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975" w:rsidRDefault="00AF264C">
      <w:pPr>
        <w:pStyle w:val="BodyText"/>
        <w:rPr>
          <w:rFonts w:ascii="Times New Roman"/>
          <w:sz w:val="20"/>
        </w:rPr>
      </w:pPr>
      <w:r>
        <w:pict>
          <v:shapetype id="_x0000_t202" coordsize="21600,21600" o:spt="202" path="m,l,21600r21600,l21600,xe">
            <v:stroke joinstyle="miter"/>
            <v:path gradientshapeok="t" o:connecttype="rect"/>
          </v:shapetype>
          <v:shape id="_x0000_s1758" type="#_x0000_t202" alt="" style="position:absolute;margin-left:452.9pt;margin-top:788.05pt;width:77.35pt;height:9.2pt;z-index:-251591168;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3" w:line="181" w:lineRule="exact"/>
                    <w:rPr>
                      <w:sz w:val="16"/>
                    </w:rPr>
                  </w:pPr>
                  <w:r>
                    <w:rPr>
                      <w:color w:val="5F636A"/>
                      <w:sz w:val="16"/>
                    </w:rPr>
                    <w:t>Supervision formative</w:t>
                  </w:r>
                </w:p>
              </w:txbxContent>
            </v:textbox>
            <w10:wrap anchorx="page" anchory="page"/>
          </v:shape>
        </w:pict>
      </w:r>
      <w:r>
        <w:pict>
          <v:group id="_x0000_s1740" alt="" style="position:absolute;margin-left:0;margin-top:286.6pt;width:595.3pt;height:555.3pt;z-index:-251589120;mso-position-horizontal-relative:page;mso-position-vertical-relative:page" coordorigin=",5732" coordsize="11906,11106">
            <v:shape id="_x0000_s1741" alt="" style="position:absolute;top:5731;width:11906;height:1289" coordorigin=",5732" coordsize="11906,1289" path="m11906,5732l,6956r,64l11906,7020r,-1288xe" fillcolor="#40b4e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42" type="#_x0000_t75" alt="" style="position:absolute;top:6600;width:11906;height:7901">
              <v:imagedata r:id="rId7" o:title=""/>
            </v:shape>
            <v:rect id="_x0000_s1743" alt="" style="position:absolute;top:6594;width:11906;height:7189" fillcolor="black" stroked="f">
              <v:fill opacity=".75"/>
            </v:rect>
            <v:shape id="_x0000_s1744" alt="" style="position:absolute;left:4304;top:12856;width:7602;height:990" coordorigin="4304,12857" coordsize="7602,990" path="m11906,12857r-7602,935l4304,13847r7602,l11906,12857xe" stroked="f">
              <v:fill opacity="39321f"/>
              <v:path arrowok="t"/>
            </v:shape>
            <v:rect id="_x0000_s1745" alt="" style="position:absolute;top:13783;width:11906;height:3055" fillcolor="#fdb714" stroked="f"/>
            <v:shape id="_x0000_s1746" type="#_x0000_t75" alt="" style="position:absolute;left:5289;top:14588;width:2328;height:658">
              <v:imagedata r:id="rId8" o:title=""/>
            </v:shape>
            <v:shape id="_x0000_s1747" type="#_x0000_t75" alt="" style="position:absolute;left:718;top:15737;width:876;height:443">
              <v:imagedata r:id="rId9" o:title=""/>
            </v:shape>
            <v:shape id="_x0000_s1748" type="#_x0000_t75" alt="" style="position:absolute;left:1655;top:15629;width:560;height:560">
              <v:imagedata r:id="rId10" o:title=""/>
            </v:shape>
            <v:shape id="_x0000_s1749" type="#_x0000_t75" alt="" style="position:absolute;left:2758;top:14574;width:2191;height:549">
              <v:imagedata r:id="rId11" o:title=""/>
            </v:shape>
            <v:shape id="_x0000_s1750" type="#_x0000_t75" alt="" style="position:absolute;left:9654;top:15122;width:908;height:329">
              <v:imagedata r:id="rId12" o:title=""/>
            </v:shape>
            <v:shape id="_x0000_s1751" type="#_x0000_t75" alt="" style="position:absolute;left:9854;top:14393;width:516;height:565">
              <v:imagedata r:id="rId13" o:title=""/>
            </v:shape>
            <v:shape id="_x0000_s1752" type="#_x0000_t75" alt="" style="position:absolute;left:9595;top:15744;width:1591;height:493">
              <v:imagedata r:id="rId14" o:title=""/>
            </v:shape>
            <v:shape id="_x0000_s1753" type="#_x0000_t75" alt="" style="position:absolute;left:2482;top:15602;width:1759;height:684">
              <v:imagedata r:id="rId15" o:title=""/>
            </v:shape>
            <v:shape id="_x0000_s1754" type="#_x0000_t75" alt="" style="position:absolute;left:4504;top:15613;width:888;height:641">
              <v:imagedata r:id="rId16" o:title=""/>
            </v:shape>
            <v:shape id="_x0000_s1755" type="#_x0000_t75" alt="" style="position:absolute;left:5755;top:15704;width:3456;height:500">
              <v:imagedata r:id="rId17" o:title=""/>
            </v:shape>
            <v:shape id="_x0000_s1756" type="#_x0000_t75" alt="" style="position:absolute;left:8047;top:14518;width:1064;height:783">
              <v:imagedata r:id="rId18" o:title=""/>
            </v:shape>
            <v:shape id="_x0000_s1757" type="#_x0000_t75" alt="" style="position:absolute;left:1345;top:14382;width:987;height:970">
              <v:imagedata r:id="rId19" o:title=""/>
            </v:shape>
            <w10:wrap anchorx="page" anchory="page"/>
          </v:group>
        </w:pict>
      </w: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Default="00C97975">
      <w:pPr>
        <w:pStyle w:val="BodyText"/>
        <w:rPr>
          <w:rFonts w:ascii="Times New Roman"/>
          <w:sz w:val="20"/>
        </w:rPr>
      </w:pPr>
    </w:p>
    <w:p w:rsidR="00C97975" w:rsidRPr="00687543" w:rsidRDefault="00AF264C">
      <w:pPr>
        <w:spacing w:before="253"/>
        <w:ind w:left="1427"/>
        <w:rPr>
          <w:b/>
          <w:sz w:val="60"/>
          <w:lang w:val="fr-FR"/>
        </w:rPr>
      </w:pPr>
      <w:r>
        <w:pict>
          <v:group id="_x0000_s1728" alt="" style="position:absolute;left:0;text-align:left;margin-left:0;margin-top:-150.4pt;width:595.3pt;height:137.6pt;z-index:-251590144;mso-position-horizontal-relative:page" coordorigin=",-3008" coordsize="11906,2752">
            <v:shape id="_x0000_s1729" alt="" style="position:absolute;top:-2954;width:4835;height:764" coordorigin=",-2954" coordsize="4835,764" path="m,-2954r,763l4834,-2661,,-2954xe" fillcolor="#95c93d" stroked="f">
              <v:path arrowok="t"/>
            </v:shape>
            <v:shape id="_x0000_s1730" alt="" style="position:absolute;top:-3008;width:11905;height:789" coordorigin="1,-3008" coordsize="11905,789" path="m1,-3008r1,379l11906,-2220,1,-3008xe" fillcolor="#fdb714" stroked="f">
              <v:path arrowok="t"/>
            </v:shape>
            <v:line id="_x0000_s1731" alt="" style="position:absolute" from="0,-3008" to="0,-1879" strokeweight="0"/>
            <v:rect id="_x0000_s1732" alt="" style="position:absolute;top:-3008;width:11906;height:1122" fillcolor="black" stroked="f">
              <v:fill opacity="6553f"/>
            </v:rect>
            <v:shape id="_x0000_s1733" alt="" style="position:absolute;left:1828;top:-3008;width:10078;height:1016" coordorigin="1828,-3008" coordsize="10078,1016" path="m11906,-3008r-10078,l11906,-1993r,-1015xe" fillcolor="#40b4e2" stroked="f">
              <v:path arrowok="t"/>
            </v:shape>
            <v:shape id="_x0000_s1734" alt="" style="position:absolute;left:1555;top:-641;width:1771;height:385" coordorigin="1556,-640" coordsize="1771,385" o:spt="100" adj="0,,0" path="m2730,-593r-462,l2343,-593r74,4l2491,-581r73,11l2637,-554r72,18l2781,-513r70,26l2920,-458r68,33l3055,-389r65,40l3183,-306r62,47l3269,-256r32,-11l3325,-284r1,-15l3265,-346r-62,-42l3138,-428r-65,-36l3006,-496r-68,-30l2869,-552r-70,-23l2730,-593xm2366,-640r-73,1l2220,-635r-74,7l2073,-617r-72,14l1929,-586r-72,21l1786,-541r-70,27l1647,-483r-68,34l1556,-430r6,12l1586,-416r28,-8l1684,-459r71,-30l1827,-516r72,-22l1972,-557r74,-15l2120,-583r74,-7l2268,-593r462,l2728,-594r-71,-16l2585,-622r-73,-10l2439,-638r-73,-2xe" fillcolor="#95c93d" stroked="f">
              <v:stroke joinstyle="round"/>
              <v:formulas/>
              <v:path arrowok="t" o:connecttype="segments"/>
            </v:shape>
            <v:shape id="_x0000_s1735" type="#_x0000_t75" alt="" style="position:absolute;left:2680;top:-1676;width:209;height:236">
              <v:imagedata r:id="rId20" o:title=""/>
            </v:shape>
            <v:shape id="_x0000_s1736" alt="" style="position:absolute;left:2233;top:-1733;width:1166;height:1289" coordorigin="2234,-1733" coordsize="1166,1289" o:spt="100" adj="0,,0" path="m2879,-924r-170,l2731,-909r30,41l2798,-809r41,71l2892,-647r43,74l2975,-504r140,60l3077,-484r-22,-25l3042,-527r-13,-23l3014,-583r-28,-66l2950,-737r-39,-103l2879,-924xm2306,-1733r-72,149l2294,-1564r66,35l2425,-1482r58,52l2530,-1375r27,52l2566,-1159r-9,281l2542,-612r-7,118l2595,-470r13,-74l2618,-594r9,-49l2641,-714r16,-78l2674,-860r17,-47l2709,-924r170,l2874,-938r-32,-94l2820,-1115r-6,-68l2828,-1230r44,-35l2932,-1280r80,-4l3113,-1286r277,l3376,-1324r-287,l2957,-1341r-211,-57l2656,-1432r-78,-43l2508,-1526r-61,-54l2394,-1634r-47,-52l2306,-1733xm3390,-1286r-277,l3236,-1285r90,8l3380,-1267r19,5l3390,-1286xm3340,-1421r-142,71l3089,-1324r287,l3340,-1421xe" fillcolor="#fdb714" stroked="f">
              <v:stroke joinstyle="round"/>
              <v:formulas/>
              <v:path arrowok="t" o:connecttype="segments"/>
            </v:shape>
            <v:shape id="_x0000_s1737" type="#_x0000_t75" alt="" style="position:absolute;left:1988;top:-1785;width:216;height:245">
              <v:imagedata r:id="rId21" o:title=""/>
            </v:shape>
            <v:shape id="_x0000_s1738" alt="" style="position:absolute;left:1440;top:-1897;width:1299;height:1418" coordorigin="1440,-1897" coordsize="1299,1418" o:spt="100" adj="0,,0" path="m2326,-1003r-153,l2191,-985r17,49l2223,-865r14,82l2253,-683r14,98l2277,-509r4,30l2344,-502r-18,-494l2326,-1003xm2333,-1401r-627,l1798,-1399r86,6l1959,-1380r61,23l2060,-1324r13,40l2070,-1230r-16,67l2028,-1088r-31,81l1962,-923r-44,101l1880,-740r-29,57l1835,-653r-25,37l1778,-572r-28,37l1738,-520r136,-30l1920,-630r32,-54l1985,-737r48,-78l2077,-886r40,-61l2150,-988r23,-15l2326,-1003r-6,-255l2326,-1377r7,-24xm1506,-1561r-66,191l1498,-1388r47,-9l1606,-1401r727,l2344,-1439r15,-32l1891,-1471r-204,-27l1553,-1539r-47,-22xm2575,-1897r-26,37l2527,-1830r-31,41l2443,-1724r-54,62l2329,-1604r-62,50l2207,-1516r-56,21l1891,-1471r468,l2373,-1502r37,-59l2457,-1619r60,-60l2598,-1746r71,-46l2719,-1820r19,-9l2575,-1897xe" fillcolor="#40b4e2" stroked="f">
              <v:stroke joinstyle="round"/>
              <v:formulas/>
              <v:path arrowok="t" o:connecttype="segments"/>
            </v:shape>
            <v:shape id="_x0000_s1739" type="#_x0000_t202" alt="" style="position:absolute;top:-3008;width:11906;height:2752;mso-wrap-style:square;v-text-anchor:top" filled="f" stroked="f">
              <v:textbox inset="0,0,0,0">
                <w:txbxContent>
                  <w:p w:rsidR="00C97975" w:rsidRDefault="00C97975">
                    <w:pPr>
                      <w:rPr>
                        <w:sz w:val="32"/>
                      </w:rPr>
                    </w:pPr>
                  </w:p>
                  <w:p w:rsidR="00C97975" w:rsidRDefault="00C97975">
                    <w:pPr>
                      <w:rPr>
                        <w:sz w:val="32"/>
                      </w:rPr>
                    </w:pPr>
                  </w:p>
                  <w:p w:rsidR="00C97975" w:rsidRDefault="00C97975">
                    <w:pPr>
                      <w:rPr>
                        <w:sz w:val="32"/>
                      </w:rPr>
                    </w:pPr>
                  </w:p>
                  <w:p w:rsidR="00C97975" w:rsidRDefault="00C97975">
                    <w:pPr>
                      <w:spacing w:before="9"/>
                      <w:rPr>
                        <w:sz w:val="25"/>
                      </w:rPr>
                    </w:pPr>
                  </w:p>
                  <w:p w:rsidR="00C97975" w:rsidRDefault="00AF264C">
                    <w:pPr>
                      <w:spacing w:line="232" w:lineRule="auto"/>
                      <w:ind w:left="3535" w:right="3816"/>
                      <w:rPr>
                        <w:b/>
                        <w:sz w:val="27"/>
                      </w:rPr>
                    </w:pPr>
                    <w:r>
                      <w:rPr>
                        <w:b/>
                        <w:w w:val="95"/>
                        <w:sz w:val="27"/>
                      </w:rPr>
                      <w:t>Communication interpersonnelle pour la vaccination</w:t>
                    </w:r>
                  </w:p>
                  <w:p w:rsidR="00C97975" w:rsidRDefault="00AF264C">
                    <w:pPr>
                      <w:spacing w:before="54" w:line="225" w:lineRule="auto"/>
                      <w:ind w:left="3535" w:right="5388"/>
                      <w:rPr>
                        <w:sz w:val="24"/>
                      </w:rPr>
                    </w:pPr>
                    <w:r>
                      <w:rPr>
                        <w:color w:val="5F6062"/>
                        <w:w w:val="105"/>
                        <w:sz w:val="24"/>
                      </w:rPr>
                      <w:t>Transformer</w:t>
                    </w:r>
                    <w:r>
                      <w:rPr>
                        <w:color w:val="5F6062"/>
                        <w:spacing w:val="-32"/>
                        <w:w w:val="105"/>
                        <w:sz w:val="24"/>
                      </w:rPr>
                      <w:t xml:space="preserve"> </w:t>
                    </w:r>
                    <w:r>
                      <w:rPr>
                        <w:color w:val="5F6062"/>
                        <w:spacing w:val="-4"/>
                        <w:w w:val="105"/>
                        <w:sz w:val="24"/>
                      </w:rPr>
                      <w:t>le</w:t>
                    </w:r>
                    <w:r>
                      <w:rPr>
                        <w:color w:val="5F6062"/>
                        <w:spacing w:val="-32"/>
                        <w:w w:val="105"/>
                        <w:sz w:val="24"/>
                      </w:rPr>
                      <w:t xml:space="preserve"> </w:t>
                    </w:r>
                    <w:r>
                      <w:rPr>
                        <w:color w:val="5F6062"/>
                        <w:w w:val="105"/>
                        <w:sz w:val="24"/>
                      </w:rPr>
                      <w:t>discours</w:t>
                    </w:r>
                    <w:r>
                      <w:rPr>
                        <w:color w:val="5F6062"/>
                        <w:spacing w:val="-32"/>
                        <w:w w:val="105"/>
                        <w:sz w:val="24"/>
                      </w:rPr>
                      <w:t xml:space="preserve"> </w:t>
                    </w:r>
                    <w:r>
                      <w:rPr>
                        <w:color w:val="5F6062"/>
                        <w:w w:val="105"/>
                        <w:sz w:val="24"/>
                      </w:rPr>
                      <w:t xml:space="preserve">sur </w:t>
                    </w:r>
                    <w:r>
                      <w:rPr>
                        <w:color w:val="5F6062"/>
                        <w:sz w:val="24"/>
                      </w:rPr>
                      <w:t>la</w:t>
                    </w:r>
                    <w:r>
                      <w:rPr>
                        <w:color w:val="5F6062"/>
                        <w:spacing w:val="-11"/>
                        <w:sz w:val="24"/>
                      </w:rPr>
                      <w:t xml:space="preserve"> </w:t>
                    </w:r>
                    <w:r>
                      <w:rPr>
                        <w:color w:val="5F6062"/>
                        <w:sz w:val="24"/>
                      </w:rPr>
                      <w:t>vaccination</w:t>
                    </w:r>
                  </w:p>
                </w:txbxContent>
              </v:textbox>
            </v:shape>
            <w10:wrap anchorx="page"/>
          </v:group>
        </w:pict>
      </w:r>
      <w:r w:rsidRPr="00687543">
        <w:rPr>
          <w:b/>
          <w:color w:val="40B4E2"/>
          <w:sz w:val="60"/>
          <w:lang w:val="fr-FR"/>
        </w:rPr>
        <w:t>Supervision formative</w:t>
      </w:r>
    </w:p>
    <w:p w:rsidR="00C97975" w:rsidRPr="00687543" w:rsidRDefault="00AF264C">
      <w:pPr>
        <w:pStyle w:val="BodyText"/>
        <w:spacing w:before="5"/>
        <w:rPr>
          <w:b/>
          <w:sz w:val="17"/>
          <w:lang w:val="fr-FR"/>
        </w:rPr>
      </w:pPr>
      <w:r>
        <w:pict>
          <v:line id="_x0000_s1727" alt="" style="position:absolute;z-index:251591168;mso-wrap-edited:f;mso-width-percent:0;mso-height-percent:0;mso-wrap-distance-left:0;mso-wrap-distance-right:0;mso-position-horizontal-relative:page;mso-width-percent:0;mso-height-percent:0" from="1in,14.5pt" to="217.45pt,14.5pt" strokecolor="#40b4e2" strokeweight="5pt">
            <w10:wrap type="topAndBottom" anchorx="page"/>
          </v:line>
        </w:pict>
      </w:r>
    </w:p>
    <w:p w:rsidR="00C97975" w:rsidRPr="00687543" w:rsidRDefault="00AF264C">
      <w:pPr>
        <w:spacing w:before="389" w:line="266" w:lineRule="auto"/>
        <w:ind w:left="1440" w:right="2456"/>
        <w:rPr>
          <w:sz w:val="44"/>
          <w:lang w:val="fr-FR"/>
        </w:rPr>
      </w:pPr>
      <w:r w:rsidRPr="00687543">
        <w:rPr>
          <w:color w:val="40B4E2"/>
          <w:w w:val="105"/>
          <w:sz w:val="44"/>
          <w:lang w:val="fr-FR"/>
        </w:rPr>
        <w:t xml:space="preserve">Manuel à l’intention des superviseurs d’agents de terrain pour la </w:t>
      </w:r>
      <w:r w:rsidRPr="00687543">
        <w:rPr>
          <w:color w:val="40B4E2"/>
          <w:spacing w:val="57"/>
          <w:w w:val="105"/>
          <w:sz w:val="44"/>
          <w:lang w:val="fr-FR"/>
        </w:rPr>
        <w:t xml:space="preserve"> </w:t>
      </w:r>
      <w:r w:rsidRPr="00687543">
        <w:rPr>
          <w:color w:val="40B4E2"/>
          <w:w w:val="105"/>
          <w:sz w:val="44"/>
          <w:lang w:val="fr-FR"/>
        </w:rPr>
        <w:t>vaccination</w:t>
      </w:r>
    </w:p>
    <w:p w:rsidR="00C97975" w:rsidRPr="00687543" w:rsidRDefault="00C97975">
      <w:pPr>
        <w:spacing w:line="266" w:lineRule="auto"/>
        <w:rPr>
          <w:sz w:val="44"/>
          <w:lang w:val="fr-FR"/>
        </w:rPr>
        <w:sectPr w:rsidR="00C97975" w:rsidRPr="00687543">
          <w:type w:val="continuous"/>
          <w:pgSz w:w="11910" w:h="16840"/>
          <w:pgMar w:top="0" w:right="0" w:bottom="0" w:left="0" w:header="720" w:footer="720" w:gutter="0"/>
          <w:cols w:space="720"/>
        </w:sectPr>
      </w:pPr>
    </w:p>
    <w:p w:rsidR="00C97975" w:rsidRPr="00687543" w:rsidRDefault="00C97975">
      <w:pPr>
        <w:pStyle w:val="BodyText"/>
        <w:rPr>
          <w:sz w:val="20"/>
          <w:lang w:val="fr-FR"/>
        </w:rPr>
      </w:pPr>
    </w:p>
    <w:p w:rsidR="00C97975" w:rsidRPr="00687543" w:rsidRDefault="00AF264C">
      <w:pPr>
        <w:pStyle w:val="Heading3"/>
        <w:spacing w:before="299"/>
        <w:ind w:left="2702"/>
        <w:rPr>
          <w:lang w:val="fr-FR"/>
        </w:rPr>
      </w:pPr>
      <w:r w:rsidRPr="00687543">
        <w:rPr>
          <w:color w:val="40B4E2"/>
          <w:spacing w:val="-10"/>
          <w:w w:val="110"/>
          <w:lang w:val="fr-FR"/>
        </w:rPr>
        <w:t xml:space="preserve">Table </w:t>
      </w:r>
      <w:r w:rsidRPr="00687543">
        <w:rPr>
          <w:color w:val="40B4E2"/>
          <w:w w:val="110"/>
          <w:lang w:val="fr-FR"/>
        </w:rPr>
        <w:t>des</w:t>
      </w:r>
      <w:r w:rsidRPr="00687543">
        <w:rPr>
          <w:color w:val="40B4E2"/>
          <w:spacing w:val="58"/>
          <w:w w:val="110"/>
          <w:lang w:val="fr-FR"/>
        </w:rPr>
        <w:t xml:space="preserve"> </w:t>
      </w:r>
      <w:r w:rsidRPr="00687543">
        <w:rPr>
          <w:color w:val="40B4E2"/>
          <w:w w:val="110"/>
          <w:lang w:val="fr-FR"/>
        </w:rPr>
        <w:t>matières</w:t>
      </w:r>
    </w:p>
    <w:p w:rsidR="00C97975" w:rsidRPr="00687543" w:rsidRDefault="00AF264C">
      <w:pPr>
        <w:pStyle w:val="Heading7"/>
        <w:tabs>
          <w:tab w:val="left" w:pos="3422"/>
        </w:tabs>
        <w:spacing w:before="354"/>
        <w:ind w:left="2702"/>
        <w:rPr>
          <w:lang w:val="fr-FR"/>
        </w:rPr>
      </w:pPr>
      <w:r>
        <w:pict>
          <v:line id="_x0000_s1726" alt="" style="position:absolute;left:0;text-align:left;z-index:251592192;mso-wrap-edited:f;mso-width-percent:0;mso-height-percent:0;mso-wrap-distance-left:0;mso-wrap-distance-right:0;mso-position-horizontal-relative:page;mso-width-percent:0;mso-height-percent:0" from="135.15pt,39.5pt" to="523.3pt,39.5pt" strokecolor="#ababab" strokeweight="1pt">
            <w10:wrap type="topAndBottom" anchorx="page"/>
          </v:line>
        </w:pict>
      </w:r>
      <w:r w:rsidRPr="00687543">
        <w:rPr>
          <w:color w:val="5F636A"/>
          <w:lang w:val="fr-FR"/>
        </w:rPr>
        <w:t>II</w:t>
      </w:r>
      <w:r w:rsidRPr="00687543">
        <w:rPr>
          <w:color w:val="5F636A"/>
          <w:lang w:val="fr-FR"/>
        </w:rPr>
        <w:tab/>
      </w:r>
      <w:r w:rsidRPr="00687543">
        <w:rPr>
          <w:color w:val="5F636A"/>
          <w:spacing w:val="-4"/>
          <w:lang w:val="fr-FR"/>
        </w:rPr>
        <w:t>TABLE</w:t>
      </w:r>
      <w:r w:rsidRPr="00687543">
        <w:rPr>
          <w:color w:val="5F636A"/>
          <w:spacing w:val="-36"/>
          <w:lang w:val="fr-FR"/>
        </w:rPr>
        <w:t xml:space="preserve"> </w:t>
      </w:r>
      <w:r w:rsidRPr="00687543">
        <w:rPr>
          <w:color w:val="5F636A"/>
          <w:lang w:val="fr-FR"/>
        </w:rPr>
        <w:t>DES</w:t>
      </w:r>
      <w:r w:rsidRPr="00687543">
        <w:rPr>
          <w:color w:val="5F636A"/>
          <w:spacing w:val="-36"/>
          <w:lang w:val="fr-FR"/>
        </w:rPr>
        <w:t xml:space="preserve"> </w:t>
      </w:r>
      <w:r w:rsidRPr="00687543">
        <w:rPr>
          <w:color w:val="5F636A"/>
          <w:spacing w:val="-3"/>
          <w:lang w:val="fr-FR"/>
        </w:rPr>
        <w:t>MATIÈRES</w:t>
      </w:r>
    </w:p>
    <w:p w:rsidR="00C97975" w:rsidRPr="00687543" w:rsidRDefault="00C97975">
      <w:pPr>
        <w:pStyle w:val="BodyText"/>
        <w:spacing w:before="1"/>
        <w:rPr>
          <w:b/>
          <w:sz w:val="18"/>
          <w:lang w:val="fr-FR"/>
        </w:rPr>
      </w:pPr>
    </w:p>
    <w:p w:rsidR="00C97975" w:rsidRDefault="00AF264C">
      <w:pPr>
        <w:pStyle w:val="ListParagraph"/>
        <w:numPr>
          <w:ilvl w:val="0"/>
          <w:numId w:val="54"/>
        </w:numPr>
        <w:tabs>
          <w:tab w:val="left" w:pos="3419"/>
          <w:tab w:val="left" w:pos="3420"/>
        </w:tabs>
        <w:spacing w:before="117"/>
        <w:ind w:hanging="719"/>
        <w:rPr>
          <w:b/>
          <w:sz w:val="28"/>
        </w:rPr>
      </w:pPr>
      <w:r>
        <w:pict>
          <v:line id="_x0000_s1725" alt="" style="position:absolute;left:0;text-align:left;z-index:251593216;mso-wrap-edited:f;mso-width-percent:0;mso-height-percent:0;mso-wrap-distance-left:0;mso-wrap-distance-right:0;mso-position-horizontal-relative:page;mso-width-percent:0;mso-height-percent:0" from="135pt,27.65pt" to="523.15pt,27.65pt" strokecolor="#ababab" strokeweight="1pt">
            <w10:wrap type="topAndBottom" anchorx="page"/>
          </v:line>
        </w:pict>
      </w:r>
      <w:r>
        <w:rPr>
          <w:b/>
          <w:color w:val="5F636A"/>
          <w:sz w:val="28"/>
        </w:rPr>
        <w:t>REMERCIEMENTS</w:t>
      </w:r>
    </w:p>
    <w:p w:rsidR="00C97975" w:rsidRDefault="00C97975">
      <w:pPr>
        <w:pStyle w:val="BodyText"/>
        <w:spacing w:before="5"/>
        <w:rPr>
          <w:b/>
          <w:sz w:val="20"/>
        </w:rPr>
      </w:pPr>
    </w:p>
    <w:p w:rsidR="00C97975" w:rsidRDefault="00AF264C">
      <w:pPr>
        <w:pStyle w:val="ListParagraph"/>
        <w:numPr>
          <w:ilvl w:val="0"/>
          <w:numId w:val="54"/>
        </w:numPr>
        <w:tabs>
          <w:tab w:val="left" w:pos="3422"/>
          <w:tab w:val="left" w:pos="3423"/>
        </w:tabs>
        <w:spacing w:before="117"/>
        <w:ind w:left="3422"/>
        <w:rPr>
          <w:b/>
          <w:sz w:val="28"/>
        </w:rPr>
      </w:pPr>
      <w:r>
        <w:pict>
          <v:line id="_x0000_s1724" alt="" style="position:absolute;left:0;text-align:left;z-index:251594240;mso-wrap-edited:f;mso-width-percent:0;mso-height-percent:0;mso-wrap-distance-left:0;mso-wrap-distance-right:0;mso-position-horizontal-relative:page;mso-width-percent:0;mso-height-percent:0" from="135.15pt,27.65pt" to="523.3pt,27.65pt" strokecolor="#ababab" strokeweight="1pt">
            <w10:wrap type="topAndBottom" anchorx="page"/>
          </v:line>
        </w:pict>
      </w:r>
      <w:r>
        <w:rPr>
          <w:b/>
          <w:color w:val="5F636A"/>
          <w:sz w:val="28"/>
        </w:rPr>
        <w:t>ABRÉVIATIONS</w:t>
      </w:r>
    </w:p>
    <w:p w:rsidR="00C97975" w:rsidRDefault="00C97975">
      <w:pPr>
        <w:pStyle w:val="BodyText"/>
        <w:spacing w:before="1"/>
        <w:rPr>
          <w:b/>
          <w:sz w:val="11"/>
        </w:rPr>
      </w:pPr>
    </w:p>
    <w:p w:rsidR="00C97975" w:rsidRDefault="00AF264C">
      <w:pPr>
        <w:pStyle w:val="ListParagraph"/>
        <w:numPr>
          <w:ilvl w:val="1"/>
          <w:numId w:val="54"/>
        </w:numPr>
        <w:tabs>
          <w:tab w:val="left" w:pos="3422"/>
          <w:tab w:val="left" w:pos="3423"/>
        </w:tabs>
        <w:spacing w:before="117"/>
        <w:rPr>
          <w:b/>
          <w:color w:val="5F636A"/>
          <w:sz w:val="28"/>
        </w:rPr>
      </w:pPr>
      <w:r>
        <w:pict>
          <v:line id="_x0000_s1723" alt="" style="position:absolute;left:0;text-align:left;z-index:251595264;mso-wrap-edited:f;mso-width-percent:0;mso-height-percent:0;mso-wrap-distance-left:0;mso-wrap-distance-right:0;mso-position-horizontal-relative:page;mso-width-percent:0;mso-height-percent:0" from="135.15pt,27.05pt" to="523.3pt,27.05pt" strokecolor="#ababab" strokeweight="1pt">
            <w10:wrap type="topAndBottom" anchorx="page"/>
          </v:line>
        </w:pict>
      </w:r>
      <w:r>
        <w:rPr>
          <w:b/>
          <w:color w:val="5F636A"/>
          <w:sz w:val="28"/>
        </w:rPr>
        <w:t>INTRODUCTION</w:t>
      </w:r>
    </w:p>
    <w:p w:rsidR="00C97975" w:rsidRDefault="00AF264C">
      <w:pPr>
        <w:pStyle w:val="ListParagraph"/>
        <w:numPr>
          <w:ilvl w:val="1"/>
          <w:numId w:val="54"/>
        </w:numPr>
        <w:tabs>
          <w:tab w:val="left" w:pos="3419"/>
          <w:tab w:val="left" w:pos="3421"/>
        </w:tabs>
        <w:spacing w:before="114" w:line="241" w:lineRule="exact"/>
        <w:ind w:left="3420"/>
        <w:rPr>
          <w:color w:val="5F636A"/>
          <w:sz w:val="21"/>
        </w:rPr>
      </w:pPr>
      <w:r>
        <w:rPr>
          <w:color w:val="5F636A"/>
          <w:sz w:val="21"/>
        </w:rPr>
        <w:t>SYSTÈME</w:t>
      </w:r>
      <w:r>
        <w:rPr>
          <w:color w:val="5F636A"/>
          <w:spacing w:val="-16"/>
          <w:sz w:val="21"/>
        </w:rPr>
        <w:t xml:space="preserve"> </w:t>
      </w:r>
      <w:r>
        <w:rPr>
          <w:color w:val="5F636A"/>
          <w:sz w:val="21"/>
        </w:rPr>
        <w:t>DE</w:t>
      </w:r>
      <w:r>
        <w:rPr>
          <w:color w:val="5F636A"/>
          <w:spacing w:val="-16"/>
          <w:sz w:val="21"/>
        </w:rPr>
        <w:t xml:space="preserve"> </w:t>
      </w:r>
      <w:r>
        <w:rPr>
          <w:color w:val="5F636A"/>
          <w:sz w:val="21"/>
        </w:rPr>
        <w:t>SUPERVISION</w:t>
      </w:r>
      <w:r>
        <w:rPr>
          <w:color w:val="5F636A"/>
          <w:spacing w:val="-16"/>
          <w:sz w:val="21"/>
        </w:rPr>
        <w:t xml:space="preserve"> </w:t>
      </w:r>
      <w:r>
        <w:rPr>
          <w:color w:val="5F636A"/>
          <w:sz w:val="21"/>
        </w:rPr>
        <w:t>FORMATIVE</w:t>
      </w:r>
    </w:p>
    <w:p w:rsidR="00C97975" w:rsidRPr="00687543" w:rsidRDefault="00AF264C">
      <w:pPr>
        <w:pStyle w:val="ListParagraph"/>
        <w:numPr>
          <w:ilvl w:val="1"/>
          <w:numId w:val="54"/>
        </w:numPr>
        <w:tabs>
          <w:tab w:val="left" w:pos="3419"/>
          <w:tab w:val="left" w:pos="3421"/>
        </w:tabs>
        <w:spacing w:line="240" w:lineRule="exact"/>
        <w:ind w:left="3420"/>
        <w:rPr>
          <w:color w:val="5F636A"/>
          <w:sz w:val="21"/>
          <w:lang w:val="fr-FR"/>
        </w:rPr>
      </w:pPr>
      <w:r w:rsidRPr="00687543">
        <w:rPr>
          <w:color w:val="5F636A"/>
          <w:sz w:val="21"/>
          <w:lang w:val="fr-FR"/>
        </w:rPr>
        <w:t>BUT ET UTILISATIONS PRÉVUES DE CE</w:t>
      </w:r>
      <w:r w:rsidRPr="00687543">
        <w:rPr>
          <w:color w:val="5F636A"/>
          <w:spacing w:val="-5"/>
          <w:sz w:val="21"/>
          <w:lang w:val="fr-FR"/>
        </w:rPr>
        <w:t xml:space="preserve"> </w:t>
      </w:r>
      <w:r w:rsidRPr="00687543">
        <w:rPr>
          <w:color w:val="5F636A"/>
          <w:sz w:val="21"/>
          <w:lang w:val="fr-FR"/>
        </w:rPr>
        <w:t>MANUEL</w:t>
      </w:r>
    </w:p>
    <w:p w:rsidR="00C97975" w:rsidRDefault="00AF264C">
      <w:pPr>
        <w:pStyle w:val="ListParagraph"/>
        <w:numPr>
          <w:ilvl w:val="0"/>
          <w:numId w:val="53"/>
        </w:numPr>
        <w:tabs>
          <w:tab w:val="left" w:pos="3419"/>
          <w:tab w:val="left" w:pos="3421"/>
        </w:tabs>
        <w:spacing w:line="240" w:lineRule="exact"/>
        <w:ind w:hanging="2"/>
        <w:rPr>
          <w:color w:val="5F636A"/>
          <w:sz w:val="21"/>
        </w:rPr>
      </w:pPr>
      <w:r>
        <w:rPr>
          <w:color w:val="5F636A"/>
          <w:sz w:val="21"/>
        </w:rPr>
        <w:t>OBJECTIFS DE CE</w:t>
      </w:r>
      <w:r>
        <w:rPr>
          <w:color w:val="5F636A"/>
          <w:spacing w:val="-12"/>
          <w:sz w:val="21"/>
        </w:rPr>
        <w:t xml:space="preserve"> </w:t>
      </w:r>
      <w:r>
        <w:rPr>
          <w:color w:val="5F636A"/>
          <w:sz w:val="21"/>
        </w:rPr>
        <w:t>MANUEL</w:t>
      </w:r>
    </w:p>
    <w:p w:rsidR="00C97975" w:rsidRPr="00687543" w:rsidRDefault="00AF264C">
      <w:pPr>
        <w:pStyle w:val="ListParagraph"/>
        <w:numPr>
          <w:ilvl w:val="0"/>
          <w:numId w:val="53"/>
        </w:numPr>
        <w:tabs>
          <w:tab w:val="left" w:pos="3419"/>
          <w:tab w:val="left" w:pos="3421"/>
        </w:tabs>
        <w:spacing w:line="241" w:lineRule="exact"/>
        <w:ind w:hanging="2"/>
        <w:rPr>
          <w:color w:val="5F636A"/>
          <w:sz w:val="21"/>
          <w:lang w:val="fr-FR"/>
        </w:rPr>
      </w:pPr>
      <w:r w:rsidRPr="00687543">
        <w:rPr>
          <w:color w:val="5F636A"/>
          <w:sz w:val="21"/>
          <w:lang w:val="fr-FR"/>
        </w:rPr>
        <w:t>COMMENT UTILISER LE MANUEL DE SUPERVISION</w:t>
      </w:r>
      <w:r w:rsidRPr="00687543">
        <w:rPr>
          <w:color w:val="5F636A"/>
          <w:spacing w:val="11"/>
          <w:sz w:val="21"/>
          <w:lang w:val="fr-FR"/>
        </w:rPr>
        <w:t xml:space="preserve"> </w:t>
      </w:r>
      <w:r w:rsidRPr="00687543">
        <w:rPr>
          <w:color w:val="5F636A"/>
          <w:sz w:val="21"/>
          <w:lang w:val="fr-FR"/>
        </w:rPr>
        <w:t>FORMATIVE</w:t>
      </w:r>
    </w:p>
    <w:p w:rsidR="00C97975" w:rsidRPr="00687543" w:rsidRDefault="00C97975">
      <w:pPr>
        <w:pStyle w:val="BodyText"/>
        <w:spacing w:before="8"/>
        <w:rPr>
          <w:sz w:val="26"/>
          <w:lang w:val="fr-FR"/>
        </w:rPr>
      </w:pPr>
    </w:p>
    <w:p w:rsidR="00C97975" w:rsidRPr="00687543" w:rsidRDefault="00AF264C">
      <w:pPr>
        <w:pStyle w:val="Heading7"/>
        <w:numPr>
          <w:ilvl w:val="0"/>
          <w:numId w:val="53"/>
        </w:numPr>
        <w:tabs>
          <w:tab w:val="left" w:pos="3422"/>
          <w:tab w:val="left" w:pos="3423"/>
        </w:tabs>
        <w:spacing w:before="140" w:line="223" w:lineRule="auto"/>
        <w:ind w:right="2956" w:firstLine="0"/>
        <w:rPr>
          <w:color w:val="5F636A"/>
          <w:lang w:val="fr-FR"/>
        </w:rPr>
      </w:pPr>
      <w:r w:rsidRPr="00687543">
        <w:rPr>
          <w:color w:val="5F636A"/>
          <w:lang w:val="fr-FR"/>
        </w:rPr>
        <w:t>CHAPITRE 1 : AMÉLIORER LA QUALITÉ DES</w:t>
      </w:r>
      <w:r w:rsidRPr="00687543">
        <w:rPr>
          <w:color w:val="5F636A"/>
          <w:spacing w:val="-16"/>
          <w:lang w:val="fr-FR"/>
        </w:rPr>
        <w:t xml:space="preserve"> </w:t>
      </w:r>
      <w:r w:rsidRPr="00687543">
        <w:rPr>
          <w:color w:val="5F636A"/>
          <w:lang w:val="fr-FR"/>
        </w:rPr>
        <w:t>SERVICES</w:t>
      </w:r>
      <w:r w:rsidRPr="00687543">
        <w:rPr>
          <w:color w:val="5F636A"/>
          <w:spacing w:val="-16"/>
          <w:lang w:val="fr-FR"/>
        </w:rPr>
        <w:t xml:space="preserve"> </w:t>
      </w:r>
      <w:r w:rsidRPr="00687543">
        <w:rPr>
          <w:color w:val="5F636A"/>
          <w:lang w:val="fr-FR"/>
        </w:rPr>
        <w:t>DE</w:t>
      </w:r>
      <w:r w:rsidRPr="00687543">
        <w:rPr>
          <w:color w:val="5F636A"/>
          <w:spacing w:val="-16"/>
          <w:lang w:val="fr-FR"/>
        </w:rPr>
        <w:t xml:space="preserve"> </w:t>
      </w:r>
      <w:r w:rsidRPr="00687543">
        <w:rPr>
          <w:color w:val="5F636A"/>
          <w:spacing w:val="-4"/>
          <w:lang w:val="fr-FR"/>
        </w:rPr>
        <w:t>VACCINATION</w:t>
      </w:r>
      <w:r w:rsidRPr="00687543">
        <w:rPr>
          <w:color w:val="5F636A"/>
          <w:spacing w:val="-16"/>
          <w:lang w:val="fr-FR"/>
        </w:rPr>
        <w:t xml:space="preserve"> </w:t>
      </w:r>
      <w:r w:rsidRPr="00687543">
        <w:rPr>
          <w:color w:val="5F636A"/>
          <w:lang w:val="fr-FR"/>
        </w:rPr>
        <w:t>DE</w:t>
      </w:r>
      <w:r w:rsidRPr="00687543">
        <w:rPr>
          <w:color w:val="5F636A"/>
          <w:spacing w:val="-16"/>
          <w:lang w:val="fr-FR"/>
        </w:rPr>
        <w:t xml:space="preserve"> </w:t>
      </w:r>
      <w:r w:rsidRPr="00687543">
        <w:rPr>
          <w:color w:val="5F636A"/>
          <w:lang w:val="fr-FR"/>
        </w:rPr>
        <w:t>ROUTINE</w:t>
      </w:r>
    </w:p>
    <w:p w:rsidR="00C97975" w:rsidRPr="00687543" w:rsidRDefault="00AF264C">
      <w:pPr>
        <w:pStyle w:val="BodyText"/>
        <w:spacing w:before="4"/>
        <w:rPr>
          <w:b/>
          <w:sz w:val="11"/>
          <w:lang w:val="fr-FR"/>
        </w:rPr>
      </w:pPr>
      <w:r>
        <w:pict>
          <v:line id="_x0000_s1722" alt="" style="position:absolute;z-index:251596288;mso-wrap-edited:f;mso-width-percent:0;mso-height-percent:0;mso-wrap-distance-left:0;mso-wrap-distance-right:0;mso-position-horizontal-relative:page;mso-width-percent:0;mso-height-percent:0" from="135.15pt,9pt" to="523.3pt,9pt" strokecolor="#ababab" strokeweight="1pt">
            <w10:wrap type="topAndBottom" anchorx="page"/>
          </v:line>
        </w:pict>
      </w:r>
    </w:p>
    <w:p w:rsidR="00C97975" w:rsidRPr="00687543" w:rsidRDefault="00AF264C">
      <w:pPr>
        <w:pStyle w:val="ListParagraph"/>
        <w:numPr>
          <w:ilvl w:val="0"/>
          <w:numId w:val="53"/>
        </w:numPr>
        <w:tabs>
          <w:tab w:val="left" w:pos="3419"/>
          <w:tab w:val="left" w:pos="3421"/>
        </w:tabs>
        <w:spacing w:before="114" w:line="241" w:lineRule="exact"/>
        <w:ind w:hanging="2"/>
        <w:rPr>
          <w:color w:val="5F636A"/>
          <w:sz w:val="21"/>
          <w:lang w:val="fr-FR"/>
        </w:rPr>
      </w:pPr>
      <w:r w:rsidRPr="00687543">
        <w:rPr>
          <w:color w:val="5F636A"/>
          <w:sz w:val="21"/>
          <w:lang w:val="fr-FR"/>
        </w:rPr>
        <w:t>VUE D’ENSEMBLE DU PROGRAMME DE</w:t>
      </w:r>
      <w:r w:rsidRPr="00687543">
        <w:rPr>
          <w:color w:val="5F636A"/>
          <w:spacing w:val="53"/>
          <w:sz w:val="21"/>
          <w:lang w:val="fr-FR"/>
        </w:rPr>
        <w:t xml:space="preserve"> </w:t>
      </w:r>
      <w:r w:rsidRPr="00687543">
        <w:rPr>
          <w:color w:val="5F636A"/>
          <w:spacing w:val="-4"/>
          <w:sz w:val="21"/>
          <w:lang w:val="fr-FR"/>
        </w:rPr>
        <w:t>VACCINATION</w:t>
      </w:r>
    </w:p>
    <w:p w:rsidR="00C97975" w:rsidRPr="00687543" w:rsidRDefault="00AF264C">
      <w:pPr>
        <w:pStyle w:val="ListParagraph"/>
        <w:numPr>
          <w:ilvl w:val="0"/>
          <w:numId w:val="53"/>
        </w:numPr>
        <w:tabs>
          <w:tab w:val="left" w:pos="3419"/>
          <w:tab w:val="left" w:pos="3421"/>
        </w:tabs>
        <w:spacing w:line="240" w:lineRule="exact"/>
        <w:ind w:hanging="2"/>
        <w:rPr>
          <w:color w:val="5F636A"/>
          <w:sz w:val="21"/>
          <w:lang w:val="fr-FR"/>
        </w:rPr>
      </w:pPr>
      <w:r w:rsidRPr="00687543">
        <w:rPr>
          <w:color w:val="5F636A"/>
          <w:sz w:val="21"/>
          <w:lang w:val="fr-FR"/>
        </w:rPr>
        <w:t>FOURNIR</w:t>
      </w:r>
      <w:r w:rsidRPr="00687543">
        <w:rPr>
          <w:color w:val="5F636A"/>
          <w:spacing w:val="-9"/>
          <w:sz w:val="21"/>
          <w:lang w:val="fr-FR"/>
        </w:rPr>
        <w:t xml:space="preserve"> </w:t>
      </w:r>
      <w:r w:rsidRPr="00687543">
        <w:rPr>
          <w:color w:val="5F636A"/>
          <w:sz w:val="21"/>
          <w:lang w:val="fr-FR"/>
        </w:rPr>
        <w:t>DES</w:t>
      </w:r>
      <w:r w:rsidRPr="00687543">
        <w:rPr>
          <w:color w:val="5F636A"/>
          <w:spacing w:val="-9"/>
          <w:sz w:val="21"/>
          <w:lang w:val="fr-FR"/>
        </w:rPr>
        <w:t xml:space="preserve"> </w:t>
      </w:r>
      <w:r w:rsidRPr="00687543">
        <w:rPr>
          <w:color w:val="5F636A"/>
          <w:sz w:val="21"/>
          <w:lang w:val="fr-FR"/>
        </w:rPr>
        <w:t>SERVICES</w:t>
      </w:r>
      <w:r w:rsidRPr="00687543">
        <w:rPr>
          <w:color w:val="5F636A"/>
          <w:spacing w:val="-9"/>
          <w:sz w:val="21"/>
          <w:lang w:val="fr-FR"/>
        </w:rPr>
        <w:t xml:space="preserve"> </w:t>
      </w:r>
      <w:r w:rsidRPr="00687543">
        <w:rPr>
          <w:color w:val="5F636A"/>
          <w:sz w:val="21"/>
          <w:lang w:val="fr-FR"/>
        </w:rPr>
        <w:t>DE</w:t>
      </w:r>
      <w:r w:rsidRPr="00687543">
        <w:rPr>
          <w:color w:val="5F636A"/>
          <w:spacing w:val="-9"/>
          <w:sz w:val="21"/>
          <w:lang w:val="fr-FR"/>
        </w:rPr>
        <w:t xml:space="preserve"> </w:t>
      </w:r>
      <w:r w:rsidRPr="00687543">
        <w:rPr>
          <w:color w:val="5F636A"/>
          <w:spacing w:val="-4"/>
          <w:sz w:val="21"/>
          <w:lang w:val="fr-FR"/>
        </w:rPr>
        <w:t>VACCINATION</w:t>
      </w:r>
      <w:r w:rsidRPr="00687543">
        <w:rPr>
          <w:color w:val="5F636A"/>
          <w:spacing w:val="-9"/>
          <w:sz w:val="21"/>
          <w:lang w:val="fr-FR"/>
        </w:rPr>
        <w:t xml:space="preserve"> </w:t>
      </w:r>
      <w:r w:rsidRPr="00687543">
        <w:rPr>
          <w:color w:val="5F636A"/>
          <w:sz w:val="21"/>
          <w:lang w:val="fr-FR"/>
        </w:rPr>
        <w:t>DE</w:t>
      </w:r>
      <w:r w:rsidRPr="00687543">
        <w:rPr>
          <w:color w:val="5F636A"/>
          <w:spacing w:val="-9"/>
          <w:sz w:val="21"/>
          <w:lang w:val="fr-FR"/>
        </w:rPr>
        <w:t xml:space="preserve"> </w:t>
      </w:r>
      <w:r w:rsidRPr="00687543">
        <w:rPr>
          <w:color w:val="5F636A"/>
          <w:sz w:val="21"/>
          <w:lang w:val="fr-FR"/>
        </w:rPr>
        <w:t>GRANDE</w:t>
      </w:r>
      <w:r w:rsidRPr="00687543">
        <w:rPr>
          <w:color w:val="5F636A"/>
          <w:spacing w:val="-9"/>
          <w:sz w:val="21"/>
          <w:lang w:val="fr-FR"/>
        </w:rPr>
        <w:t xml:space="preserve"> </w:t>
      </w:r>
      <w:r w:rsidRPr="00687543">
        <w:rPr>
          <w:color w:val="5F636A"/>
          <w:sz w:val="21"/>
          <w:lang w:val="fr-FR"/>
        </w:rPr>
        <w:t>QUALITÉ</w:t>
      </w:r>
    </w:p>
    <w:p w:rsidR="00C97975" w:rsidRDefault="00AF264C">
      <w:pPr>
        <w:pStyle w:val="BodyText"/>
        <w:tabs>
          <w:tab w:val="left" w:pos="3419"/>
        </w:tabs>
        <w:ind w:left="3420" w:right="3115" w:hanging="721"/>
      </w:pPr>
      <w:r>
        <w:rPr>
          <w:color w:val="5F636A"/>
        </w:rPr>
        <w:t>7</w:t>
      </w:r>
      <w:r>
        <w:rPr>
          <w:color w:val="5F636A"/>
        </w:rPr>
        <w:tab/>
        <w:t>RÔLES</w:t>
      </w:r>
      <w:r>
        <w:rPr>
          <w:color w:val="5F636A"/>
          <w:spacing w:val="-24"/>
        </w:rPr>
        <w:t xml:space="preserve"> </w:t>
      </w:r>
      <w:r>
        <w:rPr>
          <w:color w:val="5F636A"/>
        </w:rPr>
        <w:t>ET</w:t>
      </w:r>
      <w:r>
        <w:rPr>
          <w:color w:val="5F636A"/>
          <w:spacing w:val="-24"/>
        </w:rPr>
        <w:t xml:space="preserve"> </w:t>
      </w:r>
      <w:r>
        <w:rPr>
          <w:color w:val="5F636A"/>
        </w:rPr>
        <w:t>PERSPECTIVES</w:t>
      </w:r>
      <w:r>
        <w:rPr>
          <w:color w:val="5F636A"/>
          <w:spacing w:val="-24"/>
        </w:rPr>
        <w:t xml:space="preserve"> </w:t>
      </w:r>
      <w:r>
        <w:rPr>
          <w:color w:val="5F636A"/>
        </w:rPr>
        <w:t>DES</w:t>
      </w:r>
      <w:r>
        <w:rPr>
          <w:color w:val="5F636A"/>
          <w:spacing w:val="-24"/>
        </w:rPr>
        <w:t xml:space="preserve"> </w:t>
      </w:r>
      <w:r>
        <w:rPr>
          <w:color w:val="5F636A"/>
        </w:rPr>
        <w:t>AGENTS</w:t>
      </w:r>
      <w:r>
        <w:rPr>
          <w:color w:val="5F636A"/>
          <w:spacing w:val="-24"/>
        </w:rPr>
        <w:t xml:space="preserve"> </w:t>
      </w:r>
      <w:r>
        <w:rPr>
          <w:color w:val="5F636A"/>
        </w:rPr>
        <w:t>DE</w:t>
      </w:r>
      <w:r>
        <w:rPr>
          <w:color w:val="5F636A"/>
          <w:spacing w:val="-24"/>
        </w:rPr>
        <w:t xml:space="preserve"> </w:t>
      </w:r>
      <w:r>
        <w:rPr>
          <w:color w:val="5F636A"/>
        </w:rPr>
        <w:t>TERRAIN,</w:t>
      </w:r>
      <w:r>
        <w:rPr>
          <w:color w:val="5F636A"/>
          <w:w w:val="98"/>
        </w:rPr>
        <w:t xml:space="preserve"> </w:t>
      </w:r>
      <w:r>
        <w:rPr>
          <w:color w:val="5F636A"/>
        </w:rPr>
        <w:t xml:space="preserve">DES PERSONNES QUI S’OCCUPENT D’UN </w:t>
      </w:r>
      <w:r>
        <w:rPr>
          <w:color w:val="5F636A"/>
          <w:spacing w:val="-3"/>
        </w:rPr>
        <w:t xml:space="preserve">ENFANT </w:t>
      </w:r>
      <w:r>
        <w:rPr>
          <w:color w:val="5F636A"/>
        </w:rPr>
        <w:t>ET</w:t>
      </w:r>
      <w:r>
        <w:rPr>
          <w:color w:val="5F636A"/>
          <w:spacing w:val="-33"/>
        </w:rPr>
        <w:t xml:space="preserve"> </w:t>
      </w:r>
      <w:r>
        <w:rPr>
          <w:color w:val="5F636A"/>
        </w:rPr>
        <w:t>DES</w:t>
      </w:r>
      <w:r>
        <w:rPr>
          <w:color w:val="5F636A"/>
          <w:spacing w:val="-33"/>
        </w:rPr>
        <w:t xml:space="preserve"> </w:t>
      </w:r>
      <w:r>
        <w:rPr>
          <w:color w:val="5F636A"/>
        </w:rPr>
        <w:t>SUPERVISEURS</w:t>
      </w:r>
    </w:p>
    <w:p w:rsidR="00C97975" w:rsidRDefault="00AF264C">
      <w:pPr>
        <w:pStyle w:val="ListParagraph"/>
        <w:numPr>
          <w:ilvl w:val="0"/>
          <w:numId w:val="52"/>
        </w:numPr>
        <w:tabs>
          <w:tab w:val="left" w:pos="3419"/>
          <w:tab w:val="left" w:pos="3421"/>
        </w:tabs>
        <w:spacing w:line="240" w:lineRule="exact"/>
        <w:ind w:hanging="2"/>
        <w:rPr>
          <w:color w:val="5F636A"/>
          <w:sz w:val="21"/>
        </w:rPr>
      </w:pPr>
      <w:r>
        <w:rPr>
          <w:color w:val="5F636A"/>
          <w:w w:val="95"/>
          <w:sz w:val="21"/>
        </w:rPr>
        <w:t>CHAPITRE 1 PRINCIPAUX POINTS À</w:t>
      </w:r>
      <w:r>
        <w:rPr>
          <w:color w:val="5F636A"/>
          <w:spacing w:val="2"/>
          <w:w w:val="95"/>
          <w:sz w:val="21"/>
        </w:rPr>
        <w:t xml:space="preserve"> </w:t>
      </w:r>
      <w:r>
        <w:rPr>
          <w:color w:val="5F636A"/>
          <w:w w:val="95"/>
          <w:sz w:val="21"/>
        </w:rPr>
        <w:t>RETENIR</w:t>
      </w:r>
    </w:p>
    <w:p w:rsidR="00C97975" w:rsidRDefault="00C97975">
      <w:pPr>
        <w:pStyle w:val="BodyText"/>
        <w:spacing w:before="9"/>
        <w:rPr>
          <w:sz w:val="18"/>
        </w:rPr>
      </w:pPr>
    </w:p>
    <w:p w:rsidR="00C97975" w:rsidRDefault="00AF264C">
      <w:pPr>
        <w:pStyle w:val="Heading7"/>
        <w:numPr>
          <w:ilvl w:val="0"/>
          <w:numId w:val="52"/>
        </w:numPr>
        <w:tabs>
          <w:tab w:val="left" w:pos="3422"/>
          <w:tab w:val="left" w:pos="3423"/>
        </w:tabs>
        <w:ind w:right="4435" w:firstLine="0"/>
        <w:rPr>
          <w:color w:val="5F636A"/>
        </w:rPr>
      </w:pPr>
      <w:r>
        <w:rPr>
          <w:color w:val="5F636A"/>
        </w:rPr>
        <w:t>CHAPITRE</w:t>
      </w:r>
      <w:r>
        <w:rPr>
          <w:color w:val="5F636A"/>
          <w:spacing w:val="-16"/>
        </w:rPr>
        <w:t xml:space="preserve"> </w:t>
      </w:r>
      <w:r>
        <w:rPr>
          <w:color w:val="5F636A"/>
        </w:rPr>
        <w:t>2</w:t>
      </w:r>
      <w:r>
        <w:rPr>
          <w:color w:val="5F636A"/>
          <w:spacing w:val="-16"/>
        </w:rPr>
        <w:t xml:space="preserve"> </w:t>
      </w:r>
      <w:r>
        <w:rPr>
          <w:color w:val="5F636A"/>
        </w:rPr>
        <w:t>:</w:t>
      </w:r>
      <w:r>
        <w:rPr>
          <w:color w:val="5F636A"/>
          <w:spacing w:val="-16"/>
        </w:rPr>
        <w:t xml:space="preserve"> </w:t>
      </w:r>
      <w:r>
        <w:rPr>
          <w:color w:val="5F636A"/>
        </w:rPr>
        <w:t>POURQUOI</w:t>
      </w:r>
      <w:r>
        <w:rPr>
          <w:color w:val="5F636A"/>
          <w:spacing w:val="-16"/>
        </w:rPr>
        <w:t xml:space="preserve"> </w:t>
      </w:r>
      <w:r>
        <w:rPr>
          <w:color w:val="5F636A"/>
        </w:rPr>
        <w:t xml:space="preserve">UNE SUPERVISION </w:t>
      </w:r>
      <w:r>
        <w:rPr>
          <w:color w:val="5F636A"/>
          <w:spacing w:val="-3"/>
        </w:rPr>
        <w:t>FORMATIVE</w:t>
      </w:r>
    </w:p>
    <w:p w:rsidR="00C97975" w:rsidRDefault="00AF264C">
      <w:pPr>
        <w:pStyle w:val="BodyText"/>
        <w:spacing w:before="5"/>
        <w:rPr>
          <w:b/>
          <w:sz w:val="9"/>
        </w:rPr>
      </w:pPr>
      <w:r>
        <w:pict>
          <v:line id="_x0000_s1721" alt="" style="position:absolute;z-index:251597312;mso-wrap-edited:f;mso-width-percent:0;mso-height-percent:0;mso-wrap-distance-left:0;mso-wrap-distance-right:0;mso-position-horizontal-relative:page;mso-width-percent:0;mso-height-percent:0" from="135.15pt,7.9pt" to="523.3pt,7.9pt" strokecolor="#ababab" strokeweight="1pt">
            <w10:wrap type="topAndBottom" anchorx="page"/>
          </v:line>
        </w:pict>
      </w:r>
    </w:p>
    <w:p w:rsidR="00C97975" w:rsidRDefault="00AF264C">
      <w:pPr>
        <w:pStyle w:val="ListParagraph"/>
        <w:numPr>
          <w:ilvl w:val="0"/>
          <w:numId w:val="52"/>
        </w:numPr>
        <w:tabs>
          <w:tab w:val="left" w:pos="3419"/>
          <w:tab w:val="left" w:pos="3421"/>
        </w:tabs>
        <w:spacing w:before="195" w:line="241" w:lineRule="exact"/>
        <w:ind w:hanging="2"/>
        <w:rPr>
          <w:color w:val="5F636A"/>
          <w:sz w:val="21"/>
        </w:rPr>
      </w:pPr>
      <w:r>
        <w:rPr>
          <w:color w:val="5F636A"/>
          <w:spacing w:val="-3"/>
          <w:sz w:val="21"/>
        </w:rPr>
        <w:t>ÉVALUER</w:t>
      </w:r>
      <w:r>
        <w:rPr>
          <w:color w:val="5F636A"/>
          <w:spacing w:val="-20"/>
          <w:sz w:val="21"/>
        </w:rPr>
        <w:t xml:space="preserve"> </w:t>
      </w:r>
      <w:r>
        <w:rPr>
          <w:color w:val="5F636A"/>
          <w:sz w:val="21"/>
        </w:rPr>
        <w:t>VOTRE</w:t>
      </w:r>
      <w:r>
        <w:rPr>
          <w:color w:val="5F636A"/>
          <w:spacing w:val="-20"/>
          <w:sz w:val="21"/>
        </w:rPr>
        <w:t xml:space="preserve"> </w:t>
      </w:r>
      <w:r>
        <w:rPr>
          <w:color w:val="5F636A"/>
          <w:sz w:val="21"/>
        </w:rPr>
        <w:t>STYLE</w:t>
      </w:r>
      <w:r>
        <w:rPr>
          <w:color w:val="5F636A"/>
          <w:spacing w:val="-20"/>
          <w:sz w:val="21"/>
        </w:rPr>
        <w:t xml:space="preserve"> </w:t>
      </w:r>
      <w:r>
        <w:rPr>
          <w:color w:val="5F636A"/>
          <w:sz w:val="21"/>
        </w:rPr>
        <w:t>DE</w:t>
      </w:r>
      <w:r>
        <w:rPr>
          <w:color w:val="5F636A"/>
          <w:spacing w:val="-20"/>
          <w:sz w:val="21"/>
        </w:rPr>
        <w:t xml:space="preserve"> </w:t>
      </w:r>
      <w:r>
        <w:rPr>
          <w:color w:val="5F636A"/>
          <w:sz w:val="21"/>
        </w:rPr>
        <w:t>SUPERVISION</w:t>
      </w:r>
    </w:p>
    <w:p w:rsidR="00C97975" w:rsidRDefault="00AF264C">
      <w:pPr>
        <w:pStyle w:val="ListParagraph"/>
        <w:numPr>
          <w:ilvl w:val="0"/>
          <w:numId w:val="51"/>
        </w:numPr>
        <w:tabs>
          <w:tab w:val="left" w:pos="3419"/>
          <w:tab w:val="left" w:pos="3421"/>
        </w:tabs>
        <w:spacing w:line="240" w:lineRule="exact"/>
        <w:ind w:hanging="720"/>
        <w:rPr>
          <w:sz w:val="21"/>
        </w:rPr>
      </w:pPr>
      <w:r>
        <w:rPr>
          <w:color w:val="5F636A"/>
          <w:spacing w:val="-3"/>
          <w:sz w:val="21"/>
        </w:rPr>
        <w:t xml:space="preserve">QU’EST-CE </w:t>
      </w:r>
      <w:r>
        <w:rPr>
          <w:color w:val="5F636A"/>
          <w:sz w:val="21"/>
        </w:rPr>
        <w:t>QUE LA SUPERVISION FORMATIVE</w:t>
      </w:r>
      <w:r>
        <w:rPr>
          <w:color w:val="5F636A"/>
          <w:spacing w:val="-37"/>
          <w:sz w:val="21"/>
        </w:rPr>
        <w:t xml:space="preserve"> </w:t>
      </w:r>
      <w:r>
        <w:rPr>
          <w:color w:val="5F636A"/>
          <w:sz w:val="21"/>
        </w:rPr>
        <w:t>?</w:t>
      </w:r>
    </w:p>
    <w:p w:rsidR="00C97975" w:rsidRDefault="00AF264C">
      <w:pPr>
        <w:pStyle w:val="ListParagraph"/>
        <w:numPr>
          <w:ilvl w:val="0"/>
          <w:numId w:val="51"/>
        </w:numPr>
        <w:tabs>
          <w:tab w:val="left" w:pos="3419"/>
          <w:tab w:val="left" w:pos="3421"/>
        </w:tabs>
        <w:spacing w:line="240" w:lineRule="exact"/>
        <w:ind w:hanging="720"/>
        <w:rPr>
          <w:sz w:val="21"/>
        </w:rPr>
      </w:pPr>
      <w:r>
        <w:rPr>
          <w:color w:val="5F636A"/>
          <w:sz w:val="21"/>
        </w:rPr>
        <w:t>BUT D’UNE VISITE DE SUPERVISION</w:t>
      </w:r>
      <w:r>
        <w:rPr>
          <w:color w:val="5F636A"/>
          <w:spacing w:val="-23"/>
          <w:sz w:val="21"/>
        </w:rPr>
        <w:t xml:space="preserve"> </w:t>
      </w:r>
      <w:r>
        <w:rPr>
          <w:color w:val="5F636A"/>
          <w:sz w:val="21"/>
        </w:rPr>
        <w:t>FORMATIVE</w:t>
      </w:r>
    </w:p>
    <w:p w:rsidR="00C97975" w:rsidRDefault="00AF264C">
      <w:pPr>
        <w:pStyle w:val="BodyText"/>
        <w:tabs>
          <w:tab w:val="left" w:pos="3419"/>
        </w:tabs>
        <w:spacing w:line="240" w:lineRule="exact"/>
        <w:ind w:left="2700"/>
      </w:pPr>
      <w:r>
        <w:rPr>
          <w:color w:val="5F636A"/>
        </w:rPr>
        <w:t>14</w:t>
      </w:r>
      <w:r>
        <w:rPr>
          <w:color w:val="5F636A"/>
        </w:rPr>
        <w:tab/>
        <w:t>SUPERVISION</w:t>
      </w:r>
      <w:r>
        <w:rPr>
          <w:color w:val="5F636A"/>
          <w:spacing w:val="-20"/>
        </w:rPr>
        <w:t xml:space="preserve"> </w:t>
      </w:r>
      <w:r>
        <w:rPr>
          <w:color w:val="5F636A"/>
        </w:rPr>
        <w:t>CLASSIQUE</w:t>
      </w:r>
      <w:r>
        <w:rPr>
          <w:color w:val="5F636A"/>
          <w:spacing w:val="-20"/>
        </w:rPr>
        <w:t xml:space="preserve"> </w:t>
      </w:r>
      <w:r>
        <w:rPr>
          <w:color w:val="5F636A"/>
        </w:rPr>
        <w:t>CONTRE</w:t>
      </w:r>
      <w:r>
        <w:rPr>
          <w:color w:val="5F636A"/>
          <w:spacing w:val="-20"/>
        </w:rPr>
        <w:t xml:space="preserve"> </w:t>
      </w:r>
      <w:r>
        <w:rPr>
          <w:color w:val="5F636A"/>
        </w:rPr>
        <w:t>SUPERVISION</w:t>
      </w:r>
      <w:r>
        <w:rPr>
          <w:color w:val="5F636A"/>
          <w:spacing w:val="-20"/>
        </w:rPr>
        <w:t xml:space="preserve"> </w:t>
      </w:r>
      <w:r>
        <w:rPr>
          <w:color w:val="5F636A"/>
        </w:rPr>
        <w:t>FORMATIVE</w:t>
      </w:r>
    </w:p>
    <w:p w:rsidR="00C97975" w:rsidRDefault="00AF264C">
      <w:pPr>
        <w:pStyle w:val="ListParagraph"/>
        <w:numPr>
          <w:ilvl w:val="0"/>
          <w:numId w:val="50"/>
        </w:numPr>
        <w:tabs>
          <w:tab w:val="left" w:pos="3419"/>
          <w:tab w:val="left" w:pos="3421"/>
        </w:tabs>
        <w:spacing w:line="240" w:lineRule="exact"/>
        <w:ind w:hanging="720"/>
        <w:rPr>
          <w:sz w:val="21"/>
        </w:rPr>
      </w:pPr>
      <w:r>
        <w:rPr>
          <w:color w:val="5F636A"/>
          <w:spacing w:val="-6"/>
          <w:sz w:val="21"/>
        </w:rPr>
        <w:t xml:space="preserve">AVANTAGES </w:t>
      </w:r>
      <w:r>
        <w:rPr>
          <w:color w:val="5F636A"/>
          <w:sz w:val="21"/>
        </w:rPr>
        <w:t>DE LA SUPERVISION</w:t>
      </w:r>
      <w:r>
        <w:rPr>
          <w:color w:val="5F636A"/>
          <w:spacing w:val="6"/>
          <w:sz w:val="21"/>
        </w:rPr>
        <w:t xml:space="preserve"> </w:t>
      </w:r>
      <w:r>
        <w:rPr>
          <w:color w:val="5F636A"/>
          <w:sz w:val="21"/>
        </w:rPr>
        <w:t>FORMATIVE</w:t>
      </w:r>
    </w:p>
    <w:p w:rsidR="00C97975" w:rsidRDefault="00AF264C">
      <w:pPr>
        <w:pStyle w:val="ListParagraph"/>
        <w:numPr>
          <w:ilvl w:val="0"/>
          <w:numId w:val="50"/>
        </w:numPr>
        <w:tabs>
          <w:tab w:val="left" w:pos="3419"/>
          <w:tab w:val="left" w:pos="3421"/>
        </w:tabs>
        <w:ind w:right="2853" w:hanging="720"/>
        <w:rPr>
          <w:sz w:val="21"/>
        </w:rPr>
      </w:pPr>
      <w:r>
        <w:rPr>
          <w:color w:val="5F636A"/>
          <w:sz w:val="21"/>
        </w:rPr>
        <w:t>CARACTÉRISTIQUES D’UN SUPERVISEUR</w:t>
      </w:r>
      <w:r>
        <w:rPr>
          <w:color w:val="5F636A"/>
          <w:spacing w:val="-18"/>
          <w:sz w:val="21"/>
        </w:rPr>
        <w:t xml:space="preserve"> </w:t>
      </w:r>
      <w:r>
        <w:rPr>
          <w:color w:val="5F636A"/>
          <w:sz w:val="21"/>
        </w:rPr>
        <w:t>APPLIQUANT EFFICACEMENT</w:t>
      </w:r>
      <w:r>
        <w:rPr>
          <w:color w:val="5F636A"/>
          <w:spacing w:val="-20"/>
          <w:sz w:val="21"/>
        </w:rPr>
        <w:t xml:space="preserve"> </w:t>
      </w:r>
      <w:r>
        <w:rPr>
          <w:color w:val="5F636A"/>
          <w:sz w:val="21"/>
        </w:rPr>
        <w:t>LA</w:t>
      </w:r>
      <w:r>
        <w:rPr>
          <w:color w:val="5F636A"/>
          <w:spacing w:val="-20"/>
          <w:sz w:val="21"/>
        </w:rPr>
        <w:t xml:space="preserve"> </w:t>
      </w:r>
      <w:r>
        <w:rPr>
          <w:color w:val="5F636A"/>
          <w:sz w:val="21"/>
        </w:rPr>
        <w:t>SUPERVIS</w:t>
      </w:r>
      <w:r>
        <w:rPr>
          <w:color w:val="5F636A"/>
          <w:sz w:val="21"/>
        </w:rPr>
        <w:t>ION</w:t>
      </w:r>
      <w:r>
        <w:rPr>
          <w:color w:val="5F636A"/>
          <w:spacing w:val="-20"/>
          <w:sz w:val="21"/>
        </w:rPr>
        <w:t xml:space="preserve"> </w:t>
      </w:r>
      <w:r>
        <w:rPr>
          <w:color w:val="5F636A"/>
          <w:sz w:val="21"/>
        </w:rPr>
        <w:t>FORMATIVE</w:t>
      </w:r>
    </w:p>
    <w:p w:rsidR="00C97975" w:rsidRDefault="00AF264C">
      <w:pPr>
        <w:pStyle w:val="ListParagraph"/>
        <w:numPr>
          <w:ilvl w:val="0"/>
          <w:numId w:val="50"/>
        </w:numPr>
        <w:tabs>
          <w:tab w:val="left" w:pos="3419"/>
          <w:tab w:val="left" w:pos="3421"/>
        </w:tabs>
        <w:ind w:right="2034" w:hanging="720"/>
        <w:rPr>
          <w:sz w:val="21"/>
        </w:rPr>
      </w:pPr>
      <w:r>
        <w:rPr>
          <w:color w:val="5F636A"/>
          <w:sz w:val="21"/>
        </w:rPr>
        <w:t xml:space="preserve">LES CINQ QUESTIONS ESSENTIELLES DE LA COMMUNICATION INTERPERSONNELLE POUR LA </w:t>
      </w:r>
      <w:r>
        <w:rPr>
          <w:color w:val="5F636A"/>
          <w:spacing w:val="-4"/>
          <w:sz w:val="21"/>
        </w:rPr>
        <w:t xml:space="preserve">VACCINATION </w:t>
      </w:r>
      <w:r>
        <w:rPr>
          <w:color w:val="5F636A"/>
          <w:sz w:val="21"/>
        </w:rPr>
        <w:t>DANS LE CADRE DE LA SUPERVISION</w:t>
      </w:r>
      <w:r>
        <w:rPr>
          <w:color w:val="5F636A"/>
          <w:spacing w:val="-35"/>
          <w:sz w:val="21"/>
        </w:rPr>
        <w:t xml:space="preserve"> </w:t>
      </w:r>
      <w:r>
        <w:rPr>
          <w:color w:val="5F636A"/>
          <w:sz w:val="21"/>
        </w:rPr>
        <w:t>FORMATIVE</w:t>
      </w:r>
    </w:p>
    <w:p w:rsidR="00C97975" w:rsidRDefault="00AF264C">
      <w:pPr>
        <w:pStyle w:val="ListParagraph"/>
        <w:numPr>
          <w:ilvl w:val="0"/>
          <w:numId w:val="49"/>
        </w:numPr>
        <w:tabs>
          <w:tab w:val="left" w:pos="3419"/>
          <w:tab w:val="left" w:pos="3421"/>
        </w:tabs>
        <w:spacing w:line="240" w:lineRule="exact"/>
        <w:ind w:hanging="2"/>
        <w:rPr>
          <w:color w:val="5F636A"/>
          <w:sz w:val="21"/>
        </w:rPr>
      </w:pPr>
      <w:r>
        <w:rPr>
          <w:color w:val="5F636A"/>
          <w:w w:val="95"/>
          <w:sz w:val="21"/>
        </w:rPr>
        <w:t>CHAPITRE 2 PRINCIPAUX POINTS À</w:t>
      </w:r>
      <w:r>
        <w:rPr>
          <w:color w:val="5F636A"/>
          <w:spacing w:val="2"/>
          <w:w w:val="95"/>
          <w:sz w:val="21"/>
        </w:rPr>
        <w:t xml:space="preserve"> </w:t>
      </w:r>
      <w:r>
        <w:rPr>
          <w:color w:val="5F636A"/>
          <w:w w:val="95"/>
          <w:sz w:val="21"/>
        </w:rPr>
        <w:t>RETENIR</w:t>
      </w:r>
    </w:p>
    <w:p w:rsidR="00C97975" w:rsidRDefault="00C97975">
      <w:pPr>
        <w:pStyle w:val="BodyText"/>
        <w:spacing w:before="9"/>
        <w:rPr>
          <w:sz w:val="22"/>
        </w:rPr>
      </w:pPr>
    </w:p>
    <w:p w:rsidR="00C97975" w:rsidRDefault="00AF264C">
      <w:pPr>
        <w:pStyle w:val="Heading7"/>
        <w:numPr>
          <w:ilvl w:val="0"/>
          <w:numId w:val="49"/>
        </w:numPr>
        <w:tabs>
          <w:tab w:val="left" w:pos="3422"/>
          <w:tab w:val="left" w:pos="3423"/>
        </w:tabs>
        <w:spacing w:before="139" w:line="223" w:lineRule="auto"/>
        <w:ind w:right="1485" w:firstLine="0"/>
        <w:rPr>
          <w:color w:val="5F636A"/>
        </w:rPr>
      </w:pPr>
      <w:r>
        <w:rPr>
          <w:color w:val="5F636A"/>
        </w:rPr>
        <w:t>CHAPITRE</w:t>
      </w:r>
      <w:r>
        <w:rPr>
          <w:color w:val="5F636A"/>
          <w:spacing w:val="-14"/>
        </w:rPr>
        <w:t xml:space="preserve"> </w:t>
      </w:r>
      <w:r>
        <w:rPr>
          <w:color w:val="5F636A"/>
        </w:rPr>
        <w:t>3</w:t>
      </w:r>
      <w:r>
        <w:rPr>
          <w:color w:val="5F636A"/>
          <w:spacing w:val="-14"/>
        </w:rPr>
        <w:t xml:space="preserve"> </w:t>
      </w:r>
      <w:r>
        <w:rPr>
          <w:color w:val="5F636A"/>
        </w:rPr>
        <w:t>:</w:t>
      </w:r>
      <w:r>
        <w:rPr>
          <w:color w:val="5F636A"/>
          <w:spacing w:val="-14"/>
        </w:rPr>
        <w:t xml:space="preserve"> </w:t>
      </w:r>
      <w:r>
        <w:rPr>
          <w:color w:val="5F636A"/>
        </w:rPr>
        <w:t>COMPÉTENCES</w:t>
      </w:r>
      <w:r>
        <w:rPr>
          <w:color w:val="5F636A"/>
          <w:spacing w:val="-14"/>
        </w:rPr>
        <w:t xml:space="preserve"> </w:t>
      </w:r>
      <w:r>
        <w:rPr>
          <w:color w:val="5F636A"/>
        </w:rPr>
        <w:t>EN</w:t>
      </w:r>
      <w:r>
        <w:rPr>
          <w:color w:val="5F636A"/>
          <w:spacing w:val="-14"/>
        </w:rPr>
        <w:t xml:space="preserve"> </w:t>
      </w:r>
      <w:r>
        <w:rPr>
          <w:color w:val="5F636A"/>
        </w:rPr>
        <w:t xml:space="preserve">COMMUNICATION POUR UNE SUPERVISION </w:t>
      </w:r>
      <w:r>
        <w:rPr>
          <w:color w:val="5F636A"/>
          <w:spacing w:val="-3"/>
        </w:rPr>
        <w:t>FORMATIVE</w:t>
      </w:r>
    </w:p>
    <w:p w:rsidR="00C97975" w:rsidRDefault="00AF264C">
      <w:pPr>
        <w:pStyle w:val="BodyText"/>
        <w:spacing w:before="5"/>
        <w:rPr>
          <w:b/>
          <w:sz w:val="9"/>
        </w:rPr>
      </w:pPr>
      <w:r>
        <w:pict>
          <v:line id="_x0000_s1720" alt="" style="position:absolute;z-index:251598336;mso-wrap-edited:f;mso-width-percent:0;mso-height-percent:0;mso-wrap-distance-left:0;mso-wrap-distance-right:0;mso-position-horizontal-relative:page;mso-width-percent:0;mso-height-percent:0" from="135.15pt,7.9pt" to="523.3pt,7.9pt" strokecolor="#ababab" strokeweight="1pt">
            <w10:wrap type="topAndBottom" anchorx="page"/>
          </v:line>
        </w:pict>
      </w:r>
    </w:p>
    <w:p w:rsidR="00C97975" w:rsidRDefault="00C97975">
      <w:pPr>
        <w:pStyle w:val="BodyText"/>
        <w:spacing w:before="1"/>
        <w:rPr>
          <w:b/>
          <w:sz w:val="7"/>
        </w:rPr>
      </w:pPr>
    </w:p>
    <w:p w:rsidR="00C97975" w:rsidRDefault="00AF264C">
      <w:pPr>
        <w:pStyle w:val="ListParagraph"/>
        <w:numPr>
          <w:ilvl w:val="0"/>
          <w:numId w:val="49"/>
        </w:numPr>
        <w:tabs>
          <w:tab w:val="left" w:pos="3439"/>
          <w:tab w:val="left" w:pos="3441"/>
        </w:tabs>
        <w:spacing w:before="109"/>
        <w:ind w:left="3440" w:right="1746" w:hanging="740"/>
        <w:rPr>
          <w:color w:val="5F636A"/>
          <w:sz w:val="21"/>
        </w:rPr>
      </w:pPr>
      <w:r>
        <w:rPr>
          <w:color w:val="5F636A"/>
          <w:sz w:val="21"/>
        </w:rPr>
        <w:t>COMPÉTENCES EN COMMUNICATION INTERPERSONNELLE</w:t>
      </w:r>
      <w:r>
        <w:rPr>
          <w:color w:val="5F636A"/>
          <w:spacing w:val="-38"/>
          <w:sz w:val="21"/>
        </w:rPr>
        <w:t xml:space="preserve"> </w:t>
      </w:r>
      <w:r>
        <w:rPr>
          <w:color w:val="5F636A"/>
          <w:sz w:val="21"/>
        </w:rPr>
        <w:t>POUR UNE SUPERVISION</w:t>
      </w:r>
      <w:r>
        <w:rPr>
          <w:color w:val="5F636A"/>
          <w:spacing w:val="-23"/>
          <w:sz w:val="21"/>
        </w:rPr>
        <w:t xml:space="preserve"> </w:t>
      </w:r>
      <w:r>
        <w:rPr>
          <w:color w:val="5F636A"/>
          <w:sz w:val="21"/>
        </w:rPr>
        <w:t>FORMATIVE</w:t>
      </w:r>
    </w:p>
    <w:p w:rsidR="00C97975" w:rsidRDefault="00AF264C">
      <w:pPr>
        <w:pStyle w:val="BodyText"/>
        <w:tabs>
          <w:tab w:val="left" w:pos="3419"/>
        </w:tabs>
        <w:spacing w:line="239" w:lineRule="exact"/>
        <w:ind w:left="2700"/>
      </w:pPr>
      <w:r>
        <w:rPr>
          <w:color w:val="5F636A"/>
        </w:rPr>
        <w:t>26</w:t>
      </w:r>
      <w:r>
        <w:rPr>
          <w:color w:val="5F636A"/>
        </w:rPr>
        <w:tab/>
        <w:t>APPORTER</w:t>
      </w:r>
      <w:r>
        <w:rPr>
          <w:color w:val="5F636A"/>
          <w:spacing w:val="-27"/>
        </w:rPr>
        <w:t xml:space="preserve"> </w:t>
      </w:r>
      <w:r>
        <w:rPr>
          <w:color w:val="5F636A"/>
        </w:rPr>
        <w:t>DES</w:t>
      </w:r>
      <w:r>
        <w:rPr>
          <w:color w:val="5F636A"/>
          <w:spacing w:val="-27"/>
        </w:rPr>
        <w:t xml:space="preserve"> </w:t>
      </w:r>
      <w:r>
        <w:rPr>
          <w:color w:val="5F636A"/>
        </w:rPr>
        <w:t>COMMENTAIRES</w:t>
      </w:r>
      <w:r>
        <w:rPr>
          <w:color w:val="5F636A"/>
          <w:spacing w:val="-27"/>
        </w:rPr>
        <w:t xml:space="preserve"> </w:t>
      </w:r>
      <w:r>
        <w:rPr>
          <w:color w:val="5F636A"/>
        </w:rPr>
        <w:t>CONSTRUCTIFS</w:t>
      </w:r>
    </w:p>
    <w:p w:rsidR="00C97975" w:rsidRDefault="00AF264C">
      <w:pPr>
        <w:pStyle w:val="BodyText"/>
        <w:tabs>
          <w:tab w:val="left" w:pos="3419"/>
        </w:tabs>
        <w:spacing w:line="241" w:lineRule="exact"/>
        <w:ind w:left="2700"/>
      </w:pPr>
      <w:r>
        <w:rPr>
          <w:color w:val="5F636A"/>
        </w:rPr>
        <w:t>29</w:t>
      </w:r>
      <w:r>
        <w:rPr>
          <w:color w:val="5F636A"/>
        </w:rPr>
        <w:tab/>
      </w:r>
      <w:r>
        <w:rPr>
          <w:color w:val="5F636A"/>
          <w:w w:val="95"/>
        </w:rPr>
        <w:t>CHAPITRE 3 PRINCIPAUX POINTS À</w:t>
      </w:r>
      <w:r>
        <w:rPr>
          <w:color w:val="5F636A"/>
          <w:spacing w:val="2"/>
          <w:w w:val="95"/>
        </w:rPr>
        <w:t xml:space="preserve"> </w:t>
      </w:r>
      <w:r>
        <w:rPr>
          <w:color w:val="5F636A"/>
          <w:w w:val="95"/>
        </w:rPr>
        <w:t>RETENIR</w:t>
      </w:r>
    </w:p>
    <w:p w:rsidR="00C97975" w:rsidRDefault="00AF264C">
      <w:pPr>
        <w:spacing w:before="179"/>
        <w:ind w:left="1315"/>
        <w:rPr>
          <w:sz w:val="16"/>
        </w:rPr>
      </w:pPr>
      <w:r>
        <w:pict>
          <v:shape id="_x0000_s1719" type="#_x0000_t202" alt="" style="position:absolute;left:0;text-align:left;margin-left:37.3pt;margin-top:4.75pt;width:12.25pt;height:26.8pt;z-index:25159936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II</w:t>
                  </w:r>
                </w:p>
              </w:txbxContent>
            </v:textbox>
            <w10:wrap anchorx="page"/>
          </v:shape>
        </w:pict>
      </w:r>
      <w:r>
        <w:rPr>
          <w:color w:val="5F636A"/>
          <w:sz w:val="16"/>
        </w:rPr>
        <w:t>Supervision formative</w:t>
      </w:r>
    </w:p>
    <w:p w:rsidR="00C97975" w:rsidRDefault="00AF264C">
      <w:pPr>
        <w:spacing w:before="24"/>
        <w:ind w:left="1300"/>
        <w:rPr>
          <w:b/>
          <w:sz w:val="16"/>
        </w:rPr>
      </w:pPr>
      <w:r>
        <w:rPr>
          <w:b/>
          <w:color w:val="5F636A"/>
          <w:w w:val="95"/>
          <w:sz w:val="16"/>
        </w:rPr>
        <w:t>TABLE DES MATIÈRES</w:t>
      </w:r>
    </w:p>
    <w:p w:rsidR="00C97975" w:rsidRDefault="00C97975">
      <w:pPr>
        <w:rPr>
          <w:sz w:val="16"/>
        </w:rPr>
        <w:sectPr w:rsidR="00C97975">
          <w:headerReference w:type="default" r:id="rId22"/>
          <w:pgSz w:w="11910" w:h="16840"/>
          <w:pgMar w:top="1120" w:right="0" w:bottom="280" w:left="0" w:header="0" w:footer="0" w:gutter="0"/>
          <w:cols w:space="720"/>
        </w:sectPr>
      </w:pPr>
    </w:p>
    <w:p w:rsidR="00C97975" w:rsidRDefault="00C97975">
      <w:pPr>
        <w:pStyle w:val="BodyText"/>
        <w:spacing w:before="8"/>
        <w:rPr>
          <w:b/>
          <w:sz w:val="15"/>
        </w:rPr>
      </w:pPr>
    </w:p>
    <w:p w:rsidR="00C97975" w:rsidRDefault="00AF264C">
      <w:pPr>
        <w:pStyle w:val="Heading7"/>
        <w:numPr>
          <w:ilvl w:val="0"/>
          <w:numId w:val="48"/>
        </w:numPr>
        <w:tabs>
          <w:tab w:val="left" w:pos="2159"/>
          <w:tab w:val="left" w:pos="2160"/>
        </w:tabs>
        <w:spacing w:before="117"/>
        <w:rPr>
          <w:color w:val="5F636A"/>
        </w:rPr>
      </w:pPr>
      <w:r>
        <w:pict>
          <v:line id="_x0000_s1718" alt="" style="position:absolute;left:0;text-align:left;z-index:251600384;mso-wrap-edited:f;mso-width-percent:0;mso-height-percent:0;mso-wrap-distance-left:0;mso-wrap-distance-right:0;mso-position-horizontal-relative:page;mso-width-percent:0;mso-height-percent:0" from="1in,27.05pt" to="460.15pt,27.05pt" strokecolor="#ababab" strokeweight="1pt">
            <w10:wrap type="topAndBottom" anchorx="page"/>
          </v:line>
        </w:pict>
      </w:r>
      <w:r>
        <w:rPr>
          <w:color w:val="5F636A"/>
        </w:rPr>
        <w:t>CHAPITRE</w:t>
      </w:r>
      <w:r>
        <w:rPr>
          <w:color w:val="5F636A"/>
          <w:spacing w:val="-32"/>
        </w:rPr>
        <w:t xml:space="preserve"> </w:t>
      </w:r>
      <w:r>
        <w:rPr>
          <w:color w:val="5F636A"/>
        </w:rPr>
        <w:t>4</w:t>
      </w:r>
      <w:r>
        <w:rPr>
          <w:color w:val="5F636A"/>
          <w:spacing w:val="-32"/>
        </w:rPr>
        <w:t xml:space="preserve"> </w:t>
      </w:r>
      <w:r>
        <w:rPr>
          <w:color w:val="5F636A"/>
        </w:rPr>
        <w:t>:</w:t>
      </w:r>
      <w:r>
        <w:rPr>
          <w:color w:val="5F636A"/>
          <w:spacing w:val="-32"/>
        </w:rPr>
        <w:t xml:space="preserve"> </w:t>
      </w:r>
      <w:r>
        <w:rPr>
          <w:color w:val="5F636A"/>
        </w:rPr>
        <w:t>SUPERVISION</w:t>
      </w:r>
      <w:r>
        <w:rPr>
          <w:color w:val="5F636A"/>
          <w:spacing w:val="-32"/>
        </w:rPr>
        <w:t xml:space="preserve"> </w:t>
      </w:r>
      <w:r>
        <w:rPr>
          <w:color w:val="5F636A"/>
          <w:spacing w:val="-3"/>
        </w:rPr>
        <w:t>FORMATIVE</w:t>
      </w:r>
      <w:r>
        <w:rPr>
          <w:color w:val="5F636A"/>
          <w:spacing w:val="-32"/>
        </w:rPr>
        <w:t xml:space="preserve"> </w:t>
      </w:r>
      <w:r>
        <w:rPr>
          <w:color w:val="5F636A"/>
        </w:rPr>
        <w:t>DE</w:t>
      </w:r>
      <w:r>
        <w:rPr>
          <w:color w:val="5F636A"/>
          <w:spacing w:val="-32"/>
        </w:rPr>
        <w:t xml:space="preserve"> </w:t>
      </w:r>
      <w:r>
        <w:rPr>
          <w:color w:val="5F636A"/>
        </w:rPr>
        <w:t>LA</w:t>
      </w:r>
      <w:r>
        <w:rPr>
          <w:color w:val="5F636A"/>
          <w:spacing w:val="-32"/>
        </w:rPr>
        <w:t xml:space="preserve"> </w:t>
      </w:r>
      <w:r>
        <w:rPr>
          <w:color w:val="5F636A"/>
        </w:rPr>
        <w:t>CIP/V</w:t>
      </w:r>
    </w:p>
    <w:p w:rsidR="00C97975" w:rsidRDefault="00AF264C">
      <w:pPr>
        <w:pStyle w:val="ListParagraph"/>
        <w:numPr>
          <w:ilvl w:val="0"/>
          <w:numId w:val="48"/>
        </w:numPr>
        <w:tabs>
          <w:tab w:val="left" w:pos="2159"/>
          <w:tab w:val="left" w:pos="2161"/>
        </w:tabs>
        <w:spacing w:before="114" w:line="241" w:lineRule="exact"/>
        <w:rPr>
          <w:color w:val="5F636A"/>
          <w:sz w:val="21"/>
        </w:rPr>
      </w:pPr>
      <w:r>
        <w:rPr>
          <w:color w:val="5F636A"/>
          <w:spacing w:val="-4"/>
          <w:sz w:val="21"/>
        </w:rPr>
        <w:t xml:space="preserve">L’IMPORTANCE </w:t>
      </w:r>
      <w:r>
        <w:rPr>
          <w:color w:val="5F636A"/>
          <w:sz w:val="21"/>
        </w:rPr>
        <w:t>DE LA</w:t>
      </w:r>
      <w:r>
        <w:rPr>
          <w:color w:val="5F636A"/>
          <w:spacing w:val="-7"/>
          <w:sz w:val="21"/>
        </w:rPr>
        <w:t xml:space="preserve"> </w:t>
      </w:r>
      <w:r>
        <w:rPr>
          <w:color w:val="5F636A"/>
          <w:sz w:val="21"/>
        </w:rPr>
        <w:t>CIP</w:t>
      </w:r>
    </w:p>
    <w:p w:rsidR="00C97975" w:rsidRDefault="00AF264C">
      <w:pPr>
        <w:pStyle w:val="ListParagraph"/>
        <w:numPr>
          <w:ilvl w:val="0"/>
          <w:numId w:val="48"/>
        </w:numPr>
        <w:tabs>
          <w:tab w:val="left" w:pos="2159"/>
          <w:tab w:val="left" w:pos="2161"/>
        </w:tabs>
        <w:ind w:right="5646"/>
        <w:rPr>
          <w:color w:val="5F636A"/>
          <w:sz w:val="21"/>
        </w:rPr>
      </w:pPr>
      <w:r>
        <w:rPr>
          <w:color w:val="5F636A"/>
          <w:sz w:val="21"/>
        </w:rPr>
        <w:t>SUPERVISION FORMATIVE DES</w:t>
      </w:r>
      <w:r>
        <w:rPr>
          <w:color w:val="5F636A"/>
          <w:spacing w:val="-34"/>
          <w:sz w:val="21"/>
        </w:rPr>
        <w:t xml:space="preserve"> </w:t>
      </w:r>
      <w:r>
        <w:rPr>
          <w:color w:val="5F636A"/>
          <w:sz w:val="21"/>
        </w:rPr>
        <w:t>AGENTS DE TERRAIN</w:t>
      </w:r>
      <w:r>
        <w:rPr>
          <w:color w:val="5F636A"/>
          <w:spacing w:val="30"/>
          <w:sz w:val="21"/>
        </w:rPr>
        <w:t xml:space="preserve"> </w:t>
      </w:r>
      <w:r>
        <w:rPr>
          <w:color w:val="5F636A"/>
          <w:sz w:val="21"/>
        </w:rPr>
        <w:t>COMMUNAUTAIRES</w:t>
      </w:r>
    </w:p>
    <w:p w:rsidR="00C97975" w:rsidRDefault="00AF264C">
      <w:pPr>
        <w:pStyle w:val="ListParagraph"/>
        <w:numPr>
          <w:ilvl w:val="0"/>
          <w:numId w:val="48"/>
        </w:numPr>
        <w:tabs>
          <w:tab w:val="left" w:pos="2159"/>
          <w:tab w:val="left" w:pos="2161"/>
        </w:tabs>
        <w:spacing w:before="1" w:line="239" w:lineRule="exact"/>
        <w:rPr>
          <w:color w:val="5F636A"/>
          <w:sz w:val="21"/>
        </w:rPr>
      </w:pPr>
      <w:r>
        <w:rPr>
          <w:color w:val="5F636A"/>
          <w:sz w:val="21"/>
        </w:rPr>
        <w:t>SUPERVISION FORMATIVE</w:t>
      </w:r>
      <w:r>
        <w:rPr>
          <w:color w:val="5F636A"/>
          <w:spacing w:val="-23"/>
          <w:sz w:val="21"/>
        </w:rPr>
        <w:t xml:space="preserve"> </w:t>
      </w:r>
      <w:r>
        <w:rPr>
          <w:color w:val="5F636A"/>
          <w:sz w:val="21"/>
        </w:rPr>
        <w:t>QUOTIDIENNE</w:t>
      </w:r>
    </w:p>
    <w:p w:rsidR="00C97975" w:rsidRDefault="00AF264C">
      <w:pPr>
        <w:pStyle w:val="BodyText"/>
        <w:spacing w:line="240" w:lineRule="exact"/>
        <w:ind w:left="2160"/>
      </w:pPr>
      <w:r>
        <w:rPr>
          <w:color w:val="5F636A"/>
        </w:rPr>
        <w:t>DE LA CIP/V (PERSONNEL EN ÉTABLISSEMENT)</w:t>
      </w:r>
    </w:p>
    <w:p w:rsidR="00C97975" w:rsidRDefault="00AF264C">
      <w:pPr>
        <w:pStyle w:val="ListParagraph"/>
        <w:numPr>
          <w:ilvl w:val="0"/>
          <w:numId w:val="48"/>
        </w:numPr>
        <w:tabs>
          <w:tab w:val="left" w:pos="2159"/>
          <w:tab w:val="left" w:pos="2161"/>
        </w:tabs>
        <w:ind w:right="3650"/>
        <w:rPr>
          <w:color w:val="5F636A"/>
          <w:sz w:val="21"/>
        </w:rPr>
      </w:pPr>
      <w:r>
        <w:rPr>
          <w:color w:val="5F636A"/>
          <w:sz w:val="21"/>
        </w:rPr>
        <w:t>SUPERVISION</w:t>
      </w:r>
      <w:r>
        <w:rPr>
          <w:color w:val="5F636A"/>
          <w:spacing w:val="-9"/>
          <w:sz w:val="21"/>
        </w:rPr>
        <w:t xml:space="preserve"> </w:t>
      </w:r>
      <w:r>
        <w:rPr>
          <w:color w:val="5F636A"/>
          <w:sz w:val="21"/>
        </w:rPr>
        <w:t>FORMATIVE</w:t>
      </w:r>
      <w:r>
        <w:rPr>
          <w:color w:val="5F636A"/>
          <w:spacing w:val="-9"/>
          <w:sz w:val="21"/>
        </w:rPr>
        <w:t xml:space="preserve"> </w:t>
      </w:r>
      <w:r>
        <w:rPr>
          <w:color w:val="5F636A"/>
          <w:sz w:val="21"/>
        </w:rPr>
        <w:t>DE</w:t>
      </w:r>
      <w:r>
        <w:rPr>
          <w:color w:val="5F636A"/>
          <w:spacing w:val="-9"/>
          <w:sz w:val="21"/>
        </w:rPr>
        <w:t xml:space="preserve"> </w:t>
      </w:r>
      <w:r>
        <w:rPr>
          <w:color w:val="5F636A"/>
          <w:sz w:val="21"/>
        </w:rPr>
        <w:t>LA</w:t>
      </w:r>
      <w:r>
        <w:rPr>
          <w:color w:val="5F636A"/>
          <w:spacing w:val="-9"/>
          <w:sz w:val="21"/>
        </w:rPr>
        <w:t xml:space="preserve"> </w:t>
      </w:r>
      <w:r>
        <w:rPr>
          <w:color w:val="5F636A"/>
          <w:sz w:val="21"/>
        </w:rPr>
        <w:t>CIP/V</w:t>
      </w:r>
      <w:r>
        <w:rPr>
          <w:color w:val="5F636A"/>
          <w:spacing w:val="-9"/>
          <w:sz w:val="21"/>
        </w:rPr>
        <w:t xml:space="preserve"> </w:t>
      </w:r>
      <w:r>
        <w:rPr>
          <w:color w:val="5F636A"/>
          <w:sz w:val="21"/>
        </w:rPr>
        <w:t>DANS</w:t>
      </w:r>
      <w:r>
        <w:rPr>
          <w:color w:val="5F636A"/>
          <w:spacing w:val="-9"/>
          <w:sz w:val="21"/>
        </w:rPr>
        <w:t xml:space="preserve"> </w:t>
      </w:r>
      <w:r>
        <w:rPr>
          <w:color w:val="5F636A"/>
          <w:sz w:val="21"/>
        </w:rPr>
        <w:t>LE</w:t>
      </w:r>
      <w:r>
        <w:rPr>
          <w:color w:val="5F636A"/>
          <w:spacing w:val="-9"/>
          <w:sz w:val="21"/>
        </w:rPr>
        <w:t xml:space="preserve"> </w:t>
      </w:r>
      <w:r>
        <w:rPr>
          <w:color w:val="5F636A"/>
          <w:sz w:val="21"/>
        </w:rPr>
        <w:t>CONTEXTE DE</w:t>
      </w:r>
      <w:r>
        <w:rPr>
          <w:color w:val="5F636A"/>
          <w:spacing w:val="-18"/>
          <w:sz w:val="21"/>
        </w:rPr>
        <w:t xml:space="preserve"> </w:t>
      </w:r>
      <w:r>
        <w:rPr>
          <w:color w:val="5F636A"/>
          <w:sz w:val="21"/>
        </w:rPr>
        <w:t>LA</w:t>
      </w:r>
      <w:r>
        <w:rPr>
          <w:color w:val="5F636A"/>
          <w:spacing w:val="-18"/>
          <w:sz w:val="21"/>
        </w:rPr>
        <w:t xml:space="preserve"> </w:t>
      </w:r>
      <w:r>
        <w:rPr>
          <w:color w:val="5F636A"/>
          <w:sz w:val="21"/>
        </w:rPr>
        <w:t>SUPERVISION</w:t>
      </w:r>
      <w:r>
        <w:rPr>
          <w:color w:val="5F636A"/>
          <w:spacing w:val="-18"/>
          <w:sz w:val="21"/>
        </w:rPr>
        <w:t xml:space="preserve"> </w:t>
      </w:r>
      <w:r>
        <w:rPr>
          <w:color w:val="5F636A"/>
          <w:sz w:val="21"/>
        </w:rPr>
        <w:t>INTÉGRÉE</w:t>
      </w:r>
    </w:p>
    <w:p w:rsidR="00C97975" w:rsidRDefault="00AF264C">
      <w:pPr>
        <w:pStyle w:val="ListParagraph"/>
        <w:numPr>
          <w:ilvl w:val="0"/>
          <w:numId w:val="48"/>
        </w:numPr>
        <w:tabs>
          <w:tab w:val="left" w:pos="2159"/>
          <w:tab w:val="left" w:pos="2161"/>
        </w:tabs>
        <w:spacing w:line="239" w:lineRule="exact"/>
        <w:rPr>
          <w:color w:val="5F636A"/>
          <w:sz w:val="21"/>
        </w:rPr>
      </w:pPr>
      <w:r>
        <w:rPr>
          <w:color w:val="5F636A"/>
          <w:sz w:val="21"/>
        </w:rPr>
        <w:t xml:space="preserve">VISITES DE SUPERVISION ET </w:t>
      </w:r>
      <w:r>
        <w:rPr>
          <w:color w:val="5F636A"/>
          <w:spacing w:val="-4"/>
          <w:sz w:val="21"/>
        </w:rPr>
        <w:t xml:space="preserve">ÉVALUATION </w:t>
      </w:r>
      <w:r>
        <w:rPr>
          <w:color w:val="5F636A"/>
          <w:sz w:val="21"/>
        </w:rPr>
        <w:t>DE LA</w:t>
      </w:r>
      <w:r>
        <w:rPr>
          <w:color w:val="5F636A"/>
          <w:spacing w:val="-35"/>
          <w:sz w:val="21"/>
        </w:rPr>
        <w:t xml:space="preserve"> </w:t>
      </w:r>
      <w:r>
        <w:rPr>
          <w:color w:val="5F636A"/>
          <w:sz w:val="21"/>
        </w:rPr>
        <w:t>CIP/V</w:t>
      </w:r>
    </w:p>
    <w:p w:rsidR="00C97975" w:rsidRDefault="00AF264C">
      <w:pPr>
        <w:pStyle w:val="ListParagraph"/>
        <w:numPr>
          <w:ilvl w:val="0"/>
          <w:numId w:val="47"/>
        </w:numPr>
        <w:tabs>
          <w:tab w:val="left" w:pos="2159"/>
          <w:tab w:val="left" w:pos="2161"/>
        </w:tabs>
        <w:spacing w:line="241" w:lineRule="exact"/>
        <w:ind w:hanging="720"/>
        <w:rPr>
          <w:color w:val="5F636A"/>
          <w:sz w:val="21"/>
        </w:rPr>
      </w:pPr>
      <w:r>
        <w:rPr>
          <w:color w:val="5F636A"/>
          <w:w w:val="95"/>
          <w:sz w:val="21"/>
        </w:rPr>
        <w:t>CHAPITRE 4 PRINCIPAUX POINTS À</w:t>
      </w:r>
      <w:r>
        <w:rPr>
          <w:color w:val="5F636A"/>
          <w:spacing w:val="2"/>
          <w:w w:val="95"/>
          <w:sz w:val="21"/>
        </w:rPr>
        <w:t xml:space="preserve"> </w:t>
      </w:r>
      <w:r>
        <w:rPr>
          <w:color w:val="5F636A"/>
          <w:w w:val="95"/>
          <w:sz w:val="21"/>
        </w:rPr>
        <w:t>RETENIR</w:t>
      </w:r>
    </w:p>
    <w:p w:rsidR="00C97975" w:rsidRDefault="00C97975">
      <w:pPr>
        <w:pStyle w:val="BodyText"/>
        <w:spacing w:before="8"/>
        <w:rPr>
          <w:sz w:val="24"/>
        </w:rPr>
      </w:pPr>
    </w:p>
    <w:p w:rsidR="00C97975" w:rsidRDefault="00AF264C">
      <w:pPr>
        <w:pStyle w:val="Heading7"/>
        <w:numPr>
          <w:ilvl w:val="0"/>
          <w:numId w:val="47"/>
        </w:numPr>
        <w:tabs>
          <w:tab w:val="left" w:pos="2159"/>
          <w:tab w:val="left" w:pos="2160"/>
        </w:tabs>
        <w:ind w:left="2159" w:hanging="719"/>
        <w:rPr>
          <w:color w:val="5F636A"/>
        </w:rPr>
      </w:pPr>
      <w:r>
        <w:pict>
          <v:line id="_x0000_s1717" alt="" style="position:absolute;left:0;text-align:left;z-index:251601408;mso-wrap-edited:f;mso-width-percent:0;mso-height-percent:0;mso-wrap-distance-left:0;mso-wrap-distance-right:0;mso-position-horizontal-relative:page;mso-width-percent:0;mso-height-percent:0" from="1in,21.2pt" to="460.15pt,21.2pt" strokecolor="#ababab" strokeweight="1pt">
            <w10:wrap type="topAndBottom" anchorx="page"/>
          </v:line>
        </w:pict>
      </w:r>
      <w:r>
        <w:rPr>
          <w:color w:val="5F636A"/>
        </w:rPr>
        <w:t>CHAPITRE</w:t>
      </w:r>
      <w:r>
        <w:rPr>
          <w:color w:val="5F636A"/>
          <w:spacing w:val="-17"/>
        </w:rPr>
        <w:t xml:space="preserve"> </w:t>
      </w:r>
      <w:r>
        <w:rPr>
          <w:color w:val="5F636A"/>
        </w:rPr>
        <w:t>5</w:t>
      </w:r>
      <w:r>
        <w:rPr>
          <w:color w:val="5F636A"/>
          <w:spacing w:val="-17"/>
        </w:rPr>
        <w:t xml:space="preserve"> </w:t>
      </w:r>
      <w:r>
        <w:rPr>
          <w:color w:val="5F636A"/>
        </w:rPr>
        <w:t>:</w:t>
      </w:r>
      <w:r>
        <w:rPr>
          <w:color w:val="5F636A"/>
          <w:spacing w:val="-17"/>
        </w:rPr>
        <w:t xml:space="preserve"> </w:t>
      </w:r>
      <w:r>
        <w:rPr>
          <w:color w:val="5F636A"/>
        </w:rPr>
        <w:t>ACCOMPAGNEMENT</w:t>
      </w:r>
      <w:r>
        <w:rPr>
          <w:color w:val="5F636A"/>
          <w:spacing w:val="-17"/>
        </w:rPr>
        <w:t xml:space="preserve"> </w:t>
      </w:r>
      <w:r>
        <w:rPr>
          <w:color w:val="5F636A"/>
        </w:rPr>
        <w:t>ET</w:t>
      </w:r>
      <w:r>
        <w:rPr>
          <w:color w:val="5F636A"/>
          <w:spacing w:val="-17"/>
        </w:rPr>
        <w:t xml:space="preserve"> </w:t>
      </w:r>
      <w:r>
        <w:rPr>
          <w:color w:val="5F636A"/>
          <w:spacing w:val="-3"/>
        </w:rPr>
        <w:t>MENTORAT</w:t>
      </w:r>
    </w:p>
    <w:p w:rsidR="00C97975" w:rsidRDefault="00AF264C">
      <w:pPr>
        <w:pStyle w:val="ListParagraph"/>
        <w:numPr>
          <w:ilvl w:val="0"/>
          <w:numId w:val="47"/>
        </w:numPr>
        <w:tabs>
          <w:tab w:val="left" w:pos="2159"/>
          <w:tab w:val="left" w:pos="2161"/>
        </w:tabs>
        <w:spacing w:before="114" w:line="241" w:lineRule="exact"/>
        <w:ind w:hanging="720"/>
        <w:rPr>
          <w:color w:val="5F636A"/>
          <w:sz w:val="21"/>
        </w:rPr>
      </w:pPr>
      <w:r>
        <w:rPr>
          <w:color w:val="5F636A"/>
          <w:spacing w:val="-3"/>
          <w:sz w:val="21"/>
        </w:rPr>
        <w:t xml:space="preserve">QU’EST-CE </w:t>
      </w:r>
      <w:r>
        <w:rPr>
          <w:color w:val="5F636A"/>
          <w:sz w:val="21"/>
        </w:rPr>
        <w:t xml:space="preserve">QUE </w:t>
      </w:r>
      <w:r>
        <w:rPr>
          <w:color w:val="5F636A"/>
          <w:spacing w:val="-3"/>
          <w:sz w:val="21"/>
        </w:rPr>
        <w:t>L’ACCOMPAGNEMENT</w:t>
      </w:r>
      <w:r>
        <w:rPr>
          <w:color w:val="5F636A"/>
          <w:spacing w:val="41"/>
          <w:sz w:val="21"/>
        </w:rPr>
        <w:t xml:space="preserve"> </w:t>
      </w:r>
      <w:r>
        <w:rPr>
          <w:color w:val="5F636A"/>
          <w:sz w:val="21"/>
        </w:rPr>
        <w:t>?</w:t>
      </w:r>
    </w:p>
    <w:p w:rsidR="00C97975" w:rsidRDefault="00AF264C">
      <w:pPr>
        <w:pStyle w:val="BodyText"/>
        <w:tabs>
          <w:tab w:val="left" w:pos="2159"/>
        </w:tabs>
        <w:spacing w:line="240" w:lineRule="exact"/>
        <w:ind w:left="1440"/>
      </w:pPr>
      <w:r>
        <w:rPr>
          <w:color w:val="5F636A"/>
        </w:rPr>
        <w:t>44</w:t>
      </w:r>
      <w:r>
        <w:rPr>
          <w:color w:val="5F636A"/>
        </w:rPr>
        <w:tab/>
      </w:r>
      <w:r>
        <w:rPr>
          <w:color w:val="5F636A"/>
          <w:spacing w:val="-3"/>
        </w:rPr>
        <w:t xml:space="preserve">QU’EST-CE </w:t>
      </w:r>
      <w:r>
        <w:rPr>
          <w:color w:val="5F636A"/>
        </w:rPr>
        <w:t>QUE LE MENTORAT</w:t>
      </w:r>
      <w:r>
        <w:rPr>
          <w:color w:val="5F636A"/>
          <w:spacing w:val="-18"/>
        </w:rPr>
        <w:t xml:space="preserve"> </w:t>
      </w:r>
      <w:r>
        <w:rPr>
          <w:color w:val="5F636A"/>
        </w:rPr>
        <w:t>?</w:t>
      </w:r>
    </w:p>
    <w:p w:rsidR="00C97975" w:rsidRDefault="00AF264C">
      <w:pPr>
        <w:pStyle w:val="ListParagraph"/>
        <w:numPr>
          <w:ilvl w:val="0"/>
          <w:numId w:val="46"/>
        </w:numPr>
        <w:tabs>
          <w:tab w:val="left" w:pos="2159"/>
          <w:tab w:val="left" w:pos="2161"/>
        </w:tabs>
        <w:spacing w:line="240" w:lineRule="exact"/>
        <w:ind w:hanging="720"/>
        <w:rPr>
          <w:color w:val="5F636A"/>
          <w:sz w:val="21"/>
        </w:rPr>
      </w:pPr>
      <w:r>
        <w:rPr>
          <w:color w:val="5F636A"/>
          <w:sz w:val="21"/>
        </w:rPr>
        <w:t>SOUTIEN ET MENTORAT ENTRE</w:t>
      </w:r>
      <w:r>
        <w:rPr>
          <w:color w:val="5F636A"/>
          <w:spacing w:val="-28"/>
          <w:sz w:val="21"/>
        </w:rPr>
        <w:t xml:space="preserve"> </w:t>
      </w:r>
      <w:r>
        <w:rPr>
          <w:color w:val="5F636A"/>
          <w:spacing w:val="-3"/>
          <w:sz w:val="21"/>
        </w:rPr>
        <w:t>PAIRS</w:t>
      </w:r>
    </w:p>
    <w:p w:rsidR="00C97975" w:rsidRDefault="00AF264C">
      <w:pPr>
        <w:pStyle w:val="ListParagraph"/>
        <w:numPr>
          <w:ilvl w:val="0"/>
          <w:numId w:val="46"/>
        </w:numPr>
        <w:tabs>
          <w:tab w:val="left" w:pos="2159"/>
          <w:tab w:val="left" w:pos="2161"/>
        </w:tabs>
        <w:spacing w:line="241" w:lineRule="exact"/>
        <w:ind w:hanging="720"/>
        <w:rPr>
          <w:color w:val="5F636A"/>
          <w:sz w:val="21"/>
        </w:rPr>
      </w:pPr>
      <w:r>
        <w:rPr>
          <w:color w:val="5F636A"/>
          <w:w w:val="95"/>
          <w:sz w:val="21"/>
        </w:rPr>
        <w:t>CHAPITRE 5 PRINCIPAUX POINTS À</w:t>
      </w:r>
      <w:r>
        <w:rPr>
          <w:color w:val="5F636A"/>
          <w:spacing w:val="2"/>
          <w:w w:val="95"/>
          <w:sz w:val="21"/>
        </w:rPr>
        <w:t xml:space="preserve"> </w:t>
      </w:r>
      <w:r>
        <w:rPr>
          <w:color w:val="5F636A"/>
          <w:w w:val="95"/>
          <w:sz w:val="21"/>
        </w:rPr>
        <w:t>RETENIR</w:t>
      </w:r>
    </w:p>
    <w:p w:rsidR="00C97975" w:rsidRDefault="00C97975">
      <w:pPr>
        <w:pStyle w:val="BodyText"/>
        <w:spacing w:before="6"/>
        <w:rPr>
          <w:sz w:val="23"/>
        </w:rPr>
      </w:pPr>
    </w:p>
    <w:p w:rsidR="00C97975" w:rsidRDefault="00C97975">
      <w:pPr>
        <w:rPr>
          <w:sz w:val="23"/>
        </w:rPr>
        <w:sectPr w:rsidR="00C97975">
          <w:pgSz w:w="11910" w:h="16840"/>
          <w:pgMar w:top="1120" w:right="0" w:bottom="280" w:left="0" w:header="0" w:footer="0" w:gutter="0"/>
          <w:cols w:space="720"/>
        </w:sectPr>
      </w:pPr>
    </w:p>
    <w:p w:rsidR="00C97975" w:rsidRDefault="00AF264C">
      <w:pPr>
        <w:pStyle w:val="Heading7"/>
        <w:numPr>
          <w:ilvl w:val="0"/>
          <w:numId w:val="46"/>
        </w:numPr>
        <w:tabs>
          <w:tab w:val="left" w:pos="2159"/>
          <w:tab w:val="left" w:pos="2160"/>
        </w:tabs>
        <w:spacing w:before="117"/>
        <w:ind w:left="2159" w:hanging="719"/>
        <w:rPr>
          <w:color w:val="5F636A"/>
        </w:rPr>
      </w:pPr>
      <w:r>
        <w:pict>
          <v:line id="_x0000_s1716" alt="" style="position:absolute;left:0;text-align:left;z-index:251602432;mso-wrap-edited:f;mso-width-percent:0;mso-height-percent:0;mso-position-horizontal-relative:page;mso-width-percent:0;mso-height-percent:0" from="1in,27.05pt" to="460.15pt,27.05pt" strokecolor="#ababab" strokeweight="1pt">
            <w10:wrap anchorx="page"/>
          </v:line>
        </w:pict>
      </w:r>
      <w:r>
        <w:rPr>
          <w:color w:val="5F636A"/>
        </w:rPr>
        <w:t>CHAPITRE</w:t>
      </w:r>
      <w:r>
        <w:rPr>
          <w:color w:val="5F636A"/>
          <w:spacing w:val="-25"/>
        </w:rPr>
        <w:t xml:space="preserve"> </w:t>
      </w:r>
      <w:r>
        <w:rPr>
          <w:color w:val="5F636A"/>
        </w:rPr>
        <w:t>6</w:t>
      </w:r>
      <w:r>
        <w:rPr>
          <w:color w:val="5F636A"/>
          <w:spacing w:val="-25"/>
        </w:rPr>
        <w:t xml:space="preserve"> </w:t>
      </w:r>
      <w:r>
        <w:rPr>
          <w:color w:val="5F636A"/>
        </w:rPr>
        <w:t>:</w:t>
      </w:r>
      <w:r>
        <w:rPr>
          <w:color w:val="5F636A"/>
          <w:spacing w:val="-25"/>
        </w:rPr>
        <w:t xml:space="preserve"> </w:t>
      </w:r>
      <w:r>
        <w:rPr>
          <w:color w:val="5F636A"/>
        </w:rPr>
        <w:t>RENFORCER</w:t>
      </w:r>
      <w:r>
        <w:rPr>
          <w:color w:val="5F636A"/>
          <w:spacing w:val="-25"/>
        </w:rPr>
        <w:t xml:space="preserve"> </w:t>
      </w:r>
      <w:r>
        <w:rPr>
          <w:color w:val="5F636A"/>
        </w:rPr>
        <w:t>LA</w:t>
      </w:r>
      <w:r>
        <w:rPr>
          <w:color w:val="5F636A"/>
          <w:spacing w:val="-25"/>
        </w:rPr>
        <w:t xml:space="preserve"> </w:t>
      </w:r>
      <w:r>
        <w:rPr>
          <w:color w:val="5F636A"/>
          <w:spacing w:val="-4"/>
        </w:rPr>
        <w:t>MOTIVATION</w:t>
      </w:r>
    </w:p>
    <w:p w:rsidR="00C97975" w:rsidRDefault="00AF264C">
      <w:pPr>
        <w:pStyle w:val="ListParagraph"/>
        <w:numPr>
          <w:ilvl w:val="0"/>
          <w:numId w:val="46"/>
        </w:numPr>
        <w:tabs>
          <w:tab w:val="left" w:pos="2159"/>
          <w:tab w:val="left" w:pos="2161"/>
        </w:tabs>
        <w:spacing w:before="255" w:line="241" w:lineRule="exact"/>
        <w:ind w:hanging="720"/>
        <w:rPr>
          <w:color w:val="5F636A"/>
          <w:sz w:val="21"/>
        </w:rPr>
      </w:pPr>
      <w:r>
        <w:rPr>
          <w:color w:val="5F636A"/>
          <w:spacing w:val="-3"/>
          <w:sz w:val="21"/>
        </w:rPr>
        <w:t xml:space="preserve">QU’EST-CE </w:t>
      </w:r>
      <w:r>
        <w:rPr>
          <w:color w:val="5F636A"/>
          <w:sz w:val="21"/>
        </w:rPr>
        <w:t xml:space="preserve">QUE LA </w:t>
      </w:r>
      <w:r>
        <w:rPr>
          <w:color w:val="5F636A"/>
          <w:spacing w:val="-4"/>
          <w:sz w:val="21"/>
        </w:rPr>
        <w:t>MOTIVATION</w:t>
      </w:r>
      <w:r>
        <w:rPr>
          <w:color w:val="5F636A"/>
          <w:spacing w:val="47"/>
          <w:sz w:val="21"/>
        </w:rPr>
        <w:t xml:space="preserve"> </w:t>
      </w:r>
      <w:r>
        <w:rPr>
          <w:color w:val="5F636A"/>
          <w:sz w:val="21"/>
        </w:rPr>
        <w:t>?</w:t>
      </w:r>
    </w:p>
    <w:p w:rsidR="00C97975" w:rsidRDefault="00AF264C">
      <w:pPr>
        <w:pStyle w:val="ListParagraph"/>
        <w:numPr>
          <w:ilvl w:val="0"/>
          <w:numId w:val="46"/>
        </w:numPr>
        <w:tabs>
          <w:tab w:val="left" w:pos="2159"/>
          <w:tab w:val="left" w:pos="2161"/>
        </w:tabs>
        <w:ind w:right="1195" w:hanging="720"/>
        <w:rPr>
          <w:color w:val="5F636A"/>
          <w:sz w:val="21"/>
        </w:rPr>
      </w:pPr>
      <w:r>
        <w:rPr>
          <w:color w:val="5F636A"/>
          <w:sz w:val="21"/>
        </w:rPr>
        <w:t xml:space="preserve">INDICATEURS D’UN MANQUE DE </w:t>
      </w:r>
      <w:r>
        <w:rPr>
          <w:color w:val="5F636A"/>
          <w:spacing w:val="-4"/>
          <w:sz w:val="21"/>
        </w:rPr>
        <w:t xml:space="preserve">MOTIVATION </w:t>
      </w:r>
      <w:r>
        <w:rPr>
          <w:color w:val="5F636A"/>
          <w:sz w:val="21"/>
        </w:rPr>
        <w:t xml:space="preserve">ET D’UN </w:t>
      </w:r>
      <w:r>
        <w:rPr>
          <w:color w:val="5F636A"/>
          <w:spacing w:val="-3"/>
          <w:sz w:val="21"/>
        </w:rPr>
        <w:t>FAIBLE</w:t>
      </w:r>
      <w:r>
        <w:rPr>
          <w:color w:val="5F636A"/>
          <w:spacing w:val="-9"/>
          <w:sz w:val="21"/>
        </w:rPr>
        <w:t xml:space="preserve"> </w:t>
      </w:r>
      <w:r>
        <w:rPr>
          <w:color w:val="5F636A"/>
          <w:sz w:val="21"/>
        </w:rPr>
        <w:t>RENDEMENT</w:t>
      </w:r>
    </w:p>
    <w:p w:rsidR="00C97975" w:rsidRDefault="00AF264C">
      <w:pPr>
        <w:pStyle w:val="BodyText"/>
        <w:tabs>
          <w:tab w:val="left" w:pos="2159"/>
        </w:tabs>
        <w:spacing w:before="1" w:line="239" w:lineRule="exact"/>
        <w:ind w:left="1440"/>
      </w:pPr>
      <w:r>
        <w:rPr>
          <w:color w:val="5F636A"/>
        </w:rPr>
        <w:t>48</w:t>
      </w:r>
      <w:r>
        <w:rPr>
          <w:color w:val="5F636A"/>
        </w:rPr>
        <w:tab/>
        <w:t>STRATÉGIES</w:t>
      </w:r>
      <w:r>
        <w:rPr>
          <w:color w:val="5F636A"/>
          <w:spacing w:val="-13"/>
        </w:rPr>
        <w:t xml:space="preserve"> </w:t>
      </w:r>
      <w:r>
        <w:rPr>
          <w:color w:val="5F636A"/>
        </w:rPr>
        <w:t>POUR</w:t>
      </w:r>
      <w:r>
        <w:rPr>
          <w:color w:val="5F636A"/>
          <w:spacing w:val="-13"/>
        </w:rPr>
        <w:t xml:space="preserve"> </w:t>
      </w:r>
      <w:r>
        <w:rPr>
          <w:color w:val="5F636A"/>
        </w:rPr>
        <w:t>MOTIVER</w:t>
      </w:r>
      <w:r>
        <w:rPr>
          <w:color w:val="5F636A"/>
          <w:spacing w:val="-13"/>
        </w:rPr>
        <w:t xml:space="preserve"> </w:t>
      </w:r>
      <w:r>
        <w:rPr>
          <w:color w:val="5F636A"/>
        </w:rPr>
        <w:t>LES</w:t>
      </w:r>
      <w:r>
        <w:rPr>
          <w:color w:val="5F636A"/>
          <w:spacing w:val="-13"/>
        </w:rPr>
        <w:t xml:space="preserve"> </w:t>
      </w:r>
      <w:r>
        <w:rPr>
          <w:color w:val="5F636A"/>
        </w:rPr>
        <w:t>AGENTS</w:t>
      </w:r>
      <w:r>
        <w:rPr>
          <w:color w:val="5F636A"/>
          <w:spacing w:val="-13"/>
        </w:rPr>
        <w:t xml:space="preserve"> </w:t>
      </w:r>
      <w:r>
        <w:rPr>
          <w:color w:val="5F636A"/>
        </w:rPr>
        <w:t>DE</w:t>
      </w:r>
      <w:r>
        <w:rPr>
          <w:color w:val="5F636A"/>
          <w:spacing w:val="-13"/>
        </w:rPr>
        <w:t xml:space="preserve"> </w:t>
      </w:r>
      <w:r>
        <w:rPr>
          <w:color w:val="5F636A"/>
        </w:rPr>
        <w:t>TERRAIN</w:t>
      </w:r>
    </w:p>
    <w:p w:rsidR="00C97975" w:rsidRDefault="00AF264C">
      <w:pPr>
        <w:pStyle w:val="BodyText"/>
        <w:tabs>
          <w:tab w:val="left" w:pos="2159"/>
        </w:tabs>
        <w:ind w:left="2160" w:right="1940" w:hanging="721"/>
      </w:pPr>
      <w:r>
        <w:rPr>
          <w:color w:val="5F636A"/>
        </w:rPr>
        <w:t>51</w:t>
      </w:r>
      <w:r>
        <w:rPr>
          <w:color w:val="5F636A"/>
        </w:rPr>
        <w:tab/>
        <w:t xml:space="preserve">RECONNAISSANCE </w:t>
      </w:r>
      <w:r>
        <w:rPr>
          <w:color w:val="5F636A"/>
          <w:spacing w:val="-5"/>
        </w:rPr>
        <w:t xml:space="preserve">PAR </w:t>
      </w:r>
      <w:r>
        <w:rPr>
          <w:color w:val="5F636A"/>
        </w:rPr>
        <w:t>LE SYSTÈME</w:t>
      </w:r>
      <w:r>
        <w:rPr>
          <w:color w:val="5F636A"/>
          <w:spacing w:val="-15"/>
        </w:rPr>
        <w:t xml:space="preserve"> </w:t>
      </w:r>
      <w:r>
        <w:rPr>
          <w:color w:val="5F636A"/>
        </w:rPr>
        <w:t>DE</w:t>
      </w:r>
      <w:r>
        <w:rPr>
          <w:color w:val="5F636A"/>
          <w:spacing w:val="-5"/>
        </w:rPr>
        <w:t xml:space="preserve"> </w:t>
      </w:r>
      <w:r>
        <w:rPr>
          <w:color w:val="5F636A"/>
        </w:rPr>
        <w:t>SANTÉ</w:t>
      </w:r>
      <w:r>
        <w:rPr>
          <w:color w:val="5F636A"/>
          <w:w w:val="101"/>
        </w:rPr>
        <w:t xml:space="preserve"> </w:t>
      </w:r>
      <w:r>
        <w:rPr>
          <w:color w:val="5F636A"/>
        </w:rPr>
        <w:t>ET  LA</w:t>
      </w:r>
      <w:r>
        <w:rPr>
          <w:color w:val="5F636A"/>
          <w:spacing w:val="10"/>
        </w:rPr>
        <w:t xml:space="preserve"> </w:t>
      </w:r>
      <w:r>
        <w:rPr>
          <w:color w:val="5F636A"/>
        </w:rPr>
        <w:t>COMMUNAUTÉ</w:t>
      </w:r>
    </w:p>
    <w:p w:rsidR="00C97975" w:rsidRDefault="00AF264C">
      <w:pPr>
        <w:pStyle w:val="ListParagraph"/>
        <w:numPr>
          <w:ilvl w:val="0"/>
          <w:numId w:val="45"/>
        </w:numPr>
        <w:tabs>
          <w:tab w:val="left" w:pos="2159"/>
          <w:tab w:val="left" w:pos="2161"/>
        </w:tabs>
        <w:spacing w:line="239" w:lineRule="exact"/>
        <w:ind w:hanging="720"/>
        <w:rPr>
          <w:color w:val="5F636A"/>
          <w:sz w:val="21"/>
        </w:rPr>
      </w:pPr>
      <w:r>
        <w:rPr>
          <w:color w:val="5F636A"/>
          <w:sz w:val="21"/>
        </w:rPr>
        <w:t>ÉVITER</w:t>
      </w:r>
      <w:r>
        <w:rPr>
          <w:color w:val="5F636A"/>
          <w:spacing w:val="-16"/>
          <w:sz w:val="21"/>
        </w:rPr>
        <w:t xml:space="preserve"> </w:t>
      </w:r>
      <w:r>
        <w:rPr>
          <w:color w:val="5F636A"/>
          <w:sz w:val="21"/>
        </w:rPr>
        <w:t>LES</w:t>
      </w:r>
      <w:r>
        <w:rPr>
          <w:color w:val="5F636A"/>
          <w:spacing w:val="-16"/>
          <w:sz w:val="21"/>
        </w:rPr>
        <w:t xml:space="preserve"> </w:t>
      </w:r>
      <w:r>
        <w:rPr>
          <w:color w:val="5F636A"/>
          <w:sz w:val="21"/>
        </w:rPr>
        <w:t>FACTEURS</w:t>
      </w:r>
      <w:r>
        <w:rPr>
          <w:color w:val="5F636A"/>
          <w:spacing w:val="-16"/>
          <w:sz w:val="21"/>
        </w:rPr>
        <w:t xml:space="preserve"> </w:t>
      </w:r>
      <w:r>
        <w:rPr>
          <w:color w:val="5F636A"/>
          <w:sz w:val="21"/>
        </w:rPr>
        <w:t>DE</w:t>
      </w:r>
      <w:r>
        <w:rPr>
          <w:color w:val="5F636A"/>
          <w:spacing w:val="-16"/>
          <w:sz w:val="21"/>
        </w:rPr>
        <w:t xml:space="preserve"> </w:t>
      </w:r>
      <w:r>
        <w:rPr>
          <w:color w:val="5F636A"/>
          <w:spacing w:val="-3"/>
          <w:sz w:val="21"/>
        </w:rPr>
        <w:t>DÉMOTIVATION</w:t>
      </w:r>
    </w:p>
    <w:p w:rsidR="00C97975" w:rsidRDefault="00AF264C">
      <w:pPr>
        <w:pStyle w:val="ListParagraph"/>
        <w:numPr>
          <w:ilvl w:val="0"/>
          <w:numId w:val="45"/>
        </w:numPr>
        <w:tabs>
          <w:tab w:val="left" w:pos="2159"/>
          <w:tab w:val="left" w:pos="2161"/>
        </w:tabs>
        <w:spacing w:line="241" w:lineRule="exact"/>
        <w:ind w:hanging="720"/>
        <w:rPr>
          <w:color w:val="5F636A"/>
          <w:sz w:val="21"/>
        </w:rPr>
      </w:pPr>
      <w:r>
        <w:rPr>
          <w:color w:val="5F636A"/>
          <w:w w:val="95"/>
          <w:sz w:val="21"/>
        </w:rPr>
        <w:t>CHAPITRE 6 PRINCIPAUX POINTS À</w:t>
      </w:r>
      <w:r>
        <w:rPr>
          <w:color w:val="5F636A"/>
          <w:spacing w:val="2"/>
          <w:w w:val="95"/>
          <w:sz w:val="21"/>
        </w:rPr>
        <w:t xml:space="preserve"> </w:t>
      </w:r>
      <w:r>
        <w:rPr>
          <w:color w:val="5F636A"/>
          <w:w w:val="95"/>
          <w:sz w:val="21"/>
        </w:rPr>
        <w:t>RETENIR</w:t>
      </w:r>
    </w:p>
    <w:p w:rsidR="00C97975" w:rsidRDefault="00C97975">
      <w:pPr>
        <w:pStyle w:val="BodyText"/>
        <w:spacing w:before="5"/>
        <w:rPr>
          <w:sz w:val="27"/>
        </w:rPr>
      </w:pPr>
    </w:p>
    <w:p w:rsidR="00C97975" w:rsidRDefault="00AF264C">
      <w:pPr>
        <w:pStyle w:val="Heading7"/>
        <w:numPr>
          <w:ilvl w:val="0"/>
          <w:numId w:val="45"/>
        </w:numPr>
        <w:tabs>
          <w:tab w:val="left" w:pos="2159"/>
          <w:tab w:val="left" w:pos="2160"/>
        </w:tabs>
        <w:ind w:left="2159" w:hanging="719"/>
        <w:rPr>
          <w:color w:val="5F636A"/>
        </w:rPr>
      </w:pPr>
      <w:r>
        <w:pict>
          <v:line id="_x0000_s1715" alt="" style="position:absolute;left:0;text-align:left;z-index:251603456;mso-wrap-edited:f;mso-width-percent:0;mso-height-percent:0;mso-position-horizontal-relative:page;mso-width-percent:0;mso-height-percent:0" from="1in,21.2pt" to="460.15pt,21.2pt" strokecolor="#ababab" strokeweight="1pt">
            <w10:wrap anchorx="page"/>
          </v:line>
        </w:pict>
      </w:r>
      <w:r>
        <w:rPr>
          <w:color w:val="5F636A"/>
          <w:w w:val="95"/>
        </w:rPr>
        <w:t xml:space="preserve">RESSOURCES </w:t>
      </w:r>
      <w:r>
        <w:rPr>
          <w:color w:val="5F636A"/>
          <w:spacing w:val="60"/>
          <w:w w:val="95"/>
        </w:rPr>
        <w:t xml:space="preserve"> </w:t>
      </w:r>
      <w:r>
        <w:rPr>
          <w:color w:val="5F636A"/>
          <w:w w:val="95"/>
        </w:rPr>
        <w:t>COMPLÉMENTAIRES</w:t>
      </w:r>
    </w:p>
    <w:p w:rsidR="00C97975" w:rsidRDefault="00C97975">
      <w:pPr>
        <w:pStyle w:val="BodyText"/>
        <w:rPr>
          <w:b/>
          <w:sz w:val="31"/>
        </w:rPr>
      </w:pPr>
    </w:p>
    <w:p w:rsidR="00C97975" w:rsidRDefault="00AF264C">
      <w:pPr>
        <w:pStyle w:val="ListParagraph"/>
        <w:numPr>
          <w:ilvl w:val="0"/>
          <w:numId w:val="44"/>
        </w:numPr>
        <w:tabs>
          <w:tab w:val="left" w:pos="2159"/>
          <w:tab w:val="left" w:pos="2160"/>
        </w:tabs>
        <w:spacing w:line="223" w:lineRule="auto"/>
        <w:ind w:right="1140" w:hanging="719"/>
        <w:rPr>
          <w:b/>
          <w:sz w:val="28"/>
        </w:rPr>
      </w:pPr>
      <w:r>
        <w:pict>
          <v:line id="_x0000_s1714" alt="" style="position:absolute;left:0;text-align:left;z-index:251604480;mso-wrap-edited:f;mso-width-percent:0;mso-height-percent:0;mso-position-horizontal-relative:page;mso-width-percent:0;mso-height-percent:0" from="1in,49.05pt" to="460.15pt,49.05pt" strokecolor="#ababab" strokeweight="1pt">
            <w10:wrap anchorx="page"/>
          </v:line>
        </w:pict>
      </w:r>
      <w:r>
        <w:rPr>
          <w:b/>
          <w:color w:val="5F636A"/>
          <w:sz w:val="28"/>
        </w:rPr>
        <w:t xml:space="preserve">ANNEXE A. CONSEILS POUR SUSCITER </w:t>
      </w:r>
      <w:r>
        <w:rPr>
          <w:b/>
          <w:color w:val="5F636A"/>
          <w:spacing w:val="-3"/>
          <w:sz w:val="28"/>
        </w:rPr>
        <w:t xml:space="preserve">L’ENGAGEMENT </w:t>
      </w:r>
      <w:r>
        <w:rPr>
          <w:b/>
          <w:color w:val="5F636A"/>
          <w:sz w:val="28"/>
        </w:rPr>
        <w:t>DU PERSONNEL</w:t>
      </w:r>
      <w:r>
        <w:rPr>
          <w:b/>
          <w:color w:val="5F636A"/>
          <w:spacing w:val="-39"/>
          <w:sz w:val="28"/>
        </w:rPr>
        <w:t xml:space="preserve"> </w:t>
      </w:r>
      <w:r>
        <w:rPr>
          <w:b/>
          <w:color w:val="5F636A"/>
          <w:sz w:val="28"/>
        </w:rPr>
        <w:t xml:space="preserve">ENVERS </w:t>
      </w:r>
      <w:r>
        <w:rPr>
          <w:b/>
          <w:color w:val="5F636A"/>
          <w:spacing w:val="-4"/>
          <w:sz w:val="28"/>
        </w:rPr>
        <w:t xml:space="preserve">L’AMÉLIORATION </w:t>
      </w:r>
      <w:r>
        <w:rPr>
          <w:b/>
          <w:color w:val="5F636A"/>
          <w:sz w:val="28"/>
        </w:rPr>
        <w:t>DE LA</w:t>
      </w:r>
      <w:r>
        <w:rPr>
          <w:b/>
          <w:color w:val="5F636A"/>
          <w:spacing w:val="-55"/>
          <w:sz w:val="28"/>
        </w:rPr>
        <w:t xml:space="preserve"> </w:t>
      </w:r>
      <w:r>
        <w:rPr>
          <w:b/>
          <w:color w:val="5F636A"/>
          <w:sz w:val="28"/>
        </w:rPr>
        <w:t>QUALITÉ</w:t>
      </w:r>
    </w:p>
    <w:p w:rsidR="00C97975" w:rsidRDefault="00AF264C">
      <w:pPr>
        <w:pStyle w:val="ListParagraph"/>
        <w:numPr>
          <w:ilvl w:val="0"/>
          <w:numId w:val="44"/>
        </w:numPr>
        <w:tabs>
          <w:tab w:val="left" w:pos="2152"/>
          <w:tab w:val="left" w:pos="2153"/>
        </w:tabs>
        <w:spacing w:before="251" w:line="223" w:lineRule="auto"/>
        <w:ind w:left="2152" w:right="203"/>
        <w:rPr>
          <w:b/>
          <w:sz w:val="28"/>
        </w:rPr>
      </w:pPr>
      <w:r>
        <w:pict>
          <v:line id="_x0000_s1713" alt="" style="position:absolute;left:0;text-align:left;z-index:251605504;mso-wrap-edited:f;mso-width-percent:0;mso-height-percent:0;mso-position-horizontal-relative:page;mso-width-percent:0;mso-height-percent:0" from="71.65pt,46.9pt" to="459.8pt,46.9pt" strokecolor="#ababab" strokeweight="1pt">
            <w10:wrap anchorx="page"/>
          </v:line>
        </w:pict>
      </w:r>
      <w:r>
        <w:rPr>
          <w:b/>
          <w:color w:val="5F636A"/>
          <w:sz w:val="28"/>
        </w:rPr>
        <w:t xml:space="preserve">ANNEXE B. AMÉLIORER LE </w:t>
      </w:r>
      <w:r>
        <w:rPr>
          <w:b/>
          <w:color w:val="5F636A"/>
          <w:spacing w:val="-4"/>
          <w:sz w:val="28"/>
        </w:rPr>
        <w:t xml:space="preserve">CLIMAT </w:t>
      </w:r>
      <w:r>
        <w:rPr>
          <w:b/>
          <w:color w:val="5F636A"/>
          <w:sz w:val="28"/>
        </w:rPr>
        <w:t>SUR VOTRE LIEU</w:t>
      </w:r>
      <w:r>
        <w:rPr>
          <w:b/>
          <w:color w:val="5F636A"/>
          <w:spacing w:val="-20"/>
          <w:sz w:val="28"/>
        </w:rPr>
        <w:t xml:space="preserve"> </w:t>
      </w:r>
      <w:r>
        <w:rPr>
          <w:b/>
          <w:color w:val="5F636A"/>
          <w:sz w:val="28"/>
        </w:rPr>
        <w:t>DE</w:t>
      </w:r>
      <w:r>
        <w:rPr>
          <w:b/>
          <w:color w:val="5F636A"/>
          <w:spacing w:val="-20"/>
          <w:sz w:val="28"/>
        </w:rPr>
        <w:t xml:space="preserve"> </w:t>
      </w:r>
      <w:r>
        <w:rPr>
          <w:b/>
          <w:color w:val="5F636A"/>
          <w:spacing w:val="-6"/>
          <w:sz w:val="28"/>
        </w:rPr>
        <w:t>TRAVAIL</w:t>
      </w:r>
      <w:r>
        <w:rPr>
          <w:b/>
          <w:color w:val="5F636A"/>
          <w:spacing w:val="-20"/>
          <w:sz w:val="28"/>
        </w:rPr>
        <w:t xml:space="preserve"> </w:t>
      </w:r>
      <w:r>
        <w:rPr>
          <w:b/>
          <w:color w:val="5F636A"/>
          <w:sz w:val="28"/>
        </w:rPr>
        <w:t>GRÂCE</w:t>
      </w:r>
      <w:r>
        <w:rPr>
          <w:b/>
          <w:color w:val="5F636A"/>
          <w:spacing w:val="-20"/>
          <w:sz w:val="28"/>
        </w:rPr>
        <w:t xml:space="preserve"> </w:t>
      </w:r>
      <w:r>
        <w:rPr>
          <w:b/>
          <w:color w:val="5F636A"/>
          <w:sz w:val="28"/>
        </w:rPr>
        <w:t>À</w:t>
      </w:r>
      <w:r>
        <w:rPr>
          <w:b/>
          <w:color w:val="5F636A"/>
          <w:spacing w:val="-20"/>
          <w:sz w:val="28"/>
        </w:rPr>
        <w:t xml:space="preserve"> </w:t>
      </w:r>
      <w:r>
        <w:rPr>
          <w:b/>
          <w:color w:val="5F636A"/>
          <w:sz w:val="28"/>
        </w:rPr>
        <w:t>UN</w:t>
      </w:r>
      <w:r>
        <w:rPr>
          <w:b/>
          <w:color w:val="5F636A"/>
          <w:spacing w:val="-20"/>
          <w:sz w:val="28"/>
        </w:rPr>
        <w:t xml:space="preserve"> </w:t>
      </w:r>
      <w:r>
        <w:rPr>
          <w:b/>
          <w:color w:val="5F636A"/>
          <w:sz w:val="28"/>
        </w:rPr>
        <w:t>BON</w:t>
      </w:r>
      <w:r>
        <w:rPr>
          <w:b/>
          <w:color w:val="5F636A"/>
          <w:spacing w:val="-20"/>
          <w:sz w:val="28"/>
        </w:rPr>
        <w:t xml:space="preserve"> </w:t>
      </w:r>
      <w:r>
        <w:rPr>
          <w:b/>
          <w:color w:val="5F636A"/>
          <w:sz w:val="28"/>
        </w:rPr>
        <w:t>LEADERSHIP</w:t>
      </w:r>
    </w:p>
    <w:p w:rsidR="00C97975" w:rsidRDefault="00C97975">
      <w:pPr>
        <w:pStyle w:val="BodyText"/>
        <w:spacing w:before="4"/>
        <w:rPr>
          <w:b/>
          <w:sz w:val="30"/>
        </w:rPr>
      </w:pPr>
    </w:p>
    <w:p w:rsidR="00C97975" w:rsidRDefault="00AF264C">
      <w:pPr>
        <w:pStyle w:val="ListParagraph"/>
        <w:numPr>
          <w:ilvl w:val="0"/>
          <w:numId w:val="44"/>
        </w:numPr>
        <w:tabs>
          <w:tab w:val="left" w:pos="2149"/>
          <w:tab w:val="left" w:pos="2150"/>
        </w:tabs>
        <w:spacing w:line="223" w:lineRule="auto"/>
        <w:ind w:left="2149" w:right="274"/>
        <w:rPr>
          <w:b/>
          <w:sz w:val="28"/>
        </w:rPr>
      </w:pPr>
      <w:r>
        <w:pict>
          <v:line id="_x0000_s1712" alt="" style="position:absolute;left:0;text-align:left;z-index:251606528;mso-wrap-edited:f;mso-width-percent:0;mso-height-percent:0;mso-position-horizontal-relative:page;mso-width-percent:0;mso-height-percent:0" from="71.5pt,50.35pt" to="459.6pt,50.35pt" strokecolor="#ababab" strokeweight="1pt">
            <w10:wrap anchorx="page"/>
          </v:line>
        </w:pict>
      </w:r>
      <w:r>
        <w:rPr>
          <w:b/>
          <w:color w:val="5F636A"/>
          <w:sz w:val="28"/>
        </w:rPr>
        <w:t>ANNEXE C. SIX CONSEILS POUR ASSURER LA RÉUSSITE</w:t>
      </w:r>
      <w:r>
        <w:rPr>
          <w:b/>
          <w:color w:val="5F636A"/>
          <w:spacing w:val="-16"/>
          <w:sz w:val="28"/>
        </w:rPr>
        <w:t xml:space="preserve"> </w:t>
      </w:r>
      <w:r>
        <w:rPr>
          <w:b/>
          <w:color w:val="5F636A"/>
          <w:sz w:val="28"/>
        </w:rPr>
        <w:t>DE</w:t>
      </w:r>
      <w:r>
        <w:rPr>
          <w:b/>
          <w:color w:val="5F636A"/>
          <w:spacing w:val="-16"/>
          <w:sz w:val="28"/>
        </w:rPr>
        <w:t xml:space="preserve"> </w:t>
      </w:r>
      <w:r>
        <w:rPr>
          <w:b/>
          <w:color w:val="5F636A"/>
          <w:sz w:val="28"/>
        </w:rPr>
        <w:t>LA</w:t>
      </w:r>
      <w:r>
        <w:rPr>
          <w:b/>
          <w:color w:val="5F636A"/>
          <w:spacing w:val="-16"/>
          <w:sz w:val="28"/>
        </w:rPr>
        <w:t xml:space="preserve"> </w:t>
      </w:r>
      <w:r>
        <w:rPr>
          <w:b/>
          <w:color w:val="5F636A"/>
          <w:sz w:val="28"/>
        </w:rPr>
        <w:t>SUPERVISION</w:t>
      </w:r>
      <w:r>
        <w:rPr>
          <w:b/>
          <w:color w:val="5F636A"/>
          <w:spacing w:val="-16"/>
          <w:sz w:val="28"/>
        </w:rPr>
        <w:t xml:space="preserve"> </w:t>
      </w:r>
      <w:r>
        <w:rPr>
          <w:b/>
          <w:color w:val="5F636A"/>
          <w:spacing w:val="-3"/>
          <w:sz w:val="28"/>
        </w:rPr>
        <w:t>FORMATIVE</w:t>
      </w:r>
      <w:r>
        <w:rPr>
          <w:b/>
          <w:color w:val="5F636A"/>
          <w:spacing w:val="-16"/>
          <w:sz w:val="28"/>
        </w:rPr>
        <w:t xml:space="preserve"> </w:t>
      </w:r>
      <w:r>
        <w:rPr>
          <w:b/>
          <w:color w:val="5F636A"/>
          <w:sz w:val="28"/>
        </w:rPr>
        <w:t>DES AGENTS DE</w:t>
      </w:r>
      <w:r>
        <w:rPr>
          <w:b/>
          <w:color w:val="5F636A"/>
          <w:spacing w:val="-47"/>
          <w:sz w:val="28"/>
        </w:rPr>
        <w:t xml:space="preserve"> </w:t>
      </w:r>
      <w:r>
        <w:rPr>
          <w:b/>
          <w:color w:val="5F636A"/>
          <w:sz w:val="28"/>
        </w:rPr>
        <w:t>TERRAIN</w:t>
      </w:r>
    </w:p>
    <w:p w:rsidR="00C97975" w:rsidRDefault="00C97975">
      <w:pPr>
        <w:pStyle w:val="BodyText"/>
        <w:spacing w:before="1"/>
        <w:rPr>
          <w:b/>
          <w:sz w:val="33"/>
        </w:rPr>
      </w:pPr>
    </w:p>
    <w:p w:rsidR="00C97975" w:rsidRDefault="00AF264C">
      <w:pPr>
        <w:tabs>
          <w:tab w:val="left" w:pos="2156"/>
        </w:tabs>
        <w:spacing w:line="223" w:lineRule="auto"/>
        <w:ind w:left="2156" w:right="185" w:hanging="720"/>
        <w:rPr>
          <w:b/>
          <w:sz w:val="28"/>
        </w:rPr>
      </w:pPr>
      <w:r>
        <w:pict>
          <v:line id="_x0000_s1711" alt="" style="position:absolute;left:0;text-align:left;z-index:251607552;mso-wrap-edited:f;mso-width-percent:0;mso-height-percent:0;mso-position-horizontal-relative:page;mso-width-percent:0;mso-height-percent:0" from="71.85pt,50.95pt" to="459.95pt,50.95pt" strokecolor="#ababab" strokeweight="1pt">
            <w10:wrap anchorx="page"/>
          </v:line>
        </w:pict>
      </w:r>
      <w:r>
        <w:rPr>
          <w:b/>
          <w:color w:val="5F636A"/>
          <w:sz w:val="28"/>
        </w:rPr>
        <w:t>62</w:t>
      </w:r>
      <w:r>
        <w:rPr>
          <w:b/>
          <w:color w:val="5F636A"/>
          <w:sz w:val="28"/>
        </w:rPr>
        <w:tab/>
        <w:t>ANNEXE</w:t>
      </w:r>
      <w:r>
        <w:rPr>
          <w:b/>
          <w:color w:val="5F636A"/>
          <w:spacing w:val="-22"/>
          <w:sz w:val="28"/>
        </w:rPr>
        <w:t xml:space="preserve"> </w:t>
      </w:r>
      <w:r>
        <w:rPr>
          <w:b/>
          <w:color w:val="5F636A"/>
          <w:sz w:val="28"/>
        </w:rPr>
        <w:t>D.</w:t>
      </w:r>
      <w:r>
        <w:rPr>
          <w:b/>
          <w:color w:val="5F636A"/>
          <w:spacing w:val="-22"/>
          <w:sz w:val="28"/>
        </w:rPr>
        <w:t xml:space="preserve"> </w:t>
      </w:r>
      <w:r>
        <w:rPr>
          <w:b/>
          <w:color w:val="5F636A"/>
          <w:sz w:val="28"/>
        </w:rPr>
        <w:t>EXEMPLE</w:t>
      </w:r>
      <w:r>
        <w:rPr>
          <w:b/>
          <w:color w:val="5F636A"/>
          <w:spacing w:val="-22"/>
          <w:sz w:val="28"/>
        </w:rPr>
        <w:t xml:space="preserve"> </w:t>
      </w:r>
      <w:r>
        <w:rPr>
          <w:b/>
          <w:color w:val="5F636A"/>
          <w:sz w:val="28"/>
        </w:rPr>
        <w:t>DE</w:t>
      </w:r>
      <w:r>
        <w:rPr>
          <w:b/>
          <w:color w:val="5F636A"/>
          <w:spacing w:val="-22"/>
          <w:sz w:val="28"/>
        </w:rPr>
        <w:t xml:space="preserve"> </w:t>
      </w:r>
      <w:r>
        <w:rPr>
          <w:b/>
          <w:color w:val="5F636A"/>
          <w:sz w:val="28"/>
        </w:rPr>
        <w:t>LISTE</w:t>
      </w:r>
      <w:r>
        <w:rPr>
          <w:b/>
          <w:color w:val="5F636A"/>
          <w:spacing w:val="-22"/>
          <w:sz w:val="28"/>
        </w:rPr>
        <w:t xml:space="preserve"> </w:t>
      </w:r>
      <w:r>
        <w:rPr>
          <w:b/>
          <w:color w:val="5F636A"/>
          <w:sz w:val="28"/>
        </w:rPr>
        <w:t>DE</w:t>
      </w:r>
      <w:r>
        <w:rPr>
          <w:b/>
          <w:color w:val="5F636A"/>
          <w:spacing w:val="-22"/>
          <w:sz w:val="28"/>
        </w:rPr>
        <w:t xml:space="preserve"> </w:t>
      </w:r>
      <w:r>
        <w:rPr>
          <w:b/>
          <w:color w:val="5F636A"/>
          <w:sz w:val="28"/>
        </w:rPr>
        <w:t>VÉRIFICATION</w:t>
      </w:r>
      <w:r>
        <w:rPr>
          <w:b/>
          <w:color w:val="5F636A"/>
          <w:w w:val="102"/>
          <w:sz w:val="28"/>
        </w:rPr>
        <w:t xml:space="preserve"> </w:t>
      </w:r>
      <w:r>
        <w:rPr>
          <w:b/>
          <w:color w:val="5F636A"/>
          <w:sz w:val="28"/>
        </w:rPr>
        <w:t xml:space="preserve">DE LA SUPERVISION </w:t>
      </w:r>
      <w:r>
        <w:rPr>
          <w:b/>
          <w:color w:val="5F636A"/>
          <w:spacing w:val="-3"/>
          <w:sz w:val="28"/>
        </w:rPr>
        <w:t xml:space="preserve">FORMATIVE </w:t>
      </w:r>
      <w:r>
        <w:rPr>
          <w:b/>
          <w:color w:val="5F636A"/>
          <w:sz w:val="28"/>
        </w:rPr>
        <w:t>POUR LE PROGRAMME ÉLARGI DE</w:t>
      </w:r>
      <w:r>
        <w:rPr>
          <w:b/>
          <w:color w:val="5F636A"/>
          <w:spacing w:val="-40"/>
          <w:sz w:val="28"/>
        </w:rPr>
        <w:t xml:space="preserve"> </w:t>
      </w:r>
      <w:r>
        <w:rPr>
          <w:b/>
          <w:color w:val="5F636A"/>
          <w:spacing w:val="-4"/>
          <w:sz w:val="28"/>
        </w:rPr>
        <w:t>VACCINATION</w:t>
      </w:r>
    </w:p>
    <w:p w:rsidR="00C97975" w:rsidRDefault="00C97975">
      <w:pPr>
        <w:pStyle w:val="BodyText"/>
        <w:spacing w:before="4"/>
        <w:rPr>
          <w:b/>
          <w:sz w:val="27"/>
        </w:rPr>
      </w:pPr>
    </w:p>
    <w:p w:rsidR="00C97975" w:rsidRDefault="00AF264C">
      <w:pPr>
        <w:tabs>
          <w:tab w:val="left" w:pos="2156"/>
        </w:tabs>
        <w:spacing w:line="223" w:lineRule="auto"/>
        <w:ind w:left="2156" w:hanging="720"/>
        <w:rPr>
          <w:b/>
          <w:sz w:val="28"/>
        </w:rPr>
      </w:pPr>
      <w:r>
        <w:pict>
          <v:line id="_x0000_s1710" alt="" style="position:absolute;left:0;text-align:left;z-index:251608576;mso-wrap-edited:f;mso-width-percent:0;mso-height-percent:0;mso-position-horizontal-relative:page;mso-width-percent:0;mso-height-percent:0" from="71.85pt,55.05pt" to="459.95pt,55.05pt" strokecolor="#ababab" strokeweight="1pt">
            <w10:wrap anchorx="page"/>
          </v:line>
        </w:pict>
      </w:r>
      <w:r>
        <w:rPr>
          <w:b/>
          <w:color w:val="5F636A"/>
          <w:sz w:val="28"/>
        </w:rPr>
        <w:t>68</w:t>
      </w:r>
      <w:r>
        <w:rPr>
          <w:b/>
          <w:color w:val="5F636A"/>
          <w:sz w:val="28"/>
        </w:rPr>
        <w:tab/>
        <w:t>ANNEXE</w:t>
      </w:r>
      <w:r>
        <w:rPr>
          <w:b/>
          <w:color w:val="5F636A"/>
          <w:spacing w:val="-19"/>
          <w:sz w:val="28"/>
        </w:rPr>
        <w:t xml:space="preserve"> </w:t>
      </w:r>
      <w:r>
        <w:rPr>
          <w:b/>
          <w:color w:val="5F636A"/>
          <w:sz w:val="28"/>
        </w:rPr>
        <w:t>E.</w:t>
      </w:r>
      <w:r>
        <w:rPr>
          <w:b/>
          <w:color w:val="5F636A"/>
          <w:spacing w:val="-19"/>
          <w:sz w:val="28"/>
        </w:rPr>
        <w:t xml:space="preserve"> </w:t>
      </w:r>
      <w:r>
        <w:rPr>
          <w:b/>
          <w:color w:val="5F636A"/>
          <w:sz w:val="28"/>
        </w:rPr>
        <w:t>LISTE</w:t>
      </w:r>
      <w:r>
        <w:rPr>
          <w:b/>
          <w:color w:val="5F636A"/>
          <w:spacing w:val="-19"/>
          <w:sz w:val="28"/>
        </w:rPr>
        <w:t xml:space="preserve"> </w:t>
      </w:r>
      <w:r>
        <w:rPr>
          <w:b/>
          <w:color w:val="5F636A"/>
          <w:sz w:val="28"/>
        </w:rPr>
        <w:t>DE</w:t>
      </w:r>
      <w:r>
        <w:rPr>
          <w:b/>
          <w:color w:val="5F636A"/>
          <w:spacing w:val="-19"/>
          <w:sz w:val="28"/>
        </w:rPr>
        <w:t xml:space="preserve"> </w:t>
      </w:r>
      <w:r>
        <w:rPr>
          <w:b/>
          <w:color w:val="5F636A"/>
          <w:sz w:val="28"/>
        </w:rPr>
        <w:t>VÉRIFICATION</w:t>
      </w:r>
      <w:r>
        <w:rPr>
          <w:b/>
          <w:color w:val="5F636A"/>
          <w:spacing w:val="-19"/>
          <w:sz w:val="28"/>
        </w:rPr>
        <w:t xml:space="preserve"> </w:t>
      </w:r>
      <w:r>
        <w:rPr>
          <w:b/>
          <w:color w:val="5F636A"/>
          <w:sz w:val="28"/>
        </w:rPr>
        <w:t>POUR</w:t>
      </w:r>
      <w:r>
        <w:rPr>
          <w:b/>
          <w:color w:val="5F636A"/>
          <w:spacing w:val="-19"/>
          <w:sz w:val="28"/>
        </w:rPr>
        <w:t xml:space="preserve"> </w:t>
      </w:r>
      <w:r>
        <w:rPr>
          <w:b/>
          <w:color w:val="5F636A"/>
          <w:spacing w:val="-5"/>
          <w:sz w:val="28"/>
        </w:rPr>
        <w:t>L’AUTO-</w:t>
      </w:r>
      <w:r>
        <w:rPr>
          <w:b/>
          <w:color w:val="5F636A"/>
          <w:w w:val="101"/>
          <w:sz w:val="28"/>
        </w:rPr>
        <w:t xml:space="preserve"> </w:t>
      </w:r>
      <w:r>
        <w:rPr>
          <w:b/>
          <w:color w:val="5F636A"/>
          <w:spacing w:val="-4"/>
          <w:sz w:val="28"/>
        </w:rPr>
        <w:t xml:space="preserve">ÉVALUATION </w:t>
      </w:r>
      <w:r>
        <w:rPr>
          <w:b/>
          <w:color w:val="5F636A"/>
          <w:sz w:val="28"/>
        </w:rPr>
        <w:t xml:space="preserve">DE LA SUPERVISION </w:t>
      </w:r>
      <w:r>
        <w:rPr>
          <w:b/>
          <w:color w:val="5F636A"/>
          <w:spacing w:val="-3"/>
          <w:sz w:val="28"/>
        </w:rPr>
        <w:t xml:space="preserve">FORMATIVE </w:t>
      </w:r>
      <w:r>
        <w:rPr>
          <w:b/>
          <w:color w:val="5F636A"/>
          <w:sz w:val="28"/>
        </w:rPr>
        <w:t xml:space="preserve">À </w:t>
      </w:r>
      <w:r>
        <w:rPr>
          <w:b/>
          <w:color w:val="5F636A"/>
          <w:spacing w:val="-3"/>
          <w:sz w:val="28"/>
        </w:rPr>
        <w:t xml:space="preserve">L’INTENTION </w:t>
      </w:r>
      <w:r>
        <w:rPr>
          <w:b/>
          <w:color w:val="5F636A"/>
          <w:sz w:val="28"/>
        </w:rPr>
        <w:t>DES</w:t>
      </w:r>
      <w:r>
        <w:rPr>
          <w:b/>
          <w:color w:val="5F636A"/>
          <w:spacing w:val="-33"/>
          <w:sz w:val="28"/>
        </w:rPr>
        <w:t xml:space="preserve"> </w:t>
      </w:r>
      <w:r>
        <w:rPr>
          <w:b/>
          <w:color w:val="5F636A"/>
          <w:sz w:val="28"/>
        </w:rPr>
        <w:t>SUPERVISEURS</w:t>
      </w:r>
    </w:p>
    <w:p w:rsidR="00C97975" w:rsidRDefault="00AF264C">
      <w:pPr>
        <w:pStyle w:val="BodyText"/>
        <w:rPr>
          <w:b/>
          <w:sz w:val="18"/>
        </w:rPr>
      </w:pPr>
      <w:r>
        <w:br w:type="column"/>
      </w: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rPr>
          <w:b/>
          <w:sz w:val="18"/>
        </w:rPr>
      </w:pPr>
    </w:p>
    <w:p w:rsidR="00C97975" w:rsidRDefault="00C97975">
      <w:pPr>
        <w:pStyle w:val="BodyText"/>
        <w:spacing w:before="7"/>
        <w:rPr>
          <w:b/>
          <w:sz w:val="16"/>
        </w:rPr>
      </w:pPr>
    </w:p>
    <w:p w:rsidR="00C97975" w:rsidRDefault="00AF264C">
      <w:pPr>
        <w:spacing w:before="1"/>
        <w:ind w:left="5"/>
        <w:rPr>
          <w:sz w:val="16"/>
        </w:rPr>
      </w:pPr>
      <w:r>
        <w:pict>
          <v:shape id="_x0000_s1709" type="#_x0000_t202" alt="" style="position:absolute;left:0;text-align:left;margin-left:444.1pt;margin-top:9.95pt;width:85.65pt;height:9.75pt;z-index:251609600;mso-wrap-style:square;mso-wrap-edited:f;mso-width-percent:0;mso-height-percent:0;mso-position-horizontal-relative:page;mso-width-percent:0;mso-height-percent:0;v-text-anchor:top" filled="f" stroked="f">
            <v:textbox inset="0,0,0,0">
              <w:txbxContent>
                <w:p w:rsidR="00C97975" w:rsidRDefault="00AF264C">
                  <w:pPr>
                    <w:spacing w:before="9"/>
                    <w:rPr>
                      <w:b/>
                      <w:sz w:val="16"/>
                    </w:rPr>
                  </w:pPr>
                  <w:r>
                    <w:rPr>
                      <w:b/>
                      <w:color w:val="5F636A"/>
                      <w:w w:val="95"/>
                      <w:sz w:val="16"/>
                    </w:rPr>
                    <w:t>TABLE DES MATIÈRES</w:t>
                  </w:r>
                </w:p>
              </w:txbxContent>
            </v:textbox>
            <w10:wrap anchorx="page"/>
          </v:shape>
        </w:pict>
      </w:r>
      <w:r>
        <w:rPr>
          <w:color w:val="5F636A"/>
          <w:sz w:val="16"/>
        </w:rPr>
        <w:t>Supervision formative</w:t>
      </w:r>
    </w:p>
    <w:p w:rsidR="00C97975" w:rsidRDefault="00AF264C">
      <w:pPr>
        <w:pStyle w:val="BodyText"/>
        <w:rPr>
          <w:sz w:val="54"/>
        </w:rPr>
      </w:pPr>
      <w:r>
        <w:br w:type="column"/>
      </w: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rPr>
          <w:sz w:val="54"/>
        </w:rPr>
      </w:pPr>
    </w:p>
    <w:p w:rsidR="00C97975" w:rsidRDefault="00C97975">
      <w:pPr>
        <w:pStyle w:val="BodyText"/>
        <w:spacing w:before="7"/>
        <w:rPr>
          <w:sz w:val="65"/>
        </w:rPr>
      </w:pPr>
    </w:p>
    <w:p w:rsidR="00C97975" w:rsidRDefault="00AF264C">
      <w:pPr>
        <w:pStyle w:val="Heading4"/>
        <w:spacing w:before="1"/>
        <w:ind w:left="180"/>
      </w:pPr>
      <w:r>
        <w:rPr>
          <w:color w:val="5F636A"/>
        </w:rPr>
        <w:t>III</w:t>
      </w:r>
    </w:p>
    <w:p w:rsidR="00C97975" w:rsidRDefault="00C97975">
      <w:pPr>
        <w:sectPr w:rsidR="00C97975">
          <w:type w:val="continuous"/>
          <w:pgSz w:w="11910" w:h="16840"/>
          <w:pgMar w:top="0" w:right="0" w:bottom="0" w:left="0" w:header="720" w:footer="720" w:gutter="0"/>
          <w:cols w:num="3" w:space="720" w:equalWidth="0">
            <w:col w:w="9013" w:space="40"/>
            <w:col w:w="1553" w:space="39"/>
            <w:col w:w="1265"/>
          </w:cols>
        </w:sectPr>
      </w:pPr>
    </w:p>
    <w:p w:rsidR="00C97975" w:rsidRDefault="00C97975">
      <w:pPr>
        <w:pStyle w:val="BodyText"/>
        <w:spacing w:before="6"/>
        <w:rPr>
          <w:b/>
          <w:sz w:val="9"/>
        </w:rPr>
      </w:pPr>
    </w:p>
    <w:p w:rsidR="00C97975" w:rsidRDefault="00AF264C">
      <w:pPr>
        <w:spacing w:before="125"/>
        <w:ind w:left="720"/>
        <w:rPr>
          <w:b/>
          <w:sz w:val="64"/>
        </w:rPr>
      </w:pPr>
      <w:r>
        <w:rPr>
          <w:b/>
          <w:color w:val="40B4E2"/>
          <w:w w:val="110"/>
          <w:sz w:val="64"/>
        </w:rPr>
        <w:t>Ce</w:t>
      </w:r>
      <w:r>
        <w:rPr>
          <w:b/>
          <w:color w:val="40B4E2"/>
          <w:spacing w:val="55"/>
          <w:w w:val="110"/>
          <w:sz w:val="64"/>
        </w:rPr>
        <w:t xml:space="preserve"> </w:t>
      </w:r>
      <w:r>
        <w:rPr>
          <w:b/>
          <w:color w:val="40B4E2"/>
          <w:w w:val="110"/>
          <w:sz w:val="64"/>
        </w:rPr>
        <w:t>document</w:t>
      </w:r>
    </w:p>
    <w:p w:rsidR="00C97975" w:rsidRDefault="00C97975">
      <w:pPr>
        <w:pStyle w:val="BodyText"/>
        <w:spacing w:before="6"/>
        <w:rPr>
          <w:b/>
          <w:sz w:val="16"/>
        </w:rPr>
      </w:pPr>
    </w:p>
    <w:p w:rsidR="00C97975" w:rsidRDefault="00AF264C">
      <w:pPr>
        <w:pStyle w:val="BodyText"/>
        <w:spacing w:before="104" w:line="328" w:lineRule="auto"/>
        <w:ind w:left="720" w:right="6238"/>
      </w:pPr>
      <w:r>
        <w:rPr>
          <w:color w:val="5F636A"/>
        </w:rPr>
        <w:t>Ce document est disponible sur Internet à l’adresse : ipc.unicef.org</w:t>
      </w:r>
    </w:p>
    <w:p w:rsidR="00C97975" w:rsidRDefault="00AF264C">
      <w:pPr>
        <w:pStyle w:val="BodyText"/>
        <w:spacing w:before="1"/>
        <w:ind w:left="720" w:right="1740"/>
      </w:pPr>
      <w:r>
        <w:rPr>
          <w:color w:val="5F636A"/>
        </w:rPr>
        <w:t>Des exemplaires de ce document, ainsi que d’autres supports de l’initiative IPC pour la vaccination,      peuvent être obtenus auprès de l’UNICEF et de ses partenaires :</w:t>
      </w:r>
    </w:p>
    <w:p w:rsidR="00C97975" w:rsidRDefault="00AF264C">
      <w:pPr>
        <w:pStyle w:val="BodyText"/>
        <w:spacing w:before="88"/>
        <w:ind w:left="720"/>
      </w:pPr>
      <w:r>
        <w:rPr>
          <w:color w:val="5F636A"/>
        </w:rPr>
        <w:t>UNICEF</w:t>
      </w:r>
    </w:p>
    <w:p w:rsidR="00C97975" w:rsidRDefault="00AF264C">
      <w:pPr>
        <w:pStyle w:val="BodyText"/>
        <w:spacing w:before="88" w:line="328" w:lineRule="auto"/>
        <w:ind w:left="720" w:right="8653"/>
      </w:pPr>
      <w:r>
        <w:rPr>
          <w:color w:val="5F636A"/>
        </w:rPr>
        <w:t>3 United Nations Plaza New York, NY 10017</w:t>
      </w:r>
    </w:p>
    <w:p w:rsidR="00C97975" w:rsidRDefault="00AF264C">
      <w:pPr>
        <w:pStyle w:val="BodyText"/>
        <w:tabs>
          <w:tab w:val="left" w:pos="1467"/>
        </w:tabs>
        <w:spacing w:before="1"/>
        <w:ind w:left="720"/>
      </w:pPr>
      <w:r>
        <w:rPr>
          <w:color w:val="5F636A"/>
        </w:rPr>
        <w:t>Tél.</w:t>
      </w:r>
      <w:r>
        <w:rPr>
          <w:color w:val="5F636A"/>
          <w:spacing w:val="-4"/>
        </w:rPr>
        <w:t xml:space="preserve"> </w:t>
      </w:r>
      <w:r>
        <w:rPr>
          <w:color w:val="5F636A"/>
        </w:rPr>
        <w:t>:</w:t>
      </w:r>
      <w:r>
        <w:rPr>
          <w:color w:val="5F636A"/>
        </w:rPr>
        <w:tab/>
        <w:t>+1-212-326-7551</w:t>
      </w:r>
    </w:p>
    <w:p w:rsidR="00C97975" w:rsidRDefault="00AF264C">
      <w:pPr>
        <w:pStyle w:val="BodyText"/>
        <w:spacing w:before="87"/>
        <w:ind w:left="720"/>
      </w:pPr>
      <w:r>
        <w:rPr>
          <w:color w:val="5F636A"/>
        </w:rPr>
        <w:t>Courrier élect</w:t>
      </w:r>
      <w:r>
        <w:rPr>
          <w:color w:val="5F636A"/>
        </w:rPr>
        <w:t xml:space="preserve">ronique : </w:t>
      </w:r>
      <w:hyperlink r:id="rId23">
        <w:r>
          <w:rPr>
            <w:color w:val="5F636A"/>
          </w:rPr>
          <w:t>IPC@unicef.org</w:t>
        </w:r>
      </w:hyperlink>
    </w:p>
    <w:p w:rsidR="00C97975" w:rsidRDefault="00AF264C">
      <w:pPr>
        <w:pStyle w:val="BodyText"/>
        <w:spacing w:before="87"/>
        <w:ind w:left="720"/>
      </w:pPr>
      <w:r>
        <w:rPr>
          <w:color w:val="5F636A"/>
        </w:rPr>
        <w:t>© 2019 UNICEF</w:t>
      </w:r>
    </w:p>
    <w:p w:rsidR="00C97975" w:rsidRDefault="00AF264C">
      <w:pPr>
        <w:pStyle w:val="BodyText"/>
        <w:spacing w:before="87"/>
        <w:ind w:left="720" w:right="1437"/>
        <w:jc w:val="both"/>
      </w:pPr>
      <w:r>
        <w:rPr>
          <w:color w:val="5F636A"/>
          <w:spacing w:val="-3"/>
        </w:rPr>
        <w:t xml:space="preserve">L’UNICEF   </w:t>
      </w:r>
      <w:r>
        <w:rPr>
          <w:color w:val="5F636A"/>
        </w:rPr>
        <w:t>et  ses  partenaires  accueillent  favorablement  les  demandes  d’autorisation  d’utilisation,     de reproduction ou de  traduction  des  ressources  de  l’initiat</w:t>
      </w:r>
      <w:r>
        <w:rPr>
          <w:color w:val="5F636A"/>
        </w:rPr>
        <w:t>ive  IPC  pour  la  vaccination,  en</w:t>
      </w:r>
      <w:r>
        <w:rPr>
          <w:color w:val="5F636A"/>
          <w:spacing w:val="21"/>
        </w:rPr>
        <w:t xml:space="preserve"> </w:t>
      </w:r>
      <w:r>
        <w:rPr>
          <w:color w:val="5F636A"/>
        </w:rPr>
        <w:t>totalité ou en</w:t>
      </w:r>
      <w:r>
        <w:rPr>
          <w:color w:val="5F636A"/>
          <w:spacing w:val="-1"/>
        </w:rPr>
        <w:t xml:space="preserve"> </w:t>
      </w:r>
      <w:r>
        <w:rPr>
          <w:color w:val="5F636A"/>
        </w:rPr>
        <w:t>partie.</w:t>
      </w:r>
    </w:p>
    <w:p w:rsidR="00C97975" w:rsidRDefault="00AF264C">
      <w:pPr>
        <w:pStyle w:val="BodyText"/>
        <w:spacing w:before="87"/>
        <w:ind w:left="720" w:right="1437"/>
        <w:jc w:val="both"/>
      </w:pPr>
      <w:r>
        <w:rPr>
          <w:color w:val="5F636A"/>
        </w:rPr>
        <w:t>Le contenu et la présentation des informations contenues dans ce document et dans le dossier de        l’initiative IPC n’impliquent de la part de l’UNICEF et de ses partenaires aucune prise de po</w:t>
      </w:r>
      <w:r>
        <w:rPr>
          <w:color w:val="5F636A"/>
        </w:rPr>
        <w:t>sition, quelle qu’elle soit.</w:t>
      </w:r>
    </w:p>
    <w:p w:rsidR="00C97975" w:rsidRDefault="00AF264C">
      <w:pPr>
        <w:pStyle w:val="BodyText"/>
        <w:spacing w:before="88"/>
        <w:ind w:left="720" w:right="1740"/>
      </w:pPr>
      <w:r>
        <w:rPr>
          <w:color w:val="5F636A"/>
        </w:rPr>
        <w:t>Citation conseillée : United Nations Children’s Fund,  «  IPC  for  Immunization  Package  », UNICEF, New York, 2019.</w:t>
      </w:r>
    </w:p>
    <w:p w:rsidR="00C97975" w:rsidRDefault="00AF264C">
      <w:pPr>
        <w:pStyle w:val="BodyText"/>
        <w:spacing w:before="88"/>
        <w:ind w:left="720" w:right="1927"/>
      </w:pPr>
      <w:r>
        <w:rPr>
          <w:color w:val="5F636A"/>
        </w:rPr>
        <w:t xml:space="preserve">Pour de plus amples renseignements, ou pour nous faire part de vos commentaires, veuillez écrire           </w:t>
      </w:r>
      <w:r>
        <w:rPr>
          <w:color w:val="5F636A"/>
          <w:w w:val="95"/>
        </w:rPr>
        <w:t>à</w:t>
      </w:r>
      <w:r>
        <w:rPr>
          <w:color w:val="5F636A"/>
          <w:spacing w:val="13"/>
          <w:w w:val="95"/>
        </w:rPr>
        <w:t xml:space="preserve"> </w:t>
      </w:r>
      <w:hyperlink r:id="rId24">
        <w:r>
          <w:rPr>
            <w:color w:val="5F636A"/>
            <w:w w:val="95"/>
          </w:rPr>
          <w:t>IPC@unicef.org</w:t>
        </w:r>
      </w:hyperlink>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51"/>
        <w:ind w:left="1315"/>
        <w:rPr>
          <w:sz w:val="16"/>
        </w:rPr>
      </w:pPr>
      <w:r>
        <w:pict>
          <v:shape id="_x0000_s1708" type="#_x0000_t202" alt="" style="position:absolute;left:0;text-align:left;margin-left:37.6pt;margin-top:3.35pt;width:22pt;height:26.8pt;z-index:25161062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105"/>
                      <w:sz w:val="44"/>
                    </w:rPr>
                    <w:t>IV</w:t>
                  </w:r>
                </w:p>
              </w:txbxContent>
            </v:textbox>
            <w10:wrap anchorx="page"/>
          </v:shape>
        </w:pict>
      </w:r>
      <w:r>
        <w:rPr>
          <w:color w:val="5F636A"/>
          <w:sz w:val="16"/>
        </w:rPr>
        <w:t>Supervision formative</w:t>
      </w:r>
    </w:p>
    <w:p w:rsidR="00C97975" w:rsidRDefault="00AF264C">
      <w:pPr>
        <w:spacing w:before="28"/>
        <w:ind w:left="1304"/>
        <w:rPr>
          <w:b/>
          <w:sz w:val="16"/>
        </w:rPr>
      </w:pPr>
      <w:r>
        <w:rPr>
          <w:b/>
          <w:color w:val="5F636A"/>
          <w:sz w:val="16"/>
        </w:rPr>
        <w:t>CE DOCUMENT</w:t>
      </w:r>
    </w:p>
    <w:p w:rsidR="00C97975" w:rsidRDefault="00C97975">
      <w:pPr>
        <w:rPr>
          <w:sz w:val="16"/>
        </w:rPr>
        <w:sectPr w:rsidR="00C97975">
          <w:pgSz w:w="11910" w:h="16840"/>
          <w:pgMar w:top="1120" w:right="0" w:bottom="280" w:left="0" w:header="0" w:footer="0" w:gutter="0"/>
          <w:cols w:space="720"/>
        </w:sectPr>
      </w:pPr>
    </w:p>
    <w:p w:rsidR="00C97975" w:rsidRDefault="00C97975">
      <w:pPr>
        <w:pStyle w:val="BodyText"/>
        <w:spacing w:before="6"/>
        <w:rPr>
          <w:b/>
          <w:sz w:val="9"/>
        </w:rPr>
      </w:pPr>
    </w:p>
    <w:p w:rsidR="00C97975" w:rsidRDefault="00AF264C">
      <w:pPr>
        <w:pStyle w:val="Heading2"/>
        <w:ind w:left="1440"/>
      </w:pPr>
      <w:r>
        <w:rPr>
          <w:color w:val="40B4E2"/>
          <w:w w:val="110"/>
        </w:rPr>
        <w:t>Remerciements</w:t>
      </w:r>
    </w:p>
    <w:p w:rsidR="00C97975" w:rsidRDefault="00AF264C">
      <w:pPr>
        <w:spacing w:before="86" w:line="312" w:lineRule="auto"/>
        <w:ind w:left="1440" w:right="718"/>
        <w:jc w:val="both"/>
        <w:rPr>
          <w:sz w:val="16"/>
        </w:rPr>
      </w:pPr>
      <w:r>
        <w:rPr>
          <w:color w:val="5F636A"/>
          <w:sz w:val="16"/>
        </w:rPr>
        <w:t>Le dossier de l’initiative de Communication interpersonnelle pour la vaccination (Interpersonal Communication for Immunization, IPC/I)      est le fruit du travail acharné et des efforts de collaboration de nombreuses institutions et personnes; sans leur a</w:t>
      </w:r>
      <w:r>
        <w:rPr>
          <w:color w:val="5F636A"/>
          <w:sz w:val="16"/>
        </w:rPr>
        <w:t>ide, leurs conseils et leur soutien, ce dossier n’aurait jamais vu le</w:t>
      </w:r>
      <w:r>
        <w:rPr>
          <w:color w:val="5F636A"/>
          <w:spacing w:val="1"/>
          <w:sz w:val="16"/>
        </w:rPr>
        <w:t xml:space="preserve"> </w:t>
      </w:r>
      <w:r>
        <w:rPr>
          <w:color w:val="5F636A"/>
          <w:spacing w:val="-3"/>
          <w:sz w:val="16"/>
        </w:rPr>
        <w:t>jour.</w:t>
      </w:r>
    </w:p>
    <w:p w:rsidR="00C97975" w:rsidRDefault="00AF264C">
      <w:pPr>
        <w:spacing w:before="92" w:line="312" w:lineRule="auto"/>
        <w:ind w:left="1440" w:right="717"/>
        <w:rPr>
          <w:sz w:val="16"/>
        </w:rPr>
      </w:pPr>
      <w:r>
        <w:rPr>
          <w:color w:val="5F636A"/>
          <w:spacing w:val="-3"/>
          <w:sz w:val="16"/>
        </w:rPr>
        <w:t>L’UNICEF</w:t>
      </w:r>
      <w:r>
        <w:rPr>
          <w:color w:val="5F636A"/>
          <w:spacing w:val="-9"/>
          <w:sz w:val="16"/>
        </w:rPr>
        <w:t xml:space="preserve"> </w:t>
      </w:r>
      <w:r>
        <w:rPr>
          <w:color w:val="5F636A"/>
          <w:sz w:val="16"/>
        </w:rPr>
        <w:t>tient</w:t>
      </w:r>
      <w:r>
        <w:rPr>
          <w:color w:val="5F636A"/>
          <w:spacing w:val="-9"/>
          <w:sz w:val="16"/>
        </w:rPr>
        <w:t xml:space="preserve"> </w:t>
      </w:r>
      <w:r>
        <w:rPr>
          <w:color w:val="5F636A"/>
          <w:sz w:val="16"/>
        </w:rPr>
        <w:t>à</w:t>
      </w:r>
      <w:r>
        <w:rPr>
          <w:color w:val="5F636A"/>
          <w:spacing w:val="-9"/>
          <w:sz w:val="16"/>
        </w:rPr>
        <w:t xml:space="preserve"> </w:t>
      </w:r>
      <w:r>
        <w:rPr>
          <w:color w:val="5F636A"/>
          <w:sz w:val="16"/>
        </w:rPr>
        <w:t>reconnaître</w:t>
      </w:r>
      <w:r>
        <w:rPr>
          <w:color w:val="5F636A"/>
          <w:spacing w:val="-9"/>
          <w:sz w:val="16"/>
        </w:rPr>
        <w:t xml:space="preserve"> </w:t>
      </w:r>
      <w:r>
        <w:rPr>
          <w:color w:val="5F636A"/>
          <w:sz w:val="16"/>
        </w:rPr>
        <w:t>leurs</w:t>
      </w:r>
      <w:r>
        <w:rPr>
          <w:color w:val="5F636A"/>
          <w:spacing w:val="-9"/>
          <w:sz w:val="16"/>
        </w:rPr>
        <w:t xml:space="preserve"> </w:t>
      </w:r>
      <w:r>
        <w:rPr>
          <w:color w:val="5F636A"/>
          <w:sz w:val="16"/>
        </w:rPr>
        <w:t>contributions</w:t>
      </w:r>
      <w:r>
        <w:rPr>
          <w:color w:val="5F636A"/>
          <w:spacing w:val="-9"/>
          <w:sz w:val="16"/>
        </w:rPr>
        <w:t xml:space="preserve"> </w:t>
      </w:r>
      <w:r>
        <w:rPr>
          <w:color w:val="5F636A"/>
          <w:sz w:val="16"/>
        </w:rPr>
        <w:t>à</w:t>
      </w:r>
      <w:r>
        <w:rPr>
          <w:color w:val="5F636A"/>
          <w:spacing w:val="-9"/>
          <w:sz w:val="16"/>
        </w:rPr>
        <w:t xml:space="preserve"> </w:t>
      </w:r>
      <w:r>
        <w:rPr>
          <w:color w:val="5F636A"/>
          <w:sz w:val="16"/>
        </w:rPr>
        <w:t>cette</w:t>
      </w:r>
      <w:r>
        <w:rPr>
          <w:color w:val="5F636A"/>
          <w:spacing w:val="-9"/>
          <w:sz w:val="16"/>
        </w:rPr>
        <w:t xml:space="preserve"> </w:t>
      </w:r>
      <w:r>
        <w:rPr>
          <w:color w:val="5F636A"/>
          <w:sz w:val="16"/>
        </w:rPr>
        <w:t>importante</w:t>
      </w:r>
      <w:r>
        <w:rPr>
          <w:color w:val="5F636A"/>
          <w:spacing w:val="-9"/>
          <w:sz w:val="16"/>
        </w:rPr>
        <w:t xml:space="preserve"> </w:t>
      </w:r>
      <w:r>
        <w:rPr>
          <w:color w:val="5F636A"/>
          <w:sz w:val="16"/>
        </w:rPr>
        <w:t>initiative</w:t>
      </w:r>
      <w:r>
        <w:rPr>
          <w:color w:val="5F636A"/>
          <w:spacing w:val="-9"/>
          <w:sz w:val="16"/>
        </w:rPr>
        <w:t xml:space="preserve"> </w:t>
      </w:r>
      <w:r>
        <w:rPr>
          <w:color w:val="5F636A"/>
          <w:sz w:val="16"/>
        </w:rPr>
        <w:t>et</w:t>
      </w:r>
      <w:r>
        <w:rPr>
          <w:color w:val="5F636A"/>
          <w:spacing w:val="-9"/>
          <w:sz w:val="16"/>
        </w:rPr>
        <w:t xml:space="preserve"> </w:t>
      </w:r>
      <w:r>
        <w:rPr>
          <w:color w:val="5F636A"/>
          <w:sz w:val="16"/>
        </w:rPr>
        <w:t>exprime</w:t>
      </w:r>
      <w:r>
        <w:rPr>
          <w:color w:val="5F636A"/>
          <w:spacing w:val="-9"/>
          <w:sz w:val="16"/>
        </w:rPr>
        <w:t xml:space="preserve"> </w:t>
      </w:r>
      <w:r>
        <w:rPr>
          <w:color w:val="5F636A"/>
          <w:sz w:val="16"/>
        </w:rPr>
        <w:t>sa</w:t>
      </w:r>
      <w:r>
        <w:rPr>
          <w:color w:val="5F636A"/>
          <w:spacing w:val="-9"/>
          <w:sz w:val="16"/>
        </w:rPr>
        <w:t xml:space="preserve"> </w:t>
      </w:r>
      <w:r>
        <w:rPr>
          <w:color w:val="5F636A"/>
          <w:sz w:val="16"/>
        </w:rPr>
        <w:t>gratitude</w:t>
      </w:r>
      <w:r>
        <w:rPr>
          <w:color w:val="5F636A"/>
          <w:spacing w:val="-9"/>
          <w:sz w:val="16"/>
        </w:rPr>
        <w:t xml:space="preserve"> </w:t>
      </w:r>
      <w:r>
        <w:rPr>
          <w:color w:val="5F636A"/>
          <w:sz w:val="16"/>
        </w:rPr>
        <w:t>à</w:t>
      </w:r>
      <w:r>
        <w:rPr>
          <w:color w:val="5F636A"/>
          <w:spacing w:val="-9"/>
          <w:sz w:val="16"/>
        </w:rPr>
        <w:t xml:space="preserve"> </w:t>
      </w:r>
      <w:r>
        <w:rPr>
          <w:color w:val="5F636A"/>
          <w:sz w:val="16"/>
        </w:rPr>
        <w:t>tous</w:t>
      </w:r>
      <w:r>
        <w:rPr>
          <w:color w:val="5F636A"/>
          <w:spacing w:val="-9"/>
          <w:sz w:val="16"/>
        </w:rPr>
        <w:t xml:space="preserve"> </w:t>
      </w:r>
      <w:r>
        <w:rPr>
          <w:color w:val="5F636A"/>
          <w:sz w:val="16"/>
        </w:rPr>
        <w:t>ceux</w:t>
      </w:r>
      <w:r>
        <w:rPr>
          <w:color w:val="5F636A"/>
          <w:spacing w:val="-9"/>
          <w:sz w:val="16"/>
        </w:rPr>
        <w:t xml:space="preserve"> </w:t>
      </w:r>
      <w:r>
        <w:rPr>
          <w:color w:val="5F636A"/>
          <w:sz w:val="16"/>
        </w:rPr>
        <w:t>qui</w:t>
      </w:r>
      <w:r>
        <w:rPr>
          <w:color w:val="5F636A"/>
          <w:spacing w:val="-9"/>
          <w:sz w:val="16"/>
        </w:rPr>
        <w:t xml:space="preserve"> </w:t>
      </w:r>
      <w:r>
        <w:rPr>
          <w:color w:val="5F636A"/>
          <w:sz w:val="16"/>
        </w:rPr>
        <w:t>ont</w:t>
      </w:r>
      <w:r>
        <w:rPr>
          <w:color w:val="5F636A"/>
          <w:spacing w:val="-9"/>
          <w:sz w:val="16"/>
        </w:rPr>
        <w:t xml:space="preserve"> </w:t>
      </w:r>
      <w:r>
        <w:rPr>
          <w:color w:val="5F636A"/>
          <w:sz w:val="16"/>
        </w:rPr>
        <w:t>soutenu</w:t>
      </w:r>
      <w:r>
        <w:rPr>
          <w:color w:val="5F636A"/>
          <w:spacing w:val="-9"/>
          <w:sz w:val="16"/>
        </w:rPr>
        <w:t xml:space="preserve"> </w:t>
      </w:r>
      <w:r>
        <w:rPr>
          <w:color w:val="5F636A"/>
          <w:sz w:val="16"/>
        </w:rPr>
        <w:t>l’élaboration de ce dossier en donnant leur temps</w:t>
      </w:r>
      <w:r>
        <w:rPr>
          <w:color w:val="5F636A"/>
          <w:sz w:val="16"/>
        </w:rPr>
        <w:t xml:space="preserve"> et en apportant leur</w:t>
      </w:r>
      <w:r>
        <w:rPr>
          <w:color w:val="5F636A"/>
          <w:sz w:val="16"/>
        </w:rPr>
        <w:t xml:space="preserve"> </w:t>
      </w:r>
      <w:r>
        <w:rPr>
          <w:color w:val="5F636A"/>
          <w:sz w:val="16"/>
        </w:rPr>
        <w:t>savoir-faire.</w:t>
      </w:r>
    </w:p>
    <w:p w:rsidR="00C97975" w:rsidRDefault="00AF264C">
      <w:pPr>
        <w:spacing w:before="92" w:line="312" w:lineRule="auto"/>
        <w:ind w:left="1440" w:right="717"/>
        <w:rPr>
          <w:sz w:val="16"/>
        </w:rPr>
      </w:pPr>
      <w:r>
        <w:rPr>
          <w:color w:val="5F636A"/>
          <w:sz w:val="16"/>
        </w:rPr>
        <w:t>Nous remercions tout particulièrement le groupe consultatif mondial et les agents de terrain des différentes régions du monde qui ont  contribué à l’élaboration de ce dossier.</w:t>
      </w:r>
    </w:p>
    <w:p w:rsidR="00C97975" w:rsidRDefault="00C97975">
      <w:pPr>
        <w:pStyle w:val="BodyText"/>
        <w:rPr>
          <w:sz w:val="18"/>
        </w:rPr>
      </w:pPr>
    </w:p>
    <w:p w:rsidR="00C97975" w:rsidRDefault="00AF264C">
      <w:pPr>
        <w:spacing w:before="135"/>
        <w:ind w:left="1440"/>
        <w:rPr>
          <w:sz w:val="16"/>
        </w:rPr>
      </w:pPr>
      <w:r>
        <w:rPr>
          <w:color w:val="5F636A"/>
          <w:sz w:val="16"/>
        </w:rPr>
        <w:t>Membres du Groupe consultatif mondial sur la communication  interpersonnelle</w:t>
      </w:r>
    </w:p>
    <w:p w:rsidR="00C97975" w:rsidRDefault="00C97975">
      <w:pPr>
        <w:pStyle w:val="BodyText"/>
        <w:rPr>
          <w:sz w:val="18"/>
        </w:rPr>
      </w:pPr>
    </w:p>
    <w:p w:rsidR="00C97975" w:rsidRDefault="00C97975">
      <w:pPr>
        <w:pStyle w:val="BodyText"/>
        <w:spacing w:before="5"/>
        <w:rPr>
          <w:sz w:val="16"/>
        </w:rPr>
      </w:pPr>
    </w:p>
    <w:p w:rsidR="00C97975" w:rsidRDefault="00AF264C">
      <w:pPr>
        <w:ind w:left="1440"/>
        <w:rPr>
          <w:sz w:val="16"/>
        </w:rPr>
      </w:pPr>
      <w:r>
        <w:rPr>
          <w:color w:val="5F636A"/>
          <w:sz w:val="16"/>
        </w:rPr>
        <w:t>Molly Abbruzzese, Fondation Bill et Melinda Gates (Bill &amp; Melinda Gates Foundation, BMGF)</w:t>
      </w:r>
    </w:p>
    <w:p w:rsidR="00C97975" w:rsidRDefault="00AF264C">
      <w:pPr>
        <w:spacing w:before="146"/>
        <w:ind w:left="1440"/>
        <w:rPr>
          <w:sz w:val="16"/>
        </w:rPr>
      </w:pPr>
      <w:r>
        <w:rPr>
          <w:color w:val="5F636A"/>
          <w:sz w:val="16"/>
        </w:rPr>
        <w:t>Hardeep Sandhu, Centre pour le contrôle et la prévention des maladies (Center for Disea</w:t>
      </w:r>
      <w:r>
        <w:rPr>
          <w:color w:val="5F636A"/>
          <w:sz w:val="16"/>
        </w:rPr>
        <w:t>se Control, CDC)</w:t>
      </w:r>
    </w:p>
    <w:p w:rsidR="00C97975" w:rsidRPr="00687543" w:rsidRDefault="00AF264C">
      <w:pPr>
        <w:spacing w:before="146" w:line="429" w:lineRule="auto"/>
        <w:ind w:left="1440" w:right="1911"/>
        <w:rPr>
          <w:sz w:val="16"/>
          <w:lang w:val="fr-FR"/>
        </w:rPr>
      </w:pPr>
      <w:r w:rsidRPr="00687543">
        <w:rPr>
          <w:color w:val="5F636A"/>
          <w:sz w:val="16"/>
          <w:lang w:val="fr-FR"/>
        </w:rPr>
        <w:t>Susan</w:t>
      </w:r>
      <w:r w:rsidRPr="00687543">
        <w:rPr>
          <w:color w:val="5F636A"/>
          <w:spacing w:val="-9"/>
          <w:sz w:val="16"/>
          <w:lang w:val="fr-FR"/>
        </w:rPr>
        <w:t xml:space="preserve"> </w:t>
      </w:r>
      <w:r w:rsidRPr="00687543">
        <w:rPr>
          <w:color w:val="5F636A"/>
          <w:sz w:val="16"/>
          <w:lang w:val="fr-FR"/>
        </w:rPr>
        <w:t>Mackay,</w:t>
      </w:r>
      <w:r w:rsidRPr="00687543">
        <w:rPr>
          <w:color w:val="5F636A"/>
          <w:spacing w:val="-9"/>
          <w:sz w:val="16"/>
          <w:lang w:val="fr-FR"/>
        </w:rPr>
        <w:t xml:space="preserve"> </w:t>
      </w:r>
      <w:r w:rsidRPr="00687543">
        <w:rPr>
          <w:color w:val="5F636A"/>
          <w:sz w:val="16"/>
          <w:lang w:val="fr-FR"/>
        </w:rPr>
        <w:t>Alliance</w:t>
      </w:r>
      <w:r w:rsidRPr="00687543">
        <w:rPr>
          <w:color w:val="5F636A"/>
          <w:spacing w:val="-9"/>
          <w:sz w:val="16"/>
          <w:lang w:val="fr-FR"/>
        </w:rPr>
        <w:t xml:space="preserve"> </w:t>
      </w:r>
      <w:r w:rsidRPr="00687543">
        <w:rPr>
          <w:color w:val="5F636A"/>
          <w:sz w:val="16"/>
          <w:lang w:val="fr-FR"/>
        </w:rPr>
        <w:t>mondiale</w:t>
      </w:r>
      <w:r w:rsidRPr="00687543">
        <w:rPr>
          <w:color w:val="5F636A"/>
          <w:spacing w:val="-9"/>
          <w:sz w:val="16"/>
          <w:lang w:val="fr-FR"/>
        </w:rPr>
        <w:t xml:space="preserve"> </w:t>
      </w:r>
      <w:r w:rsidRPr="00687543">
        <w:rPr>
          <w:color w:val="5F636A"/>
          <w:sz w:val="16"/>
          <w:lang w:val="fr-FR"/>
        </w:rPr>
        <w:t>pour</w:t>
      </w:r>
      <w:r w:rsidRPr="00687543">
        <w:rPr>
          <w:color w:val="5F636A"/>
          <w:spacing w:val="-9"/>
          <w:sz w:val="16"/>
          <w:lang w:val="fr-FR"/>
        </w:rPr>
        <w:t xml:space="preserve"> </w:t>
      </w:r>
      <w:r w:rsidRPr="00687543">
        <w:rPr>
          <w:color w:val="5F636A"/>
          <w:sz w:val="16"/>
          <w:lang w:val="fr-FR"/>
        </w:rPr>
        <w:t>les</w:t>
      </w:r>
      <w:r w:rsidRPr="00687543">
        <w:rPr>
          <w:color w:val="5F636A"/>
          <w:spacing w:val="-9"/>
          <w:sz w:val="16"/>
          <w:lang w:val="fr-FR"/>
        </w:rPr>
        <w:t xml:space="preserve"> </w:t>
      </w:r>
      <w:r w:rsidRPr="00687543">
        <w:rPr>
          <w:color w:val="5F636A"/>
          <w:sz w:val="16"/>
          <w:lang w:val="fr-FR"/>
        </w:rPr>
        <w:t>vaccins</w:t>
      </w:r>
      <w:r w:rsidRPr="00687543">
        <w:rPr>
          <w:color w:val="5F636A"/>
          <w:spacing w:val="-9"/>
          <w:sz w:val="16"/>
          <w:lang w:val="fr-FR"/>
        </w:rPr>
        <w:t xml:space="preserve"> </w:t>
      </w:r>
      <w:r w:rsidRPr="00687543">
        <w:rPr>
          <w:color w:val="5F636A"/>
          <w:sz w:val="16"/>
          <w:lang w:val="fr-FR"/>
        </w:rPr>
        <w:t>et</w:t>
      </w:r>
      <w:r w:rsidRPr="00687543">
        <w:rPr>
          <w:color w:val="5F636A"/>
          <w:spacing w:val="-9"/>
          <w:sz w:val="16"/>
          <w:lang w:val="fr-FR"/>
        </w:rPr>
        <w:t xml:space="preserve"> </w:t>
      </w:r>
      <w:r w:rsidRPr="00687543">
        <w:rPr>
          <w:color w:val="5F636A"/>
          <w:sz w:val="16"/>
          <w:lang w:val="fr-FR"/>
        </w:rPr>
        <w:t>la</w:t>
      </w:r>
      <w:r w:rsidRPr="00687543">
        <w:rPr>
          <w:color w:val="5F636A"/>
          <w:spacing w:val="-9"/>
          <w:sz w:val="16"/>
          <w:lang w:val="fr-FR"/>
        </w:rPr>
        <w:t xml:space="preserve"> </w:t>
      </w:r>
      <w:r w:rsidRPr="00687543">
        <w:rPr>
          <w:color w:val="5F636A"/>
          <w:sz w:val="16"/>
          <w:lang w:val="fr-FR"/>
        </w:rPr>
        <w:t>vaccination</w:t>
      </w:r>
      <w:r w:rsidRPr="00687543">
        <w:rPr>
          <w:color w:val="5F636A"/>
          <w:spacing w:val="-9"/>
          <w:sz w:val="16"/>
          <w:lang w:val="fr-FR"/>
        </w:rPr>
        <w:t xml:space="preserve"> </w:t>
      </w:r>
      <w:r w:rsidRPr="00687543">
        <w:rPr>
          <w:color w:val="5F636A"/>
          <w:sz w:val="16"/>
          <w:lang w:val="fr-FR"/>
        </w:rPr>
        <w:t>(Global</w:t>
      </w:r>
      <w:r w:rsidRPr="00687543">
        <w:rPr>
          <w:color w:val="5F636A"/>
          <w:spacing w:val="-9"/>
          <w:sz w:val="16"/>
          <w:lang w:val="fr-FR"/>
        </w:rPr>
        <w:t xml:space="preserve"> </w:t>
      </w:r>
      <w:r w:rsidRPr="00687543">
        <w:rPr>
          <w:color w:val="5F636A"/>
          <w:sz w:val="16"/>
          <w:lang w:val="fr-FR"/>
        </w:rPr>
        <w:t>Alliance</w:t>
      </w:r>
      <w:r w:rsidRPr="00687543">
        <w:rPr>
          <w:color w:val="5F636A"/>
          <w:spacing w:val="-9"/>
          <w:sz w:val="16"/>
          <w:lang w:val="fr-FR"/>
        </w:rPr>
        <w:t xml:space="preserve"> </w:t>
      </w:r>
      <w:r w:rsidRPr="00687543">
        <w:rPr>
          <w:color w:val="5F636A"/>
          <w:sz w:val="16"/>
          <w:lang w:val="fr-FR"/>
        </w:rPr>
        <w:t>for</w:t>
      </w:r>
      <w:r w:rsidRPr="00687543">
        <w:rPr>
          <w:color w:val="5F636A"/>
          <w:spacing w:val="-9"/>
          <w:sz w:val="16"/>
          <w:lang w:val="fr-FR"/>
        </w:rPr>
        <w:t xml:space="preserve"> </w:t>
      </w:r>
      <w:r w:rsidRPr="00687543">
        <w:rPr>
          <w:color w:val="5F636A"/>
          <w:sz w:val="16"/>
          <w:lang w:val="fr-FR"/>
        </w:rPr>
        <w:t>Vaccines</w:t>
      </w:r>
      <w:r w:rsidRPr="00687543">
        <w:rPr>
          <w:color w:val="5F636A"/>
          <w:spacing w:val="-9"/>
          <w:sz w:val="16"/>
          <w:lang w:val="fr-FR"/>
        </w:rPr>
        <w:t xml:space="preserve"> </w:t>
      </w:r>
      <w:r w:rsidRPr="00687543">
        <w:rPr>
          <w:color w:val="5F636A"/>
          <w:sz w:val="16"/>
          <w:lang w:val="fr-FR"/>
        </w:rPr>
        <w:t>and</w:t>
      </w:r>
      <w:r w:rsidRPr="00687543">
        <w:rPr>
          <w:color w:val="5F636A"/>
          <w:spacing w:val="-9"/>
          <w:sz w:val="16"/>
          <w:lang w:val="fr-FR"/>
        </w:rPr>
        <w:t xml:space="preserve"> </w:t>
      </w:r>
      <w:r w:rsidRPr="00687543">
        <w:rPr>
          <w:color w:val="5F636A"/>
          <w:sz w:val="16"/>
          <w:lang w:val="fr-FR"/>
        </w:rPr>
        <w:t>Immunization,</w:t>
      </w:r>
      <w:r w:rsidRPr="00687543">
        <w:rPr>
          <w:color w:val="5F636A"/>
          <w:spacing w:val="-9"/>
          <w:sz w:val="16"/>
          <w:lang w:val="fr-FR"/>
        </w:rPr>
        <w:t xml:space="preserve"> </w:t>
      </w:r>
      <w:r w:rsidRPr="00687543">
        <w:rPr>
          <w:color w:val="5F636A"/>
          <w:spacing w:val="-3"/>
          <w:sz w:val="16"/>
          <w:lang w:val="fr-FR"/>
        </w:rPr>
        <w:t xml:space="preserve">GAVI) </w:t>
      </w:r>
      <w:r w:rsidRPr="00687543">
        <w:rPr>
          <w:color w:val="5F636A"/>
          <w:sz w:val="16"/>
          <w:lang w:val="fr-FR"/>
        </w:rPr>
        <w:t>Lisa Menning, Organisation mondiale de la santé</w:t>
      </w:r>
      <w:r w:rsidRPr="00687543">
        <w:rPr>
          <w:color w:val="5F636A"/>
          <w:spacing w:val="-19"/>
          <w:sz w:val="16"/>
          <w:lang w:val="fr-FR"/>
        </w:rPr>
        <w:t xml:space="preserve"> </w:t>
      </w:r>
      <w:r w:rsidRPr="00687543">
        <w:rPr>
          <w:color w:val="5F636A"/>
          <w:sz w:val="16"/>
          <w:lang w:val="fr-FR"/>
        </w:rPr>
        <w:t>(OMS)</w:t>
      </w:r>
    </w:p>
    <w:p w:rsidR="00C97975" w:rsidRDefault="00AF264C">
      <w:pPr>
        <w:spacing w:before="5"/>
        <w:ind w:left="1440"/>
        <w:rPr>
          <w:sz w:val="16"/>
        </w:rPr>
      </w:pPr>
      <w:r>
        <w:rPr>
          <w:color w:val="5F636A"/>
          <w:sz w:val="16"/>
        </w:rPr>
        <w:t>Jhilmil Bahl, OMS</w:t>
      </w:r>
    </w:p>
    <w:p w:rsidR="00C97975" w:rsidRDefault="00AF264C">
      <w:pPr>
        <w:spacing w:before="146" w:line="429" w:lineRule="auto"/>
        <w:ind w:left="1440" w:right="8289"/>
        <w:rPr>
          <w:sz w:val="16"/>
        </w:rPr>
      </w:pPr>
      <w:r>
        <w:rPr>
          <w:color w:val="5F636A"/>
          <w:sz w:val="16"/>
        </w:rPr>
        <w:t>Mike Favin, The Manoff Group Lora Shimp, John Snow Inc.</w:t>
      </w:r>
    </w:p>
    <w:p w:rsidR="00C97975" w:rsidRPr="00687543" w:rsidRDefault="00AF264C">
      <w:pPr>
        <w:spacing w:before="4" w:line="429" w:lineRule="auto"/>
        <w:ind w:left="1440" w:right="3115"/>
        <w:rPr>
          <w:sz w:val="16"/>
          <w:lang w:val="fr-FR"/>
        </w:rPr>
      </w:pPr>
      <w:r w:rsidRPr="00687543">
        <w:rPr>
          <w:color w:val="5F636A"/>
          <w:sz w:val="16"/>
          <w:lang w:val="fr-FR"/>
        </w:rPr>
        <w:t>Bill Glass, Centre pour les programmes de communication (Center for communication programs, CCP) Saad Omer, Université Emory</w:t>
      </w:r>
    </w:p>
    <w:p w:rsidR="00C97975" w:rsidRDefault="00AF264C">
      <w:pPr>
        <w:spacing w:before="4" w:line="429" w:lineRule="auto"/>
        <w:ind w:left="1440" w:right="6238"/>
        <w:rPr>
          <w:sz w:val="16"/>
        </w:rPr>
      </w:pPr>
      <w:r>
        <w:rPr>
          <w:color w:val="5F636A"/>
          <w:sz w:val="16"/>
        </w:rPr>
        <w:t>Dr Stephen Hodgins, Université de l’Alberta, Canada Nathan Pienkowski, Bull</w:t>
      </w:r>
      <w:r>
        <w:rPr>
          <w:color w:val="5F636A"/>
          <w:sz w:val="16"/>
        </w:rPr>
        <w:t xml:space="preserve"> City Learning</w:t>
      </w:r>
    </w:p>
    <w:p w:rsidR="00C97975" w:rsidRDefault="00AF264C">
      <w:pPr>
        <w:spacing w:before="4" w:line="429" w:lineRule="auto"/>
        <w:ind w:left="1440" w:right="3300"/>
        <w:rPr>
          <w:sz w:val="16"/>
        </w:rPr>
      </w:pPr>
      <w:r>
        <w:rPr>
          <w:color w:val="5F636A"/>
          <w:sz w:val="16"/>
        </w:rPr>
        <w:t>Dr Naveen Thacker, Association internationale de pédiatrie (International pediatric association, IPA) Benjamin Hickler, Fonds des Nations unies pour l’enfance (United Nations Children’s Fund, UNICEF) Ketan Chitnis, UNICEF</w:t>
      </w:r>
    </w:p>
    <w:p w:rsidR="00C97975" w:rsidRPr="00687543" w:rsidRDefault="00AF264C">
      <w:pPr>
        <w:spacing w:before="4" w:line="429" w:lineRule="auto"/>
        <w:ind w:left="1440" w:right="8413"/>
        <w:rPr>
          <w:sz w:val="16"/>
          <w:lang w:val="fr-FR"/>
        </w:rPr>
      </w:pPr>
      <w:r w:rsidRPr="00687543">
        <w:rPr>
          <w:color w:val="5F636A"/>
          <w:sz w:val="16"/>
          <w:lang w:val="fr-FR"/>
        </w:rPr>
        <w:t xml:space="preserve">Tommi Laulajainen, </w:t>
      </w:r>
      <w:r w:rsidRPr="00687543">
        <w:rPr>
          <w:color w:val="5F636A"/>
          <w:sz w:val="16"/>
          <w:lang w:val="fr-FR"/>
        </w:rPr>
        <w:t xml:space="preserve">UNICEF </w:t>
      </w:r>
      <w:r w:rsidRPr="00687543">
        <w:rPr>
          <w:color w:val="5F636A"/>
          <w:w w:val="95"/>
          <w:sz w:val="16"/>
          <w:lang w:val="fr-FR"/>
        </w:rPr>
        <w:t>Claudia Vivas, UNICEF</w:t>
      </w:r>
    </w:p>
    <w:p w:rsidR="00C97975" w:rsidRPr="00687543" w:rsidRDefault="00C97975">
      <w:pPr>
        <w:pStyle w:val="BodyText"/>
        <w:spacing w:before="1"/>
        <w:rPr>
          <w:sz w:val="22"/>
          <w:lang w:val="fr-FR"/>
        </w:rPr>
      </w:pPr>
    </w:p>
    <w:p w:rsidR="00C97975" w:rsidRPr="00687543" w:rsidRDefault="00AF264C">
      <w:pPr>
        <w:ind w:left="1440"/>
        <w:rPr>
          <w:sz w:val="16"/>
          <w:lang w:val="fr-FR"/>
        </w:rPr>
      </w:pPr>
      <w:r w:rsidRPr="00687543">
        <w:rPr>
          <w:color w:val="5F636A"/>
          <w:sz w:val="16"/>
          <w:lang w:val="fr-FR"/>
        </w:rPr>
        <w:t>Équipe de projet de l’Université Johns-Hopkins (Johns Hopkins University, JHU)</w:t>
      </w:r>
    </w:p>
    <w:p w:rsidR="00C97975" w:rsidRPr="00687543" w:rsidRDefault="00C97975">
      <w:pPr>
        <w:pStyle w:val="BodyText"/>
        <w:rPr>
          <w:sz w:val="18"/>
          <w:lang w:val="fr-FR"/>
        </w:rPr>
      </w:pPr>
    </w:p>
    <w:p w:rsidR="00C97975" w:rsidRPr="00687543" w:rsidRDefault="00C97975">
      <w:pPr>
        <w:pStyle w:val="BodyText"/>
        <w:spacing w:before="4"/>
        <w:rPr>
          <w:sz w:val="16"/>
          <w:lang w:val="fr-FR"/>
        </w:rPr>
      </w:pPr>
    </w:p>
    <w:p w:rsidR="00C97975" w:rsidRDefault="00AF264C">
      <w:pPr>
        <w:spacing w:line="312" w:lineRule="auto"/>
        <w:ind w:left="1440" w:right="717"/>
        <w:rPr>
          <w:sz w:val="16"/>
        </w:rPr>
      </w:pPr>
      <w:r>
        <w:rPr>
          <w:color w:val="5F636A"/>
          <w:sz w:val="16"/>
        </w:rPr>
        <w:t xml:space="preserve">Sanjanthi Velu, Jvani Cabiness, Caitlin Loehr, Amrita Gill Bailey, Ron Hess, Guy Chalk, Michael Craven et Bill Glass. Parmi les autres personnes </w:t>
      </w:r>
      <w:r>
        <w:rPr>
          <w:color w:val="5F636A"/>
          <w:sz w:val="16"/>
        </w:rPr>
        <w:t>qui ont apporté leur contribution, mentionnons Rupali Limaye, Anne Ballard, Mark Beisser, Missy Eusebio et Carol Hooks.</w:t>
      </w:r>
    </w:p>
    <w:p w:rsidR="00C97975" w:rsidRDefault="00C97975">
      <w:pPr>
        <w:pStyle w:val="BodyText"/>
        <w:rPr>
          <w:sz w:val="18"/>
        </w:rPr>
      </w:pPr>
    </w:p>
    <w:p w:rsidR="00C97975" w:rsidRDefault="00C97975">
      <w:pPr>
        <w:pStyle w:val="BodyText"/>
        <w:spacing w:before="8"/>
        <w:rPr>
          <w:sz w:val="18"/>
        </w:rPr>
      </w:pPr>
    </w:p>
    <w:p w:rsidR="00C97975" w:rsidRDefault="00AF264C">
      <w:pPr>
        <w:spacing w:line="312" w:lineRule="auto"/>
        <w:ind w:left="1440" w:right="716"/>
        <w:jc w:val="both"/>
        <w:rPr>
          <w:sz w:val="16"/>
        </w:rPr>
      </w:pPr>
      <w:r>
        <w:rPr>
          <w:color w:val="5F636A"/>
          <w:sz w:val="16"/>
        </w:rPr>
        <w:t>Nous exprimons notre reconnaissance et nos remerciements aux bureaux extérieurs du CCP et aux organisations sœurs au Nigéria, au Pakis</w:t>
      </w:r>
      <w:r>
        <w:rPr>
          <w:color w:val="5F636A"/>
          <w:sz w:val="16"/>
        </w:rPr>
        <w:t>tan,</w:t>
      </w:r>
      <w:r>
        <w:rPr>
          <w:color w:val="5F636A"/>
          <w:spacing w:val="-8"/>
          <w:sz w:val="16"/>
        </w:rPr>
        <w:t xml:space="preserve"> </w:t>
      </w:r>
      <w:r>
        <w:rPr>
          <w:color w:val="5F636A"/>
          <w:sz w:val="16"/>
        </w:rPr>
        <w:t>en</w:t>
      </w:r>
      <w:r>
        <w:rPr>
          <w:color w:val="5F636A"/>
          <w:spacing w:val="-8"/>
          <w:sz w:val="16"/>
        </w:rPr>
        <w:t xml:space="preserve"> </w:t>
      </w:r>
      <w:r>
        <w:rPr>
          <w:color w:val="5F636A"/>
          <w:sz w:val="16"/>
        </w:rPr>
        <w:t>Ouganda,</w:t>
      </w:r>
      <w:r>
        <w:rPr>
          <w:color w:val="5F636A"/>
          <w:spacing w:val="-8"/>
          <w:sz w:val="16"/>
        </w:rPr>
        <w:t xml:space="preserve"> </w:t>
      </w:r>
      <w:r>
        <w:rPr>
          <w:color w:val="5F636A"/>
          <w:sz w:val="16"/>
        </w:rPr>
        <w:t>en</w:t>
      </w:r>
      <w:r>
        <w:rPr>
          <w:color w:val="5F636A"/>
          <w:spacing w:val="-8"/>
          <w:sz w:val="16"/>
        </w:rPr>
        <w:t xml:space="preserve"> </w:t>
      </w:r>
      <w:r>
        <w:rPr>
          <w:color w:val="5F636A"/>
          <w:sz w:val="16"/>
        </w:rPr>
        <w:t>Éthiopie</w:t>
      </w:r>
      <w:r>
        <w:rPr>
          <w:color w:val="5F636A"/>
          <w:spacing w:val="-8"/>
          <w:sz w:val="16"/>
        </w:rPr>
        <w:t xml:space="preserve"> </w:t>
      </w:r>
      <w:r>
        <w:rPr>
          <w:color w:val="5F636A"/>
          <w:sz w:val="16"/>
        </w:rPr>
        <w:t>et</w:t>
      </w:r>
      <w:r>
        <w:rPr>
          <w:color w:val="5F636A"/>
          <w:spacing w:val="-8"/>
          <w:sz w:val="16"/>
        </w:rPr>
        <w:t xml:space="preserve"> </w:t>
      </w:r>
      <w:r>
        <w:rPr>
          <w:color w:val="5F636A"/>
          <w:sz w:val="16"/>
        </w:rPr>
        <w:t>en</w:t>
      </w:r>
      <w:r>
        <w:rPr>
          <w:color w:val="5F636A"/>
          <w:spacing w:val="-8"/>
          <w:sz w:val="16"/>
        </w:rPr>
        <w:t xml:space="preserve"> </w:t>
      </w:r>
      <w:r>
        <w:rPr>
          <w:color w:val="5F636A"/>
          <w:sz w:val="16"/>
        </w:rPr>
        <w:t>Inde,</w:t>
      </w:r>
      <w:r>
        <w:rPr>
          <w:color w:val="5F636A"/>
          <w:spacing w:val="-8"/>
          <w:sz w:val="16"/>
        </w:rPr>
        <w:t xml:space="preserve"> </w:t>
      </w:r>
      <w:r>
        <w:rPr>
          <w:color w:val="5F636A"/>
          <w:sz w:val="16"/>
        </w:rPr>
        <w:t>et</w:t>
      </w:r>
      <w:r>
        <w:rPr>
          <w:color w:val="5F636A"/>
          <w:spacing w:val="-8"/>
          <w:sz w:val="16"/>
        </w:rPr>
        <w:t xml:space="preserve"> </w:t>
      </w:r>
      <w:r>
        <w:rPr>
          <w:color w:val="5F636A"/>
          <w:sz w:val="16"/>
        </w:rPr>
        <w:t>au</w:t>
      </w:r>
      <w:r>
        <w:rPr>
          <w:color w:val="5F636A"/>
          <w:spacing w:val="-8"/>
          <w:sz w:val="16"/>
        </w:rPr>
        <w:t xml:space="preserve"> </w:t>
      </w:r>
      <w:r>
        <w:rPr>
          <w:color w:val="5F636A"/>
          <w:sz w:val="16"/>
        </w:rPr>
        <w:t>Programme</w:t>
      </w:r>
      <w:r>
        <w:rPr>
          <w:color w:val="5F636A"/>
          <w:spacing w:val="-8"/>
          <w:sz w:val="16"/>
        </w:rPr>
        <w:t xml:space="preserve"> </w:t>
      </w:r>
      <w:r>
        <w:rPr>
          <w:color w:val="5F636A"/>
          <w:sz w:val="16"/>
        </w:rPr>
        <w:t>de</w:t>
      </w:r>
      <w:r>
        <w:rPr>
          <w:color w:val="5F636A"/>
          <w:spacing w:val="-8"/>
          <w:sz w:val="16"/>
        </w:rPr>
        <w:t xml:space="preserve"> </w:t>
      </w:r>
      <w:r>
        <w:rPr>
          <w:color w:val="5F636A"/>
          <w:sz w:val="16"/>
        </w:rPr>
        <w:t>développement</w:t>
      </w:r>
      <w:r>
        <w:rPr>
          <w:color w:val="5F636A"/>
          <w:spacing w:val="-8"/>
          <w:sz w:val="16"/>
        </w:rPr>
        <w:t xml:space="preserve"> </w:t>
      </w:r>
      <w:r>
        <w:rPr>
          <w:color w:val="5F636A"/>
          <w:sz w:val="16"/>
        </w:rPr>
        <w:t>humain</w:t>
      </w:r>
      <w:r>
        <w:rPr>
          <w:color w:val="5F636A"/>
          <w:spacing w:val="-8"/>
          <w:sz w:val="16"/>
        </w:rPr>
        <w:t xml:space="preserve"> </w:t>
      </w:r>
      <w:r>
        <w:rPr>
          <w:color w:val="5F636A"/>
          <w:sz w:val="16"/>
        </w:rPr>
        <w:t>et</w:t>
      </w:r>
      <w:r>
        <w:rPr>
          <w:color w:val="5F636A"/>
          <w:spacing w:val="-8"/>
          <w:sz w:val="16"/>
        </w:rPr>
        <w:t xml:space="preserve"> </w:t>
      </w:r>
      <w:r>
        <w:rPr>
          <w:color w:val="5F636A"/>
          <w:sz w:val="16"/>
        </w:rPr>
        <w:t>institutionnel</w:t>
      </w:r>
      <w:r>
        <w:rPr>
          <w:color w:val="5F636A"/>
          <w:spacing w:val="-8"/>
          <w:sz w:val="16"/>
        </w:rPr>
        <w:t xml:space="preserve"> </w:t>
      </w:r>
      <w:r>
        <w:rPr>
          <w:color w:val="5F636A"/>
          <w:sz w:val="16"/>
        </w:rPr>
        <w:t>de</w:t>
      </w:r>
      <w:r>
        <w:rPr>
          <w:color w:val="5F636A"/>
          <w:spacing w:val="-8"/>
          <w:sz w:val="16"/>
        </w:rPr>
        <w:t xml:space="preserve"> </w:t>
      </w:r>
      <w:r>
        <w:rPr>
          <w:color w:val="5F636A"/>
          <w:sz w:val="16"/>
        </w:rPr>
        <w:t>la</w:t>
      </w:r>
      <w:r>
        <w:rPr>
          <w:color w:val="5F636A"/>
          <w:spacing w:val="-8"/>
          <w:sz w:val="16"/>
        </w:rPr>
        <w:t xml:space="preserve"> </w:t>
      </w:r>
      <w:r>
        <w:rPr>
          <w:color w:val="5F636A"/>
          <w:sz w:val="16"/>
        </w:rPr>
        <w:t>société</w:t>
      </w:r>
      <w:r>
        <w:rPr>
          <w:color w:val="5F636A"/>
          <w:spacing w:val="-8"/>
          <w:sz w:val="16"/>
        </w:rPr>
        <w:t xml:space="preserve"> </w:t>
      </w:r>
      <w:r>
        <w:rPr>
          <w:color w:val="5F636A"/>
          <w:sz w:val="16"/>
        </w:rPr>
        <w:t>civile</w:t>
      </w:r>
      <w:r>
        <w:rPr>
          <w:color w:val="5F636A"/>
          <w:spacing w:val="-8"/>
          <w:sz w:val="16"/>
        </w:rPr>
        <w:t xml:space="preserve"> </w:t>
      </w:r>
      <w:r>
        <w:rPr>
          <w:color w:val="5F636A"/>
          <w:sz w:val="16"/>
        </w:rPr>
        <w:t>(Civil</w:t>
      </w:r>
      <w:r>
        <w:rPr>
          <w:color w:val="5F636A"/>
          <w:spacing w:val="-8"/>
          <w:sz w:val="16"/>
        </w:rPr>
        <w:t xml:space="preserve"> </w:t>
      </w:r>
      <w:r>
        <w:rPr>
          <w:color w:val="5F636A"/>
          <w:sz w:val="16"/>
        </w:rPr>
        <w:t>Society Human and Institutional Development Programme, CHIP) au Pakistan pour leur soutien pendant les phases de recherche formative et d’évaluation préliminaire du</w:t>
      </w:r>
      <w:r>
        <w:rPr>
          <w:color w:val="5F636A"/>
          <w:spacing w:val="-13"/>
          <w:sz w:val="16"/>
        </w:rPr>
        <w:t xml:space="preserve"> </w:t>
      </w:r>
      <w:r>
        <w:rPr>
          <w:color w:val="5F636A"/>
          <w:sz w:val="16"/>
        </w:rPr>
        <w:t>dossier.</w:t>
      </w:r>
    </w:p>
    <w:p w:rsidR="00C97975" w:rsidRDefault="00C97975">
      <w:pPr>
        <w:pStyle w:val="BodyText"/>
        <w:spacing w:before="6"/>
        <w:rPr>
          <w:sz w:val="25"/>
        </w:rPr>
      </w:pPr>
    </w:p>
    <w:p w:rsidR="00C97975" w:rsidRDefault="00AF264C">
      <w:pPr>
        <w:pStyle w:val="BodyText"/>
        <w:ind w:left="1440"/>
      </w:pPr>
      <w:r>
        <w:rPr>
          <w:color w:val="5F636A"/>
        </w:rPr>
        <w:t>L’équipe de l’UNICEF</w:t>
      </w:r>
    </w:p>
    <w:p w:rsidR="00C97975" w:rsidRDefault="00C97975">
      <w:pPr>
        <w:pStyle w:val="BodyText"/>
        <w:spacing w:before="4"/>
        <w:rPr>
          <w:sz w:val="29"/>
        </w:rPr>
      </w:pPr>
    </w:p>
    <w:p w:rsidR="00C97975" w:rsidRDefault="00AF264C">
      <w:pPr>
        <w:pStyle w:val="BodyText"/>
        <w:ind w:left="1440" w:right="717"/>
        <w:jc w:val="both"/>
      </w:pPr>
      <w:r>
        <w:rPr>
          <w:color w:val="5F636A"/>
        </w:rPr>
        <w:t>Attiya Qazi, Chikondi Khangamwa, Anisur Rehman, Rufus Eshuchi, Kennedy Ongwae, Ayesha Durrani, Robb</w:t>
      </w:r>
      <w:r>
        <w:rPr>
          <w:color w:val="5F636A"/>
          <w:spacing w:val="-13"/>
        </w:rPr>
        <w:t xml:space="preserve"> </w:t>
      </w:r>
      <w:r>
        <w:rPr>
          <w:color w:val="5F636A"/>
          <w:spacing w:val="-3"/>
        </w:rPr>
        <w:t>Butler,</w:t>
      </w:r>
      <w:r>
        <w:rPr>
          <w:color w:val="5F636A"/>
          <w:spacing w:val="-13"/>
        </w:rPr>
        <w:t xml:space="preserve"> </w:t>
      </w:r>
      <w:r>
        <w:rPr>
          <w:color w:val="5F636A"/>
        </w:rPr>
        <w:t>Violeta</w:t>
      </w:r>
      <w:r>
        <w:rPr>
          <w:color w:val="5F636A"/>
          <w:spacing w:val="-13"/>
        </w:rPr>
        <w:t xml:space="preserve"> </w:t>
      </w:r>
      <w:r>
        <w:rPr>
          <w:color w:val="5F636A"/>
        </w:rPr>
        <w:t>Cojocaru,</w:t>
      </w:r>
      <w:r>
        <w:rPr>
          <w:color w:val="5F636A"/>
          <w:spacing w:val="-13"/>
        </w:rPr>
        <w:t xml:space="preserve"> </w:t>
      </w:r>
      <w:r>
        <w:rPr>
          <w:color w:val="5F636A"/>
        </w:rPr>
        <w:t>Jonathan</w:t>
      </w:r>
      <w:r>
        <w:rPr>
          <w:color w:val="5F636A"/>
          <w:spacing w:val="-13"/>
        </w:rPr>
        <w:t xml:space="preserve"> </w:t>
      </w:r>
      <w:r>
        <w:rPr>
          <w:color w:val="5F636A"/>
        </w:rPr>
        <w:t>David</w:t>
      </w:r>
      <w:r>
        <w:rPr>
          <w:color w:val="5F636A"/>
          <w:spacing w:val="-13"/>
        </w:rPr>
        <w:t xml:space="preserve"> </w:t>
      </w:r>
      <w:r>
        <w:rPr>
          <w:color w:val="5F636A"/>
        </w:rPr>
        <w:t>Shadid,</w:t>
      </w:r>
      <w:r>
        <w:rPr>
          <w:color w:val="5F636A"/>
          <w:spacing w:val="-13"/>
        </w:rPr>
        <w:t xml:space="preserve"> </w:t>
      </w:r>
      <w:r>
        <w:rPr>
          <w:color w:val="5F636A"/>
        </w:rPr>
        <w:t>Johary</w:t>
      </w:r>
      <w:r>
        <w:rPr>
          <w:color w:val="5F636A"/>
          <w:spacing w:val="-13"/>
        </w:rPr>
        <w:t xml:space="preserve"> </w:t>
      </w:r>
      <w:r>
        <w:rPr>
          <w:color w:val="5F636A"/>
        </w:rPr>
        <w:t>Randimbivololona,</w:t>
      </w:r>
      <w:r>
        <w:rPr>
          <w:color w:val="5F636A"/>
          <w:spacing w:val="-13"/>
        </w:rPr>
        <w:t xml:space="preserve"> </w:t>
      </w:r>
      <w:r>
        <w:rPr>
          <w:color w:val="5F636A"/>
        </w:rPr>
        <w:t>Natalie</w:t>
      </w:r>
      <w:r>
        <w:rPr>
          <w:color w:val="5F636A"/>
          <w:spacing w:val="-13"/>
        </w:rPr>
        <w:t xml:space="preserve"> </w:t>
      </w:r>
      <w:r>
        <w:rPr>
          <w:color w:val="5F636A"/>
        </w:rPr>
        <w:t>Fol,</w:t>
      </w:r>
      <w:r>
        <w:rPr>
          <w:color w:val="5F636A"/>
          <w:spacing w:val="-13"/>
        </w:rPr>
        <w:t xml:space="preserve"> </w:t>
      </w:r>
      <w:r>
        <w:rPr>
          <w:color w:val="5F636A"/>
        </w:rPr>
        <w:t>Deepa</w:t>
      </w:r>
      <w:r>
        <w:rPr>
          <w:color w:val="5F636A"/>
          <w:spacing w:val="-13"/>
        </w:rPr>
        <w:t xml:space="preserve"> </w:t>
      </w:r>
      <w:r>
        <w:rPr>
          <w:color w:val="5F636A"/>
        </w:rPr>
        <w:t>Risal Pokharel, Helena Ballester Mario Mosquera, Svetlana Stefa</w:t>
      </w:r>
      <w:r>
        <w:rPr>
          <w:color w:val="5F636A"/>
        </w:rPr>
        <w:t xml:space="preserve">net, Sergiu </w:t>
      </w:r>
      <w:r>
        <w:rPr>
          <w:color w:val="5F636A"/>
          <w:spacing w:val="-4"/>
        </w:rPr>
        <w:t xml:space="preserve">Tomsa, </w:t>
      </w:r>
      <w:r>
        <w:rPr>
          <w:color w:val="5F636A"/>
        </w:rPr>
        <w:t xml:space="preserve">Daniel Ngemera, Fazal </w:t>
      </w:r>
      <w:r>
        <w:rPr>
          <w:color w:val="5F636A"/>
          <w:spacing w:val="-3"/>
        </w:rPr>
        <w:t xml:space="preserve">Ather, </w:t>
      </w:r>
      <w:r>
        <w:rPr>
          <w:color w:val="5F636A"/>
        </w:rPr>
        <w:t xml:space="preserve">Vincent Petit, Carolina Ramirez, Alona </w:t>
      </w:r>
      <w:r>
        <w:rPr>
          <w:color w:val="5F636A"/>
          <w:spacing w:val="-3"/>
        </w:rPr>
        <w:t xml:space="preserve">Volinsky, </w:t>
      </w:r>
      <w:r>
        <w:rPr>
          <w:color w:val="5F636A"/>
        </w:rPr>
        <w:t xml:space="preserve">Hannah Sarah Dini, Benjamin Schreiber, Rafael Obregon, Diane </w:t>
      </w:r>
      <w:r>
        <w:rPr>
          <w:color w:val="5F636A"/>
          <w:spacing w:val="-3"/>
        </w:rPr>
        <w:t xml:space="preserve">Summer, </w:t>
      </w:r>
      <w:r>
        <w:rPr>
          <w:color w:val="5F636A"/>
        </w:rPr>
        <w:t>Robin Nandy, Luwei Pearson et Stefan</w:t>
      </w:r>
      <w:r>
        <w:rPr>
          <w:color w:val="5F636A"/>
          <w:spacing w:val="-18"/>
        </w:rPr>
        <w:t xml:space="preserve"> </w:t>
      </w:r>
      <w:r>
        <w:rPr>
          <w:color w:val="5F636A"/>
        </w:rPr>
        <w:t>Peterson.</w:t>
      </w:r>
    </w:p>
    <w:p w:rsidR="00C97975" w:rsidRDefault="00C97975">
      <w:pPr>
        <w:pStyle w:val="BodyText"/>
        <w:spacing w:before="9"/>
        <w:rPr>
          <w:sz w:val="29"/>
        </w:rPr>
      </w:pPr>
    </w:p>
    <w:p w:rsidR="00C97975" w:rsidRDefault="00AF264C">
      <w:pPr>
        <w:pStyle w:val="BodyText"/>
        <w:spacing w:line="240" w:lineRule="exact"/>
        <w:ind w:left="1440" w:right="717"/>
      </w:pPr>
      <w:r>
        <w:pict>
          <v:shape id="_x0000_s1707" type="#_x0000_t202" alt="" style="position:absolute;left:0;text-align:left;margin-left:541.3pt;margin-top:16.25pt;width:15.9pt;height:26.8pt;z-index:-25158809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108"/>
                      <w:sz w:val="44"/>
                    </w:rPr>
                    <w:t>V</w:t>
                  </w:r>
                </w:p>
              </w:txbxContent>
            </v:textbox>
            <w10:wrap anchorx="page"/>
          </v:shape>
        </w:pict>
      </w:r>
      <w:r>
        <w:rPr>
          <w:color w:val="5F636A"/>
        </w:rPr>
        <w:t>Suleman Malik, spécialiste de la communication pour le développement, siège de l’UNICEF, New York, États-Unis. Chef d’équipe à l’UNICEF</w:t>
      </w:r>
    </w:p>
    <w:p w:rsidR="00C97975" w:rsidRDefault="00AF264C">
      <w:pPr>
        <w:spacing w:line="113" w:lineRule="exact"/>
        <w:ind w:left="593" w:right="1298"/>
        <w:jc w:val="right"/>
        <w:rPr>
          <w:sz w:val="16"/>
        </w:rPr>
      </w:pPr>
      <w:r>
        <w:rPr>
          <w:color w:val="5F636A"/>
          <w:sz w:val="16"/>
        </w:rPr>
        <w:t>Supervision formative</w:t>
      </w:r>
    </w:p>
    <w:p w:rsidR="00C97975" w:rsidRDefault="00AF264C">
      <w:pPr>
        <w:spacing w:before="14"/>
        <w:ind w:left="593" w:right="1297"/>
        <w:jc w:val="right"/>
        <w:rPr>
          <w:b/>
          <w:sz w:val="16"/>
        </w:rPr>
      </w:pPr>
      <w:r>
        <w:rPr>
          <w:b/>
          <w:color w:val="5F636A"/>
          <w:w w:val="95"/>
          <w:sz w:val="16"/>
        </w:rPr>
        <w:t>REMERCIEMENTS</w:t>
      </w:r>
    </w:p>
    <w:p w:rsidR="00C97975" w:rsidRDefault="00C97975">
      <w:pPr>
        <w:jc w:val="right"/>
        <w:rPr>
          <w:sz w:val="16"/>
        </w:rPr>
        <w:sectPr w:rsidR="00C97975">
          <w:pgSz w:w="11910" w:h="16840"/>
          <w:pgMar w:top="1120" w:right="0" w:bottom="280" w:left="0" w:header="0" w:footer="0" w:gutter="0"/>
          <w:cols w:space="720"/>
        </w:sectPr>
      </w:pPr>
    </w:p>
    <w:p w:rsidR="00C97975" w:rsidRDefault="00AF264C">
      <w:pPr>
        <w:pStyle w:val="Heading2"/>
        <w:spacing w:before="213"/>
        <w:jc w:val="both"/>
      </w:pPr>
      <w:r>
        <w:rPr>
          <w:color w:val="40B4E2"/>
          <w:w w:val="110"/>
        </w:rPr>
        <w:lastRenderedPageBreak/>
        <w:t>Avant-propos</w:t>
      </w:r>
    </w:p>
    <w:p w:rsidR="00C97975" w:rsidRDefault="00AF264C">
      <w:pPr>
        <w:spacing w:before="55" w:line="242" w:lineRule="auto"/>
        <w:ind w:left="720" w:right="1437"/>
        <w:jc w:val="both"/>
        <w:rPr>
          <w:sz w:val="18"/>
        </w:rPr>
      </w:pPr>
      <w:r>
        <w:rPr>
          <w:color w:val="5F636A"/>
          <w:sz w:val="18"/>
        </w:rPr>
        <w:t>Au</w:t>
      </w:r>
      <w:r>
        <w:rPr>
          <w:color w:val="5F636A"/>
          <w:spacing w:val="-7"/>
          <w:sz w:val="18"/>
        </w:rPr>
        <w:t xml:space="preserve"> </w:t>
      </w:r>
      <w:r>
        <w:rPr>
          <w:color w:val="5F636A"/>
          <w:sz w:val="18"/>
        </w:rPr>
        <w:t>cours</w:t>
      </w:r>
      <w:r>
        <w:rPr>
          <w:color w:val="5F636A"/>
          <w:spacing w:val="-7"/>
          <w:sz w:val="18"/>
        </w:rPr>
        <w:t xml:space="preserve"> </w:t>
      </w:r>
      <w:r>
        <w:rPr>
          <w:color w:val="5F636A"/>
          <w:sz w:val="18"/>
        </w:rPr>
        <w:t>des</w:t>
      </w:r>
      <w:r>
        <w:rPr>
          <w:color w:val="5F636A"/>
          <w:spacing w:val="-7"/>
          <w:sz w:val="18"/>
        </w:rPr>
        <w:t xml:space="preserve"> </w:t>
      </w:r>
      <w:r>
        <w:rPr>
          <w:color w:val="5F636A"/>
          <w:sz w:val="18"/>
        </w:rPr>
        <w:t>dernières</w:t>
      </w:r>
      <w:r>
        <w:rPr>
          <w:color w:val="5F636A"/>
          <w:spacing w:val="-7"/>
          <w:sz w:val="18"/>
        </w:rPr>
        <w:t xml:space="preserve"> </w:t>
      </w:r>
      <w:r>
        <w:rPr>
          <w:color w:val="5F636A"/>
          <w:sz w:val="18"/>
        </w:rPr>
        <w:t>décennies,</w:t>
      </w:r>
      <w:r>
        <w:rPr>
          <w:color w:val="5F636A"/>
          <w:spacing w:val="-7"/>
          <w:sz w:val="18"/>
        </w:rPr>
        <w:t xml:space="preserve"> </w:t>
      </w:r>
      <w:r>
        <w:rPr>
          <w:color w:val="5F636A"/>
          <w:sz w:val="18"/>
        </w:rPr>
        <w:t>la</w:t>
      </w:r>
      <w:r>
        <w:rPr>
          <w:color w:val="5F636A"/>
          <w:spacing w:val="-7"/>
          <w:sz w:val="18"/>
        </w:rPr>
        <w:t xml:space="preserve"> </w:t>
      </w:r>
      <w:r>
        <w:rPr>
          <w:color w:val="5F636A"/>
          <w:sz w:val="18"/>
        </w:rPr>
        <w:t>mortalité</w:t>
      </w:r>
      <w:r>
        <w:rPr>
          <w:color w:val="5F636A"/>
          <w:spacing w:val="-7"/>
          <w:sz w:val="18"/>
        </w:rPr>
        <w:t xml:space="preserve"> </w:t>
      </w:r>
      <w:r>
        <w:rPr>
          <w:color w:val="5F636A"/>
          <w:sz w:val="18"/>
        </w:rPr>
        <w:t>infant</w:t>
      </w:r>
      <w:r>
        <w:rPr>
          <w:color w:val="5F636A"/>
          <w:sz w:val="18"/>
        </w:rPr>
        <w:t>ile</w:t>
      </w:r>
      <w:r>
        <w:rPr>
          <w:color w:val="5F636A"/>
          <w:spacing w:val="-7"/>
          <w:sz w:val="18"/>
        </w:rPr>
        <w:t xml:space="preserve"> </w:t>
      </w:r>
      <w:r>
        <w:rPr>
          <w:color w:val="5F636A"/>
          <w:sz w:val="18"/>
        </w:rPr>
        <w:t>a</w:t>
      </w:r>
      <w:r>
        <w:rPr>
          <w:color w:val="5F636A"/>
          <w:spacing w:val="-7"/>
          <w:sz w:val="18"/>
        </w:rPr>
        <w:t xml:space="preserve"> </w:t>
      </w:r>
      <w:r>
        <w:rPr>
          <w:color w:val="5F636A"/>
          <w:sz w:val="18"/>
        </w:rPr>
        <w:t>chuté</w:t>
      </w:r>
      <w:r>
        <w:rPr>
          <w:color w:val="5F636A"/>
          <w:spacing w:val="-7"/>
          <w:sz w:val="18"/>
        </w:rPr>
        <w:t xml:space="preserve"> </w:t>
      </w:r>
      <w:r>
        <w:rPr>
          <w:color w:val="5F636A"/>
          <w:sz w:val="18"/>
        </w:rPr>
        <w:t>de</w:t>
      </w:r>
      <w:r>
        <w:rPr>
          <w:color w:val="5F636A"/>
          <w:spacing w:val="-7"/>
          <w:sz w:val="18"/>
        </w:rPr>
        <w:t xml:space="preserve"> </w:t>
      </w:r>
      <w:r>
        <w:rPr>
          <w:color w:val="5F636A"/>
          <w:sz w:val="18"/>
        </w:rPr>
        <w:t>façon</w:t>
      </w:r>
      <w:r>
        <w:rPr>
          <w:color w:val="5F636A"/>
          <w:spacing w:val="-7"/>
          <w:sz w:val="18"/>
        </w:rPr>
        <w:t xml:space="preserve"> </w:t>
      </w:r>
      <w:r>
        <w:rPr>
          <w:color w:val="5F636A"/>
          <w:sz w:val="18"/>
        </w:rPr>
        <w:t>spectaculaire.</w:t>
      </w:r>
      <w:r>
        <w:rPr>
          <w:color w:val="5F636A"/>
          <w:spacing w:val="-7"/>
          <w:sz w:val="18"/>
        </w:rPr>
        <w:t xml:space="preserve"> </w:t>
      </w:r>
      <w:r>
        <w:rPr>
          <w:color w:val="5F636A"/>
          <w:sz w:val="18"/>
        </w:rPr>
        <w:t>Les</w:t>
      </w:r>
      <w:r>
        <w:rPr>
          <w:color w:val="5F636A"/>
          <w:spacing w:val="-7"/>
          <w:sz w:val="18"/>
        </w:rPr>
        <w:t xml:space="preserve"> </w:t>
      </w:r>
      <w:r>
        <w:rPr>
          <w:color w:val="5F636A"/>
          <w:sz w:val="18"/>
        </w:rPr>
        <w:t>vaccins</w:t>
      </w:r>
      <w:r>
        <w:rPr>
          <w:color w:val="5F636A"/>
          <w:spacing w:val="-7"/>
          <w:sz w:val="18"/>
        </w:rPr>
        <w:t xml:space="preserve"> </w:t>
      </w:r>
      <w:r>
        <w:rPr>
          <w:color w:val="5F636A"/>
          <w:sz w:val="18"/>
        </w:rPr>
        <w:t>ont</w:t>
      </w:r>
      <w:r>
        <w:rPr>
          <w:color w:val="5F636A"/>
          <w:spacing w:val="-7"/>
          <w:sz w:val="18"/>
        </w:rPr>
        <w:t xml:space="preserve"> </w:t>
      </w:r>
      <w:r>
        <w:rPr>
          <w:color w:val="5F636A"/>
          <w:sz w:val="18"/>
        </w:rPr>
        <w:t>largement</w:t>
      </w:r>
      <w:r>
        <w:rPr>
          <w:color w:val="5F636A"/>
          <w:spacing w:val="-7"/>
          <w:sz w:val="18"/>
        </w:rPr>
        <w:t xml:space="preserve"> </w:t>
      </w:r>
      <w:r>
        <w:rPr>
          <w:color w:val="5F636A"/>
          <w:sz w:val="18"/>
        </w:rPr>
        <w:t>contribué à l’amélioration de la santé, en protégeant les enfants et les adultes contre des maladies qui autrefois mutilaient et tuaient. Le</w:t>
      </w:r>
      <w:r>
        <w:rPr>
          <w:color w:val="5F636A"/>
          <w:spacing w:val="-11"/>
          <w:sz w:val="18"/>
        </w:rPr>
        <w:t xml:space="preserve"> </w:t>
      </w:r>
      <w:r>
        <w:rPr>
          <w:color w:val="5F636A"/>
          <w:sz w:val="18"/>
        </w:rPr>
        <w:t>fléau</w:t>
      </w:r>
      <w:r>
        <w:rPr>
          <w:color w:val="5F636A"/>
          <w:spacing w:val="-11"/>
          <w:sz w:val="18"/>
        </w:rPr>
        <w:t xml:space="preserve"> </w:t>
      </w:r>
      <w:r>
        <w:rPr>
          <w:color w:val="5F636A"/>
          <w:sz w:val="18"/>
        </w:rPr>
        <w:t>de</w:t>
      </w:r>
      <w:r>
        <w:rPr>
          <w:color w:val="5F636A"/>
          <w:spacing w:val="-11"/>
          <w:sz w:val="18"/>
        </w:rPr>
        <w:t xml:space="preserve"> </w:t>
      </w:r>
      <w:r>
        <w:rPr>
          <w:color w:val="5F636A"/>
          <w:sz w:val="18"/>
        </w:rPr>
        <w:t>la</w:t>
      </w:r>
      <w:r>
        <w:rPr>
          <w:color w:val="5F636A"/>
          <w:spacing w:val="-11"/>
          <w:sz w:val="18"/>
        </w:rPr>
        <w:t xml:space="preserve"> </w:t>
      </w:r>
      <w:r>
        <w:rPr>
          <w:color w:val="5F636A"/>
          <w:sz w:val="18"/>
        </w:rPr>
        <w:t>variole</w:t>
      </w:r>
      <w:r>
        <w:rPr>
          <w:color w:val="5F636A"/>
          <w:spacing w:val="-11"/>
          <w:sz w:val="18"/>
        </w:rPr>
        <w:t xml:space="preserve"> </w:t>
      </w:r>
      <w:r>
        <w:rPr>
          <w:color w:val="5F636A"/>
          <w:sz w:val="18"/>
        </w:rPr>
        <w:t>a</w:t>
      </w:r>
      <w:r>
        <w:rPr>
          <w:color w:val="5F636A"/>
          <w:spacing w:val="-11"/>
          <w:sz w:val="18"/>
        </w:rPr>
        <w:t xml:space="preserve"> </w:t>
      </w:r>
      <w:r>
        <w:rPr>
          <w:color w:val="5F636A"/>
          <w:sz w:val="18"/>
        </w:rPr>
        <w:t>été</w:t>
      </w:r>
      <w:r>
        <w:rPr>
          <w:color w:val="5F636A"/>
          <w:spacing w:val="-11"/>
          <w:sz w:val="18"/>
        </w:rPr>
        <w:t xml:space="preserve"> </w:t>
      </w:r>
      <w:r>
        <w:rPr>
          <w:color w:val="5F636A"/>
          <w:sz w:val="18"/>
        </w:rPr>
        <w:t>éradiqué,</w:t>
      </w:r>
      <w:r>
        <w:rPr>
          <w:color w:val="5F636A"/>
          <w:spacing w:val="-11"/>
          <w:sz w:val="18"/>
        </w:rPr>
        <w:t xml:space="preserve"> </w:t>
      </w:r>
      <w:r>
        <w:rPr>
          <w:color w:val="5F636A"/>
          <w:sz w:val="18"/>
        </w:rPr>
        <w:t>la</w:t>
      </w:r>
      <w:r>
        <w:rPr>
          <w:color w:val="5F636A"/>
          <w:spacing w:val="-11"/>
          <w:sz w:val="18"/>
        </w:rPr>
        <w:t xml:space="preserve"> </w:t>
      </w:r>
      <w:r>
        <w:rPr>
          <w:color w:val="5F636A"/>
          <w:sz w:val="18"/>
        </w:rPr>
        <w:t>dernière</w:t>
      </w:r>
      <w:r>
        <w:rPr>
          <w:color w:val="5F636A"/>
          <w:spacing w:val="-11"/>
          <w:sz w:val="18"/>
        </w:rPr>
        <w:t xml:space="preserve"> </w:t>
      </w:r>
      <w:r>
        <w:rPr>
          <w:color w:val="5F636A"/>
          <w:sz w:val="18"/>
        </w:rPr>
        <w:t>étape</w:t>
      </w:r>
      <w:r>
        <w:rPr>
          <w:color w:val="5F636A"/>
          <w:spacing w:val="-11"/>
          <w:sz w:val="18"/>
        </w:rPr>
        <w:t xml:space="preserve"> </w:t>
      </w:r>
      <w:r>
        <w:rPr>
          <w:color w:val="5F636A"/>
          <w:sz w:val="18"/>
        </w:rPr>
        <w:t>de</w:t>
      </w:r>
      <w:r>
        <w:rPr>
          <w:color w:val="5F636A"/>
          <w:spacing w:val="-11"/>
          <w:sz w:val="18"/>
        </w:rPr>
        <w:t xml:space="preserve"> </w:t>
      </w:r>
      <w:r>
        <w:rPr>
          <w:color w:val="5F636A"/>
          <w:sz w:val="18"/>
        </w:rPr>
        <w:t>l’éradication</w:t>
      </w:r>
      <w:r>
        <w:rPr>
          <w:color w:val="5F636A"/>
          <w:spacing w:val="-11"/>
          <w:sz w:val="18"/>
        </w:rPr>
        <w:t xml:space="preserve"> </w:t>
      </w:r>
      <w:r>
        <w:rPr>
          <w:color w:val="5F636A"/>
          <w:sz w:val="18"/>
        </w:rPr>
        <w:t>de</w:t>
      </w:r>
      <w:r>
        <w:rPr>
          <w:color w:val="5F636A"/>
          <w:spacing w:val="-11"/>
          <w:sz w:val="18"/>
        </w:rPr>
        <w:t xml:space="preserve"> </w:t>
      </w:r>
      <w:r>
        <w:rPr>
          <w:color w:val="5F636A"/>
          <w:sz w:val="18"/>
        </w:rPr>
        <w:t>la</w:t>
      </w:r>
      <w:r>
        <w:rPr>
          <w:color w:val="5F636A"/>
          <w:spacing w:val="-11"/>
          <w:sz w:val="18"/>
        </w:rPr>
        <w:t xml:space="preserve"> </w:t>
      </w:r>
      <w:r>
        <w:rPr>
          <w:color w:val="5F636A"/>
          <w:sz w:val="18"/>
        </w:rPr>
        <w:t>poliomyélite</w:t>
      </w:r>
      <w:r>
        <w:rPr>
          <w:color w:val="5F636A"/>
          <w:spacing w:val="-11"/>
          <w:sz w:val="18"/>
        </w:rPr>
        <w:t xml:space="preserve"> </w:t>
      </w:r>
      <w:r>
        <w:rPr>
          <w:color w:val="5F636A"/>
          <w:sz w:val="18"/>
        </w:rPr>
        <w:t>est</w:t>
      </w:r>
      <w:r>
        <w:rPr>
          <w:color w:val="5F636A"/>
          <w:spacing w:val="-11"/>
          <w:sz w:val="18"/>
        </w:rPr>
        <w:t xml:space="preserve"> </w:t>
      </w:r>
      <w:r>
        <w:rPr>
          <w:color w:val="5F636A"/>
          <w:sz w:val="18"/>
        </w:rPr>
        <w:t>proche,</w:t>
      </w:r>
      <w:r>
        <w:rPr>
          <w:color w:val="5F636A"/>
          <w:spacing w:val="-11"/>
          <w:sz w:val="18"/>
        </w:rPr>
        <w:t xml:space="preserve"> </w:t>
      </w:r>
      <w:r>
        <w:rPr>
          <w:color w:val="5F636A"/>
          <w:sz w:val="18"/>
        </w:rPr>
        <w:t>tout</w:t>
      </w:r>
      <w:r>
        <w:rPr>
          <w:color w:val="5F636A"/>
          <w:spacing w:val="-11"/>
          <w:sz w:val="18"/>
        </w:rPr>
        <w:t xml:space="preserve"> </w:t>
      </w:r>
      <w:r>
        <w:rPr>
          <w:color w:val="5F636A"/>
          <w:sz w:val="18"/>
        </w:rPr>
        <w:t>comme</w:t>
      </w:r>
      <w:r>
        <w:rPr>
          <w:color w:val="5F636A"/>
          <w:spacing w:val="-11"/>
          <w:sz w:val="18"/>
        </w:rPr>
        <w:t xml:space="preserve"> </w:t>
      </w:r>
      <w:r>
        <w:rPr>
          <w:color w:val="5F636A"/>
          <w:sz w:val="18"/>
        </w:rPr>
        <w:t>l’élimination du tétanos maternel et néonatal. Pourtant, en dépit de la disponibilité des vaccins, de nombreux pays continuent de se  heurter</w:t>
      </w:r>
      <w:r>
        <w:rPr>
          <w:color w:val="5F636A"/>
          <w:spacing w:val="-22"/>
          <w:sz w:val="18"/>
        </w:rPr>
        <w:t xml:space="preserve"> </w:t>
      </w:r>
      <w:r>
        <w:rPr>
          <w:color w:val="5F636A"/>
          <w:sz w:val="18"/>
        </w:rPr>
        <w:t>à</w:t>
      </w:r>
      <w:r>
        <w:rPr>
          <w:color w:val="5F636A"/>
          <w:spacing w:val="-22"/>
          <w:sz w:val="18"/>
        </w:rPr>
        <w:t xml:space="preserve"> </w:t>
      </w:r>
      <w:r>
        <w:rPr>
          <w:color w:val="5F636A"/>
          <w:sz w:val="18"/>
        </w:rPr>
        <w:t>des</w:t>
      </w:r>
      <w:r>
        <w:rPr>
          <w:color w:val="5F636A"/>
          <w:spacing w:val="-22"/>
          <w:sz w:val="18"/>
        </w:rPr>
        <w:t xml:space="preserve"> </w:t>
      </w:r>
      <w:r>
        <w:rPr>
          <w:color w:val="5F636A"/>
          <w:sz w:val="18"/>
        </w:rPr>
        <w:t>obstacles</w:t>
      </w:r>
      <w:r>
        <w:rPr>
          <w:color w:val="5F636A"/>
          <w:spacing w:val="-22"/>
          <w:sz w:val="18"/>
        </w:rPr>
        <w:t xml:space="preserve"> </w:t>
      </w:r>
      <w:r>
        <w:rPr>
          <w:color w:val="5F636A"/>
          <w:sz w:val="18"/>
        </w:rPr>
        <w:t>pour</w:t>
      </w:r>
      <w:r>
        <w:rPr>
          <w:color w:val="5F636A"/>
          <w:spacing w:val="-22"/>
          <w:sz w:val="18"/>
        </w:rPr>
        <w:t xml:space="preserve"> </w:t>
      </w:r>
      <w:r>
        <w:rPr>
          <w:color w:val="5F636A"/>
          <w:sz w:val="18"/>
        </w:rPr>
        <w:t>parvenir</w:t>
      </w:r>
      <w:r>
        <w:rPr>
          <w:color w:val="5F636A"/>
          <w:spacing w:val="-22"/>
          <w:sz w:val="18"/>
        </w:rPr>
        <w:t xml:space="preserve"> </w:t>
      </w:r>
      <w:r>
        <w:rPr>
          <w:color w:val="5F636A"/>
          <w:sz w:val="18"/>
        </w:rPr>
        <w:t>à</w:t>
      </w:r>
      <w:r>
        <w:rPr>
          <w:color w:val="5F636A"/>
          <w:spacing w:val="-22"/>
          <w:sz w:val="18"/>
        </w:rPr>
        <w:t xml:space="preserve"> </w:t>
      </w:r>
      <w:r>
        <w:rPr>
          <w:color w:val="5F636A"/>
          <w:sz w:val="18"/>
        </w:rPr>
        <w:t>la</w:t>
      </w:r>
      <w:r>
        <w:rPr>
          <w:color w:val="5F636A"/>
          <w:spacing w:val="-22"/>
          <w:sz w:val="18"/>
        </w:rPr>
        <w:t xml:space="preserve"> </w:t>
      </w:r>
      <w:r>
        <w:rPr>
          <w:color w:val="5F636A"/>
          <w:sz w:val="18"/>
        </w:rPr>
        <w:t>vacci</w:t>
      </w:r>
      <w:r>
        <w:rPr>
          <w:color w:val="5F636A"/>
          <w:sz w:val="18"/>
        </w:rPr>
        <w:t>nation</w:t>
      </w:r>
      <w:r>
        <w:rPr>
          <w:color w:val="5F636A"/>
          <w:spacing w:val="-22"/>
          <w:sz w:val="18"/>
        </w:rPr>
        <w:t xml:space="preserve"> </w:t>
      </w:r>
      <w:r>
        <w:rPr>
          <w:color w:val="5F636A"/>
          <w:sz w:val="18"/>
        </w:rPr>
        <w:t>universelle.</w:t>
      </w:r>
      <w:r>
        <w:rPr>
          <w:color w:val="5F636A"/>
          <w:spacing w:val="-22"/>
          <w:sz w:val="18"/>
        </w:rPr>
        <w:t xml:space="preserve"> </w:t>
      </w:r>
      <w:r>
        <w:rPr>
          <w:color w:val="5F636A"/>
          <w:spacing w:val="-7"/>
          <w:sz w:val="18"/>
        </w:rPr>
        <w:t>L’un</w:t>
      </w:r>
      <w:r>
        <w:rPr>
          <w:color w:val="5F636A"/>
          <w:spacing w:val="-22"/>
          <w:sz w:val="18"/>
        </w:rPr>
        <w:t xml:space="preserve"> </w:t>
      </w:r>
      <w:r>
        <w:rPr>
          <w:color w:val="5F636A"/>
          <w:sz w:val="18"/>
        </w:rPr>
        <w:t>des</w:t>
      </w:r>
      <w:r>
        <w:rPr>
          <w:color w:val="5F636A"/>
          <w:spacing w:val="-22"/>
          <w:sz w:val="18"/>
        </w:rPr>
        <w:t xml:space="preserve"> </w:t>
      </w:r>
      <w:r>
        <w:rPr>
          <w:color w:val="5F636A"/>
          <w:sz w:val="18"/>
        </w:rPr>
        <w:t>principaux</w:t>
      </w:r>
      <w:r>
        <w:rPr>
          <w:color w:val="5F636A"/>
          <w:spacing w:val="-22"/>
          <w:sz w:val="18"/>
        </w:rPr>
        <w:t xml:space="preserve"> </w:t>
      </w:r>
      <w:r>
        <w:rPr>
          <w:color w:val="5F636A"/>
          <w:sz w:val="18"/>
        </w:rPr>
        <w:t>défis</w:t>
      </w:r>
      <w:r>
        <w:rPr>
          <w:color w:val="5F636A"/>
          <w:spacing w:val="-22"/>
          <w:sz w:val="18"/>
        </w:rPr>
        <w:t xml:space="preserve"> </w:t>
      </w:r>
      <w:r>
        <w:rPr>
          <w:color w:val="5F636A"/>
          <w:sz w:val="18"/>
        </w:rPr>
        <w:t>est</w:t>
      </w:r>
      <w:r>
        <w:rPr>
          <w:color w:val="5F636A"/>
          <w:spacing w:val="-22"/>
          <w:sz w:val="18"/>
        </w:rPr>
        <w:t xml:space="preserve"> </w:t>
      </w:r>
      <w:r>
        <w:rPr>
          <w:color w:val="5F636A"/>
          <w:sz w:val="18"/>
        </w:rPr>
        <w:t>d’assurer</w:t>
      </w:r>
      <w:r>
        <w:rPr>
          <w:color w:val="5F636A"/>
          <w:spacing w:val="-22"/>
          <w:sz w:val="18"/>
        </w:rPr>
        <w:t xml:space="preserve"> </w:t>
      </w:r>
      <w:r>
        <w:rPr>
          <w:color w:val="5F636A"/>
          <w:sz w:val="18"/>
        </w:rPr>
        <w:t>une</w:t>
      </w:r>
      <w:r>
        <w:rPr>
          <w:color w:val="5F636A"/>
          <w:spacing w:val="-22"/>
          <w:sz w:val="18"/>
        </w:rPr>
        <w:t xml:space="preserve"> </w:t>
      </w:r>
      <w:r>
        <w:rPr>
          <w:color w:val="5F636A"/>
          <w:sz w:val="18"/>
        </w:rPr>
        <w:t>demande</w:t>
      </w:r>
      <w:r>
        <w:rPr>
          <w:color w:val="5F636A"/>
          <w:spacing w:val="-22"/>
          <w:sz w:val="18"/>
        </w:rPr>
        <w:t xml:space="preserve"> </w:t>
      </w:r>
      <w:r>
        <w:rPr>
          <w:color w:val="5F636A"/>
          <w:sz w:val="18"/>
        </w:rPr>
        <w:t>durable de vaccination au niveau de la famille et de la communauté. La valeur que les membres de la communauté accordent à     la vaccination contribue grandement à une bonne santé. Le</w:t>
      </w:r>
      <w:r>
        <w:rPr>
          <w:color w:val="5F636A"/>
          <w:sz w:val="18"/>
        </w:rPr>
        <w:t xml:space="preserve"> Plan d’action mondial pour les vaccins (2011-2020) reconnaît l’importance</w:t>
      </w:r>
      <w:r>
        <w:rPr>
          <w:color w:val="5F636A"/>
          <w:spacing w:val="13"/>
          <w:sz w:val="18"/>
        </w:rPr>
        <w:t xml:space="preserve"> </w:t>
      </w:r>
      <w:r>
        <w:rPr>
          <w:color w:val="5F636A"/>
          <w:sz w:val="18"/>
        </w:rPr>
        <w:t>des</w:t>
      </w:r>
      <w:r>
        <w:rPr>
          <w:color w:val="5F636A"/>
          <w:spacing w:val="13"/>
          <w:sz w:val="18"/>
        </w:rPr>
        <w:t xml:space="preserve"> </w:t>
      </w:r>
      <w:r>
        <w:rPr>
          <w:color w:val="5F636A"/>
          <w:sz w:val="18"/>
        </w:rPr>
        <w:t>attitudes</w:t>
      </w:r>
      <w:r>
        <w:rPr>
          <w:color w:val="5F636A"/>
          <w:spacing w:val="13"/>
          <w:sz w:val="18"/>
        </w:rPr>
        <w:t xml:space="preserve"> </w:t>
      </w:r>
      <w:r>
        <w:rPr>
          <w:color w:val="5F636A"/>
          <w:sz w:val="18"/>
        </w:rPr>
        <w:t>et</w:t>
      </w:r>
      <w:r>
        <w:rPr>
          <w:color w:val="5F636A"/>
          <w:spacing w:val="13"/>
          <w:sz w:val="18"/>
        </w:rPr>
        <w:t xml:space="preserve"> </w:t>
      </w:r>
      <w:r>
        <w:rPr>
          <w:color w:val="5F636A"/>
          <w:sz w:val="18"/>
        </w:rPr>
        <w:t>des</w:t>
      </w:r>
      <w:r>
        <w:rPr>
          <w:color w:val="5F636A"/>
          <w:spacing w:val="13"/>
          <w:sz w:val="18"/>
        </w:rPr>
        <w:t xml:space="preserve"> </w:t>
      </w:r>
      <w:r>
        <w:rPr>
          <w:color w:val="5F636A"/>
          <w:sz w:val="18"/>
        </w:rPr>
        <w:t>pratiques</w:t>
      </w:r>
      <w:r>
        <w:rPr>
          <w:color w:val="5F636A"/>
          <w:spacing w:val="13"/>
          <w:sz w:val="18"/>
        </w:rPr>
        <w:t xml:space="preserve"> </w:t>
      </w:r>
      <w:r>
        <w:rPr>
          <w:color w:val="5F636A"/>
          <w:sz w:val="18"/>
        </w:rPr>
        <w:t>communautaires,</w:t>
      </w:r>
      <w:r>
        <w:rPr>
          <w:color w:val="5F636A"/>
          <w:spacing w:val="13"/>
          <w:sz w:val="18"/>
        </w:rPr>
        <w:t xml:space="preserve"> </w:t>
      </w:r>
      <w:r>
        <w:rPr>
          <w:color w:val="5F636A"/>
          <w:sz w:val="18"/>
        </w:rPr>
        <w:t>comme</w:t>
      </w:r>
      <w:r>
        <w:rPr>
          <w:color w:val="5F636A"/>
          <w:spacing w:val="13"/>
          <w:sz w:val="18"/>
        </w:rPr>
        <w:t xml:space="preserve"> </w:t>
      </w:r>
      <w:r>
        <w:rPr>
          <w:color w:val="5F636A"/>
          <w:sz w:val="18"/>
        </w:rPr>
        <w:t>en</w:t>
      </w:r>
      <w:r>
        <w:rPr>
          <w:color w:val="5F636A"/>
          <w:spacing w:val="13"/>
          <w:sz w:val="18"/>
        </w:rPr>
        <w:t xml:space="preserve"> </w:t>
      </w:r>
      <w:r>
        <w:rPr>
          <w:color w:val="5F636A"/>
          <w:sz w:val="18"/>
        </w:rPr>
        <w:t>témoigne</w:t>
      </w:r>
      <w:r>
        <w:rPr>
          <w:color w:val="5F636A"/>
          <w:spacing w:val="13"/>
          <w:sz w:val="18"/>
        </w:rPr>
        <w:t xml:space="preserve"> </w:t>
      </w:r>
      <w:r>
        <w:rPr>
          <w:color w:val="5F636A"/>
          <w:sz w:val="18"/>
        </w:rPr>
        <w:t>l’un</w:t>
      </w:r>
      <w:r>
        <w:rPr>
          <w:color w:val="5F636A"/>
          <w:spacing w:val="13"/>
          <w:sz w:val="18"/>
        </w:rPr>
        <w:t xml:space="preserve"> </w:t>
      </w:r>
      <w:r>
        <w:rPr>
          <w:color w:val="5F636A"/>
          <w:sz w:val="18"/>
        </w:rPr>
        <w:t>de</w:t>
      </w:r>
      <w:r>
        <w:rPr>
          <w:color w:val="5F636A"/>
          <w:spacing w:val="13"/>
          <w:sz w:val="18"/>
        </w:rPr>
        <w:t xml:space="preserve"> </w:t>
      </w:r>
      <w:r>
        <w:rPr>
          <w:color w:val="5F636A"/>
          <w:sz w:val="18"/>
        </w:rPr>
        <w:t>ses</w:t>
      </w:r>
      <w:r>
        <w:rPr>
          <w:color w:val="5F636A"/>
          <w:spacing w:val="13"/>
          <w:sz w:val="18"/>
        </w:rPr>
        <w:t xml:space="preserve"> </w:t>
      </w:r>
      <w:r>
        <w:rPr>
          <w:color w:val="5F636A"/>
          <w:sz w:val="18"/>
        </w:rPr>
        <w:t>six</w:t>
      </w:r>
      <w:r>
        <w:rPr>
          <w:color w:val="5F636A"/>
          <w:spacing w:val="13"/>
          <w:sz w:val="18"/>
        </w:rPr>
        <w:t xml:space="preserve"> </w:t>
      </w:r>
      <w:r>
        <w:rPr>
          <w:color w:val="5F636A"/>
          <w:sz w:val="18"/>
        </w:rPr>
        <w:t>objectifs</w:t>
      </w:r>
      <w:r>
        <w:rPr>
          <w:color w:val="5F636A"/>
          <w:spacing w:val="13"/>
          <w:sz w:val="18"/>
        </w:rPr>
        <w:t xml:space="preserve"> </w:t>
      </w:r>
      <w:r>
        <w:rPr>
          <w:color w:val="5F636A"/>
          <w:sz w:val="18"/>
        </w:rPr>
        <w:t>stratégiques</w:t>
      </w:r>
      <w:r>
        <w:rPr>
          <w:color w:val="5F636A"/>
          <w:spacing w:val="13"/>
          <w:sz w:val="18"/>
        </w:rPr>
        <w:t xml:space="preserve"> </w:t>
      </w:r>
      <w:r>
        <w:rPr>
          <w:color w:val="5F636A"/>
          <w:sz w:val="18"/>
        </w:rPr>
        <w:t>:</w:t>
      </w:r>
    </w:p>
    <w:p w:rsidR="00C97975" w:rsidRDefault="00AF264C">
      <w:pPr>
        <w:spacing w:line="242" w:lineRule="auto"/>
        <w:ind w:left="720" w:right="1438"/>
        <w:jc w:val="both"/>
        <w:rPr>
          <w:sz w:val="18"/>
        </w:rPr>
      </w:pPr>
      <w:r>
        <w:rPr>
          <w:color w:val="5F636A"/>
          <w:sz w:val="18"/>
        </w:rPr>
        <w:t>«</w:t>
      </w:r>
      <w:r>
        <w:rPr>
          <w:color w:val="5F636A"/>
          <w:spacing w:val="-4"/>
          <w:sz w:val="18"/>
        </w:rPr>
        <w:t xml:space="preserve"> </w:t>
      </w:r>
      <w:r>
        <w:rPr>
          <w:color w:val="5F636A"/>
          <w:sz w:val="18"/>
        </w:rPr>
        <w:t>Les</w:t>
      </w:r>
      <w:r>
        <w:rPr>
          <w:color w:val="5F636A"/>
          <w:spacing w:val="-4"/>
          <w:sz w:val="18"/>
        </w:rPr>
        <w:t xml:space="preserve"> </w:t>
      </w:r>
      <w:r>
        <w:rPr>
          <w:color w:val="5F636A"/>
          <w:sz w:val="18"/>
        </w:rPr>
        <w:t>individus</w:t>
      </w:r>
      <w:r>
        <w:rPr>
          <w:color w:val="5F636A"/>
          <w:spacing w:val="-4"/>
          <w:sz w:val="18"/>
        </w:rPr>
        <w:t xml:space="preserve"> </w:t>
      </w:r>
      <w:r>
        <w:rPr>
          <w:color w:val="5F636A"/>
          <w:sz w:val="18"/>
        </w:rPr>
        <w:t>et</w:t>
      </w:r>
      <w:r>
        <w:rPr>
          <w:color w:val="5F636A"/>
          <w:spacing w:val="-4"/>
          <w:sz w:val="18"/>
        </w:rPr>
        <w:t xml:space="preserve"> </w:t>
      </w:r>
      <w:r>
        <w:rPr>
          <w:color w:val="5F636A"/>
          <w:sz w:val="18"/>
        </w:rPr>
        <w:t>les</w:t>
      </w:r>
      <w:r>
        <w:rPr>
          <w:color w:val="5F636A"/>
          <w:spacing w:val="-4"/>
          <w:sz w:val="18"/>
        </w:rPr>
        <w:t xml:space="preserve"> </w:t>
      </w:r>
      <w:r>
        <w:rPr>
          <w:color w:val="5F636A"/>
          <w:sz w:val="18"/>
        </w:rPr>
        <w:t>communautés</w:t>
      </w:r>
      <w:r>
        <w:rPr>
          <w:color w:val="5F636A"/>
          <w:spacing w:val="-4"/>
          <w:sz w:val="18"/>
        </w:rPr>
        <w:t xml:space="preserve"> </w:t>
      </w:r>
      <w:r>
        <w:rPr>
          <w:color w:val="5F636A"/>
          <w:sz w:val="18"/>
        </w:rPr>
        <w:t>comprennent</w:t>
      </w:r>
      <w:r>
        <w:rPr>
          <w:color w:val="5F636A"/>
          <w:spacing w:val="-4"/>
          <w:sz w:val="18"/>
        </w:rPr>
        <w:t xml:space="preserve"> </w:t>
      </w:r>
      <w:r>
        <w:rPr>
          <w:color w:val="5F636A"/>
          <w:sz w:val="18"/>
        </w:rPr>
        <w:t>la</w:t>
      </w:r>
      <w:r>
        <w:rPr>
          <w:color w:val="5F636A"/>
          <w:spacing w:val="-4"/>
          <w:sz w:val="18"/>
        </w:rPr>
        <w:t xml:space="preserve"> </w:t>
      </w:r>
      <w:r>
        <w:rPr>
          <w:color w:val="5F636A"/>
          <w:sz w:val="18"/>
        </w:rPr>
        <w:t>valeur</w:t>
      </w:r>
      <w:r>
        <w:rPr>
          <w:color w:val="5F636A"/>
          <w:spacing w:val="-4"/>
          <w:sz w:val="18"/>
        </w:rPr>
        <w:t xml:space="preserve"> </w:t>
      </w:r>
      <w:r>
        <w:rPr>
          <w:color w:val="5F636A"/>
          <w:sz w:val="18"/>
        </w:rPr>
        <w:t>des</w:t>
      </w:r>
      <w:r>
        <w:rPr>
          <w:color w:val="5F636A"/>
          <w:spacing w:val="-4"/>
          <w:sz w:val="18"/>
        </w:rPr>
        <w:t xml:space="preserve"> </w:t>
      </w:r>
      <w:r>
        <w:rPr>
          <w:color w:val="5F636A"/>
          <w:sz w:val="18"/>
        </w:rPr>
        <w:t>vaccins</w:t>
      </w:r>
      <w:r>
        <w:rPr>
          <w:color w:val="5F636A"/>
          <w:spacing w:val="-4"/>
          <w:sz w:val="18"/>
        </w:rPr>
        <w:t xml:space="preserve"> </w:t>
      </w:r>
      <w:r>
        <w:rPr>
          <w:color w:val="5F636A"/>
          <w:sz w:val="18"/>
        </w:rPr>
        <w:t>et</w:t>
      </w:r>
      <w:r>
        <w:rPr>
          <w:color w:val="5F636A"/>
          <w:spacing w:val="-4"/>
          <w:sz w:val="18"/>
        </w:rPr>
        <w:t xml:space="preserve"> </w:t>
      </w:r>
      <w:r>
        <w:rPr>
          <w:color w:val="5F636A"/>
          <w:sz w:val="18"/>
        </w:rPr>
        <w:t>exigent</w:t>
      </w:r>
      <w:r>
        <w:rPr>
          <w:color w:val="5F636A"/>
          <w:spacing w:val="-4"/>
          <w:sz w:val="18"/>
        </w:rPr>
        <w:t xml:space="preserve"> </w:t>
      </w:r>
      <w:r>
        <w:rPr>
          <w:color w:val="5F636A"/>
          <w:sz w:val="18"/>
        </w:rPr>
        <w:t>les</w:t>
      </w:r>
      <w:r>
        <w:rPr>
          <w:color w:val="5F636A"/>
          <w:spacing w:val="-4"/>
          <w:sz w:val="18"/>
        </w:rPr>
        <w:t xml:space="preserve"> </w:t>
      </w:r>
      <w:r>
        <w:rPr>
          <w:color w:val="5F636A"/>
          <w:sz w:val="18"/>
        </w:rPr>
        <w:t>vaccinations</w:t>
      </w:r>
      <w:r>
        <w:rPr>
          <w:color w:val="5F636A"/>
          <w:spacing w:val="-4"/>
          <w:sz w:val="18"/>
        </w:rPr>
        <w:t xml:space="preserve"> </w:t>
      </w:r>
      <w:r>
        <w:rPr>
          <w:color w:val="5F636A"/>
          <w:sz w:val="18"/>
        </w:rPr>
        <w:t>à</w:t>
      </w:r>
      <w:r>
        <w:rPr>
          <w:color w:val="5F636A"/>
          <w:spacing w:val="-4"/>
          <w:sz w:val="18"/>
        </w:rPr>
        <w:t xml:space="preserve"> </w:t>
      </w:r>
      <w:r>
        <w:rPr>
          <w:color w:val="5F636A"/>
          <w:sz w:val="18"/>
        </w:rPr>
        <w:t>la</w:t>
      </w:r>
      <w:r>
        <w:rPr>
          <w:color w:val="5F636A"/>
          <w:spacing w:val="-4"/>
          <w:sz w:val="18"/>
        </w:rPr>
        <w:t xml:space="preserve"> </w:t>
      </w:r>
      <w:r>
        <w:rPr>
          <w:color w:val="5F636A"/>
          <w:sz w:val="18"/>
        </w:rPr>
        <w:t>fois</w:t>
      </w:r>
      <w:r>
        <w:rPr>
          <w:color w:val="5F636A"/>
          <w:spacing w:val="-4"/>
          <w:sz w:val="18"/>
        </w:rPr>
        <w:t xml:space="preserve"> </w:t>
      </w:r>
      <w:r>
        <w:rPr>
          <w:color w:val="5F636A"/>
          <w:sz w:val="18"/>
        </w:rPr>
        <w:t>comme</w:t>
      </w:r>
      <w:r>
        <w:rPr>
          <w:color w:val="5F636A"/>
          <w:spacing w:val="-4"/>
          <w:sz w:val="18"/>
        </w:rPr>
        <w:t xml:space="preserve"> </w:t>
      </w:r>
      <w:r>
        <w:rPr>
          <w:color w:val="5F636A"/>
          <w:sz w:val="18"/>
        </w:rPr>
        <w:t>un</w:t>
      </w:r>
      <w:r>
        <w:rPr>
          <w:color w:val="5F636A"/>
          <w:spacing w:val="-4"/>
          <w:sz w:val="18"/>
        </w:rPr>
        <w:t xml:space="preserve"> </w:t>
      </w:r>
      <w:r>
        <w:rPr>
          <w:color w:val="5F636A"/>
          <w:sz w:val="18"/>
        </w:rPr>
        <w:t>droit et une responsabilité.</w:t>
      </w:r>
      <w:r>
        <w:rPr>
          <w:color w:val="5F636A"/>
          <w:spacing w:val="-37"/>
          <w:sz w:val="18"/>
        </w:rPr>
        <w:t xml:space="preserve"> </w:t>
      </w:r>
      <w:r>
        <w:rPr>
          <w:color w:val="5F636A"/>
          <w:sz w:val="18"/>
        </w:rPr>
        <w:t>»</w:t>
      </w:r>
    </w:p>
    <w:p w:rsidR="00C97975" w:rsidRDefault="00AF264C">
      <w:pPr>
        <w:spacing w:before="90" w:line="242" w:lineRule="auto"/>
        <w:ind w:left="720" w:right="1436"/>
        <w:jc w:val="both"/>
        <w:rPr>
          <w:sz w:val="18"/>
        </w:rPr>
      </w:pPr>
      <w:r>
        <w:rPr>
          <w:color w:val="5F636A"/>
          <w:sz w:val="18"/>
        </w:rPr>
        <w:t>Bien que la plupart des enfants reçoivent les vaccins recommandés, trop nombreux sont ceux qui ne les reçoivent pas   encore : près de 20 millions d’enfants dans le monde ne reçoive</w:t>
      </w:r>
      <w:r>
        <w:rPr>
          <w:color w:val="5F636A"/>
          <w:sz w:val="18"/>
        </w:rPr>
        <w:t>nt pas l’ensemble complet des vaccins essentiels pour les enfants. Les raisons sont complexes. Dans certains endroits, les services de santé ne sont pas facilement accessibles (et lorsqu’ils</w:t>
      </w:r>
      <w:r>
        <w:rPr>
          <w:color w:val="5F636A"/>
          <w:spacing w:val="-4"/>
          <w:sz w:val="18"/>
        </w:rPr>
        <w:t xml:space="preserve"> </w:t>
      </w:r>
      <w:r>
        <w:rPr>
          <w:color w:val="5F636A"/>
          <w:sz w:val="18"/>
        </w:rPr>
        <w:t>le</w:t>
      </w:r>
      <w:r>
        <w:rPr>
          <w:color w:val="5F636A"/>
          <w:spacing w:val="-4"/>
          <w:sz w:val="18"/>
        </w:rPr>
        <w:t xml:space="preserve"> </w:t>
      </w:r>
      <w:r>
        <w:rPr>
          <w:color w:val="5F636A"/>
          <w:sz w:val="18"/>
        </w:rPr>
        <w:t>sont,</w:t>
      </w:r>
      <w:r>
        <w:rPr>
          <w:color w:val="5F636A"/>
          <w:spacing w:val="-4"/>
          <w:sz w:val="18"/>
        </w:rPr>
        <w:t xml:space="preserve"> </w:t>
      </w:r>
      <w:r>
        <w:rPr>
          <w:color w:val="5F636A"/>
          <w:sz w:val="18"/>
        </w:rPr>
        <w:t>ils</w:t>
      </w:r>
      <w:r>
        <w:rPr>
          <w:color w:val="5F636A"/>
          <w:spacing w:val="-4"/>
          <w:sz w:val="18"/>
        </w:rPr>
        <w:t xml:space="preserve"> </w:t>
      </w:r>
      <w:r>
        <w:rPr>
          <w:color w:val="5F636A"/>
          <w:sz w:val="18"/>
        </w:rPr>
        <w:t>peuvent</w:t>
      </w:r>
      <w:r>
        <w:rPr>
          <w:color w:val="5F636A"/>
          <w:spacing w:val="-4"/>
          <w:sz w:val="18"/>
        </w:rPr>
        <w:t xml:space="preserve"> </w:t>
      </w:r>
      <w:r>
        <w:rPr>
          <w:color w:val="5F636A"/>
          <w:sz w:val="18"/>
        </w:rPr>
        <w:t>ne</w:t>
      </w:r>
      <w:r>
        <w:rPr>
          <w:color w:val="5F636A"/>
          <w:spacing w:val="-4"/>
          <w:sz w:val="18"/>
        </w:rPr>
        <w:t xml:space="preserve"> </w:t>
      </w:r>
      <w:r>
        <w:rPr>
          <w:color w:val="5F636A"/>
          <w:sz w:val="18"/>
        </w:rPr>
        <w:t>pas</w:t>
      </w:r>
      <w:r>
        <w:rPr>
          <w:color w:val="5F636A"/>
          <w:spacing w:val="-4"/>
          <w:sz w:val="18"/>
        </w:rPr>
        <w:t xml:space="preserve"> </w:t>
      </w:r>
      <w:r>
        <w:rPr>
          <w:color w:val="5F636A"/>
          <w:sz w:val="18"/>
        </w:rPr>
        <w:t>être</w:t>
      </w:r>
      <w:r>
        <w:rPr>
          <w:color w:val="5F636A"/>
          <w:spacing w:val="-4"/>
          <w:sz w:val="18"/>
        </w:rPr>
        <w:t xml:space="preserve"> </w:t>
      </w:r>
      <w:r>
        <w:rPr>
          <w:color w:val="5F636A"/>
          <w:sz w:val="18"/>
        </w:rPr>
        <w:t>pratiques</w:t>
      </w:r>
      <w:r>
        <w:rPr>
          <w:color w:val="5F636A"/>
          <w:spacing w:val="-4"/>
          <w:sz w:val="18"/>
        </w:rPr>
        <w:t xml:space="preserve"> </w:t>
      </w:r>
      <w:r>
        <w:rPr>
          <w:color w:val="5F636A"/>
          <w:sz w:val="18"/>
        </w:rPr>
        <w:t>pour</w:t>
      </w:r>
      <w:r>
        <w:rPr>
          <w:color w:val="5F636A"/>
          <w:spacing w:val="-4"/>
          <w:sz w:val="18"/>
        </w:rPr>
        <w:t xml:space="preserve"> </w:t>
      </w:r>
      <w:r>
        <w:rPr>
          <w:color w:val="5F636A"/>
          <w:sz w:val="18"/>
        </w:rPr>
        <w:t>les</w:t>
      </w:r>
      <w:r>
        <w:rPr>
          <w:color w:val="5F636A"/>
          <w:spacing w:val="-4"/>
          <w:sz w:val="18"/>
        </w:rPr>
        <w:t xml:space="preserve"> </w:t>
      </w:r>
      <w:r>
        <w:rPr>
          <w:color w:val="5F636A"/>
          <w:sz w:val="18"/>
        </w:rPr>
        <w:t>utilisateurs)</w:t>
      </w:r>
      <w:r>
        <w:rPr>
          <w:color w:val="5F636A"/>
          <w:spacing w:val="-4"/>
          <w:sz w:val="18"/>
        </w:rPr>
        <w:t xml:space="preserve"> </w:t>
      </w:r>
      <w:r>
        <w:rPr>
          <w:color w:val="5F636A"/>
          <w:sz w:val="18"/>
        </w:rPr>
        <w:t>et/ou</w:t>
      </w:r>
      <w:r>
        <w:rPr>
          <w:color w:val="5F636A"/>
          <w:spacing w:val="-4"/>
          <w:sz w:val="18"/>
        </w:rPr>
        <w:t xml:space="preserve"> </w:t>
      </w:r>
      <w:r>
        <w:rPr>
          <w:color w:val="5F636A"/>
          <w:sz w:val="18"/>
        </w:rPr>
        <w:t>fiables.</w:t>
      </w:r>
      <w:r>
        <w:rPr>
          <w:color w:val="5F636A"/>
          <w:spacing w:val="-4"/>
          <w:sz w:val="18"/>
        </w:rPr>
        <w:t xml:space="preserve"> </w:t>
      </w:r>
      <w:r>
        <w:rPr>
          <w:color w:val="5F636A"/>
          <w:sz w:val="18"/>
        </w:rPr>
        <w:t>Dans</w:t>
      </w:r>
      <w:r>
        <w:rPr>
          <w:color w:val="5F636A"/>
          <w:spacing w:val="-4"/>
          <w:sz w:val="18"/>
        </w:rPr>
        <w:t xml:space="preserve"> </w:t>
      </w:r>
      <w:r>
        <w:rPr>
          <w:color w:val="5F636A"/>
          <w:sz w:val="18"/>
        </w:rPr>
        <w:t>certains</w:t>
      </w:r>
      <w:r>
        <w:rPr>
          <w:color w:val="5F636A"/>
          <w:spacing w:val="-4"/>
          <w:sz w:val="18"/>
        </w:rPr>
        <w:t xml:space="preserve"> </w:t>
      </w:r>
      <w:r>
        <w:rPr>
          <w:color w:val="5F636A"/>
          <w:sz w:val="18"/>
        </w:rPr>
        <w:t>cas,</w:t>
      </w:r>
      <w:r>
        <w:rPr>
          <w:color w:val="5F636A"/>
          <w:spacing w:val="-4"/>
          <w:sz w:val="18"/>
        </w:rPr>
        <w:t xml:space="preserve"> </w:t>
      </w:r>
      <w:r>
        <w:rPr>
          <w:color w:val="5F636A"/>
          <w:sz w:val="18"/>
        </w:rPr>
        <w:t>les</w:t>
      </w:r>
      <w:r>
        <w:rPr>
          <w:color w:val="5F636A"/>
          <w:spacing w:val="-4"/>
          <w:sz w:val="18"/>
        </w:rPr>
        <w:t xml:space="preserve"> </w:t>
      </w:r>
      <w:r>
        <w:rPr>
          <w:color w:val="5F636A"/>
          <w:sz w:val="18"/>
        </w:rPr>
        <w:t>comportements ou</w:t>
      </w:r>
      <w:r>
        <w:rPr>
          <w:color w:val="5F636A"/>
          <w:spacing w:val="-6"/>
          <w:sz w:val="18"/>
        </w:rPr>
        <w:t xml:space="preserve"> </w:t>
      </w:r>
      <w:r>
        <w:rPr>
          <w:color w:val="5F636A"/>
          <w:sz w:val="18"/>
        </w:rPr>
        <w:t>les</w:t>
      </w:r>
      <w:r>
        <w:rPr>
          <w:color w:val="5F636A"/>
          <w:spacing w:val="-6"/>
          <w:sz w:val="18"/>
        </w:rPr>
        <w:t xml:space="preserve"> </w:t>
      </w:r>
      <w:r>
        <w:rPr>
          <w:color w:val="5F636A"/>
          <w:sz w:val="18"/>
        </w:rPr>
        <w:t>attitudes</w:t>
      </w:r>
      <w:r>
        <w:rPr>
          <w:color w:val="5F636A"/>
          <w:spacing w:val="-6"/>
          <w:sz w:val="18"/>
        </w:rPr>
        <w:t xml:space="preserve"> </w:t>
      </w:r>
      <w:r>
        <w:rPr>
          <w:color w:val="5F636A"/>
          <w:sz w:val="18"/>
        </w:rPr>
        <w:t>des</w:t>
      </w:r>
      <w:r>
        <w:rPr>
          <w:color w:val="5F636A"/>
          <w:spacing w:val="-6"/>
          <w:sz w:val="18"/>
        </w:rPr>
        <w:t xml:space="preserve"> </w:t>
      </w:r>
      <w:r>
        <w:rPr>
          <w:color w:val="5F636A"/>
          <w:sz w:val="18"/>
        </w:rPr>
        <w:t>agents</w:t>
      </w:r>
      <w:r>
        <w:rPr>
          <w:color w:val="5F636A"/>
          <w:spacing w:val="-6"/>
          <w:sz w:val="18"/>
        </w:rPr>
        <w:t xml:space="preserve"> </w:t>
      </w:r>
      <w:r>
        <w:rPr>
          <w:color w:val="5F636A"/>
          <w:sz w:val="18"/>
        </w:rPr>
        <w:t>de</w:t>
      </w:r>
      <w:r>
        <w:rPr>
          <w:color w:val="5F636A"/>
          <w:spacing w:val="-6"/>
          <w:sz w:val="18"/>
        </w:rPr>
        <w:t xml:space="preserve"> </w:t>
      </w:r>
      <w:r>
        <w:rPr>
          <w:color w:val="5F636A"/>
          <w:sz w:val="18"/>
        </w:rPr>
        <w:t>santé</w:t>
      </w:r>
      <w:r>
        <w:rPr>
          <w:color w:val="5F636A"/>
          <w:spacing w:val="-6"/>
          <w:sz w:val="18"/>
        </w:rPr>
        <w:t xml:space="preserve"> </w:t>
      </w:r>
      <w:r>
        <w:rPr>
          <w:color w:val="5F636A"/>
          <w:sz w:val="18"/>
        </w:rPr>
        <w:t>peuvent</w:t>
      </w:r>
      <w:r>
        <w:rPr>
          <w:color w:val="5F636A"/>
          <w:spacing w:val="-6"/>
          <w:sz w:val="18"/>
        </w:rPr>
        <w:t xml:space="preserve"> </w:t>
      </w:r>
      <w:r>
        <w:rPr>
          <w:color w:val="5F636A"/>
          <w:sz w:val="18"/>
        </w:rPr>
        <w:t>limiter</w:t>
      </w:r>
      <w:r>
        <w:rPr>
          <w:color w:val="5F636A"/>
          <w:spacing w:val="-6"/>
          <w:sz w:val="18"/>
        </w:rPr>
        <w:t xml:space="preserve"> </w:t>
      </w:r>
      <w:r>
        <w:rPr>
          <w:color w:val="5F636A"/>
          <w:sz w:val="18"/>
        </w:rPr>
        <w:t>le</w:t>
      </w:r>
      <w:r>
        <w:rPr>
          <w:color w:val="5F636A"/>
          <w:spacing w:val="-6"/>
          <w:sz w:val="18"/>
        </w:rPr>
        <w:t xml:space="preserve"> </w:t>
      </w:r>
      <w:r>
        <w:rPr>
          <w:color w:val="5F636A"/>
          <w:sz w:val="18"/>
        </w:rPr>
        <w:t>recours</w:t>
      </w:r>
      <w:r>
        <w:rPr>
          <w:color w:val="5F636A"/>
          <w:spacing w:val="-6"/>
          <w:sz w:val="18"/>
        </w:rPr>
        <w:t xml:space="preserve"> </w:t>
      </w:r>
      <w:r>
        <w:rPr>
          <w:color w:val="5F636A"/>
          <w:sz w:val="18"/>
        </w:rPr>
        <w:t>aux</w:t>
      </w:r>
      <w:r>
        <w:rPr>
          <w:color w:val="5F636A"/>
          <w:spacing w:val="-6"/>
          <w:sz w:val="18"/>
        </w:rPr>
        <w:t xml:space="preserve"> </w:t>
      </w:r>
      <w:r>
        <w:rPr>
          <w:color w:val="5F636A"/>
          <w:sz w:val="18"/>
        </w:rPr>
        <w:t>services</w:t>
      </w:r>
      <w:r>
        <w:rPr>
          <w:color w:val="5F636A"/>
          <w:spacing w:val="-6"/>
          <w:sz w:val="18"/>
        </w:rPr>
        <w:t xml:space="preserve"> </w:t>
      </w:r>
      <w:r>
        <w:rPr>
          <w:color w:val="5F636A"/>
          <w:sz w:val="18"/>
        </w:rPr>
        <w:t>de</w:t>
      </w:r>
      <w:r>
        <w:rPr>
          <w:color w:val="5F636A"/>
          <w:spacing w:val="-6"/>
          <w:sz w:val="18"/>
        </w:rPr>
        <w:t xml:space="preserve"> </w:t>
      </w:r>
      <w:r>
        <w:rPr>
          <w:color w:val="5F636A"/>
          <w:sz w:val="18"/>
        </w:rPr>
        <w:t>vaccination.</w:t>
      </w:r>
      <w:r>
        <w:rPr>
          <w:color w:val="5F636A"/>
          <w:spacing w:val="-6"/>
          <w:sz w:val="18"/>
        </w:rPr>
        <w:t xml:space="preserve"> </w:t>
      </w:r>
      <w:r>
        <w:rPr>
          <w:color w:val="5F636A"/>
          <w:sz w:val="18"/>
        </w:rPr>
        <w:t>Les</w:t>
      </w:r>
      <w:r>
        <w:rPr>
          <w:color w:val="5F636A"/>
          <w:spacing w:val="-6"/>
          <w:sz w:val="18"/>
        </w:rPr>
        <w:t xml:space="preserve"> </w:t>
      </w:r>
      <w:r>
        <w:rPr>
          <w:color w:val="5F636A"/>
          <w:sz w:val="18"/>
        </w:rPr>
        <w:t>expériences</w:t>
      </w:r>
      <w:r>
        <w:rPr>
          <w:color w:val="5F636A"/>
          <w:spacing w:val="-6"/>
          <w:sz w:val="18"/>
        </w:rPr>
        <w:t xml:space="preserve"> </w:t>
      </w:r>
      <w:r>
        <w:rPr>
          <w:color w:val="5F636A"/>
          <w:sz w:val="18"/>
        </w:rPr>
        <w:t>des</w:t>
      </w:r>
      <w:r>
        <w:rPr>
          <w:color w:val="5F636A"/>
          <w:spacing w:val="-6"/>
          <w:sz w:val="18"/>
        </w:rPr>
        <w:t xml:space="preserve"> </w:t>
      </w:r>
      <w:r>
        <w:rPr>
          <w:color w:val="5F636A"/>
          <w:sz w:val="18"/>
        </w:rPr>
        <w:t>personnes qui</w:t>
      </w:r>
      <w:r>
        <w:rPr>
          <w:color w:val="5F636A"/>
          <w:spacing w:val="-9"/>
          <w:sz w:val="18"/>
        </w:rPr>
        <w:t xml:space="preserve"> </w:t>
      </w:r>
      <w:r>
        <w:rPr>
          <w:color w:val="5F636A"/>
          <w:sz w:val="18"/>
        </w:rPr>
        <w:t>s’occupent</w:t>
      </w:r>
      <w:r>
        <w:rPr>
          <w:color w:val="5F636A"/>
          <w:spacing w:val="-9"/>
          <w:sz w:val="18"/>
        </w:rPr>
        <w:t xml:space="preserve"> </w:t>
      </w:r>
      <w:r>
        <w:rPr>
          <w:color w:val="5F636A"/>
          <w:sz w:val="18"/>
        </w:rPr>
        <w:t>d’un</w:t>
      </w:r>
      <w:r>
        <w:rPr>
          <w:color w:val="5F636A"/>
          <w:spacing w:val="-9"/>
          <w:sz w:val="18"/>
        </w:rPr>
        <w:t xml:space="preserve"> </w:t>
      </w:r>
      <w:r>
        <w:rPr>
          <w:color w:val="5F636A"/>
          <w:sz w:val="18"/>
        </w:rPr>
        <w:t>enfant</w:t>
      </w:r>
      <w:r>
        <w:rPr>
          <w:color w:val="5F636A"/>
          <w:spacing w:val="-9"/>
          <w:sz w:val="18"/>
        </w:rPr>
        <w:t xml:space="preserve"> </w:t>
      </w:r>
      <w:r>
        <w:rPr>
          <w:color w:val="5F636A"/>
          <w:sz w:val="18"/>
        </w:rPr>
        <w:t>et</w:t>
      </w:r>
      <w:r>
        <w:rPr>
          <w:color w:val="5F636A"/>
          <w:spacing w:val="-9"/>
          <w:sz w:val="18"/>
        </w:rPr>
        <w:t xml:space="preserve"> </w:t>
      </w:r>
      <w:r>
        <w:rPr>
          <w:color w:val="5F636A"/>
          <w:sz w:val="18"/>
        </w:rPr>
        <w:t>des</w:t>
      </w:r>
      <w:r>
        <w:rPr>
          <w:color w:val="5F636A"/>
          <w:spacing w:val="-9"/>
          <w:sz w:val="18"/>
        </w:rPr>
        <w:t xml:space="preserve"> </w:t>
      </w:r>
      <w:r>
        <w:rPr>
          <w:color w:val="5F636A"/>
          <w:sz w:val="18"/>
        </w:rPr>
        <w:t>enfants</w:t>
      </w:r>
      <w:r>
        <w:rPr>
          <w:color w:val="5F636A"/>
          <w:spacing w:val="-9"/>
          <w:sz w:val="18"/>
        </w:rPr>
        <w:t xml:space="preserve"> </w:t>
      </w:r>
      <w:r>
        <w:rPr>
          <w:color w:val="5F636A"/>
          <w:sz w:val="18"/>
        </w:rPr>
        <w:t>avec</w:t>
      </w:r>
      <w:r>
        <w:rPr>
          <w:color w:val="5F636A"/>
          <w:spacing w:val="-9"/>
          <w:sz w:val="18"/>
        </w:rPr>
        <w:t xml:space="preserve"> </w:t>
      </w:r>
      <w:r>
        <w:rPr>
          <w:color w:val="5F636A"/>
          <w:sz w:val="18"/>
        </w:rPr>
        <w:t>les</w:t>
      </w:r>
      <w:r>
        <w:rPr>
          <w:color w:val="5F636A"/>
          <w:spacing w:val="-9"/>
          <w:sz w:val="18"/>
        </w:rPr>
        <w:t xml:space="preserve"> </w:t>
      </w:r>
      <w:r>
        <w:rPr>
          <w:color w:val="5F636A"/>
          <w:sz w:val="18"/>
        </w:rPr>
        <w:t>services</w:t>
      </w:r>
      <w:r>
        <w:rPr>
          <w:color w:val="5F636A"/>
          <w:spacing w:val="-9"/>
          <w:sz w:val="18"/>
        </w:rPr>
        <w:t xml:space="preserve"> </w:t>
      </w:r>
      <w:r>
        <w:rPr>
          <w:color w:val="5F636A"/>
          <w:sz w:val="18"/>
        </w:rPr>
        <w:t>de</w:t>
      </w:r>
      <w:r>
        <w:rPr>
          <w:color w:val="5F636A"/>
          <w:spacing w:val="-9"/>
          <w:sz w:val="18"/>
        </w:rPr>
        <w:t xml:space="preserve"> </w:t>
      </w:r>
      <w:r>
        <w:rPr>
          <w:color w:val="5F636A"/>
          <w:sz w:val="18"/>
        </w:rPr>
        <w:t>vacc</w:t>
      </w:r>
      <w:r>
        <w:rPr>
          <w:color w:val="5F636A"/>
          <w:sz w:val="18"/>
        </w:rPr>
        <w:t>ination</w:t>
      </w:r>
      <w:r>
        <w:rPr>
          <w:color w:val="5F636A"/>
          <w:spacing w:val="-9"/>
          <w:sz w:val="18"/>
        </w:rPr>
        <w:t xml:space="preserve"> </w:t>
      </w:r>
      <w:r>
        <w:rPr>
          <w:color w:val="5F636A"/>
          <w:sz w:val="18"/>
        </w:rPr>
        <w:t>peuvent</w:t>
      </w:r>
      <w:r>
        <w:rPr>
          <w:color w:val="5F636A"/>
          <w:spacing w:val="-9"/>
          <w:sz w:val="18"/>
        </w:rPr>
        <w:t xml:space="preserve"> </w:t>
      </w:r>
      <w:r>
        <w:rPr>
          <w:color w:val="5F636A"/>
          <w:sz w:val="18"/>
        </w:rPr>
        <w:t>être</w:t>
      </w:r>
      <w:r>
        <w:rPr>
          <w:color w:val="5F636A"/>
          <w:spacing w:val="-9"/>
          <w:sz w:val="18"/>
        </w:rPr>
        <w:t xml:space="preserve"> </w:t>
      </w:r>
      <w:r>
        <w:rPr>
          <w:color w:val="5F636A"/>
          <w:sz w:val="18"/>
        </w:rPr>
        <w:t>désagréables</w:t>
      </w:r>
      <w:r>
        <w:rPr>
          <w:color w:val="5F636A"/>
          <w:spacing w:val="-9"/>
          <w:sz w:val="18"/>
        </w:rPr>
        <w:t xml:space="preserve"> </w:t>
      </w:r>
      <w:r>
        <w:rPr>
          <w:color w:val="5F636A"/>
          <w:sz w:val="18"/>
        </w:rPr>
        <w:t>pour</w:t>
      </w:r>
      <w:r>
        <w:rPr>
          <w:color w:val="5F636A"/>
          <w:spacing w:val="-9"/>
          <w:sz w:val="18"/>
        </w:rPr>
        <w:t xml:space="preserve"> </w:t>
      </w:r>
      <w:r>
        <w:rPr>
          <w:color w:val="5F636A"/>
          <w:sz w:val="18"/>
        </w:rPr>
        <w:t>diverses</w:t>
      </w:r>
      <w:r>
        <w:rPr>
          <w:color w:val="5F636A"/>
          <w:spacing w:val="-9"/>
          <w:sz w:val="18"/>
        </w:rPr>
        <w:t xml:space="preserve"> </w:t>
      </w:r>
      <w:r>
        <w:rPr>
          <w:color w:val="5F636A"/>
          <w:sz w:val="18"/>
        </w:rPr>
        <w:t>raisons, ce</w:t>
      </w:r>
      <w:r>
        <w:rPr>
          <w:color w:val="5F636A"/>
          <w:spacing w:val="-10"/>
          <w:sz w:val="18"/>
        </w:rPr>
        <w:t xml:space="preserve"> </w:t>
      </w:r>
      <w:r>
        <w:rPr>
          <w:color w:val="5F636A"/>
          <w:sz w:val="18"/>
        </w:rPr>
        <w:t>qui</w:t>
      </w:r>
      <w:r>
        <w:rPr>
          <w:color w:val="5F636A"/>
          <w:spacing w:val="-10"/>
          <w:sz w:val="18"/>
        </w:rPr>
        <w:t xml:space="preserve"> </w:t>
      </w:r>
      <w:r>
        <w:rPr>
          <w:color w:val="5F636A"/>
          <w:sz w:val="18"/>
        </w:rPr>
        <w:t>peut</w:t>
      </w:r>
      <w:r>
        <w:rPr>
          <w:color w:val="5F636A"/>
          <w:spacing w:val="-10"/>
          <w:sz w:val="18"/>
        </w:rPr>
        <w:t xml:space="preserve"> </w:t>
      </w:r>
      <w:r>
        <w:rPr>
          <w:color w:val="5F636A"/>
          <w:sz w:val="18"/>
        </w:rPr>
        <w:t>expliquer</w:t>
      </w:r>
      <w:r>
        <w:rPr>
          <w:color w:val="5F636A"/>
          <w:spacing w:val="-10"/>
          <w:sz w:val="18"/>
        </w:rPr>
        <w:t xml:space="preserve"> </w:t>
      </w:r>
      <w:r>
        <w:rPr>
          <w:color w:val="5F636A"/>
          <w:sz w:val="18"/>
        </w:rPr>
        <w:t>l’abandon</w:t>
      </w:r>
      <w:r>
        <w:rPr>
          <w:color w:val="5F636A"/>
          <w:spacing w:val="-10"/>
          <w:sz w:val="18"/>
        </w:rPr>
        <w:t xml:space="preserve"> </w:t>
      </w:r>
      <w:r>
        <w:rPr>
          <w:color w:val="5F636A"/>
          <w:sz w:val="18"/>
        </w:rPr>
        <w:t>de</w:t>
      </w:r>
      <w:r>
        <w:rPr>
          <w:color w:val="5F636A"/>
          <w:spacing w:val="-10"/>
          <w:sz w:val="18"/>
        </w:rPr>
        <w:t xml:space="preserve"> </w:t>
      </w:r>
      <w:r>
        <w:rPr>
          <w:color w:val="5F636A"/>
          <w:sz w:val="18"/>
        </w:rPr>
        <w:t>la</w:t>
      </w:r>
      <w:r>
        <w:rPr>
          <w:color w:val="5F636A"/>
          <w:spacing w:val="-10"/>
          <w:sz w:val="18"/>
        </w:rPr>
        <w:t xml:space="preserve"> </w:t>
      </w:r>
      <w:r>
        <w:rPr>
          <w:color w:val="5F636A"/>
          <w:sz w:val="18"/>
        </w:rPr>
        <w:t>vaccination</w:t>
      </w:r>
      <w:r>
        <w:rPr>
          <w:color w:val="5F636A"/>
          <w:spacing w:val="-10"/>
          <w:sz w:val="18"/>
        </w:rPr>
        <w:t xml:space="preserve"> </w:t>
      </w:r>
      <w:r>
        <w:rPr>
          <w:color w:val="5F636A"/>
          <w:sz w:val="18"/>
        </w:rPr>
        <w:t>chez</w:t>
      </w:r>
      <w:r>
        <w:rPr>
          <w:color w:val="5F636A"/>
          <w:spacing w:val="-10"/>
          <w:sz w:val="18"/>
        </w:rPr>
        <w:t xml:space="preserve"> </w:t>
      </w:r>
      <w:r>
        <w:rPr>
          <w:color w:val="5F636A"/>
          <w:sz w:val="18"/>
        </w:rPr>
        <w:t>de</w:t>
      </w:r>
      <w:r>
        <w:rPr>
          <w:color w:val="5F636A"/>
          <w:spacing w:val="-10"/>
          <w:sz w:val="18"/>
        </w:rPr>
        <w:t xml:space="preserve"> </w:t>
      </w:r>
      <w:r>
        <w:rPr>
          <w:color w:val="5F636A"/>
          <w:sz w:val="18"/>
        </w:rPr>
        <w:t>nombreux</w:t>
      </w:r>
      <w:r>
        <w:rPr>
          <w:color w:val="5F636A"/>
          <w:spacing w:val="-10"/>
          <w:sz w:val="18"/>
        </w:rPr>
        <w:t xml:space="preserve"> </w:t>
      </w:r>
      <w:r>
        <w:rPr>
          <w:color w:val="5F636A"/>
          <w:sz w:val="18"/>
        </w:rPr>
        <w:t>enfants</w:t>
      </w:r>
      <w:r>
        <w:rPr>
          <w:color w:val="5F636A"/>
          <w:spacing w:val="-10"/>
          <w:sz w:val="18"/>
        </w:rPr>
        <w:t xml:space="preserve"> </w:t>
      </w:r>
      <w:r>
        <w:rPr>
          <w:color w:val="5F636A"/>
          <w:sz w:val="18"/>
        </w:rPr>
        <w:t>qui</w:t>
      </w:r>
      <w:r>
        <w:rPr>
          <w:color w:val="5F636A"/>
          <w:spacing w:val="-10"/>
          <w:sz w:val="18"/>
        </w:rPr>
        <w:t xml:space="preserve"> </w:t>
      </w:r>
      <w:r>
        <w:rPr>
          <w:color w:val="5F636A"/>
          <w:sz w:val="18"/>
        </w:rPr>
        <w:t>ont</w:t>
      </w:r>
      <w:r>
        <w:rPr>
          <w:color w:val="5F636A"/>
          <w:spacing w:val="-10"/>
          <w:sz w:val="18"/>
        </w:rPr>
        <w:t xml:space="preserve"> </w:t>
      </w:r>
      <w:r>
        <w:rPr>
          <w:color w:val="5F636A"/>
          <w:sz w:val="18"/>
        </w:rPr>
        <w:t>reçu</w:t>
      </w:r>
      <w:r>
        <w:rPr>
          <w:color w:val="5F636A"/>
          <w:spacing w:val="-10"/>
          <w:sz w:val="18"/>
        </w:rPr>
        <w:t xml:space="preserve"> </w:t>
      </w:r>
      <w:r>
        <w:rPr>
          <w:color w:val="5F636A"/>
          <w:sz w:val="18"/>
        </w:rPr>
        <w:t>la</w:t>
      </w:r>
      <w:r>
        <w:rPr>
          <w:color w:val="5F636A"/>
          <w:spacing w:val="-10"/>
          <w:sz w:val="18"/>
        </w:rPr>
        <w:t xml:space="preserve"> </w:t>
      </w:r>
      <w:r>
        <w:rPr>
          <w:color w:val="5F636A"/>
          <w:sz w:val="18"/>
        </w:rPr>
        <w:t>première</w:t>
      </w:r>
      <w:r>
        <w:rPr>
          <w:color w:val="5F636A"/>
          <w:spacing w:val="-10"/>
          <w:sz w:val="18"/>
        </w:rPr>
        <w:t xml:space="preserve"> </w:t>
      </w:r>
      <w:r>
        <w:rPr>
          <w:color w:val="5F636A"/>
          <w:sz w:val="18"/>
        </w:rPr>
        <w:t>dose</w:t>
      </w:r>
      <w:r>
        <w:rPr>
          <w:color w:val="5F636A"/>
          <w:spacing w:val="-10"/>
          <w:sz w:val="18"/>
        </w:rPr>
        <w:t xml:space="preserve"> </w:t>
      </w:r>
      <w:r>
        <w:rPr>
          <w:color w:val="5F636A"/>
          <w:sz w:val="18"/>
        </w:rPr>
        <w:t>d’un</w:t>
      </w:r>
      <w:r>
        <w:rPr>
          <w:color w:val="5F636A"/>
          <w:spacing w:val="-10"/>
          <w:sz w:val="18"/>
        </w:rPr>
        <w:t xml:space="preserve"> </w:t>
      </w:r>
      <w:r>
        <w:rPr>
          <w:color w:val="5F636A"/>
          <w:sz w:val="18"/>
        </w:rPr>
        <w:t>vaccin</w:t>
      </w:r>
      <w:r>
        <w:rPr>
          <w:color w:val="5F636A"/>
          <w:spacing w:val="-10"/>
          <w:sz w:val="18"/>
        </w:rPr>
        <w:t xml:space="preserve"> </w:t>
      </w:r>
      <w:r>
        <w:rPr>
          <w:color w:val="5F636A"/>
          <w:sz w:val="18"/>
        </w:rPr>
        <w:t>(p.</w:t>
      </w:r>
      <w:r>
        <w:rPr>
          <w:color w:val="5F636A"/>
          <w:spacing w:val="-10"/>
          <w:sz w:val="18"/>
        </w:rPr>
        <w:t xml:space="preserve"> </w:t>
      </w:r>
      <w:r>
        <w:rPr>
          <w:color w:val="5F636A"/>
          <w:sz w:val="18"/>
        </w:rPr>
        <w:t>ex. BCG</w:t>
      </w:r>
      <w:r>
        <w:rPr>
          <w:color w:val="5F636A"/>
          <w:spacing w:val="-7"/>
          <w:sz w:val="18"/>
        </w:rPr>
        <w:t xml:space="preserve"> </w:t>
      </w:r>
      <w:r>
        <w:rPr>
          <w:color w:val="5F636A"/>
          <w:sz w:val="18"/>
        </w:rPr>
        <w:t>ou</w:t>
      </w:r>
      <w:r>
        <w:rPr>
          <w:color w:val="5F636A"/>
          <w:spacing w:val="-7"/>
          <w:sz w:val="18"/>
        </w:rPr>
        <w:t xml:space="preserve"> </w:t>
      </w:r>
      <w:r>
        <w:rPr>
          <w:color w:val="5F636A"/>
          <w:sz w:val="18"/>
        </w:rPr>
        <w:t>DTC1).</w:t>
      </w:r>
      <w:r>
        <w:rPr>
          <w:color w:val="5F636A"/>
          <w:spacing w:val="-7"/>
          <w:sz w:val="18"/>
        </w:rPr>
        <w:t xml:space="preserve"> </w:t>
      </w:r>
      <w:r>
        <w:rPr>
          <w:color w:val="5F636A"/>
          <w:sz w:val="18"/>
        </w:rPr>
        <w:t>Dans</w:t>
      </w:r>
      <w:r>
        <w:rPr>
          <w:color w:val="5F636A"/>
          <w:spacing w:val="-7"/>
          <w:sz w:val="18"/>
        </w:rPr>
        <w:t xml:space="preserve"> </w:t>
      </w:r>
      <w:r>
        <w:rPr>
          <w:color w:val="5F636A"/>
          <w:sz w:val="18"/>
        </w:rPr>
        <w:t>d’autres</w:t>
      </w:r>
      <w:r>
        <w:rPr>
          <w:color w:val="5F636A"/>
          <w:spacing w:val="-7"/>
          <w:sz w:val="18"/>
        </w:rPr>
        <w:t xml:space="preserve"> </w:t>
      </w:r>
      <w:r>
        <w:rPr>
          <w:color w:val="5F636A"/>
          <w:sz w:val="18"/>
        </w:rPr>
        <w:t>cas,</w:t>
      </w:r>
      <w:r>
        <w:rPr>
          <w:color w:val="5F636A"/>
          <w:spacing w:val="-7"/>
          <w:sz w:val="18"/>
        </w:rPr>
        <w:t xml:space="preserve"> </w:t>
      </w:r>
      <w:r>
        <w:rPr>
          <w:color w:val="5F636A"/>
          <w:sz w:val="18"/>
        </w:rPr>
        <w:t>les</w:t>
      </w:r>
      <w:r>
        <w:rPr>
          <w:color w:val="5F636A"/>
          <w:spacing w:val="-7"/>
          <w:sz w:val="18"/>
        </w:rPr>
        <w:t xml:space="preserve"> </w:t>
      </w:r>
      <w:r>
        <w:rPr>
          <w:color w:val="5F636A"/>
          <w:sz w:val="18"/>
        </w:rPr>
        <w:t>enfants</w:t>
      </w:r>
      <w:r>
        <w:rPr>
          <w:color w:val="5F636A"/>
          <w:spacing w:val="-7"/>
          <w:sz w:val="18"/>
        </w:rPr>
        <w:t xml:space="preserve"> </w:t>
      </w:r>
      <w:r>
        <w:rPr>
          <w:color w:val="5F636A"/>
          <w:sz w:val="18"/>
        </w:rPr>
        <w:t>ne</w:t>
      </w:r>
      <w:r>
        <w:rPr>
          <w:color w:val="5F636A"/>
          <w:spacing w:val="-7"/>
          <w:sz w:val="18"/>
        </w:rPr>
        <w:t xml:space="preserve"> </w:t>
      </w:r>
      <w:r>
        <w:rPr>
          <w:color w:val="5F636A"/>
          <w:sz w:val="18"/>
        </w:rPr>
        <w:t>reçoivent</w:t>
      </w:r>
      <w:r>
        <w:rPr>
          <w:color w:val="5F636A"/>
          <w:spacing w:val="-7"/>
          <w:sz w:val="18"/>
        </w:rPr>
        <w:t xml:space="preserve"> </w:t>
      </w:r>
      <w:r>
        <w:rPr>
          <w:color w:val="5F636A"/>
          <w:sz w:val="18"/>
        </w:rPr>
        <w:t>pas</w:t>
      </w:r>
      <w:r>
        <w:rPr>
          <w:color w:val="5F636A"/>
          <w:spacing w:val="-7"/>
          <w:sz w:val="18"/>
        </w:rPr>
        <w:t xml:space="preserve"> </w:t>
      </w:r>
      <w:r>
        <w:rPr>
          <w:color w:val="5F636A"/>
          <w:sz w:val="18"/>
        </w:rPr>
        <w:t>les</w:t>
      </w:r>
      <w:r>
        <w:rPr>
          <w:color w:val="5F636A"/>
          <w:spacing w:val="-7"/>
          <w:sz w:val="18"/>
        </w:rPr>
        <w:t xml:space="preserve"> </w:t>
      </w:r>
      <w:r>
        <w:rPr>
          <w:color w:val="5F636A"/>
          <w:sz w:val="18"/>
        </w:rPr>
        <w:t>vaccins</w:t>
      </w:r>
      <w:r>
        <w:rPr>
          <w:color w:val="5F636A"/>
          <w:spacing w:val="-7"/>
          <w:sz w:val="18"/>
        </w:rPr>
        <w:t xml:space="preserve"> </w:t>
      </w:r>
      <w:r>
        <w:rPr>
          <w:color w:val="5F636A"/>
          <w:sz w:val="18"/>
        </w:rPr>
        <w:t>recommandés</w:t>
      </w:r>
      <w:r>
        <w:rPr>
          <w:color w:val="5F636A"/>
          <w:spacing w:val="-7"/>
          <w:sz w:val="18"/>
        </w:rPr>
        <w:t xml:space="preserve"> </w:t>
      </w:r>
      <w:r>
        <w:rPr>
          <w:color w:val="5F636A"/>
          <w:sz w:val="18"/>
        </w:rPr>
        <w:t>en</w:t>
      </w:r>
      <w:r>
        <w:rPr>
          <w:color w:val="5F636A"/>
          <w:spacing w:val="-7"/>
          <w:sz w:val="18"/>
        </w:rPr>
        <w:t xml:space="preserve"> </w:t>
      </w:r>
      <w:r>
        <w:rPr>
          <w:color w:val="5F636A"/>
          <w:sz w:val="18"/>
        </w:rPr>
        <w:t>raison</w:t>
      </w:r>
      <w:r>
        <w:rPr>
          <w:color w:val="5F636A"/>
          <w:spacing w:val="-7"/>
          <w:sz w:val="18"/>
        </w:rPr>
        <w:t xml:space="preserve"> </w:t>
      </w:r>
      <w:r>
        <w:rPr>
          <w:color w:val="5F636A"/>
          <w:sz w:val="18"/>
        </w:rPr>
        <w:t>de</w:t>
      </w:r>
      <w:r>
        <w:rPr>
          <w:color w:val="5F636A"/>
          <w:spacing w:val="-7"/>
          <w:sz w:val="18"/>
        </w:rPr>
        <w:t xml:space="preserve"> </w:t>
      </w:r>
      <w:r>
        <w:rPr>
          <w:color w:val="5F636A"/>
          <w:sz w:val="18"/>
        </w:rPr>
        <w:t>la</w:t>
      </w:r>
      <w:r>
        <w:rPr>
          <w:color w:val="5F636A"/>
          <w:spacing w:val="-7"/>
          <w:sz w:val="18"/>
        </w:rPr>
        <w:t xml:space="preserve"> </w:t>
      </w:r>
      <w:r>
        <w:rPr>
          <w:color w:val="5F636A"/>
          <w:sz w:val="18"/>
        </w:rPr>
        <w:t>méconnaissance de leurs parents ou tuteurs, ou parce que ceux-ci ont des inquiétudes au sujet des vaccins, manquent d’information sur</w:t>
      </w:r>
      <w:r>
        <w:rPr>
          <w:color w:val="5F636A"/>
          <w:spacing w:val="-30"/>
          <w:sz w:val="18"/>
        </w:rPr>
        <w:t xml:space="preserve"> </w:t>
      </w:r>
      <w:r>
        <w:rPr>
          <w:color w:val="5F636A"/>
          <w:sz w:val="18"/>
        </w:rPr>
        <w:t>les avantages des vaccins ou ne comprennent pas ce qu’ils doivent faire pour que leurs</w:t>
      </w:r>
      <w:r>
        <w:rPr>
          <w:color w:val="5F636A"/>
          <w:sz w:val="18"/>
        </w:rPr>
        <w:t xml:space="preserve"> enfants soient vaccinés et</w:t>
      </w:r>
      <w:r>
        <w:rPr>
          <w:color w:val="5F636A"/>
          <w:spacing w:val="26"/>
          <w:sz w:val="18"/>
        </w:rPr>
        <w:t xml:space="preserve"> </w:t>
      </w:r>
      <w:r>
        <w:rPr>
          <w:color w:val="5F636A"/>
          <w:sz w:val="18"/>
        </w:rPr>
        <w:t>protégés.</w:t>
      </w:r>
    </w:p>
    <w:p w:rsidR="00C97975" w:rsidRDefault="00AF264C">
      <w:pPr>
        <w:spacing w:before="90" w:line="242" w:lineRule="auto"/>
        <w:ind w:left="720" w:right="1436"/>
        <w:jc w:val="both"/>
        <w:rPr>
          <w:sz w:val="18"/>
        </w:rPr>
      </w:pPr>
      <w:r>
        <w:rPr>
          <w:color w:val="5F636A"/>
          <w:sz w:val="18"/>
        </w:rPr>
        <w:t>Les</w:t>
      </w:r>
      <w:r>
        <w:rPr>
          <w:color w:val="5F636A"/>
          <w:spacing w:val="-7"/>
          <w:sz w:val="18"/>
        </w:rPr>
        <w:t xml:space="preserve"> </w:t>
      </w:r>
      <w:r>
        <w:rPr>
          <w:color w:val="5F636A"/>
          <w:sz w:val="18"/>
        </w:rPr>
        <w:t>agents</w:t>
      </w:r>
      <w:r>
        <w:rPr>
          <w:color w:val="5F636A"/>
          <w:spacing w:val="-7"/>
          <w:sz w:val="18"/>
        </w:rPr>
        <w:t xml:space="preserve"> </w:t>
      </w:r>
      <w:r>
        <w:rPr>
          <w:color w:val="5F636A"/>
          <w:sz w:val="18"/>
        </w:rPr>
        <w:t>de</w:t>
      </w:r>
      <w:r>
        <w:rPr>
          <w:color w:val="5F636A"/>
          <w:spacing w:val="-7"/>
          <w:sz w:val="18"/>
        </w:rPr>
        <w:t xml:space="preserve"> </w:t>
      </w:r>
      <w:r>
        <w:rPr>
          <w:color w:val="5F636A"/>
          <w:sz w:val="18"/>
        </w:rPr>
        <w:t>terrain,</w:t>
      </w:r>
      <w:r>
        <w:rPr>
          <w:color w:val="5F636A"/>
          <w:spacing w:val="-7"/>
          <w:sz w:val="18"/>
        </w:rPr>
        <w:t xml:space="preserve"> </w:t>
      </w:r>
      <w:r>
        <w:rPr>
          <w:color w:val="5F636A"/>
          <w:sz w:val="18"/>
        </w:rPr>
        <w:t>y</w:t>
      </w:r>
      <w:r>
        <w:rPr>
          <w:color w:val="5F636A"/>
          <w:spacing w:val="-7"/>
          <w:sz w:val="18"/>
        </w:rPr>
        <w:t xml:space="preserve"> </w:t>
      </w:r>
      <w:r>
        <w:rPr>
          <w:color w:val="5F636A"/>
          <w:sz w:val="18"/>
        </w:rPr>
        <w:t>compris</w:t>
      </w:r>
      <w:r>
        <w:rPr>
          <w:color w:val="5F636A"/>
          <w:spacing w:val="-7"/>
          <w:sz w:val="18"/>
        </w:rPr>
        <w:t xml:space="preserve"> </w:t>
      </w:r>
      <w:r>
        <w:rPr>
          <w:color w:val="5F636A"/>
          <w:sz w:val="18"/>
        </w:rPr>
        <w:t>les</w:t>
      </w:r>
      <w:r>
        <w:rPr>
          <w:color w:val="5F636A"/>
          <w:spacing w:val="-7"/>
          <w:sz w:val="18"/>
        </w:rPr>
        <w:t xml:space="preserve"> </w:t>
      </w:r>
      <w:r>
        <w:rPr>
          <w:color w:val="5F636A"/>
          <w:sz w:val="18"/>
        </w:rPr>
        <w:t>professionnels</w:t>
      </w:r>
      <w:r>
        <w:rPr>
          <w:color w:val="5F636A"/>
          <w:spacing w:val="-7"/>
          <w:sz w:val="18"/>
        </w:rPr>
        <w:t xml:space="preserve"> </w:t>
      </w:r>
      <w:r>
        <w:rPr>
          <w:color w:val="5F636A"/>
          <w:sz w:val="18"/>
        </w:rPr>
        <w:t>en</w:t>
      </w:r>
      <w:r>
        <w:rPr>
          <w:color w:val="5F636A"/>
          <w:spacing w:val="-7"/>
          <w:sz w:val="18"/>
        </w:rPr>
        <w:t xml:space="preserve"> </w:t>
      </w:r>
      <w:r>
        <w:rPr>
          <w:color w:val="5F636A"/>
          <w:sz w:val="18"/>
        </w:rPr>
        <w:t>établissement,</w:t>
      </w:r>
      <w:r>
        <w:rPr>
          <w:color w:val="5F636A"/>
          <w:spacing w:val="-7"/>
          <w:sz w:val="18"/>
        </w:rPr>
        <w:t xml:space="preserve"> </w:t>
      </w:r>
      <w:r>
        <w:rPr>
          <w:color w:val="5F636A"/>
          <w:sz w:val="18"/>
        </w:rPr>
        <w:t>les</w:t>
      </w:r>
      <w:r>
        <w:rPr>
          <w:color w:val="5F636A"/>
          <w:spacing w:val="-7"/>
          <w:sz w:val="18"/>
        </w:rPr>
        <w:t xml:space="preserve"> </w:t>
      </w:r>
      <w:r>
        <w:rPr>
          <w:color w:val="5F636A"/>
          <w:sz w:val="18"/>
        </w:rPr>
        <w:t>agents</w:t>
      </w:r>
      <w:r>
        <w:rPr>
          <w:color w:val="5F636A"/>
          <w:spacing w:val="-7"/>
          <w:sz w:val="18"/>
        </w:rPr>
        <w:t xml:space="preserve"> </w:t>
      </w:r>
      <w:r>
        <w:rPr>
          <w:color w:val="5F636A"/>
          <w:sz w:val="18"/>
        </w:rPr>
        <w:t>de</w:t>
      </w:r>
      <w:r>
        <w:rPr>
          <w:color w:val="5F636A"/>
          <w:spacing w:val="-7"/>
          <w:sz w:val="18"/>
        </w:rPr>
        <w:t xml:space="preserve"> </w:t>
      </w:r>
      <w:r>
        <w:rPr>
          <w:color w:val="5F636A"/>
          <w:sz w:val="18"/>
        </w:rPr>
        <w:t>santé</w:t>
      </w:r>
      <w:r>
        <w:rPr>
          <w:color w:val="5F636A"/>
          <w:spacing w:val="-7"/>
          <w:sz w:val="18"/>
        </w:rPr>
        <w:t xml:space="preserve"> </w:t>
      </w:r>
      <w:r>
        <w:rPr>
          <w:color w:val="5F636A"/>
          <w:sz w:val="18"/>
        </w:rPr>
        <w:t>communautaires</w:t>
      </w:r>
      <w:r>
        <w:rPr>
          <w:color w:val="5F636A"/>
          <w:spacing w:val="-7"/>
          <w:sz w:val="18"/>
        </w:rPr>
        <w:t xml:space="preserve"> </w:t>
      </w:r>
      <w:r>
        <w:rPr>
          <w:color w:val="5F636A"/>
          <w:sz w:val="18"/>
        </w:rPr>
        <w:t>et</w:t>
      </w:r>
      <w:r>
        <w:rPr>
          <w:color w:val="5F636A"/>
          <w:spacing w:val="-7"/>
          <w:sz w:val="18"/>
        </w:rPr>
        <w:t xml:space="preserve"> </w:t>
      </w:r>
      <w:r>
        <w:rPr>
          <w:color w:val="5F636A"/>
          <w:sz w:val="18"/>
        </w:rPr>
        <w:t>les</w:t>
      </w:r>
      <w:r>
        <w:rPr>
          <w:color w:val="5F636A"/>
          <w:spacing w:val="-7"/>
          <w:sz w:val="18"/>
        </w:rPr>
        <w:t xml:space="preserve"> </w:t>
      </w:r>
      <w:r>
        <w:rPr>
          <w:color w:val="5F636A"/>
          <w:sz w:val="18"/>
        </w:rPr>
        <w:t xml:space="preserve">bénévoles communautaires, constituent une source essentielle d’information sur la vaccination. La recherche montre que les agents de terrain sont la source d’information sur les vaccins la plus influente pour les personnes qui s’occupent d’un enfant       </w:t>
      </w:r>
      <w:r>
        <w:rPr>
          <w:color w:val="5F636A"/>
          <w:sz w:val="18"/>
        </w:rPr>
        <w:t xml:space="preserve">   et les familles avec enfants. En raison de leur rôle clé dans la fourniture d’informations essentielles sur les services de vaccination, les agents de terrain doivent posséder des compétences efficaces en communication interpersonnelle (CIP).  Ils doive</w:t>
      </w:r>
      <w:r>
        <w:rPr>
          <w:color w:val="5F636A"/>
          <w:sz w:val="18"/>
        </w:rPr>
        <w:t xml:space="preserve">nt également avoir des attitudes positives envers les gens qu’ils servent et leur travail, une compréhension de l’importance de la communication et une capacité de fonctionner dans un environnement qui leur permet de communiquer efficacement pour créer un </w:t>
      </w:r>
      <w:r>
        <w:rPr>
          <w:color w:val="5F636A"/>
          <w:sz w:val="18"/>
        </w:rPr>
        <w:t>climat de confiance. Lorsqu’ils disposent des compétences nécessaires et qu’ils sont soutenus par</w:t>
      </w:r>
      <w:r>
        <w:rPr>
          <w:color w:val="5F636A"/>
          <w:spacing w:val="-10"/>
          <w:sz w:val="18"/>
        </w:rPr>
        <w:t xml:space="preserve"> </w:t>
      </w:r>
      <w:r>
        <w:rPr>
          <w:color w:val="5F636A"/>
          <w:sz w:val="18"/>
        </w:rPr>
        <w:t>leurs</w:t>
      </w:r>
      <w:r>
        <w:rPr>
          <w:color w:val="5F636A"/>
          <w:spacing w:val="-10"/>
          <w:sz w:val="18"/>
        </w:rPr>
        <w:t xml:space="preserve"> </w:t>
      </w:r>
      <w:r>
        <w:rPr>
          <w:color w:val="5F636A"/>
          <w:sz w:val="18"/>
        </w:rPr>
        <w:t>superviseurs,</w:t>
      </w:r>
      <w:r>
        <w:rPr>
          <w:color w:val="5F636A"/>
          <w:spacing w:val="-10"/>
          <w:sz w:val="18"/>
        </w:rPr>
        <w:t xml:space="preserve"> </w:t>
      </w:r>
      <w:r>
        <w:rPr>
          <w:color w:val="5F636A"/>
          <w:sz w:val="18"/>
        </w:rPr>
        <w:t>les</w:t>
      </w:r>
      <w:r>
        <w:rPr>
          <w:color w:val="5F636A"/>
          <w:spacing w:val="-10"/>
          <w:sz w:val="18"/>
        </w:rPr>
        <w:t xml:space="preserve"> </w:t>
      </w:r>
      <w:r>
        <w:rPr>
          <w:color w:val="5F636A"/>
          <w:sz w:val="18"/>
        </w:rPr>
        <w:t>agents</w:t>
      </w:r>
      <w:r>
        <w:rPr>
          <w:color w:val="5F636A"/>
          <w:spacing w:val="-10"/>
          <w:sz w:val="18"/>
        </w:rPr>
        <w:t xml:space="preserve"> </w:t>
      </w:r>
      <w:r>
        <w:rPr>
          <w:color w:val="5F636A"/>
          <w:sz w:val="18"/>
        </w:rPr>
        <w:t>de</w:t>
      </w:r>
      <w:r>
        <w:rPr>
          <w:color w:val="5F636A"/>
          <w:spacing w:val="-10"/>
          <w:sz w:val="18"/>
        </w:rPr>
        <w:t xml:space="preserve"> </w:t>
      </w:r>
      <w:r>
        <w:rPr>
          <w:color w:val="5F636A"/>
          <w:sz w:val="18"/>
        </w:rPr>
        <w:t>terrain</w:t>
      </w:r>
      <w:r>
        <w:rPr>
          <w:color w:val="5F636A"/>
          <w:spacing w:val="-10"/>
          <w:sz w:val="18"/>
        </w:rPr>
        <w:t xml:space="preserve"> </w:t>
      </w:r>
      <w:r>
        <w:rPr>
          <w:color w:val="5F636A"/>
          <w:sz w:val="18"/>
        </w:rPr>
        <w:t>peuvent</w:t>
      </w:r>
      <w:r>
        <w:rPr>
          <w:color w:val="5F636A"/>
          <w:spacing w:val="-10"/>
          <w:sz w:val="18"/>
        </w:rPr>
        <w:t xml:space="preserve"> </w:t>
      </w:r>
      <w:r>
        <w:rPr>
          <w:color w:val="5F636A"/>
          <w:sz w:val="18"/>
        </w:rPr>
        <w:t>être</w:t>
      </w:r>
      <w:r>
        <w:rPr>
          <w:color w:val="5F636A"/>
          <w:spacing w:val="-10"/>
          <w:sz w:val="18"/>
        </w:rPr>
        <w:t xml:space="preserve"> </w:t>
      </w:r>
      <w:r>
        <w:rPr>
          <w:color w:val="5F636A"/>
          <w:sz w:val="18"/>
        </w:rPr>
        <w:t>très</w:t>
      </w:r>
      <w:r>
        <w:rPr>
          <w:color w:val="5F636A"/>
          <w:spacing w:val="-10"/>
          <w:sz w:val="18"/>
        </w:rPr>
        <w:t xml:space="preserve"> </w:t>
      </w:r>
      <w:r>
        <w:rPr>
          <w:color w:val="5F636A"/>
          <w:sz w:val="18"/>
        </w:rPr>
        <w:t>efficaces</w:t>
      </w:r>
      <w:r>
        <w:rPr>
          <w:color w:val="5F636A"/>
          <w:spacing w:val="-10"/>
          <w:sz w:val="18"/>
        </w:rPr>
        <w:t xml:space="preserve"> </w:t>
      </w:r>
      <w:r>
        <w:rPr>
          <w:color w:val="5F636A"/>
          <w:sz w:val="18"/>
        </w:rPr>
        <w:t>pour</w:t>
      </w:r>
      <w:r>
        <w:rPr>
          <w:color w:val="5F636A"/>
          <w:spacing w:val="-10"/>
          <w:sz w:val="18"/>
        </w:rPr>
        <w:t xml:space="preserve"> </w:t>
      </w:r>
      <w:r>
        <w:rPr>
          <w:color w:val="5F636A"/>
          <w:sz w:val="18"/>
        </w:rPr>
        <w:t>influencer</w:t>
      </w:r>
      <w:r>
        <w:rPr>
          <w:color w:val="5F636A"/>
          <w:spacing w:val="-10"/>
          <w:sz w:val="18"/>
        </w:rPr>
        <w:t xml:space="preserve"> </w:t>
      </w:r>
      <w:r>
        <w:rPr>
          <w:color w:val="5F636A"/>
          <w:sz w:val="18"/>
        </w:rPr>
        <w:t>les</w:t>
      </w:r>
      <w:r>
        <w:rPr>
          <w:color w:val="5F636A"/>
          <w:spacing w:val="-10"/>
          <w:sz w:val="18"/>
        </w:rPr>
        <w:t xml:space="preserve"> </w:t>
      </w:r>
      <w:r>
        <w:rPr>
          <w:color w:val="5F636A"/>
          <w:sz w:val="18"/>
        </w:rPr>
        <w:t>attitudes</w:t>
      </w:r>
      <w:r>
        <w:rPr>
          <w:color w:val="5F636A"/>
          <w:spacing w:val="-10"/>
          <w:sz w:val="18"/>
        </w:rPr>
        <w:t xml:space="preserve"> </w:t>
      </w:r>
      <w:r>
        <w:rPr>
          <w:color w:val="5F636A"/>
          <w:sz w:val="18"/>
        </w:rPr>
        <w:t>et</w:t>
      </w:r>
      <w:r>
        <w:rPr>
          <w:color w:val="5F636A"/>
          <w:spacing w:val="-10"/>
          <w:sz w:val="18"/>
        </w:rPr>
        <w:t xml:space="preserve"> </w:t>
      </w:r>
      <w:r>
        <w:rPr>
          <w:color w:val="5F636A"/>
          <w:sz w:val="18"/>
        </w:rPr>
        <w:t>promouvoir</w:t>
      </w:r>
      <w:r>
        <w:rPr>
          <w:color w:val="5F636A"/>
          <w:spacing w:val="-10"/>
          <w:sz w:val="18"/>
        </w:rPr>
        <w:t xml:space="preserve"> </w:t>
      </w:r>
      <w:r>
        <w:rPr>
          <w:color w:val="5F636A"/>
          <w:sz w:val="18"/>
        </w:rPr>
        <w:t>le</w:t>
      </w:r>
      <w:r>
        <w:rPr>
          <w:color w:val="5F636A"/>
          <w:spacing w:val="-10"/>
          <w:sz w:val="18"/>
        </w:rPr>
        <w:t xml:space="preserve"> </w:t>
      </w:r>
      <w:r>
        <w:rPr>
          <w:color w:val="5F636A"/>
          <w:sz w:val="18"/>
        </w:rPr>
        <w:t>recours aux services de vaccination. Dans</w:t>
      </w:r>
      <w:r>
        <w:rPr>
          <w:color w:val="5F636A"/>
          <w:sz w:val="18"/>
        </w:rPr>
        <w:t xml:space="preserve"> tous les pays, les agents de terrain suscitent le dialogue au sein de la communauté, mobilisent les leaders communautaires et fournissent aux communautés des services de santé et des connaissances sur les pratiques sanitaires. Toutefois, les compétences l</w:t>
      </w:r>
      <w:r>
        <w:rPr>
          <w:color w:val="5F636A"/>
          <w:sz w:val="18"/>
        </w:rPr>
        <w:t>imitées en matière de communication interpersonnelle des agents de terrain demeurent un défi et exigent des efforts ciblés pour améliorer leur capacité de communiquer efficacement avec les personnes qui s’occupent d’un enfant et les membres de la communaut</w:t>
      </w:r>
      <w:r>
        <w:rPr>
          <w:color w:val="5F636A"/>
          <w:sz w:val="18"/>
        </w:rPr>
        <w:t>é qu’ils servent. Il est donc primordial de mettre en place un système qui soutient et valorise la pratique de ces compétences</w:t>
      </w:r>
      <w:r>
        <w:rPr>
          <w:color w:val="5F636A"/>
          <w:spacing w:val="47"/>
          <w:sz w:val="18"/>
        </w:rPr>
        <w:t xml:space="preserve"> </w:t>
      </w:r>
      <w:r>
        <w:rPr>
          <w:color w:val="5F636A"/>
          <w:sz w:val="18"/>
        </w:rPr>
        <w:t>essentielles.</w:t>
      </w:r>
    </w:p>
    <w:p w:rsidR="00C97975" w:rsidRDefault="00AF264C">
      <w:pPr>
        <w:spacing w:before="90" w:line="242" w:lineRule="auto"/>
        <w:ind w:left="720" w:right="1437"/>
        <w:jc w:val="both"/>
        <w:rPr>
          <w:sz w:val="18"/>
        </w:rPr>
      </w:pPr>
      <w:r>
        <w:rPr>
          <w:color w:val="5F636A"/>
          <w:spacing w:val="-6"/>
          <w:sz w:val="18"/>
        </w:rPr>
        <w:t>L’UNICEF,</w:t>
      </w:r>
      <w:r>
        <w:rPr>
          <w:color w:val="5F636A"/>
          <w:spacing w:val="-8"/>
          <w:sz w:val="18"/>
        </w:rPr>
        <w:t xml:space="preserve"> </w:t>
      </w:r>
      <w:r>
        <w:rPr>
          <w:color w:val="5F636A"/>
          <w:sz w:val="18"/>
        </w:rPr>
        <w:t>en</w:t>
      </w:r>
      <w:r>
        <w:rPr>
          <w:color w:val="5F636A"/>
          <w:spacing w:val="-8"/>
          <w:sz w:val="18"/>
        </w:rPr>
        <w:t xml:space="preserve"> </w:t>
      </w:r>
      <w:r>
        <w:rPr>
          <w:color w:val="5F636A"/>
          <w:sz w:val="18"/>
        </w:rPr>
        <w:t>collaboration</w:t>
      </w:r>
      <w:r>
        <w:rPr>
          <w:color w:val="5F636A"/>
          <w:spacing w:val="-8"/>
          <w:sz w:val="18"/>
        </w:rPr>
        <w:t xml:space="preserve"> </w:t>
      </w:r>
      <w:r>
        <w:rPr>
          <w:color w:val="5F636A"/>
          <w:sz w:val="18"/>
        </w:rPr>
        <w:t>avec</w:t>
      </w:r>
      <w:r>
        <w:rPr>
          <w:color w:val="5F636A"/>
          <w:spacing w:val="-8"/>
          <w:sz w:val="18"/>
        </w:rPr>
        <w:t xml:space="preserve"> </w:t>
      </w:r>
      <w:r>
        <w:rPr>
          <w:color w:val="5F636A"/>
          <w:sz w:val="18"/>
        </w:rPr>
        <w:t>la</w:t>
      </w:r>
      <w:r>
        <w:rPr>
          <w:color w:val="5F636A"/>
          <w:spacing w:val="-8"/>
          <w:sz w:val="18"/>
        </w:rPr>
        <w:t xml:space="preserve"> </w:t>
      </w:r>
      <w:r>
        <w:rPr>
          <w:color w:val="5F636A"/>
          <w:sz w:val="18"/>
        </w:rPr>
        <w:t>Fondation</w:t>
      </w:r>
      <w:r>
        <w:rPr>
          <w:color w:val="5F636A"/>
          <w:spacing w:val="-8"/>
          <w:sz w:val="18"/>
        </w:rPr>
        <w:t xml:space="preserve"> </w:t>
      </w:r>
      <w:r>
        <w:rPr>
          <w:color w:val="5F636A"/>
          <w:sz w:val="18"/>
        </w:rPr>
        <w:t>Bill</w:t>
      </w:r>
      <w:r>
        <w:rPr>
          <w:color w:val="5F636A"/>
          <w:spacing w:val="-8"/>
          <w:sz w:val="18"/>
        </w:rPr>
        <w:t xml:space="preserve"> </w:t>
      </w:r>
      <w:r>
        <w:rPr>
          <w:color w:val="5F636A"/>
          <w:sz w:val="18"/>
        </w:rPr>
        <w:t>&amp;</w:t>
      </w:r>
      <w:r>
        <w:rPr>
          <w:color w:val="5F636A"/>
          <w:spacing w:val="-8"/>
          <w:sz w:val="18"/>
        </w:rPr>
        <w:t xml:space="preserve"> </w:t>
      </w:r>
      <w:r>
        <w:rPr>
          <w:color w:val="5F636A"/>
          <w:sz w:val="18"/>
        </w:rPr>
        <w:t>Melinda</w:t>
      </w:r>
      <w:r>
        <w:rPr>
          <w:color w:val="5F636A"/>
          <w:spacing w:val="-8"/>
          <w:sz w:val="18"/>
        </w:rPr>
        <w:t xml:space="preserve"> </w:t>
      </w:r>
      <w:r>
        <w:rPr>
          <w:color w:val="5F636A"/>
          <w:sz w:val="18"/>
        </w:rPr>
        <w:t>Gates</w:t>
      </w:r>
      <w:r>
        <w:rPr>
          <w:color w:val="5F636A"/>
          <w:spacing w:val="-8"/>
          <w:sz w:val="18"/>
        </w:rPr>
        <w:t xml:space="preserve"> </w:t>
      </w:r>
      <w:r>
        <w:rPr>
          <w:color w:val="5F636A"/>
          <w:sz w:val="18"/>
        </w:rPr>
        <w:t>(BMGF),</w:t>
      </w:r>
      <w:r>
        <w:rPr>
          <w:color w:val="5F636A"/>
          <w:spacing w:val="-8"/>
          <w:sz w:val="18"/>
        </w:rPr>
        <w:t xml:space="preserve"> </w:t>
      </w:r>
      <w:r>
        <w:rPr>
          <w:color w:val="5F636A"/>
          <w:sz w:val="18"/>
        </w:rPr>
        <w:t>les</w:t>
      </w:r>
      <w:r>
        <w:rPr>
          <w:color w:val="5F636A"/>
          <w:spacing w:val="-8"/>
          <w:sz w:val="18"/>
        </w:rPr>
        <w:t xml:space="preserve"> </w:t>
      </w:r>
      <w:r>
        <w:rPr>
          <w:color w:val="5F636A"/>
          <w:sz w:val="18"/>
        </w:rPr>
        <w:t>Centres</w:t>
      </w:r>
      <w:r>
        <w:rPr>
          <w:color w:val="5F636A"/>
          <w:spacing w:val="-8"/>
          <w:sz w:val="18"/>
        </w:rPr>
        <w:t xml:space="preserve"> </w:t>
      </w:r>
      <w:r>
        <w:rPr>
          <w:color w:val="5F636A"/>
          <w:sz w:val="18"/>
        </w:rPr>
        <w:t>pour</w:t>
      </w:r>
      <w:r>
        <w:rPr>
          <w:color w:val="5F636A"/>
          <w:spacing w:val="-8"/>
          <w:sz w:val="18"/>
        </w:rPr>
        <w:t xml:space="preserve"> </w:t>
      </w:r>
      <w:r>
        <w:rPr>
          <w:color w:val="5F636A"/>
          <w:sz w:val="18"/>
        </w:rPr>
        <w:t>le</w:t>
      </w:r>
      <w:r>
        <w:rPr>
          <w:color w:val="5F636A"/>
          <w:spacing w:val="-8"/>
          <w:sz w:val="18"/>
        </w:rPr>
        <w:t xml:space="preserve"> </w:t>
      </w:r>
      <w:r>
        <w:rPr>
          <w:color w:val="5F636A"/>
          <w:sz w:val="18"/>
        </w:rPr>
        <w:t>contrôle</w:t>
      </w:r>
      <w:r>
        <w:rPr>
          <w:color w:val="5F636A"/>
          <w:spacing w:val="-8"/>
          <w:sz w:val="18"/>
        </w:rPr>
        <w:t xml:space="preserve"> </w:t>
      </w:r>
      <w:r>
        <w:rPr>
          <w:color w:val="5F636A"/>
          <w:sz w:val="18"/>
        </w:rPr>
        <w:t>et</w:t>
      </w:r>
      <w:r>
        <w:rPr>
          <w:color w:val="5F636A"/>
          <w:spacing w:val="-8"/>
          <w:sz w:val="18"/>
        </w:rPr>
        <w:t xml:space="preserve"> </w:t>
      </w:r>
      <w:r>
        <w:rPr>
          <w:color w:val="5F636A"/>
          <w:sz w:val="18"/>
        </w:rPr>
        <w:t>la</w:t>
      </w:r>
      <w:r>
        <w:rPr>
          <w:color w:val="5F636A"/>
          <w:spacing w:val="-8"/>
          <w:sz w:val="18"/>
        </w:rPr>
        <w:t xml:space="preserve"> </w:t>
      </w:r>
      <w:r>
        <w:rPr>
          <w:color w:val="5F636A"/>
          <w:sz w:val="18"/>
        </w:rPr>
        <w:t>prévention</w:t>
      </w:r>
      <w:r>
        <w:rPr>
          <w:color w:val="5F636A"/>
          <w:spacing w:val="-8"/>
          <w:sz w:val="18"/>
        </w:rPr>
        <w:t xml:space="preserve"> </w:t>
      </w:r>
      <w:r>
        <w:rPr>
          <w:color w:val="5F636A"/>
          <w:sz w:val="18"/>
        </w:rPr>
        <w:t>des maladies</w:t>
      </w:r>
      <w:r>
        <w:rPr>
          <w:color w:val="5F636A"/>
          <w:spacing w:val="-14"/>
          <w:sz w:val="18"/>
        </w:rPr>
        <w:t xml:space="preserve"> </w:t>
      </w:r>
      <w:r>
        <w:rPr>
          <w:color w:val="5F636A"/>
          <w:sz w:val="18"/>
        </w:rPr>
        <w:t>(CDC),</w:t>
      </w:r>
      <w:r>
        <w:rPr>
          <w:color w:val="5F636A"/>
          <w:spacing w:val="-14"/>
          <w:sz w:val="18"/>
        </w:rPr>
        <w:t xml:space="preserve"> </w:t>
      </w:r>
      <w:r>
        <w:rPr>
          <w:color w:val="5F636A"/>
          <w:sz w:val="18"/>
        </w:rPr>
        <w:t>l’Université</w:t>
      </w:r>
      <w:r>
        <w:rPr>
          <w:color w:val="5F636A"/>
          <w:spacing w:val="-14"/>
          <w:sz w:val="18"/>
        </w:rPr>
        <w:t xml:space="preserve"> </w:t>
      </w:r>
      <w:r>
        <w:rPr>
          <w:color w:val="5F636A"/>
          <w:sz w:val="18"/>
        </w:rPr>
        <w:t>Emory,</w:t>
      </w:r>
      <w:r>
        <w:rPr>
          <w:color w:val="5F636A"/>
          <w:spacing w:val="-14"/>
          <w:sz w:val="18"/>
        </w:rPr>
        <w:t xml:space="preserve"> </w:t>
      </w:r>
      <w:r>
        <w:rPr>
          <w:color w:val="5F636A"/>
          <w:sz w:val="18"/>
        </w:rPr>
        <w:t>l’Alliance</w:t>
      </w:r>
      <w:r>
        <w:rPr>
          <w:color w:val="5F636A"/>
          <w:spacing w:val="-14"/>
          <w:sz w:val="18"/>
        </w:rPr>
        <w:t xml:space="preserve"> </w:t>
      </w:r>
      <w:r>
        <w:rPr>
          <w:color w:val="5F636A"/>
          <w:sz w:val="18"/>
        </w:rPr>
        <w:t>mondiale</w:t>
      </w:r>
      <w:r>
        <w:rPr>
          <w:color w:val="5F636A"/>
          <w:spacing w:val="-14"/>
          <w:sz w:val="18"/>
        </w:rPr>
        <w:t xml:space="preserve"> </w:t>
      </w:r>
      <w:r>
        <w:rPr>
          <w:color w:val="5F636A"/>
          <w:sz w:val="18"/>
        </w:rPr>
        <w:t>pour</w:t>
      </w:r>
      <w:r>
        <w:rPr>
          <w:color w:val="5F636A"/>
          <w:spacing w:val="-14"/>
          <w:sz w:val="18"/>
        </w:rPr>
        <w:t xml:space="preserve"> </w:t>
      </w:r>
      <w:r>
        <w:rPr>
          <w:color w:val="5F636A"/>
          <w:sz w:val="18"/>
        </w:rPr>
        <w:t>les</w:t>
      </w:r>
      <w:r>
        <w:rPr>
          <w:color w:val="5F636A"/>
          <w:spacing w:val="-14"/>
          <w:sz w:val="18"/>
        </w:rPr>
        <w:t xml:space="preserve"> </w:t>
      </w:r>
      <w:r>
        <w:rPr>
          <w:color w:val="5F636A"/>
          <w:sz w:val="18"/>
        </w:rPr>
        <w:t>vaccins</w:t>
      </w:r>
      <w:r>
        <w:rPr>
          <w:color w:val="5F636A"/>
          <w:spacing w:val="-14"/>
          <w:sz w:val="18"/>
        </w:rPr>
        <w:t xml:space="preserve"> </w:t>
      </w:r>
      <w:r>
        <w:rPr>
          <w:color w:val="5F636A"/>
          <w:sz w:val="18"/>
        </w:rPr>
        <w:t>et</w:t>
      </w:r>
      <w:r>
        <w:rPr>
          <w:color w:val="5F636A"/>
          <w:spacing w:val="-14"/>
          <w:sz w:val="18"/>
        </w:rPr>
        <w:t xml:space="preserve"> </w:t>
      </w:r>
      <w:r>
        <w:rPr>
          <w:color w:val="5F636A"/>
          <w:sz w:val="18"/>
        </w:rPr>
        <w:t>la</w:t>
      </w:r>
      <w:r>
        <w:rPr>
          <w:color w:val="5F636A"/>
          <w:spacing w:val="-14"/>
          <w:sz w:val="18"/>
        </w:rPr>
        <w:t xml:space="preserve"> </w:t>
      </w:r>
      <w:r>
        <w:rPr>
          <w:color w:val="5F636A"/>
          <w:sz w:val="18"/>
        </w:rPr>
        <w:t>vaccination</w:t>
      </w:r>
      <w:r>
        <w:rPr>
          <w:color w:val="5F636A"/>
          <w:spacing w:val="-14"/>
          <w:sz w:val="18"/>
        </w:rPr>
        <w:t xml:space="preserve"> </w:t>
      </w:r>
      <w:r>
        <w:rPr>
          <w:color w:val="5F636A"/>
          <w:sz w:val="18"/>
        </w:rPr>
        <w:t>(GAVI),</w:t>
      </w:r>
      <w:r>
        <w:rPr>
          <w:color w:val="5F636A"/>
          <w:spacing w:val="-14"/>
          <w:sz w:val="18"/>
        </w:rPr>
        <w:t xml:space="preserve"> </w:t>
      </w:r>
      <w:r>
        <w:rPr>
          <w:color w:val="5F636A"/>
          <w:sz w:val="18"/>
        </w:rPr>
        <w:t>l’Association</w:t>
      </w:r>
      <w:r>
        <w:rPr>
          <w:color w:val="5F636A"/>
          <w:spacing w:val="-14"/>
          <w:sz w:val="18"/>
        </w:rPr>
        <w:t xml:space="preserve"> </w:t>
      </w:r>
      <w:r>
        <w:rPr>
          <w:color w:val="5F636A"/>
          <w:sz w:val="18"/>
        </w:rPr>
        <w:t>internationale de</w:t>
      </w:r>
      <w:r>
        <w:rPr>
          <w:color w:val="5F636A"/>
          <w:spacing w:val="-15"/>
          <w:sz w:val="18"/>
        </w:rPr>
        <w:t xml:space="preserve"> </w:t>
      </w:r>
      <w:r>
        <w:rPr>
          <w:color w:val="5F636A"/>
          <w:sz w:val="18"/>
        </w:rPr>
        <w:t>pédiatrie</w:t>
      </w:r>
      <w:r>
        <w:rPr>
          <w:color w:val="5F636A"/>
          <w:spacing w:val="-15"/>
          <w:sz w:val="18"/>
        </w:rPr>
        <w:t xml:space="preserve"> </w:t>
      </w:r>
      <w:r>
        <w:rPr>
          <w:color w:val="5F636A"/>
          <w:spacing w:val="-3"/>
          <w:sz w:val="18"/>
        </w:rPr>
        <w:t>(IPA),</w:t>
      </w:r>
      <w:r>
        <w:rPr>
          <w:color w:val="5F636A"/>
          <w:spacing w:val="-15"/>
          <w:sz w:val="18"/>
        </w:rPr>
        <w:t xml:space="preserve"> </w:t>
      </w:r>
      <w:r>
        <w:rPr>
          <w:color w:val="5F636A"/>
          <w:sz w:val="18"/>
        </w:rPr>
        <w:t>John</w:t>
      </w:r>
      <w:r>
        <w:rPr>
          <w:color w:val="5F636A"/>
          <w:spacing w:val="-15"/>
          <w:sz w:val="18"/>
        </w:rPr>
        <w:t xml:space="preserve"> </w:t>
      </w:r>
      <w:r>
        <w:rPr>
          <w:color w:val="5F636A"/>
          <w:sz w:val="18"/>
        </w:rPr>
        <w:t>Snow</w:t>
      </w:r>
      <w:r>
        <w:rPr>
          <w:color w:val="5F636A"/>
          <w:spacing w:val="-15"/>
          <w:sz w:val="18"/>
        </w:rPr>
        <w:t xml:space="preserve"> </w:t>
      </w:r>
      <w:r>
        <w:rPr>
          <w:color w:val="5F636A"/>
          <w:sz w:val="18"/>
        </w:rPr>
        <w:t>Inc.</w:t>
      </w:r>
      <w:r>
        <w:rPr>
          <w:color w:val="5F636A"/>
          <w:spacing w:val="-15"/>
          <w:sz w:val="18"/>
        </w:rPr>
        <w:t xml:space="preserve"> </w:t>
      </w:r>
      <w:r>
        <w:rPr>
          <w:color w:val="5F636A"/>
          <w:sz w:val="18"/>
        </w:rPr>
        <w:t>(JSI),</w:t>
      </w:r>
      <w:r>
        <w:rPr>
          <w:color w:val="5F636A"/>
          <w:spacing w:val="-15"/>
          <w:sz w:val="18"/>
        </w:rPr>
        <w:t xml:space="preserve"> </w:t>
      </w:r>
      <w:r>
        <w:rPr>
          <w:color w:val="5F636A"/>
          <w:sz w:val="18"/>
        </w:rPr>
        <w:t>le</w:t>
      </w:r>
      <w:r>
        <w:rPr>
          <w:color w:val="5F636A"/>
          <w:spacing w:val="-15"/>
          <w:sz w:val="18"/>
        </w:rPr>
        <w:t xml:space="preserve"> </w:t>
      </w:r>
      <w:r>
        <w:rPr>
          <w:color w:val="5F636A"/>
          <w:sz w:val="18"/>
        </w:rPr>
        <w:t>programme</w:t>
      </w:r>
      <w:r>
        <w:rPr>
          <w:color w:val="5F636A"/>
          <w:spacing w:val="-15"/>
          <w:sz w:val="18"/>
        </w:rPr>
        <w:t xml:space="preserve"> </w:t>
      </w:r>
      <w:r>
        <w:rPr>
          <w:color w:val="5F636A"/>
          <w:sz w:val="18"/>
        </w:rPr>
        <w:t>phare</w:t>
      </w:r>
      <w:r>
        <w:rPr>
          <w:color w:val="5F636A"/>
          <w:spacing w:val="-15"/>
          <w:sz w:val="18"/>
        </w:rPr>
        <w:t xml:space="preserve"> </w:t>
      </w:r>
      <w:r>
        <w:rPr>
          <w:color w:val="5F636A"/>
          <w:sz w:val="18"/>
        </w:rPr>
        <w:t>de</w:t>
      </w:r>
      <w:r>
        <w:rPr>
          <w:color w:val="5F636A"/>
          <w:spacing w:val="-15"/>
          <w:sz w:val="18"/>
        </w:rPr>
        <w:t xml:space="preserve"> </w:t>
      </w:r>
      <w:r>
        <w:rPr>
          <w:color w:val="5F636A"/>
          <w:sz w:val="18"/>
        </w:rPr>
        <w:t>l’Agence</w:t>
      </w:r>
      <w:r>
        <w:rPr>
          <w:color w:val="5F636A"/>
          <w:spacing w:val="-15"/>
          <w:sz w:val="18"/>
        </w:rPr>
        <w:t xml:space="preserve"> </w:t>
      </w:r>
      <w:r>
        <w:rPr>
          <w:color w:val="5F636A"/>
          <w:sz w:val="18"/>
        </w:rPr>
        <w:t>des</w:t>
      </w:r>
      <w:r>
        <w:rPr>
          <w:color w:val="5F636A"/>
          <w:spacing w:val="-15"/>
          <w:sz w:val="18"/>
        </w:rPr>
        <w:t xml:space="preserve"> </w:t>
      </w:r>
      <w:r>
        <w:rPr>
          <w:color w:val="5F636A"/>
          <w:sz w:val="18"/>
        </w:rPr>
        <w:t>États-Unis</w:t>
      </w:r>
      <w:r>
        <w:rPr>
          <w:color w:val="5F636A"/>
          <w:spacing w:val="-15"/>
          <w:sz w:val="18"/>
        </w:rPr>
        <w:t xml:space="preserve"> </w:t>
      </w:r>
      <w:r>
        <w:rPr>
          <w:color w:val="5F636A"/>
          <w:sz w:val="18"/>
        </w:rPr>
        <w:t>pour</w:t>
      </w:r>
      <w:r>
        <w:rPr>
          <w:color w:val="5F636A"/>
          <w:spacing w:val="-15"/>
          <w:sz w:val="18"/>
        </w:rPr>
        <w:t xml:space="preserve"> </w:t>
      </w:r>
      <w:r>
        <w:rPr>
          <w:color w:val="5F636A"/>
          <w:sz w:val="18"/>
        </w:rPr>
        <w:t>le</w:t>
      </w:r>
      <w:r>
        <w:rPr>
          <w:color w:val="5F636A"/>
          <w:spacing w:val="-15"/>
          <w:sz w:val="18"/>
        </w:rPr>
        <w:t xml:space="preserve"> </w:t>
      </w:r>
      <w:r>
        <w:rPr>
          <w:color w:val="5F636A"/>
          <w:sz w:val="18"/>
        </w:rPr>
        <w:t>développement</w:t>
      </w:r>
      <w:r>
        <w:rPr>
          <w:color w:val="5F636A"/>
          <w:spacing w:val="-15"/>
          <w:sz w:val="18"/>
        </w:rPr>
        <w:t xml:space="preserve"> </w:t>
      </w:r>
      <w:r>
        <w:rPr>
          <w:color w:val="5F636A"/>
          <w:sz w:val="18"/>
        </w:rPr>
        <w:t>international (United States Agency for International Development, USAID) en faveur de la survie maternelle et infantile, l’Organisation mondiale de la  santé  (OMS)  et  d’autres  partenaires,  reste  déterminé  à  combler  l’écart  en  faci</w:t>
      </w:r>
      <w:r>
        <w:rPr>
          <w:color w:val="5F636A"/>
          <w:sz w:val="18"/>
        </w:rPr>
        <w:t>litant  un  processus  de responsabilisation par l’élaboration et le lancement d’un dossier complet de « communication interpersonnelle pour       la vaccination</w:t>
      </w:r>
      <w:r>
        <w:rPr>
          <w:color w:val="5F636A"/>
          <w:spacing w:val="-21"/>
          <w:sz w:val="18"/>
        </w:rPr>
        <w:t xml:space="preserve"> </w:t>
      </w:r>
      <w:r>
        <w:rPr>
          <w:color w:val="5F636A"/>
          <w:sz w:val="18"/>
        </w:rPr>
        <w:t>».</w:t>
      </w:r>
    </w:p>
    <w:p w:rsidR="00C97975" w:rsidRDefault="00AF264C">
      <w:pPr>
        <w:spacing w:before="90" w:line="242" w:lineRule="auto"/>
        <w:ind w:left="720" w:right="1438"/>
        <w:jc w:val="both"/>
        <w:rPr>
          <w:sz w:val="18"/>
        </w:rPr>
      </w:pPr>
      <w:r>
        <w:rPr>
          <w:color w:val="5F636A"/>
          <w:spacing w:val="-6"/>
          <w:sz w:val="18"/>
        </w:rPr>
        <w:t xml:space="preserve">L’UNICEF </w:t>
      </w:r>
      <w:r>
        <w:rPr>
          <w:color w:val="5F636A"/>
          <w:sz w:val="18"/>
        </w:rPr>
        <w:t xml:space="preserve">et </w:t>
      </w:r>
      <w:r>
        <w:rPr>
          <w:color w:val="5F636A"/>
          <w:spacing w:val="-3"/>
          <w:sz w:val="18"/>
        </w:rPr>
        <w:t xml:space="preserve">ses </w:t>
      </w:r>
      <w:r>
        <w:rPr>
          <w:color w:val="5F636A"/>
          <w:spacing w:val="-4"/>
          <w:sz w:val="18"/>
        </w:rPr>
        <w:t xml:space="preserve">partenaires </w:t>
      </w:r>
      <w:r>
        <w:rPr>
          <w:color w:val="5F636A"/>
          <w:spacing w:val="-3"/>
          <w:sz w:val="18"/>
        </w:rPr>
        <w:t xml:space="preserve">ont </w:t>
      </w:r>
      <w:r>
        <w:rPr>
          <w:color w:val="5F636A"/>
          <w:sz w:val="18"/>
        </w:rPr>
        <w:t xml:space="preserve">le </w:t>
      </w:r>
      <w:r>
        <w:rPr>
          <w:color w:val="5F636A"/>
          <w:spacing w:val="-4"/>
          <w:sz w:val="18"/>
        </w:rPr>
        <w:t xml:space="preserve">plaisir </w:t>
      </w:r>
      <w:r>
        <w:rPr>
          <w:color w:val="5F636A"/>
          <w:sz w:val="18"/>
        </w:rPr>
        <w:t xml:space="preserve">de </w:t>
      </w:r>
      <w:r>
        <w:rPr>
          <w:color w:val="5F636A"/>
          <w:spacing w:val="-4"/>
          <w:sz w:val="18"/>
        </w:rPr>
        <w:t xml:space="preserve">présenter </w:t>
      </w:r>
      <w:r>
        <w:rPr>
          <w:color w:val="5F636A"/>
          <w:sz w:val="18"/>
        </w:rPr>
        <w:t xml:space="preserve">ce </w:t>
      </w:r>
      <w:r>
        <w:rPr>
          <w:color w:val="5F636A"/>
          <w:spacing w:val="-4"/>
          <w:sz w:val="18"/>
        </w:rPr>
        <w:t xml:space="preserve">dossier </w:t>
      </w:r>
      <w:r>
        <w:rPr>
          <w:color w:val="5F636A"/>
          <w:sz w:val="18"/>
        </w:rPr>
        <w:t xml:space="preserve">de </w:t>
      </w:r>
      <w:r>
        <w:rPr>
          <w:color w:val="5F636A"/>
          <w:spacing w:val="-4"/>
          <w:sz w:val="18"/>
        </w:rPr>
        <w:t>communication interpe</w:t>
      </w:r>
      <w:r>
        <w:rPr>
          <w:color w:val="5F636A"/>
          <w:spacing w:val="-4"/>
          <w:sz w:val="18"/>
        </w:rPr>
        <w:t xml:space="preserve">rsonnelle </w:t>
      </w:r>
      <w:r>
        <w:rPr>
          <w:color w:val="5F636A"/>
          <w:spacing w:val="-3"/>
          <w:sz w:val="18"/>
        </w:rPr>
        <w:t xml:space="preserve">pour </w:t>
      </w:r>
      <w:r>
        <w:rPr>
          <w:color w:val="5F636A"/>
          <w:sz w:val="18"/>
        </w:rPr>
        <w:t xml:space="preserve">la </w:t>
      </w:r>
      <w:r>
        <w:rPr>
          <w:color w:val="5F636A"/>
          <w:spacing w:val="-4"/>
          <w:sz w:val="18"/>
        </w:rPr>
        <w:t xml:space="preserve">vaccination et  invitent </w:t>
      </w:r>
      <w:r>
        <w:rPr>
          <w:color w:val="5F636A"/>
          <w:spacing w:val="-3"/>
          <w:sz w:val="18"/>
        </w:rPr>
        <w:t xml:space="preserve">les </w:t>
      </w:r>
      <w:r>
        <w:rPr>
          <w:color w:val="5F636A"/>
          <w:spacing w:val="-4"/>
          <w:sz w:val="18"/>
        </w:rPr>
        <w:t xml:space="preserve">directeurs </w:t>
      </w:r>
      <w:r>
        <w:rPr>
          <w:color w:val="5F636A"/>
          <w:sz w:val="18"/>
        </w:rPr>
        <w:t xml:space="preserve">de </w:t>
      </w:r>
      <w:r>
        <w:rPr>
          <w:color w:val="5F636A"/>
          <w:spacing w:val="-4"/>
          <w:sz w:val="18"/>
        </w:rPr>
        <w:t xml:space="preserve">programmes nationaux </w:t>
      </w:r>
      <w:r>
        <w:rPr>
          <w:color w:val="5F636A"/>
          <w:sz w:val="18"/>
        </w:rPr>
        <w:t xml:space="preserve">et </w:t>
      </w:r>
      <w:r>
        <w:rPr>
          <w:color w:val="5F636A"/>
          <w:spacing w:val="-4"/>
          <w:sz w:val="18"/>
        </w:rPr>
        <w:t xml:space="preserve">régionaux, </w:t>
      </w:r>
      <w:r>
        <w:rPr>
          <w:color w:val="5F636A"/>
          <w:spacing w:val="-3"/>
          <w:sz w:val="18"/>
        </w:rPr>
        <w:t xml:space="preserve">les </w:t>
      </w:r>
      <w:r>
        <w:rPr>
          <w:color w:val="5F636A"/>
          <w:spacing w:val="-4"/>
          <w:sz w:val="18"/>
        </w:rPr>
        <w:t xml:space="preserve">partenaires </w:t>
      </w:r>
      <w:r>
        <w:rPr>
          <w:color w:val="5F636A"/>
          <w:sz w:val="18"/>
        </w:rPr>
        <w:t xml:space="preserve">et </w:t>
      </w:r>
      <w:r>
        <w:rPr>
          <w:color w:val="5F636A"/>
          <w:spacing w:val="-3"/>
          <w:sz w:val="18"/>
        </w:rPr>
        <w:t xml:space="preserve">les </w:t>
      </w:r>
      <w:r>
        <w:rPr>
          <w:color w:val="5F636A"/>
          <w:spacing w:val="-4"/>
          <w:sz w:val="18"/>
        </w:rPr>
        <w:t xml:space="preserve">agents </w:t>
      </w:r>
      <w:r>
        <w:rPr>
          <w:color w:val="5F636A"/>
          <w:sz w:val="18"/>
        </w:rPr>
        <w:t xml:space="preserve">de </w:t>
      </w:r>
      <w:r>
        <w:rPr>
          <w:color w:val="5F636A"/>
          <w:spacing w:val="-4"/>
          <w:sz w:val="18"/>
        </w:rPr>
        <w:t xml:space="preserve">terrain </w:t>
      </w:r>
      <w:r>
        <w:rPr>
          <w:color w:val="5F636A"/>
          <w:sz w:val="18"/>
        </w:rPr>
        <w:t xml:space="preserve">à </w:t>
      </w:r>
      <w:r>
        <w:rPr>
          <w:color w:val="5F636A"/>
          <w:spacing w:val="-4"/>
          <w:sz w:val="18"/>
        </w:rPr>
        <w:t xml:space="preserve">l’adapter </w:t>
      </w:r>
      <w:r>
        <w:rPr>
          <w:color w:val="5F636A"/>
          <w:sz w:val="18"/>
        </w:rPr>
        <w:t xml:space="preserve">à </w:t>
      </w:r>
      <w:r>
        <w:rPr>
          <w:color w:val="5F636A"/>
          <w:spacing w:val="-3"/>
          <w:sz w:val="18"/>
        </w:rPr>
        <w:t xml:space="preserve">leur </w:t>
      </w:r>
      <w:r>
        <w:rPr>
          <w:color w:val="5F636A"/>
          <w:spacing w:val="-4"/>
          <w:sz w:val="18"/>
        </w:rPr>
        <w:t xml:space="preserve">contexte local </w:t>
      </w:r>
      <w:r>
        <w:rPr>
          <w:color w:val="5F636A"/>
          <w:sz w:val="18"/>
        </w:rPr>
        <w:t xml:space="preserve">et à </w:t>
      </w:r>
      <w:r>
        <w:rPr>
          <w:color w:val="5F636A"/>
          <w:spacing w:val="-4"/>
          <w:sz w:val="18"/>
        </w:rPr>
        <w:t xml:space="preserve">l’utiliser </w:t>
      </w:r>
      <w:r>
        <w:rPr>
          <w:color w:val="5F636A"/>
          <w:spacing w:val="-3"/>
          <w:sz w:val="18"/>
        </w:rPr>
        <w:t xml:space="preserve">pour </w:t>
      </w:r>
      <w:r>
        <w:rPr>
          <w:color w:val="5F636A"/>
          <w:spacing w:val="-4"/>
          <w:sz w:val="18"/>
        </w:rPr>
        <w:t xml:space="preserve">orienter </w:t>
      </w:r>
      <w:r>
        <w:rPr>
          <w:color w:val="5F636A"/>
          <w:spacing w:val="-3"/>
          <w:sz w:val="18"/>
        </w:rPr>
        <w:t xml:space="preserve">leur </w:t>
      </w:r>
      <w:r>
        <w:rPr>
          <w:color w:val="5F636A"/>
          <w:spacing w:val="-4"/>
          <w:sz w:val="18"/>
        </w:rPr>
        <w:t xml:space="preserve">travail </w:t>
      </w:r>
      <w:r>
        <w:rPr>
          <w:color w:val="5F636A"/>
          <w:spacing w:val="-3"/>
          <w:sz w:val="18"/>
        </w:rPr>
        <w:t xml:space="preserve">avec les </w:t>
      </w:r>
      <w:r>
        <w:rPr>
          <w:color w:val="5F636A"/>
          <w:spacing w:val="-4"/>
          <w:sz w:val="18"/>
        </w:rPr>
        <w:t xml:space="preserve">personnes </w:t>
      </w:r>
      <w:r>
        <w:rPr>
          <w:color w:val="5F636A"/>
          <w:spacing w:val="-3"/>
          <w:sz w:val="18"/>
        </w:rPr>
        <w:t xml:space="preserve">qui </w:t>
      </w:r>
      <w:r>
        <w:rPr>
          <w:color w:val="5F636A"/>
          <w:spacing w:val="-4"/>
          <w:sz w:val="18"/>
        </w:rPr>
        <w:t xml:space="preserve">s’occupent </w:t>
      </w:r>
      <w:r>
        <w:rPr>
          <w:color w:val="5F636A"/>
          <w:spacing w:val="-3"/>
          <w:sz w:val="18"/>
        </w:rPr>
        <w:t xml:space="preserve">d’un </w:t>
      </w:r>
      <w:r>
        <w:rPr>
          <w:color w:val="5F636A"/>
          <w:spacing w:val="-4"/>
          <w:sz w:val="18"/>
        </w:rPr>
        <w:t>enf</w:t>
      </w:r>
      <w:r>
        <w:rPr>
          <w:color w:val="5F636A"/>
          <w:spacing w:val="-4"/>
          <w:sz w:val="18"/>
        </w:rPr>
        <w:t xml:space="preserve">ant </w:t>
      </w:r>
      <w:r>
        <w:rPr>
          <w:color w:val="5F636A"/>
          <w:sz w:val="18"/>
        </w:rPr>
        <w:t xml:space="preserve">et </w:t>
      </w:r>
      <w:r>
        <w:rPr>
          <w:color w:val="5F636A"/>
          <w:spacing w:val="-3"/>
          <w:sz w:val="18"/>
        </w:rPr>
        <w:t xml:space="preserve">les </w:t>
      </w:r>
      <w:r>
        <w:rPr>
          <w:color w:val="5F636A"/>
          <w:spacing w:val="-4"/>
          <w:sz w:val="18"/>
        </w:rPr>
        <w:t xml:space="preserve">communautés. </w:t>
      </w:r>
      <w:r>
        <w:rPr>
          <w:color w:val="5F636A"/>
          <w:sz w:val="18"/>
        </w:rPr>
        <w:t xml:space="preserve">Un </w:t>
      </w:r>
      <w:r>
        <w:rPr>
          <w:color w:val="5F636A"/>
          <w:spacing w:val="-4"/>
          <w:sz w:val="18"/>
        </w:rPr>
        <w:t xml:space="preserve">éventail         </w:t>
      </w:r>
      <w:r>
        <w:rPr>
          <w:color w:val="5F636A"/>
          <w:sz w:val="18"/>
        </w:rPr>
        <w:t xml:space="preserve">de </w:t>
      </w:r>
      <w:r>
        <w:rPr>
          <w:color w:val="5F636A"/>
          <w:spacing w:val="-4"/>
          <w:sz w:val="18"/>
        </w:rPr>
        <w:t xml:space="preserve">ressources </w:t>
      </w:r>
      <w:r>
        <w:rPr>
          <w:color w:val="5F636A"/>
          <w:spacing w:val="-3"/>
          <w:sz w:val="18"/>
        </w:rPr>
        <w:t xml:space="preserve">sont </w:t>
      </w:r>
      <w:r>
        <w:rPr>
          <w:color w:val="5F636A"/>
          <w:spacing w:val="-4"/>
          <w:sz w:val="18"/>
        </w:rPr>
        <w:t xml:space="preserve">incluses </w:t>
      </w:r>
      <w:r>
        <w:rPr>
          <w:color w:val="5F636A"/>
          <w:spacing w:val="-3"/>
          <w:sz w:val="18"/>
        </w:rPr>
        <w:t xml:space="preserve">dans </w:t>
      </w:r>
      <w:r>
        <w:rPr>
          <w:color w:val="5F636A"/>
          <w:sz w:val="18"/>
        </w:rPr>
        <w:t xml:space="preserve">le </w:t>
      </w:r>
      <w:r>
        <w:rPr>
          <w:color w:val="5F636A"/>
          <w:spacing w:val="-6"/>
          <w:sz w:val="18"/>
        </w:rPr>
        <w:t xml:space="preserve">dossier, </w:t>
      </w:r>
      <w:r>
        <w:rPr>
          <w:color w:val="5F636A"/>
          <w:spacing w:val="-4"/>
          <w:sz w:val="18"/>
        </w:rPr>
        <w:t xml:space="preserve">notamment </w:t>
      </w:r>
      <w:r>
        <w:rPr>
          <w:color w:val="5F636A"/>
          <w:spacing w:val="-3"/>
          <w:sz w:val="18"/>
        </w:rPr>
        <w:t xml:space="preserve">des </w:t>
      </w:r>
      <w:r>
        <w:rPr>
          <w:color w:val="5F636A"/>
          <w:spacing w:val="-4"/>
          <w:sz w:val="18"/>
        </w:rPr>
        <w:t xml:space="preserve">manuels destinés </w:t>
      </w:r>
      <w:r>
        <w:rPr>
          <w:color w:val="5F636A"/>
          <w:spacing w:val="-3"/>
          <w:sz w:val="18"/>
        </w:rPr>
        <w:t xml:space="preserve">aux </w:t>
      </w:r>
      <w:r>
        <w:rPr>
          <w:color w:val="5F636A"/>
          <w:spacing w:val="-4"/>
          <w:sz w:val="18"/>
        </w:rPr>
        <w:t xml:space="preserve">participants </w:t>
      </w:r>
      <w:r>
        <w:rPr>
          <w:color w:val="5F636A"/>
          <w:sz w:val="18"/>
        </w:rPr>
        <w:t xml:space="preserve">et </w:t>
      </w:r>
      <w:r>
        <w:rPr>
          <w:color w:val="5F636A"/>
          <w:spacing w:val="-3"/>
          <w:sz w:val="18"/>
        </w:rPr>
        <w:t xml:space="preserve">aux </w:t>
      </w:r>
      <w:r>
        <w:rPr>
          <w:color w:val="5F636A"/>
          <w:spacing w:val="-4"/>
          <w:sz w:val="18"/>
        </w:rPr>
        <w:t xml:space="preserve">animateurs, </w:t>
      </w:r>
      <w:r>
        <w:rPr>
          <w:color w:val="5F636A"/>
          <w:sz w:val="18"/>
        </w:rPr>
        <w:t xml:space="preserve">un </w:t>
      </w:r>
      <w:r>
        <w:rPr>
          <w:color w:val="5F636A"/>
          <w:spacing w:val="-4"/>
          <w:sz w:val="18"/>
        </w:rPr>
        <w:t xml:space="preserve">guide d’adaptation, </w:t>
      </w:r>
      <w:r>
        <w:rPr>
          <w:color w:val="5F636A"/>
          <w:sz w:val="18"/>
        </w:rPr>
        <w:t xml:space="preserve">un </w:t>
      </w:r>
      <w:r>
        <w:rPr>
          <w:color w:val="5F636A"/>
          <w:spacing w:val="-4"/>
          <w:sz w:val="18"/>
        </w:rPr>
        <w:t xml:space="preserve">manuel </w:t>
      </w:r>
      <w:r>
        <w:rPr>
          <w:color w:val="5F636A"/>
          <w:sz w:val="18"/>
        </w:rPr>
        <w:t xml:space="preserve">de </w:t>
      </w:r>
      <w:r>
        <w:rPr>
          <w:color w:val="5F636A"/>
          <w:spacing w:val="-4"/>
          <w:sz w:val="18"/>
        </w:rPr>
        <w:t xml:space="preserve">supervision formative, </w:t>
      </w:r>
      <w:r>
        <w:rPr>
          <w:color w:val="5F636A"/>
          <w:spacing w:val="-3"/>
          <w:sz w:val="18"/>
        </w:rPr>
        <w:t xml:space="preserve">des </w:t>
      </w:r>
      <w:r>
        <w:rPr>
          <w:color w:val="5F636A"/>
          <w:spacing w:val="-4"/>
          <w:sz w:val="18"/>
        </w:rPr>
        <w:t xml:space="preserve">questions fréquentes, </w:t>
      </w:r>
      <w:r>
        <w:rPr>
          <w:color w:val="5F636A"/>
          <w:spacing w:val="-3"/>
          <w:sz w:val="18"/>
        </w:rPr>
        <w:t xml:space="preserve">des </w:t>
      </w:r>
      <w:r>
        <w:rPr>
          <w:color w:val="5F636A"/>
          <w:spacing w:val="-4"/>
          <w:sz w:val="18"/>
        </w:rPr>
        <w:t xml:space="preserve">cartes </w:t>
      </w:r>
      <w:r>
        <w:rPr>
          <w:color w:val="5F636A"/>
          <w:spacing w:val="-3"/>
          <w:sz w:val="18"/>
        </w:rPr>
        <w:t xml:space="preserve">flash, des </w:t>
      </w:r>
      <w:r>
        <w:rPr>
          <w:color w:val="5F636A"/>
          <w:spacing w:val="-4"/>
          <w:sz w:val="18"/>
        </w:rPr>
        <w:t xml:space="preserve">vidéos, </w:t>
      </w:r>
      <w:r>
        <w:rPr>
          <w:color w:val="5F636A"/>
          <w:spacing w:val="-3"/>
          <w:sz w:val="18"/>
        </w:rPr>
        <w:t xml:space="preserve">des </w:t>
      </w:r>
      <w:r>
        <w:rPr>
          <w:color w:val="5F636A"/>
          <w:spacing w:val="-4"/>
          <w:sz w:val="18"/>
        </w:rPr>
        <w:t xml:space="preserve">outils </w:t>
      </w:r>
      <w:r>
        <w:rPr>
          <w:color w:val="5F636A"/>
          <w:sz w:val="18"/>
        </w:rPr>
        <w:t xml:space="preserve">de </w:t>
      </w:r>
      <w:r>
        <w:rPr>
          <w:color w:val="5F636A"/>
          <w:spacing w:val="-4"/>
          <w:sz w:val="18"/>
        </w:rPr>
        <w:t xml:space="preserve">travail audio, </w:t>
      </w:r>
      <w:r>
        <w:rPr>
          <w:color w:val="5F636A"/>
          <w:spacing w:val="-3"/>
          <w:sz w:val="18"/>
        </w:rPr>
        <w:t xml:space="preserve">une </w:t>
      </w:r>
      <w:r>
        <w:rPr>
          <w:color w:val="5F636A"/>
          <w:spacing w:val="-4"/>
          <w:sz w:val="18"/>
        </w:rPr>
        <w:t xml:space="preserve">application mobile </w:t>
      </w:r>
      <w:r>
        <w:rPr>
          <w:color w:val="5F636A"/>
          <w:sz w:val="18"/>
        </w:rPr>
        <w:t xml:space="preserve">et un </w:t>
      </w:r>
      <w:r>
        <w:rPr>
          <w:color w:val="5F636A"/>
          <w:spacing w:val="-4"/>
          <w:sz w:val="18"/>
        </w:rPr>
        <w:t xml:space="preserve">cadre </w:t>
      </w:r>
      <w:r>
        <w:rPr>
          <w:color w:val="5F636A"/>
          <w:sz w:val="18"/>
        </w:rPr>
        <w:t xml:space="preserve">de </w:t>
      </w:r>
      <w:r>
        <w:rPr>
          <w:color w:val="5F636A"/>
          <w:spacing w:val="-4"/>
          <w:sz w:val="18"/>
        </w:rPr>
        <w:t xml:space="preserve">suivi </w:t>
      </w:r>
      <w:r>
        <w:rPr>
          <w:color w:val="5F636A"/>
          <w:sz w:val="18"/>
        </w:rPr>
        <w:t xml:space="preserve">et </w:t>
      </w:r>
      <w:r>
        <w:rPr>
          <w:color w:val="5F636A"/>
          <w:spacing w:val="-4"/>
          <w:sz w:val="18"/>
        </w:rPr>
        <w:t xml:space="preserve">d’évaluation. </w:t>
      </w:r>
      <w:r>
        <w:rPr>
          <w:color w:val="5F636A"/>
          <w:spacing w:val="-3"/>
          <w:sz w:val="18"/>
        </w:rPr>
        <w:t xml:space="preserve">Ces </w:t>
      </w:r>
      <w:r>
        <w:rPr>
          <w:color w:val="5F636A"/>
          <w:spacing w:val="-4"/>
          <w:sz w:val="18"/>
        </w:rPr>
        <w:t xml:space="preserve">ressources </w:t>
      </w:r>
      <w:r>
        <w:rPr>
          <w:color w:val="5F636A"/>
          <w:spacing w:val="-3"/>
          <w:sz w:val="18"/>
        </w:rPr>
        <w:t xml:space="preserve">sont </w:t>
      </w:r>
      <w:r>
        <w:rPr>
          <w:color w:val="5F636A"/>
          <w:spacing w:val="-4"/>
          <w:sz w:val="18"/>
        </w:rPr>
        <w:t xml:space="preserve">disponibles </w:t>
      </w:r>
      <w:r>
        <w:rPr>
          <w:color w:val="5F636A"/>
          <w:sz w:val="18"/>
        </w:rPr>
        <w:t xml:space="preserve">en </w:t>
      </w:r>
      <w:r>
        <w:rPr>
          <w:color w:val="5F636A"/>
          <w:spacing w:val="-4"/>
          <w:sz w:val="18"/>
        </w:rPr>
        <w:t xml:space="preserve">ligne </w:t>
      </w:r>
      <w:r>
        <w:rPr>
          <w:color w:val="5F636A"/>
          <w:spacing w:val="-6"/>
          <w:sz w:val="18"/>
        </w:rPr>
        <w:t xml:space="preserve">(IPC.UNICEF.          </w:t>
      </w:r>
      <w:r>
        <w:rPr>
          <w:color w:val="5F636A"/>
          <w:spacing w:val="-3"/>
          <w:sz w:val="18"/>
        </w:rPr>
        <w:t xml:space="preserve">Org) </w:t>
      </w:r>
      <w:r>
        <w:rPr>
          <w:color w:val="5F636A"/>
          <w:sz w:val="18"/>
        </w:rPr>
        <w:t xml:space="preserve">et </w:t>
      </w:r>
      <w:r>
        <w:rPr>
          <w:color w:val="5F636A"/>
          <w:spacing w:val="-3"/>
          <w:sz w:val="18"/>
        </w:rPr>
        <w:t xml:space="preserve">hors </w:t>
      </w:r>
      <w:r>
        <w:rPr>
          <w:color w:val="5F636A"/>
          <w:spacing w:val="-4"/>
          <w:sz w:val="18"/>
        </w:rPr>
        <w:t xml:space="preserve">ligne </w:t>
      </w:r>
      <w:r>
        <w:rPr>
          <w:color w:val="5F636A"/>
          <w:spacing w:val="-3"/>
          <w:sz w:val="18"/>
        </w:rPr>
        <w:t xml:space="preserve">dans </w:t>
      </w:r>
      <w:r>
        <w:rPr>
          <w:color w:val="5F636A"/>
          <w:spacing w:val="-4"/>
          <w:sz w:val="18"/>
        </w:rPr>
        <w:t xml:space="preserve">quatre langues mondiales. </w:t>
      </w:r>
      <w:r>
        <w:rPr>
          <w:color w:val="5F636A"/>
          <w:spacing w:val="-3"/>
          <w:sz w:val="18"/>
        </w:rPr>
        <w:t>N</w:t>
      </w:r>
      <w:r>
        <w:rPr>
          <w:color w:val="5F636A"/>
          <w:spacing w:val="-3"/>
          <w:sz w:val="18"/>
        </w:rPr>
        <w:t xml:space="preserve">ous </w:t>
      </w:r>
      <w:r>
        <w:rPr>
          <w:color w:val="5F636A"/>
          <w:spacing w:val="-4"/>
          <w:sz w:val="18"/>
        </w:rPr>
        <w:t xml:space="preserve">espérons </w:t>
      </w:r>
      <w:r>
        <w:rPr>
          <w:color w:val="5F636A"/>
          <w:spacing w:val="-3"/>
          <w:sz w:val="18"/>
        </w:rPr>
        <w:t xml:space="preserve">que, </w:t>
      </w:r>
      <w:r>
        <w:rPr>
          <w:color w:val="5F636A"/>
          <w:spacing w:val="-4"/>
          <w:sz w:val="18"/>
        </w:rPr>
        <w:t xml:space="preserve">grâce </w:t>
      </w:r>
      <w:r>
        <w:rPr>
          <w:color w:val="5F636A"/>
          <w:sz w:val="18"/>
        </w:rPr>
        <w:t xml:space="preserve">à ce </w:t>
      </w:r>
      <w:r>
        <w:rPr>
          <w:color w:val="5F636A"/>
          <w:spacing w:val="-4"/>
          <w:sz w:val="18"/>
        </w:rPr>
        <w:t xml:space="preserve">dossier </w:t>
      </w:r>
      <w:r>
        <w:rPr>
          <w:color w:val="5F636A"/>
          <w:sz w:val="18"/>
        </w:rPr>
        <w:t xml:space="preserve">et à </w:t>
      </w:r>
      <w:r>
        <w:rPr>
          <w:color w:val="5F636A"/>
          <w:spacing w:val="-3"/>
          <w:sz w:val="18"/>
        </w:rPr>
        <w:t xml:space="preserve">des </w:t>
      </w:r>
      <w:r>
        <w:rPr>
          <w:color w:val="5F636A"/>
          <w:spacing w:val="-4"/>
          <w:sz w:val="18"/>
        </w:rPr>
        <w:t xml:space="preserve">approches </w:t>
      </w:r>
      <w:r>
        <w:rPr>
          <w:color w:val="5F636A"/>
          <w:sz w:val="18"/>
        </w:rPr>
        <w:t xml:space="preserve">de </w:t>
      </w:r>
      <w:r>
        <w:rPr>
          <w:color w:val="5F636A"/>
          <w:spacing w:val="-4"/>
          <w:sz w:val="18"/>
        </w:rPr>
        <w:t xml:space="preserve">conception pédagogique, </w:t>
      </w:r>
      <w:r>
        <w:rPr>
          <w:color w:val="5F636A"/>
          <w:spacing w:val="-3"/>
          <w:sz w:val="18"/>
        </w:rPr>
        <w:t xml:space="preserve">les </w:t>
      </w:r>
      <w:r>
        <w:rPr>
          <w:color w:val="5F636A"/>
          <w:spacing w:val="-4"/>
          <w:sz w:val="18"/>
        </w:rPr>
        <w:t xml:space="preserve">agents </w:t>
      </w:r>
      <w:r>
        <w:rPr>
          <w:color w:val="5F636A"/>
          <w:sz w:val="18"/>
        </w:rPr>
        <w:t xml:space="preserve">de </w:t>
      </w:r>
      <w:r>
        <w:rPr>
          <w:color w:val="5F636A"/>
          <w:spacing w:val="-4"/>
          <w:sz w:val="18"/>
        </w:rPr>
        <w:t xml:space="preserve">terrain amélioreront </w:t>
      </w:r>
      <w:r>
        <w:rPr>
          <w:color w:val="5F636A"/>
          <w:spacing w:val="-3"/>
          <w:sz w:val="18"/>
        </w:rPr>
        <w:t xml:space="preserve">leur </w:t>
      </w:r>
      <w:r>
        <w:rPr>
          <w:color w:val="5F636A"/>
          <w:spacing w:val="-4"/>
          <w:sz w:val="18"/>
        </w:rPr>
        <w:t xml:space="preserve">capacité </w:t>
      </w:r>
      <w:r>
        <w:rPr>
          <w:color w:val="5F636A"/>
          <w:sz w:val="18"/>
        </w:rPr>
        <w:t xml:space="preserve">de </w:t>
      </w:r>
      <w:r>
        <w:rPr>
          <w:color w:val="5F636A"/>
          <w:spacing w:val="-4"/>
          <w:sz w:val="18"/>
        </w:rPr>
        <w:t xml:space="preserve">communiquer efficacement </w:t>
      </w:r>
      <w:r>
        <w:rPr>
          <w:color w:val="5F636A"/>
          <w:sz w:val="18"/>
        </w:rPr>
        <w:t xml:space="preserve">et de </w:t>
      </w:r>
      <w:r>
        <w:rPr>
          <w:color w:val="5F636A"/>
          <w:spacing w:val="-4"/>
          <w:sz w:val="18"/>
        </w:rPr>
        <w:t xml:space="preserve">promouvoir </w:t>
      </w:r>
      <w:r>
        <w:rPr>
          <w:color w:val="5F636A"/>
          <w:spacing w:val="-3"/>
          <w:sz w:val="18"/>
        </w:rPr>
        <w:t xml:space="preserve">avec </w:t>
      </w:r>
      <w:r>
        <w:rPr>
          <w:color w:val="5F636A"/>
          <w:spacing w:val="-4"/>
          <w:sz w:val="18"/>
        </w:rPr>
        <w:t xml:space="preserve">succès la demande </w:t>
      </w:r>
      <w:r>
        <w:rPr>
          <w:color w:val="5F636A"/>
          <w:sz w:val="18"/>
        </w:rPr>
        <w:t xml:space="preserve">de </w:t>
      </w:r>
      <w:r>
        <w:rPr>
          <w:color w:val="5F636A"/>
          <w:spacing w:val="-4"/>
          <w:sz w:val="18"/>
        </w:rPr>
        <w:t xml:space="preserve">vaccination </w:t>
      </w:r>
      <w:r>
        <w:rPr>
          <w:color w:val="5F636A"/>
          <w:sz w:val="18"/>
        </w:rPr>
        <w:t xml:space="preserve">et </w:t>
      </w:r>
      <w:r>
        <w:rPr>
          <w:color w:val="5F636A"/>
          <w:spacing w:val="-4"/>
          <w:sz w:val="18"/>
        </w:rPr>
        <w:t xml:space="preserve">d’autres services </w:t>
      </w:r>
      <w:r>
        <w:rPr>
          <w:color w:val="5F636A"/>
          <w:sz w:val="18"/>
        </w:rPr>
        <w:t xml:space="preserve">de </w:t>
      </w:r>
      <w:r>
        <w:rPr>
          <w:color w:val="5F636A"/>
          <w:spacing w:val="-4"/>
          <w:sz w:val="18"/>
        </w:rPr>
        <w:t xml:space="preserve">santé, </w:t>
      </w:r>
      <w:r>
        <w:rPr>
          <w:color w:val="5F636A"/>
          <w:sz w:val="18"/>
        </w:rPr>
        <w:t xml:space="preserve">de </w:t>
      </w:r>
      <w:r>
        <w:rPr>
          <w:color w:val="5F636A"/>
          <w:spacing w:val="-4"/>
          <w:sz w:val="18"/>
        </w:rPr>
        <w:t>faire p</w:t>
      </w:r>
      <w:r>
        <w:rPr>
          <w:color w:val="5F636A"/>
          <w:spacing w:val="-4"/>
          <w:sz w:val="18"/>
        </w:rPr>
        <w:t xml:space="preserve">reuve d’empathie envers </w:t>
      </w:r>
      <w:r>
        <w:rPr>
          <w:color w:val="5F636A"/>
          <w:spacing w:val="-3"/>
          <w:sz w:val="18"/>
        </w:rPr>
        <w:t xml:space="preserve">les </w:t>
      </w:r>
      <w:r>
        <w:rPr>
          <w:color w:val="5F636A"/>
          <w:spacing w:val="-4"/>
          <w:sz w:val="18"/>
        </w:rPr>
        <w:t xml:space="preserve">personnes </w:t>
      </w:r>
      <w:r>
        <w:rPr>
          <w:color w:val="5F636A"/>
          <w:spacing w:val="-3"/>
          <w:sz w:val="18"/>
        </w:rPr>
        <w:t xml:space="preserve">qui </w:t>
      </w:r>
      <w:r>
        <w:rPr>
          <w:color w:val="5F636A"/>
          <w:spacing w:val="-4"/>
          <w:sz w:val="18"/>
        </w:rPr>
        <w:t xml:space="preserve">s’occupent d’un  enfant, </w:t>
      </w:r>
      <w:r>
        <w:rPr>
          <w:color w:val="5F636A"/>
          <w:sz w:val="18"/>
        </w:rPr>
        <w:t xml:space="preserve">de </w:t>
      </w:r>
      <w:r>
        <w:rPr>
          <w:color w:val="5F636A"/>
          <w:spacing w:val="-4"/>
          <w:sz w:val="18"/>
        </w:rPr>
        <w:t xml:space="preserve">répondre </w:t>
      </w:r>
      <w:r>
        <w:rPr>
          <w:color w:val="5F636A"/>
          <w:spacing w:val="-3"/>
          <w:sz w:val="18"/>
        </w:rPr>
        <w:t xml:space="preserve">aux </w:t>
      </w:r>
      <w:r>
        <w:rPr>
          <w:color w:val="5F636A"/>
          <w:spacing w:val="-4"/>
          <w:sz w:val="18"/>
        </w:rPr>
        <w:t xml:space="preserve">questions </w:t>
      </w:r>
      <w:r>
        <w:rPr>
          <w:color w:val="5F636A"/>
          <w:sz w:val="18"/>
        </w:rPr>
        <w:t xml:space="preserve">et </w:t>
      </w:r>
      <w:r>
        <w:rPr>
          <w:color w:val="5F636A"/>
          <w:spacing w:val="-3"/>
          <w:sz w:val="18"/>
        </w:rPr>
        <w:t xml:space="preserve">aux </w:t>
      </w:r>
      <w:r>
        <w:rPr>
          <w:color w:val="5F636A"/>
          <w:spacing w:val="-4"/>
          <w:sz w:val="18"/>
        </w:rPr>
        <w:t xml:space="preserve">préoccupations </w:t>
      </w:r>
      <w:r>
        <w:rPr>
          <w:color w:val="5F636A"/>
          <w:sz w:val="18"/>
        </w:rPr>
        <w:t xml:space="preserve">en </w:t>
      </w:r>
      <w:r>
        <w:rPr>
          <w:color w:val="5F636A"/>
          <w:spacing w:val="-4"/>
          <w:sz w:val="18"/>
        </w:rPr>
        <w:t xml:space="preserve">offrant </w:t>
      </w:r>
      <w:r>
        <w:rPr>
          <w:color w:val="5F636A"/>
          <w:spacing w:val="-3"/>
          <w:sz w:val="18"/>
        </w:rPr>
        <w:t xml:space="preserve">des </w:t>
      </w:r>
      <w:r>
        <w:rPr>
          <w:color w:val="5F636A"/>
          <w:spacing w:val="-4"/>
          <w:sz w:val="18"/>
        </w:rPr>
        <w:t xml:space="preserve">conseils, </w:t>
      </w:r>
      <w:r>
        <w:rPr>
          <w:color w:val="5F636A"/>
          <w:sz w:val="18"/>
        </w:rPr>
        <w:t xml:space="preserve">et de </w:t>
      </w:r>
      <w:r>
        <w:rPr>
          <w:color w:val="5F636A"/>
          <w:spacing w:val="-4"/>
          <w:sz w:val="18"/>
        </w:rPr>
        <w:t xml:space="preserve">transmettre clairement </w:t>
      </w:r>
      <w:r>
        <w:rPr>
          <w:color w:val="5F636A"/>
          <w:spacing w:val="-3"/>
          <w:sz w:val="18"/>
        </w:rPr>
        <w:t xml:space="preserve">les </w:t>
      </w:r>
      <w:r>
        <w:rPr>
          <w:color w:val="5F636A"/>
          <w:spacing w:val="-4"/>
          <w:sz w:val="18"/>
        </w:rPr>
        <w:t xml:space="preserve">messages     </w:t>
      </w:r>
      <w:r>
        <w:rPr>
          <w:color w:val="5F636A"/>
          <w:spacing w:val="-3"/>
          <w:sz w:val="18"/>
        </w:rPr>
        <w:t xml:space="preserve">clés </w:t>
      </w:r>
      <w:r>
        <w:rPr>
          <w:color w:val="5F636A"/>
          <w:spacing w:val="-4"/>
          <w:sz w:val="18"/>
        </w:rPr>
        <w:t xml:space="preserve">concernant </w:t>
      </w:r>
      <w:r>
        <w:rPr>
          <w:color w:val="5F636A"/>
          <w:sz w:val="18"/>
        </w:rPr>
        <w:t xml:space="preserve">le </w:t>
      </w:r>
      <w:r>
        <w:rPr>
          <w:color w:val="5F636A"/>
          <w:spacing w:val="-4"/>
          <w:sz w:val="18"/>
        </w:rPr>
        <w:t xml:space="preserve">calendrier </w:t>
      </w:r>
      <w:r>
        <w:rPr>
          <w:color w:val="5F636A"/>
          <w:sz w:val="18"/>
        </w:rPr>
        <w:t xml:space="preserve">et </w:t>
      </w:r>
      <w:r>
        <w:rPr>
          <w:color w:val="5F636A"/>
          <w:spacing w:val="-4"/>
          <w:sz w:val="18"/>
        </w:rPr>
        <w:t xml:space="preserve">l’importance </w:t>
      </w:r>
      <w:r>
        <w:rPr>
          <w:color w:val="5F636A"/>
          <w:sz w:val="18"/>
        </w:rPr>
        <w:t xml:space="preserve">de </w:t>
      </w:r>
      <w:r>
        <w:rPr>
          <w:color w:val="5F636A"/>
          <w:spacing w:val="-4"/>
          <w:sz w:val="18"/>
        </w:rPr>
        <w:t xml:space="preserve">vaccinations supplémentaires, ainsi </w:t>
      </w:r>
      <w:r>
        <w:rPr>
          <w:color w:val="5F636A"/>
          <w:spacing w:val="-3"/>
          <w:sz w:val="18"/>
        </w:rPr>
        <w:t xml:space="preserve">que des </w:t>
      </w:r>
      <w:r>
        <w:rPr>
          <w:color w:val="5F636A"/>
          <w:spacing w:val="-4"/>
          <w:sz w:val="18"/>
        </w:rPr>
        <w:t xml:space="preserve">renseignements pratiques, </w:t>
      </w:r>
      <w:r>
        <w:rPr>
          <w:color w:val="5F636A"/>
          <w:sz w:val="18"/>
        </w:rPr>
        <w:t xml:space="preserve">à </w:t>
      </w:r>
      <w:r>
        <w:rPr>
          <w:color w:val="5F636A"/>
          <w:spacing w:val="-4"/>
          <w:sz w:val="18"/>
        </w:rPr>
        <w:t xml:space="preserve">savoir </w:t>
      </w:r>
      <w:r>
        <w:rPr>
          <w:color w:val="5F636A"/>
          <w:sz w:val="18"/>
        </w:rPr>
        <w:t xml:space="preserve">où et à </w:t>
      </w:r>
      <w:r>
        <w:rPr>
          <w:color w:val="5F636A"/>
          <w:spacing w:val="-3"/>
          <w:sz w:val="18"/>
        </w:rPr>
        <w:t xml:space="preserve">quel </w:t>
      </w:r>
      <w:r>
        <w:rPr>
          <w:color w:val="5F636A"/>
          <w:spacing w:val="-4"/>
          <w:sz w:val="18"/>
        </w:rPr>
        <w:t xml:space="preserve">moment </w:t>
      </w:r>
      <w:r>
        <w:rPr>
          <w:color w:val="5F636A"/>
          <w:sz w:val="18"/>
        </w:rPr>
        <w:t xml:space="preserve">se </w:t>
      </w:r>
      <w:r>
        <w:rPr>
          <w:color w:val="5F636A"/>
          <w:spacing w:val="-3"/>
          <w:sz w:val="18"/>
        </w:rPr>
        <w:t>les</w:t>
      </w:r>
      <w:r>
        <w:rPr>
          <w:color w:val="5F636A"/>
          <w:spacing w:val="-27"/>
          <w:sz w:val="18"/>
        </w:rPr>
        <w:t xml:space="preserve"> </w:t>
      </w:r>
      <w:r>
        <w:rPr>
          <w:color w:val="5F636A"/>
          <w:spacing w:val="-5"/>
          <w:sz w:val="18"/>
        </w:rPr>
        <w:t>procurer.</w:t>
      </w:r>
    </w:p>
    <w:p w:rsidR="00C97975" w:rsidRDefault="00AF264C">
      <w:pPr>
        <w:spacing w:before="90" w:line="242" w:lineRule="auto"/>
        <w:ind w:left="720" w:right="1437"/>
        <w:jc w:val="both"/>
        <w:rPr>
          <w:sz w:val="18"/>
        </w:rPr>
      </w:pPr>
      <w:r>
        <w:rPr>
          <w:color w:val="5F636A"/>
          <w:spacing w:val="-3"/>
          <w:sz w:val="18"/>
        </w:rPr>
        <w:t xml:space="preserve">L’UNICEF </w:t>
      </w:r>
      <w:r>
        <w:rPr>
          <w:color w:val="5F636A"/>
          <w:sz w:val="18"/>
        </w:rPr>
        <w:t>remercie</w:t>
      </w:r>
      <w:r>
        <w:rPr>
          <w:color w:val="5F636A"/>
          <w:spacing w:val="-3"/>
          <w:sz w:val="18"/>
        </w:rPr>
        <w:t xml:space="preserve"> </w:t>
      </w:r>
      <w:r>
        <w:rPr>
          <w:color w:val="5F636A"/>
          <w:sz w:val="18"/>
        </w:rPr>
        <w:t>ses</w:t>
      </w:r>
      <w:r>
        <w:rPr>
          <w:color w:val="5F636A"/>
          <w:spacing w:val="-3"/>
          <w:sz w:val="18"/>
        </w:rPr>
        <w:t xml:space="preserve"> </w:t>
      </w:r>
      <w:r>
        <w:rPr>
          <w:color w:val="5F636A"/>
          <w:sz w:val="18"/>
        </w:rPr>
        <w:t>partenaires,</w:t>
      </w:r>
      <w:r>
        <w:rPr>
          <w:color w:val="5F636A"/>
          <w:spacing w:val="-3"/>
          <w:sz w:val="18"/>
        </w:rPr>
        <w:t xml:space="preserve"> </w:t>
      </w:r>
      <w:r>
        <w:rPr>
          <w:color w:val="5F636A"/>
          <w:sz w:val="18"/>
        </w:rPr>
        <w:t>ses</w:t>
      </w:r>
      <w:r>
        <w:rPr>
          <w:color w:val="5F636A"/>
          <w:spacing w:val="-3"/>
          <w:sz w:val="18"/>
        </w:rPr>
        <w:t xml:space="preserve"> </w:t>
      </w:r>
      <w:r>
        <w:rPr>
          <w:color w:val="5F636A"/>
          <w:sz w:val="18"/>
        </w:rPr>
        <w:t>collègues</w:t>
      </w:r>
      <w:r>
        <w:rPr>
          <w:color w:val="5F636A"/>
          <w:spacing w:val="-3"/>
          <w:sz w:val="18"/>
        </w:rPr>
        <w:t xml:space="preserve"> </w:t>
      </w:r>
      <w:r>
        <w:rPr>
          <w:color w:val="5F636A"/>
          <w:sz w:val="18"/>
        </w:rPr>
        <w:t>et</w:t>
      </w:r>
      <w:r>
        <w:rPr>
          <w:color w:val="5F636A"/>
          <w:spacing w:val="-3"/>
          <w:sz w:val="18"/>
        </w:rPr>
        <w:t xml:space="preserve"> </w:t>
      </w:r>
      <w:r>
        <w:rPr>
          <w:color w:val="5F636A"/>
          <w:sz w:val="18"/>
        </w:rPr>
        <w:t>le</w:t>
      </w:r>
      <w:r>
        <w:rPr>
          <w:color w:val="5F636A"/>
          <w:spacing w:val="-3"/>
          <w:sz w:val="18"/>
        </w:rPr>
        <w:t xml:space="preserve"> </w:t>
      </w:r>
      <w:r>
        <w:rPr>
          <w:color w:val="5F636A"/>
          <w:sz w:val="18"/>
        </w:rPr>
        <w:t>groupe</w:t>
      </w:r>
      <w:r>
        <w:rPr>
          <w:color w:val="5F636A"/>
          <w:spacing w:val="-3"/>
          <w:sz w:val="18"/>
        </w:rPr>
        <w:t xml:space="preserve"> </w:t>
      </w:r>
      <w:r>
        <w:rPr>
          <w:color w:val="5F636A"/>
          <w:sz w:val="18"/>
        </w:rPr>
        <w:t>consultatif</w:t>
      </w:r>
      <w:r>
        <w:rPr>
          <w:color w:val="5F636A"/>
          <w:spacing w:val="-3"/>
          <w:sz w:val="18"/>
        </w:rPr>
        <w:t xml:space="preserve"> </w:t>
      </w:r>
      <w:r>
        <w:rPr>
          <w:color w:val="5F636A"/>
          <w:sz w:val="18"/>
        </w:rPr>
        <w:t>qui</w:t>
      </w:r>
      <w:r>
        <w:rPr>
          <w:color w:val="5F636A"/>
          <w:spacing w:val="-3"/>
          <w:sz w:val="18"/>
        </w:rPr>
        <w:t xml:space="preserve"> </w:t>
      </w:r>
      <w:r>
        <w:rPr>
          <w:color w:val="5F636A"/>
          <w:sz w:val="18"/>
        </w:rPr>
        <w:t>ont</w:t>
      </w:r>
      <w:r>
        <w:rPr>
          <w:color w:val="5F636A"/>
          <w:spacing w:val="-3"/>
          <w:sz w:val="18"/>
        </w:rPr>
        <w:t xml:space="preserve"> </w:t>
      </w:r>
      <w:r>
        <w:rPr>
          <w:color w:val="5F636A"/>
          <w:sz w:val="18"/>
        </w:rPr>
        <w:t>contribué</w:t>
      </w:r>
      <w:r>
        <w:rPr>
          <w:color w:val="5F636A"/>
          <w:spacing w:val="-3"/>
          <w:sz w:val="18"/>
        </w:rPr>
        <w:t xml:space="preserve"> </w:t>
      </w:r>
      <w:r>
        <w:rPr>
          <w:color w:val="5F636A"/>
          <w:sz w:val="18"/>
        </w:rPr>
        <w:t>à</w:t>
      </w:r>
      <w:r>
        <w:rPr>
          <w:color w:val="5F636A"/>
          <w:spacing w:val="-3"/>
          <w:sz w:val="18"/>
        </w:rPr>
        <w:t xml:space="preserve"> </w:t>
      </w:r>
      <w:r>
        <w:rPr>
          <w:color w:val="5F636A"/>
          <w:sz w:val="18"/>
        </w:rPr>
        <w:t>l’élaboration</w:t>
      </w:r>
      <w:r>
        <w:rPr>
          <w:color w:val="5F636A"/>
          <w:spacing w:val="-3"/>
          <w:sz w:val="18"/>
        </w:rPr>
        <w:t xml:space="preserve"> </w:t>
      </w:r>
      <w:r>
        <w:rPr>
          <w:color w:val="5F636A"/>
          <w:sz w:val="18"/>
        </w:rPr>
        <w:t>de</w:t>
      </w:r>
      <w:r>
        <w:rPr>
          <w:color w:val="5F636A"/>
          <w:spacing w:val="-3"/>
          <w:sz w:val="18"/>
        </w:rPr>
        <w:t xml:space="preserve"> </w:t>
      </w:r>
      <w:r>
        <w:rPr>
          <w:color w:val="5F636A"/>
          <w:sz w:val="18"/>
        </w:rPr>
        <w:t>ce</w:t>
      </w:r>
      <w:r>
        <w:rPr>
          <w:color w:val="5F636A"/>
          <w:spacing w:val="-3"/>
          <w:sz w:val="18"/>
        </w:rPr>
        <w:t xml:space="preserve"> </w:t>
      </w:r>
      <w:r>
        <w:rPr>
          <w:color w:val="5F636A"/>
          <w:sz w:val="18"/>
        </w:rPr>
        <w:t>dossier</w:t>
      </w:r>
      <w:r>
        <w:rPr>
          <w:color w:val="5F636A"/>
          <w:spacing w:val="-3"/>
          <w:sz w:val="18"/>
        </w:rPr>
        <w:t xml:space="preserve"> </w:t>
      </w:r>
      <w:r>
        <w:rPr>
          <w:color w:val="5F636A"/>
          <w:sz w:val="18"/>
        </w:rPr>
        <w:t>en donnant leur te</w:t>
      </w:r>
      <w:r>
        <w:rPr>
          <w:color w:val="5F636A"/>
          <w:sz w:val="18"/>
        </w:rPr>
        <w:t>mps et en apportant leur savoir-faire et leur expérience. Des remerciements particuliers sont adressés au Centre des programmes de communication (Center for Communication Programs) de l’Université Johns-Hopkins pour son aide</w:t>
      </w:r>
      <w:r>
        <w:rPr>
          <w:color w:val="5F636A"/>
          <w:spacing w:val="-14"/>
          <w:sz w:val="18"/>
        </w:rPr>
        <w:t xml:space="preserve"> </w:t>
      </w:r>
      <w:r>
        <w:rPr>
          <w:color w:val="5F636A"/>
          <w:sz w:val="18"/>
        </w:rPr>
        <w:t>à</w:t>
      </w:r>
      <w:r>
        <w:rPr>
          <w:color w:val="5F636A"/>
          <w:spacing w:val="-14"/>
          <w:sz w:val="18"/>
        </w:rPr>
        <w:t xml:space="preserve"> </w:t>
      </w:r>
      <w:r>
        <w:rPr>
          <w:color w:val="5F636A"/>
          <w:sz w:val="18"/>
        </w:rPr>
        <w:t>l’élaboration</w:t>
      </w:r>
      <w:r>
        <w:rPr>
          <w:color w:val="5F636A"/>
          <w:spacing w:val="-14"/>
          <w:sz w:val="18"/>
        </w:rPr>
        <w:t xml:space="preserve"> </w:t>
      </w:r>
      <w:r>
        <w:rPr>
          <w:color w:val="5F636A"/>
          <w:sz w:val="18"/>
        </w:rPr>
        <w:t>du</w:t>
      </w:r>
      <w:r>
        <w:rPr>
          <w:color w:val="5F636A"/>
          <w:spacing w:val="-14"/>
          <w:sz w:val="18"/>
        </w:rPr>
        <w:t xml:space="preserve"> </w:t>
      </w:r>
      <w:r>
        <w:rPr>
          <w:color w:val="5F636A"/>
          <w:sz w:val="18"/>
        </w:rPr>
        <w:t>dossier,</w:t>
      </w:r>
      <w:r>
        <w:rPr>
          <w:color w:val="5F636A"/>
          <w:spacing w:val="-14"/>
          <w:sz w:val="18"/>
        </w:rPr>
        <w:t xml:space="preserve"> </w:t>
      </w:r>
      <w:r>
        <w:rPr>
          <w:color w:val="5F636A"/>
          <w:sz w:val="18"/>
        </w:rPr>
        <w:t>aux</w:t>
      </w:r>
      <w:r>
        <w:rPr>
          <w:color w:val="5F636A"/>
          <w:spacing w:val="-14"/>
          <w:sz w:val="18"/>
        </w:rPr>
        <w:t xml:space="preserve"> </w:t>
      </w:r>
      <w:r>
        <w:rPr>
          <w:color w:val="5F636A"/>
          <w:sz w:val="18"/>
        </w:rPr>
        <w:t>collègues</w:t>
      </w:r>
      <w:r>
        <w:rPr>
          <w:color w:val="5F636A"/>
          <w:spacing w:val="-14"/>
          <w:sz w:val="18"/>
        </w:rPr>
        <w:t xml:space="preserve"> </w:t>
      </w:r>
      <w:r>
        <w:rPr>
          <w:color w:val="5F636A"/>
          <w:sz w:val="18"/>
        </w:rPr>
        <w:t>régionaux</w:t>
      </w:r>
      <w:r>
        <w:rPr>
          <w:color w:val="5F636A"/>
          <w:spacing w:val="-14"/>
          <w:sz w:val="18"/>
        </w:rPr>
        <w:t xml:space="preserve"> </w:t>
      </w:r>
      <w:r>
        <w:rPr>
          <w:color w:val="5F636A"/>
          <w:sz w:val="18"/>
        </w:rPr>
        <w:t>et</w:t>
      </w:r>
      <w:r>
        <w:rPr>
          <w:color w:val="5F636A"/>
          <w:spacing w:val="-14"/>
          <w:sz w:val="18"/>
        </w:rPr>
        <w:t xml:space="preserve"> </w:t>
      </w:r>
      <w:r>
        <w:rPr>
          <w:color w:val="5F636A"/>
          <w:sz w:val="18"/>
        </w:rPr>
        <w:t>nationaux</w:t>
      </w:r>
      <w:r>
        <w:rPr>
          <w:color w:val="5F636A"/>
          <w:spacing w:val="-14"/>
          <w:sz w:val="18"/>
        </w:rPr>
        <w:t xml:space="preserve"> </w:t>
      </w:r>
      <w:r>
        <w:rPr>
          <w:color w:val="5F636A"/>
          <w:sz w:val="18"/>
        </w:rPr>
        <w:t>de</w:t>
      </w:r>
      <w:r>
        <w:rPr>
          <w:color w:val="5F636A"/>
          <w:spacing w:val="-14"/>
          <w:sz w:val="18"/>
        </w:rPr>
        <w:t xml:space="preserve"> </w:t>
      </w:r>
      <w:r>
        <w:rPr>
          <w:color w:val="5F636A"/>
          <w:sz w:val="18"/>
        </w:rPr>
        <w:t>l’UNICEF</w:t>
      </w:r>
      <w:r>
        <w:rPr>
          <w:color w:val="5F636A"/>
          <w:spacing w:val="-14"/>
          <w:sz w:val="18"/>
        </w:rPr>
        <w:t xml:space="preserve"> </w:t>
      </w:r>
      <w:r>
        <w:rPr>
          <w:color w:val="5F636A"/>
          <w:sz w:val="18"/>
        </w:rPr>
        <w:t>et</w:t>
      </w:r>
      <w:r>
        <w:rPr>
          <w:color w:val="5F636A"/>
          <w:spacing w:val="-14"/>
          <w:sz w:val="18"/>
        </w:rPr>
        <w:t xml:space="preserve"> </w:t>
      </w:r>
      <w:r>
        <w:rPr>
          <w:color w:val="5F636A"/>
          <w:sz w:val="18"/>
        </w:rPr>
        <w:t>aux</w:t>
      </w:r>
      <w:r>
        <w:rPr>
          <w:color w:val="5F636A"/>
          <w:spacing w:val="-14"/>
          <w:sz w:val="18"/>
        </w:rPr>
        <w:t xml:space="preserve"> </w:t>
      </w:r>
      <w:r>
        <w:rPr>
          <w:color w:val="5F636A"/>
          <w:sz w:val="18"/>
        </w:rPr>
        <w:t>agents</w:t>
      </w:r>
      <w:r>
        <w:rPr>
          <w:color w:val="5F636A"/>
          <w:spacing w:val="-14"/>
          <w:sz w:val="18"/>
        </w:rPr>
        <w:t xml:space="preserve"> </w:t>
      </w:r>
      <w:r>
        <w:rPr>
          <w:color w:val="5F636A"/>
          <w:sz w:val="18"/>
        </w:rPr>
        <w:t>de</w:t>
      </w:r>
      <w:r>
        <w:rPr>
          <w:color w:val="5F636A"/>
          <w:spacing w:val="-14"/>
          <w:sz w:val="18"/>
        </w:rPr>
        <w:t xml:space="preserve"> </w:t>
      </w:r>
      <w:r>
        <w:rPr>
          <w:color w:val="5F636A"/>
          <w:sz w:val="18"/>
        </w:rPr>
        <w:t>terrains</w:t>
      </w:r>
      <w:r>
        <w:rPr>
          <w:color w:val="5F636A"/>
          <w:spacing w:val="-14"/>
          <w:sz w:val="18"/>
        </w:rPr>
        <w:t xml:space="preserve"> </w:t>
      </w:r>
      <w:r>
        <w:rPr>
          <w:color w:val="5F636A"/>
          <w:sz w:val="18"/>
        </w:rPr>
        <w:t>pour</w:t>
      </w:r>
      <w:r>
        <w:rPr>
          <w:color w:val="5F636A"/>
          <w:spacing w:val="-14"/>
          <w:sz w:val="18"/>
        </w:rPr>
        <w:t xml:space="preserve"> </w:t>
      </w:r>
      <w:r>
        <w:rPr>
          <w:color w:val="5F636A"/>
          <w:sz w:val="18"/>
        </w:rPr>
        <w:t>leur</w:t>
      </w:r>
      <w:r>
        <w:rPr>
          <w:color w:val="5F636A"/>
          <w:spacing w:val="-14"/>
          <w:sz w:val="18"/>
        </w:rPr>
        <w:t xml:space="preserve"> </w:t>
      </w:r>
      <w:r>
        <w:rPr>
          <w:color w:val="5F636A"/>
          <w:sz w:val="18"/>
        </w:rPr>
        <w:t>soutien, leurs précieux commentaires et leur collaboration à l’élaboration du dossier. Grâce à ces partenariats et à leur soutien, l’UNICEF</w:t>
      </w:r>
      <w:r>
        <w:rPr>
          <w:color w:val="5F636A"/>
          <w:spacing w:val="-5"/>
          <w:sz w:val="18"/>
        </w:rPr>
        <w:t xml:space="preserve"> </w:t>
      </w:r>
      <w:r>
        <w:rPr>
          <w:color w:val="5F636A"/>
          <w:sz w:val="18"/>
        </w:rPr>
        <w:t>continuera</w:t>
      </w:r>
      <w:r>
        <w:rPr>
          <w:color w:val="5F636A"/>
          <w:spacing w:val="-5"/>
          <w:sz w:val="18"/>
        </w:rPr>
        <w:t xml:space="preserve"> </w:t>
      </w:r>
      <w:r>
        <w:rPr>
          <w:color w:val="5F636A"/>
          <w:sz w:val="18"/>
        </w:rPr>
        <w:t>de</w:t>
      </w:r>
      <w:r>
        <w:rPr>
          <w:color w:val="5F636A"/>
          <w:spacing w:val="-5"/>
          <w:sz w:val="18"/>
        </w:rPr>
        <w:t xml:space="preserve"> </w:t>
      </w:r>
      <w:r>
        <w:rPr>
          <w:color w:val="5F636A"/>
          <w:sz w:val="18"/>
        </w:rPr>
        <w:t>renforcer</w:t>
      </w:r>
      <w:r>
        <w:rPr>
          <w:color w:val="5F636A"/>
          <w:spacing w:val="-5"/>
          <w:sz w:val="18"/>
        </w:rPr>
        <w:t xml:space="preserve"> </w:t>
      </w:r>
      <w:r>
        <w:rPr>
          <w:color w:val="5F636A"/>
          <w:sz w:val="18"/>
        </w:rPr>
        <w:t>la</w:t>
      </w:r>
      <w:r>
        <w:rPr>
          <w:color w:val="5F636A"/>
          <w:spacing w:val="-5"/>
          <w:sz w:val="18"/>
        </w:rPr>
        <w:t xml:space="preserve"> </w:t>
      </w:r>
      <w:r>
        <w:rPr>
          <w:color w:val="5F636A"/>
          <w:sz w:val="18"/>
        </w:rPr>
        <w:t>capacité</w:t>
      </w:r>
      <w:r>
        <w:rPr>
          <w:color w:val="5F636A"/>
          <w:spacing w:val="-5"/>
          <w:sz w:val="18"/>
        </w:rPr>
        <w:t xml:space="preserve"> </w:t>
      </w:r>
      <w:r>
        <w:rPr>
          <w:color w:val="5F636A"/>
          <w:sz w:val="18"/>
        </w:rPr>
        <w:t>du</w:t>
      </w:r>
      <w:r>
        <w:rPr>
          <w:color w:val="5F636A"/>
          <w:spacing w:val="-5"/>
          <w:sz w:val="18"/>
        </w:rPr>
        <w:t xml:space="preserve"> </w:t>
      </w:r>
      <w:r>
        <w:rPr>
          <w:color w:val="5F636A"/>
          <w:sz w:val="18"/>
        </w:rPr>
        <w:t>personnel,</w:t>
      </w:r>
      <w:r>
        <w:rPr>
          <w:color w:val="5F636A"/>
          <w:spacing w:val="-5"/>
          <w:sz w:val="18"/>
        </w:rPr>
        <w:t xml:space="preserve"> </w:t>
      </w:r>
      <w:r>
        <w:rPr>
          <w:color w:val="5F636A"/>
          <w:sz w:val="18"/>
        </w:rPr>
        <w:t>des</w:t>
      </w:r>
      <w:r>
        <w:rPr>
          <w:color w:val="5F636A"/>
          <w:spacing w:val="-5"/>
          <w:sz w:val="18"/>
        </w:rPr>
        <w:t xml:space="preserve"> </w:t>
      </w:r>
      <w:r>
        <w:rPr>
          <w:color w:val="5F636A"/>
          <w:sz w:val="18"/>
        </w:rPr>
        <w:t>institutions</w:t>
      </w:r>
      <w:r>
        <w:rPr>
          <w:color w:val="5F636A"/>
          <w:spacing w:val="-5"/>
          <w:sz w:val="18"/>
        </w:rPr>
        <w:t xml:space="preserve"> </w:t>
      </w:r>
      <w:r>
        <w:rPr>
          <w:color w:val="5F636A"/>
          <w:sz w:val="18"/>
        </w:rPr>
        <w:t>et</w:t>
      </w:r>
      <w:r>
        <w:rPr>
          <w:color w:val="5F636A"/>
          <w:spacing w:val="-5"/>
          <w:sz w:val="18"/>
        </w:rPr>
        <w:t xml:space="preserve"> </w:t>
      </w:r>
      <w:r>
        <w:rPr>
          <w:color w:val="5F636A"/>
          <w:sz w:val="18"/>
        </w:rPr>
        <w:t>des</w:t>
      </w:r>
      <w:r>
        <w:rPr>
          <w:color w:val="5F636A"/>
          <w:spacing w:val="-5"/>
          <w:sz w:val="18"/>
        </w:rPr>
        <w:t xml:space="preserve"> </w:t>
      </w:r>
      <w:r>
        <w:rPr>
          <w:color w:val="5F636A"/>
          <w:sz w:val="18"/>
        </w:rPr>
        <w:t>équipes</w:t>
      </w:r>
      <w:r>
        <w:rPr>
          <w:color w:val="5F636A"/>
          <w:spacing w:val="-5"/>
          <w:sz w:val="18"/>
        </w:rPr>
        <w:t xml:space="preserve"> </w:t>
      </w:r>
      <w:r>
        <w:rPr>
          <w:color w:val="5F636A"/>
          <w:sz w:val="18"/>
        </w:rPr>
        <w:t>en</w:t>
      </w:r>
      <w:r>
        <w:rPr>
          <w:color w:val="5F636A"/>
          <w:spacing w:val="-5"/>
          <w:sz w:val="18"/>
        </w:rPr>
        <w:t xml:space="preserve"> </w:t>
      </w:r>
      <w:r>
        <w:rPr>
          <w:color w:val="5F636A"/>
          <w:sz w:val="18"/>
        </w:rPr>
        <w:t>charge</w:t>
      </w:r>
      <w:r>
        <w:rPr>
          <w:color w:val="5F636A"/>
          <w:spacing w:val="-5"/>
          <w:sz w:val="18"/>
        </w:rPr>
        <w:t xml:space="preserve"> </w:t>
      </w:r>
      <w:r>
        <w:rPr>
          <w:color w:val="5F636A"/>
          <w:sz w:val="18"/>
        </w:rPr>
        <w:t>de</w:t>
      </w:r>
      <w:r>
        <w:rPr>
          <w:color w:val="5F636A"/>
          <w:spacing w:val="-5"/>
          <w:sz w:val="18"/>
        </w:rPr>
        <w:t xml:space="preserve"> </w:t>
      </w:r>
      <w:r>
        <w:rPr>
          <w:color w:val="5F636A"/>
          <w:sz w:val="18"/>
        </w:rPr>
        <w:t>la</w:t>
      </w:r>
      <w:r>
        <w:rPr>
          <w:color w:val="5F636A"/>
          <w:spacing w:val="-5"/>
          <w:sz w:val="18"/>
        </w:rPr>
        <w:t xml:space="preserve"> </w:t>
      </w:r>
      <w:r>
        <w:rPr>
          <w:color w:val="5F636A"/>
          <w:sz w:val="18"/>
        </w:rPr>
        <w:t>vaccination,</w:t>
      </w:r>
      <w:r>
        <w:rPr>
          <w:color w:val="5F636A"/>
          <w:spacing w:val="-5"/>
          <w:sz w:val="18"/>
        </w:rPr>
        <w:t xml:space="preserve"> </w:t>
      </w:r>
      <w:r>
        <w:rPr>
          <w:color w:val="5F636A"/>
          <w:sz w:val="18"/>
        </w:rPr>
        <w:t xml:space="preserve">afin </w:t>
      </w:r>
      <w:r>
        <w:rPr>
          <w:color w:val="5F636A"/>
          <w:sz w:val="18"/>
        </w:rPr>
        <w:t>qu’ils aident les communautés à mieux comprendre la valeur et l’importance de leur droit à des services de vaccination,   ainsi qu’à exiger ces services et à leur faire</w:t>
      </w:r>
      <w:r>
        <w:rPr>
          <w:color w:val="5F636A"/>
          <w:spacing w:val="-12"/>
          <w:sz w:val="18"/>
        </w:rPr>
        <w:t xml:space="preserve"> </w:t>
      </w:r>
      <w:r>
        <w:rPr>
          <w:color w:val="5F636A"/>
          <w:sz w:val="18"/>
        </w:rPr>
        <w:t>confiance.</w:t>
      </w:r>
    </w:p>
    <w:p w:rsidR="00C97975" w:rsidRDefault="00AF264C">
      <w:pPr>
        <w:spacing w:before="156"/>
        <w:ind w:left="1315"/>
        <w:rPr>
          <w:sz w:val="16"/>
        </w:rPr>
      </w:pPr>
      <w:r>
        <w:pict>
          <v:shape id="_x0000_s1706" type="#_x0000_t202" alt="" style="position:absolute;left:0;text-align:left;margin-left:37.6pt;margin-top:3.6pt;width:22pt;height:26.8pt;z-index:25161164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105"/>
                      <w:sz w:val="44"/>
                    </w:rPr>
                    <w:t>VI</w:t>
                  </w:r>
                </w:p>
              </w:txbxContent>
            </v:textbox>
            <w10:wrap anchorx="page"/>
          </v:shape>
        </w:pict>
      </w:r>
      <w:r>
        <w:rPr>
          <w:color w:val="5F636A"/>
          <w:sz w:val="16"/>
        </w:rPr>
        <w:t>Supervision formative</w:t>
      </w:r>
    </w:p>
    <w:p w:rsidR="00C97975" w:rsidRDefault="00AF264C">
      <w:pPr>
        <w:spacing w:before="4"/>
        <w:ind w:left="1324"/>
        <w:rPr>
          <w:b/>
          <w:sz w:val="16"/>
        </w:rPr>
      </w:pPr>
      <w:r>
        <w:rPr>
          <w:b/>
          <w:color w:val="5F636A"/>
          <w:sz w:val="16"/>
        </w:rPr>
        <w:t>AVANT-PROPOS</w:t>
      </w:r>
    </w:p>
    <w:p w:rsidR="00C97975" w:rsidRDefault="00C97975">
      <w:pPr>
        <w:rPr>
          <w:sz w:val="16"/>
        </w:rPr>
        <w:sectPr w:rsidR="00C97975">
          <w:pgSz w:w="11910" w:h="16840"/>
          <w:pgMar w:top="1120" w:right="0" w:bottom="280" w:left="0" w:header="0" w:footer="0" w:gutter="0"/>
          <w:cols w:space="720"/>
        </w:sectPr>
      </w:pPr>
    </w:p>
    <w:p w:rsidR="00C97975" w:rsidRDefault="00C97975">
      <w:pPr>
        <w:pStyle w:val="BodyText"/>
        <w:rPr>
          <w:b/>
          <w:sz w:val="20"/>
        </w:rPr>
      </w:pPr>
    </w:p>
    <w:p w:rsidR="00C97975" w:rsidRDefault="00C97975">
      <w:pPr>
        <w:pStyle w:val="BodyText"/>
        <w:rPr>
          <w:b/>
          <w:sz w:val="19"/>
        </w:rPr>
      </w:pPr>
    </w:p>
    <w:p w:rsidR="00C97975" w:rsidRDefault="00AF264C">
      <w:pPr>
        <w:pStyle w:val="Heading2"/>
        <w:ind w:left="1440"/>
      </w:pPr>
      <w:r>
        <w:rPr>
          <w:color w:val="40B4E2"/>
          <w:w w:val="110"/>
        </w:rPr>
        <w:t>Abréviations</w:t>
      </w:r>
    </w:p>
    <w:p w:rsidR="00C97975" w:rsidRDefault="00AF264C">
      <w:pPr>
        <w:numPr>
          <w:ilvl w:val="0"/>
          <w:numId w:val="1"/>
        </w:numPr>
        <w:tabs>
          <w:tab w:val="left" w:pos="1799"/>
          <w:tab w:val="left" w:pos="1800"/>
          <w:tab w:val="left" w:pos="2879"/>
        </w:tabs>
        <w:spacing w:before="410"/>
        <w:ind w:hanging="361"/>
        <w:rPr>
          <w:sz w:val="24"/>
        </w:rPr>
      </w:pPr>
      <w:r>
        <w:rPr>
          <w:color w:val="5F636A"/>
          <w:sz w:val="24"/>
        </w:rPr>
        <w:t>CIP</w:t>
      </w:r>
      <w:r>
        <w:rPr>
          <w:color w:val="5F636A"/>
          <w:sz w:val="24"/>
        </w:rPr>
        <w:tab/>
        <w:t>communication</w:t>
      </w:r>
      <w:r>
        <w:rPr>
          <w:color w:val="5F636A"/>
          <w:spacing w:val="38"/>
          <w:sz w:val="24"/>
        </w:rPr>
        <w:t xml:space="preserve"> </w:t>
      </w:r>
      <w:r>
        <w:rPr>
          <w:color w:val="5F636A"/>
          <w:sz w:val="24"/>
        </w:rPr>
        <w:t>interpersonnelle</w:t>
      </w:r>
    </w:p>
    <w:p w:rsidR="00C97975" w:rsidRDefault="00AF264C">
      <w:pPr>
        <w:pStyle w:val="ListParagraph"/>
        <w:numPr>
          <w:ilvl w:val="0"/>
          <w:numId w:val="1"/>
        </w:numPr>
        <w:tabs>
          <w:tab w:val="left" w:pos="1799"/>
          <w:tab w:val="left" w:pos="1800"/>
          <w:tab w:val="left" w:pos="2879"/>
        </w:tabs>
        <w:spacing w:before="191"/>
        <w:ind w:hanging="361"/>
        <w:rPr>
          <w:sz w:val="24"/>
        </w:rPr>
      </w:pPr>
      <w:r>
        <w:rPr>
          <w:color w:val="5F636A"/>
          <w:sz w:val="24"/>
        </w:rPr>
        <w:t>CIP/V</w:t>
      </w:r>
      <w:r>
        <w:rPr>
          <w:color w:val="5F636A"/>
          <w:sz w:val="24"/>
        </w:rPr>
        <w:tab/>
        <w:t>communication interpersonnelle pour la</w:t>
      </w:r>
      <w:r>
        <w:rPr>
          <w:color w:val="5F636A"/>
          <w:spacing w:val="10"/>
          <w:sz w:val="24"/>
        </w:rPr>
        <w:t xml:space="preserve"> </w:t>
      </w:r>
      <w:r>
        <w:rPr>
          <w:color w:val="5F636A"/>
          <w:sz w:val="24"/>
        </w:rPr>
        <w:t>vaccination</w:t>
      </w:r>
    </w:p>
    <w:p w:rsidR="00C97975" w:rsidRDefault="00AF264C">
      <w:pPr>
        <w:pStyle w:val="ListParagraph"/>
        <w:numPr>
          <w:ilvl w:val="0"/>
          <w:numId w:val="1"/>
        </w:numPr>
        <w:tabs>
          <w:tab w:val="left" w:pos="1799"/>
          <w:tab w:val="left" w:pos="1800"/>
          <w:tab w:val="left" w:pos="2879"/>
        </w:tabs>
        <w:spacing w:before="191"/>
        <w:ind w:hanging="361"/>
        <w:rPr>
          <w:sz w:val="24"/>
        </w:rPr>
      </w:pPr>
      <w:r>
        <w:rPr>
          <w:color w:val="5F636A"/>
          <w:sz w:val="24"/>
        </w:rPr>
        <w:t>GRH</w:t>
      </w:r>
      <w:r>
        <w:rPr>
          <w:color w:val="5F636A"/>
          <w:sz w:val="24"/>
        </w:rPr>
        <w:tab/>
        <w:t>Gestion des ressources</w:t>
      </w:r>
      <w:r>
        <w:rPr>
          <w:color w:val="5F636A"/>
          <w:spacing w:val="-1"/>
          <w:sz w:val="24"/>
        </w:rPr>
        <w:t xml:space="preserve"> </w:t>
      </w:r>
      <w:r>
        <w:rPr>
          <w:color w:val="5F636A"/>
          <w:sz w:val="24"/>
        </w:rPr>
        <w:t>humaines</w:t>
      </w:r>
    </w:p>
    <w:p w:rsidR="00C97975" w:rsidRDefault="00AF264C">
      <w:pPr>
        <w:pStyle w:val="ListParagraph"/>
        <w:numPr>
          <w:ilvl w:val="0"/>
          <w:numId w:val="1"/>
        </w:numPr>
        <w:tabs>
          <w:tab w:val="left" w:pos="1799"/>
          <w:tab w:val="left" w:pos="1800"/>
          <w:tab w:val="left" w:pos="2879"/>
        </w:tabs>
        <w:spacing w:before="191"/>
        <w:ind w:hanging="361"/>
        <w:rPr>
          <w:sz w:val="24"/>
        </w:rPr>
      </w:pPr>
      <w:r>
        <w:rPr>
          <w:color w:val="5F636A"/>
          <w:sz w:val="24"/>
        </w:rPr>
        <w:t>OMS</w:t>
      </w:r>
      <w:r>
        <w:rPr>
          <w:color w:val="5F636A"/>
          <w:sz w:val="24"/>
        </w:rPr>
        <w:tab/>
        <w:t>Organisation mondiale de la</w:t>
      </w:r>
      <w:r>
        <w:rPr>
          <w:color w:val="5F636A"/>
          <w:spacing w:val="-29"/>
          <w:sz w:val="24"/>
        </w:rPr>
        <w:t xml:space="preserve"> </w:t>
      </w:r>
      <w:r>
        <w:rPr>
          <w:color w:val="5F636A"/>
          <w:sz w:val="24"/>
        </w:rPr>
        <w:t>santé</w:t>
      </w:r>
    </w:p>
    <w:p w:rsidR="00C97975" w:rsidRDefault="00AF264C">
      <w:pPr>
        <w:pStyle w:val="ListParagraph"/>
        <w:numPr>
          <w:ilvl w:val="0"/>
          <w:numId w:val="1"/>
        </w:numPr>
        <w:tabs>
          <w:tab w:val="left" w:pos="1799"/>
          <w:tab w:val="left" w:pos="1800"/>
          <w:tab w:val="left" w:pos="2879"/>
        </w:tabs>
        <w:spacing w:before="191"/>
        <w:ind w:hanging="361"/>
        <w:rPr>
          <w:sz w:val="24"/>
        </w:rPr>
      </w:pPr>
      <w:r>
        <w:rPr>
          <w:color w:val="5F636A"/>
          <w:sz w:val="24"/>
        </w:rPr>
        <w:t>PEV</w:t>
      </w:r>
      <w:r>
        <w:rPr>
          <w:color w:val="5F636A"/>
          <w:sz w:val="24"/>
        </w:rPr>
        <w:tab/>
        <w:t>Programme élargi de</w:t>
      </w:r>
      <w:r>
        <w:rPr>
          <w:color w:val="5F636A"/>
          <w:spacing w:val="-28"/>
          <w:sz w:val="24"/>
        </w:rPr>
        <w:t xml:space="preserve"> </w:t>
      </w:r>
      <w:r>
        <w:rPr>
          <w:color w:val="5F636A"/>
          <w:sz w:val="24"/>
        </w:rPr>
        <w:t>vaccination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3"/>
        <w:rPr>
          <w:sz w:val="20"/>
        </w:rPr>
      </w:pPr>
    </w:p>
    <w:p w:rsidR="00C97975" w:rsidRDefault="00C97975">
      <w:pPr>
        <w:rPr>
          <w:sz w:val="20"/>
        </w:rPr>
        <w:sectPr w:rsidR="00C97975">
          <w:pgSz w:w="11910" w:h="16840"/>
          <w:pgMar w:top="1120" w:right="0" w:bottom="280" w:left="0" w:header="0" w:footer="0" w:gutter="0"/>
          <w:cols w:space="720"/>
        </w:sectPr>
      </w:pPr>
    </w:p>
    <w:p w:rsidR="00C97975" w:rsidRDefault="00C97975">
      <w:pPr>
        <w:pStyle w:val="BodyText"/>
        <w:rPr>
          <w:sz w:val="16"/>
        </w:rPr>
      </w:pPr>
    </w:p>
    <w:p w:rsidR="00C97975" w:rsidRDefault="00AF264C">
      <w:pPr>
        <w:ind w:right="1"/>
        <w:jc w:val="right"/>
        <w:rPr>
          <w:sz w:val="16"/>
        </w:rPr>
      </w:pPr>
      <w:r>
        <w:rPr>
          <w:color w:val="5F636A"/>
          <w:sz w:val="16"/>
        </w:rPr>
        <w:t>Supervision formative</w:t>
      </w:r>
    </w:p>
    <w:p w:rsidR="00C97975" w:rsidRDefault="00AF264C">
      <w:pPr>
        <w:spacing w:before="23"/>
        <w:jc w:val="right"/>
        <w:rPr>
          <w:b/>
          <w:sz w:val="16"/>
        </w:rPr>
      </w:pPr>
      <w:r>
        <w:rPr>
          <w:b/>
          <w:color w:val="5F636A"/>
          <w:sz w:val="16"/>
        </w:rPr>
        <w:t>ABRÉVIATIONS</w:t>
      </w:r>
    </w:p>
    <w:p w:rsidR="00C97975" w:rsidRDefault="00AF264C">
      <w:pPr>
        <w:spacing w:before="127"/>
        <w:ind w:left="179"/>
        <w:rPr>
          <w:b/>
          <w:sz w:val="44"/>
        </w:rPr>
      </w:pPr>
      <w:r>
        <w:br w:type="column"/>
      </w:r>
      <w:r>
        <w:rPr>
          <w:b/>
          <w:color w:val="5F636A"/>
          <w:w w:val="105"/>
          <w:sz w:val="44"/>
        </w:rPr>
        <w:t>VII</w:t>
      </w:r>
    </w:p>
    <w:p w:rsidR="00C97975" w:rsidRDefault="00C97975">
      <w:pPr>
        <w:rPr>
          <w:sz w:val="44"/>
        </w:rPr>
        <w:sectPr w:rsidR="00C97975">
          <w:type w:val="continuous"/>
          <w:pgSz w:w="11910" w:h="16840"/>
          <w:pgMar w:top="0" w:right="0" w:bottom="0" w:left="0" w:header="720" w:footer="720" w:gutter="0"/>
          <w:cols w:num="2" w:space="720" w:equalWidth="0">
            <w:col w:w="10607" w:space="40"/>
            <w:col w:w="1263"/>
          </w:cols>
        </w:sectPr>
      </w:pPr>
    </w:p>
    <w:p w:rsidR="00C97975" w:rsidRDefault="00AF264C">
      <w:pPr>
        <w:pStyle w:val="BodyText"/>
        <w:rPr>
          <w:b/>
          <w:sz w:val="20"/>
        </w:rPr>
      </w:pPr>
      <w:r>
        <w:lastRenderedPageBreak/>
        <w:pict>
          <v:shape id="_x0000_s1705" type="#_x0000_t202" alt="" style="position:absolute;margin-left:65.75pt;margin-top:788.05pt;width:77.35pt;height:9.2pt;z-index:-251587072;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3" w:line="181" w:lineRule="exact"/>
                    <w:rPr>
                      <w:sz w:val="16"/>
                    </w:rPr>
                  </w:pPr>
                  <w:r>
                    <w:rPr>
                      <w:color w:val="5F636A"/>
                      <w:sz w:val="16"/>
                    </w:rPr>
                    <w:t>Supervision formative</w:t>
                  </w:r>
                </w:p>
              </w:txbxContent>
            </v:textbox>
            <w10:wrap anchorx="page" anchory="page"/>
          </v:shape>
        </w:pict>
      </w:r>
      <w:r>
        <w:pict>
          <v:group id="_x0000_s1692" alt="" style="position:absolute;margin-left:0;margin-top:0;width:595.3pt;height:841.9pt;z-index:-251586048;mso-position-horizontal-relative:page;mso-position-vertical-relative:page" coordsize="11906,16838">
            <v:shape id="_x0000_s1693" alt="" style="position:absolute;left:7071;top:66;width:4835;height:764" coordorigin="7071,67" coordsize="4835,764" path="m11906,67l7071,360r4835,470l11906,67xe" fillcolor="#95c93d" stroked="f">
              <v:path arrowok="t"/>
            </v:shape>
            <v:shape id="_x0000_s1694" alt="" style="position:absolute;width:11905;height:802" coordsize="11905,802" path="m11905,l,,,801,11904,391,11905,xe" fillcolor="#fdb714" stroked="f">
              <v:path arrowok="t"/>
            </v:shape>
            <v:shape id="_x0000_s1695" alt="" style="position:absolute;width:10206;height:1028" coordsize="10206,1028" path="m10205,l,,,1028,10205,xe" fillcolor="#40b4e2" stroked="f">
              <v:path arrowok="t"/>
            </v:shape>
            <v:shape id="_x0000_s1696" alt="" style="position:absolute;left:7071;top:54;width:4835;height:764" coordorigin="7071,54" coordsize="4835,764" path="m11906,54l7071,347r4835,470l11906,54xe" fillcolor="#95c93d" stroked="f">
              <v:path arrowok="t"/>
            </v:shape>
            <v:shape id="_x0000_s1697" alt="" style="position:absolute;width:11905;height:789" coordsize="11905,789" path="m11905,l,,,788,11904,379,11905,xe" fillcolor="#fdb714" stroked="f">
              <v:path arrowok="t"/>
            </v:shape>
            <v:shape id="_x0000_s1698" alt="" style="position:absolute;width:2;height:1014" coordsize="0,1014" path="m,1014l,,,1014xe" fillcolor="black" stroked="f">
              <v:fill opacity="6553f"/>
              <v:path arrowok="t"/>
            </v:shape>
            <v:shape id="_x0000_s1699" alt="" style="position:absolute;width:10078;height:1016" coordsize="10078,1016" path="m10077,l,,,1015,10077,xe" fillcolor="#40b4e2" stroked="f">
              <v:path arrowok="t"/>
            </v:shape>
            <v:shape id="_x0000_s1700" alt="" style="position:absolute;left:1328;top:1131;width:10534;height:2" coordorigin="1329,1131" coordsize="10534,0" o:spt="100" adj="0,,0" path="m8569,1131r3294,m1329,1131r673,e" filled="f" strokeweight=".1006mm">
              <v:stroke joinstyle="round"/>
              <v:formulas/>
              <v:path arrowok="t" o:connecttype="segments"/>
            </v:shape>
            <v:line id="_x0000_s1701" alt="" style="position:absolute" from="11863,561" to="0,561" strokeweight="19.77919mm"/>
            <v:rect id="_x0000_s1702" alt="" style="position:absolute;left:2002;top:961;width:6567;height:821" fillcolor="black" stroked="f">
              <v:fill opacity=".25"/>
            </v:rect>
            <v:shape id="_x0000_s1703" type="#_x0000_t75" alt="" style="position:absolute;top:8897;width:11906;height:7941">
              <v:imagedata r:id="rId25" o:title=""/>
            </v:shape>
            <v:rect id="_x0000_s1704" alt="" style="position:absolute;top:1013;width:1329;height:14984" fillcolor="black" stroked="f">
              <v:fill opacity=".25"/>
            </v:rect>
            <w10:wrap anchorx="page" anchory="page"/>
          </v:group>
        </w:pict>
      </w:r>
      <w:r>
        <w:pict>
          <v:line id="_x0000_s1691" alt="" style="position:absolute;z-index:251613696;mso-wrap-edited:f;mso-width-percent:0;mso-height-percent:0;mso-position-horizontal-relative:page;mso-position-vertical-relative:page;mso-width-percent:0;mso-height-percent:0" from="595.3pt,186.5pt" to="595.3pt,256pt" strokecolor="#40b4e2" strokeweight="0">
            <w10:wrap anchorx="page" anchory="page"/>
          </v:line>
        </w:pict>
      </w:r>
      <w:r>
        <w:pict>
          <v:shape id="_x0000_s1690" type="#_x0000_t202" alt="" style="position:absolute;margin-left:-22.15pt;margin-top:45.4pt;width:108.1pt;height:758.35pt;z-index:-251585024;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89"/>
                    <w:ind w:left="20"/>
                    <w:rPr>
                      <w:b/>
                      <w:sz w:val="178"/>
                    </w:rPr>
                  </w:pPr>
                  <w:r>
                    <w:rPr>
                      <w:b/>
                      <w:color w:val="FFFFFF"/>
                      <w:w w:val="110"/>
                      <w:sz w:val="178"/>
                    </w:rPr>
                    <w:t>INTRODUCTION</w:t>
                  </w:r>
                </w:p>
              </w:txbxContent>
            </v:textbox>
            <w10:wrap anchorx="page" anchory="page"/>
          </v:shape>
        </w:pict>
      </w:r>
    </w:p>
    <w:p w:rsidR="00C97975" w:rsidRDefault="00C97975">
      <w:pPr>
        <w:pStyle w:val="BodyText"/>
        <w:rPr>
          <w:b/>
          <w:sz w:val="20"/>
        </w:rPr>
      </w:pPr>
    </w:p>
    <w:p w:rsidR="00C97975" w:rsidRDefault="00AF264C">
      <w:pPr>
        <w:spacing w:before="312"/>
        <w:ind w:left="1162"/>
        <w:rPr>
          <w:b/>
          <w:sz w:val="100"/>
        </w:rPr>
      </w:pPr>
      <w:r>
        <w:rPr>
          <w:b/>
          <w:color w:val="FFFFFF"/>
          <w:w w:val="115"/>
          <w:sz w:val="100"/>
        </w:rPr>
        <w:t>Introduction</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AF264C">
      <w:pPr>
        <w:pStyle w:val="BodyText"/>
        <w:spacing w:before="6"/>
        <w:rPr>
          <w:b/>
          <w:sz w:val="16"/>
        </w:rPr>
      </w:pPr>
      <w:r>
        <w:pict>
          <v:group id="_x0000_s1668" alt="" style="position:absolute;margin-left:296.6pt;margin-top:11.45pt;width:234.85pt;height:255.95pt;z-index:251612672;mso-wrap-distance-left:0;mso-wrap-distance-right:0;mso-position-horizontal-relative:page" coordorigin="5932,229" coordsize="4697,5119">
            <v:shape id="_x0000_s1669" alt="" style="position:absolute;left:5931;top:229;width:3219;height:4256" coordorigin="5932,229" coordsize="3219,4256" o:spt="100" adj="0,,0" path="m8695,229r-2308,l6313,235r-70,18l6178,280r-60,37l6065,363r-45,53l5983,476r-28,65l5938,611r-6,74l5932,4029r6,74l5955,4173r28,65l6020,4298r45,53l6118,4397r60,37l6243,4461r70,18l6387,4485r855,l7242,4317r-855,l6311,4306r-69,-29l6184,4232r-45,-58l6110,4105r-11,-76l6099,685r11,-76l6139,540r45,-58l6242,437r69,-30l6387,397r2659,l9016,363r-53,-46l8904,280r-66,-27l8768,235r-73,-6xm9046,397r-351,l8771,407r68,30l8898,482r45,58l8972,609r10,76l8982,925r168,l9150,685r-6,-74l9127,541r-28,-65l9062,416r-16,-19xe" stroked="f">
              <v:stroke joinstyle="round"/>
              <v:formulas/>
              <v:path arrowok="t" o:connecttype="segments"/>
            </v:shape>
            <v:shape id="_x0000_s1670" alt="" style="position:absolute;left:7409;top:1092;width:3219;height:4256" coordorigin="7410,1092" coordsize="3219,4256" o:spt="100" adj="0,,0" path="m10173,1092r-2308,l7792,1098r-70,18l7656,1143r-59,37l7544,1226r-46,53l7461,1339r-28,65l7416,1474r-6,74l7410,4892r6,74l7433,5036r28,65l7498,5161r46,53l7597,5260r59,37l7722,5324r70,18l7865,5348r2308,l10247,5342r70,-18l10382,5297r60,-37l10495,5214r29,-34l7865,5180r-76,-11l7721,5140r-59,-45l7617,5037r-29,-69l7578,4892r,-3344l7588,1472r29,-69l7662,1345r59,-45l7789,1270r76,-10l10524,1260r-29,-34l10442,1180r-60,-37l10317,1116r-70,-18l10173,1092xm10524,1260r-351,l10249,1270r69,30l10376,1345r45,58l10450,1472r11,76l10461,4892r-11,76l10421,5037r-45,58l10318,5140r-69,29l10173,5180r351,l10540,5161r37,-60l10605,5036r17,-70l10628,4892r,-3344l10622,1474r-17,-70l10577,1339r-37,-60l10524,1260xe" stroked="f">
              <v:stroke joinstyle="round"/>
              <v:formulas/>
              <v:path arrowok="t" o:connecttype="segments"/>
            </v:shape>
            <v:shape id="_x0000_s1671" alt="" style="position:absolute;left:7966;top:2652;width:2106;height:168" coordorigin="7967,2653" coordsize="2106,168" path="m9988,2653r-1938,l8018,2659r-27,18l7973,2704r-6,33l7973,2769r18,27l8018,2814r32,6l9988,2820r33,-6l10047,2796r18,-27l10072,2737r-7,-33l10047,2677r-26,-18l9988,2653xe" stroked="f">
              <v:path arrowok="t"/>
            </v:shape>
            <v:shape id="_x0000_s1672" alt="" style="position:absolute;left:7882;top:1527;width:2273;height:869" coordorigin="7883,1527" coordsize="2273,869" o:spt="100" adj="0,,0" path="m9843,1527r-1648,l8124,1535r-66,24l8000,1596r-49,48l7915,1702r-24,66l7883,1840r,243l7891,2155r24,65l7951,2279r49,48l8058,2364r66,23l8195,2396r1648,l9915,2387r65,-23l10039,2327r48,-48l10124,2220r23,-65l10156,2083r,-33l8203,2050r-33,-7l8143,2025r-18,-26l8119,1966r6,-32l8143,1907r27,-18l8203,1882r1953,l10156,1840r-9,-72l10124,1702r-37,-58l10039,1596r-59,-37l9915,1535r-72,-8xm10156,1882r-320,l9868,1889r27,18l9913,1934r6,32l9913,1999r-18,26l9868,2043r-32,7l10156,2050r,-168xe" stroked="f">
              <v:stroke joinstyle="round"/>
              <v:formulas/>
              <v:path arrowok="t" o:connecttype="segments"/>
            </v:shape>
            <v:shape id="_x0000_s1673" alt="" style="position:absolute;left:7966;top:3037;width:2106;height:168" coordorigin="7967,3038" coordsize="2106,168" path="m9988,3038r-1938,l8018,3044r-27,18l7973,3089r-6,33l7973,3154r18,27l8018,3199r32,7l9988,3206r33,-7l10047,3181r18,-27l10072,3122r-7,-33l10047,3062r-26,-18l9988,3038xe" stroked="f">
              <v:path arrowok="t"/>
            </v:shape>
            <v:shape id="_x0000_s1674" alt="" style="position:absolute;left:7966;top:3422;width:920;height:168" coordorigin="7967,3423" coordsize="920,168" path="m8802,3423r-752,l8018,3430r-27,17l7973,3474r-6,33l7973,3539r18,27l8018,3584r32,7l8802,3591r33,-7l8862,3566r18,-27l8886,3507r-6,-33l8862,3447r-27,-17l8802,3423xe" stroked="f">
              <v:path arrowok="t"/>
            </v:shape>
            <v:shape id="_x0000_s1675" alt="" style="position:absolute;left:7966;top:3808;width:920;height:168" coordorigin="7967,3808" coordsize="920,168" path="m8802,3808r-752,l8018,3815r-27,18l7973,3859r-6,33l7973,3925r18,26l8018,3969r32,7l8802,3976r33,-7l8862,3951r18,-26l8886,3892r-6,-33l8862,3833r-27,-18l8802,3808xe" stroked="f">
              <v:path arrowok="t"/>
            </v:shape>
            <v:shape id="_x0000_s1676" alt="" style="position:absolute;left:7966;top:4193;width:613;height:168" coordorigin="7967,4193" coordsize="613,168" path="m8496,4193r-445,l8018,4200r-27,18l7973,4245r-6,32l7973,4310r18,27l8018,4354r33,7l8496,4361r32,-7l8555,4337r18,-27l8579,4277r-6,-32l8555,4218r-27,-18l8496,4193xe" stroked="f">
              <v:path arrowok="t"/>
            </v:shape>
            <v:shape id="_x0000_s1677" alt="" style="position:absolute;left:7966;top:4578;width:920;height:168" coordorigin="7967,4578" coordsize="920,168" path="m8802,4578r-752,l8018,4585r-27,18l7973,4630r-6,32l7973,4695r18,27l8018,4740r32,6l8802,4746r33,-6l8862,4722r18,-27l8886,4662r-6,-32l8862,4603r-27,-18l8802,4578xe" stroked="f">
              <v:path arrowok="t"/>
            </v:shape>
            <v:shape id="_x0000_s1678" alt="" style="position:absolute;left:6336;top:2350;width:920;height:168" coordorigin="6336,2350" coordsize="920,168" path="m7172,2350r-752,l6388,2357r-27,18l6343,2401r-7,33l6343,2467r18,26l6388,2511r32,7l7172,2518r33,-7l7232,2493r18,-26l7256,2434r-6,-33l7232,2375r-27,-18l7172,2350xe" stroked="f">
              <v:path arrowok="t"/>
            </v:shape>
            <v:shape id="_x0000_s1679" alt="" style="position:absolute;left:6336;top:2771;width:920;height:168" coordorigin="6336,2772" coordsize="920,168" path="m7172,2772r-752,l6388,2778r-27,18l6343,2823r-7,33l6343,2888r18,27l6388,2933r32,7l7172,2940r33,-7l7232,2915r18,-27l7256,2856r-6,-33l7232,2796r-27,-18l7172,2772xe" stroked="f">
              <v:path arrowok="t"/>
            </v:shape>
            <v:shape id="_x0000_s1680" alt="" style="position:absolute;left:6336;top:1506;width:920;height:168" coordorigin="6336,1506" coordsize="920,168" path="m7172,1506r-752,l6388,1513r-27,18l6343,1558r-7,32l6343,1623r18,27l6388,1668r32,6l7172,1674r33,-6l7232,1650r18,-27l7256,1590r-6,-32l7232,1531r-27,-18l7172,1506xe" stroked="f">
              <v:path arrowok="t"/>
            </v:shape>
            <v:shape id="_x0000_s1681" alt="" style="position:absolute;left:6336;top:1928;width:920;height:168" coordorigin="6336,1928" coordsize="920,168" path="m7172,1928r-752,l6388,1935r-27,18l6343,1980r-7,32l6343,2045r18,26l6388,2089r32,7l7172,2096r33,-7l7232,2071r18,-26l7256,2012r-6,-32l7232,1953r-27,-18l7172,1928xe" stroked="f">
              <v:path arrowok="t"/>
            </v:shape>
            <v:shape id="_x0000_s1682" alt="" style="position:absolute;left:6336;top:662;width:2335;height:168" coordorigin="6336,663" coordsize="2335,168" path="m8587,663r-2167,l6388,669r-27,18l6343,714r-7,33l6343,779r18,27l6388,824r32,7l8587,831r32,-7l8646,806r18,-27l8671,747r-7,-33l8646,687r-27,-18l8587,663xe" stroked="f">
              <v:path arrowok="t"/>
            </v:shape>
            <v:shape id="_x0000_s1683" alt="" style="position:absolute;left:6336;top:1084;width:1054;height:168" coordorigin="6336,1085" coordsize="1054,168" path="m7306,1085r-886,l6388,1091r-27,18l6343,1136r-7,33l6343,1201r18,27l6388,1246r32,6l7306,1252r33,-6l7366,1228r18,-27l7390,1169r-6,-33l7366,1109r-27,-18l7306,1085xe" stroked="f">
              <v:path arrowok="t"/>
            </v:shape>
            <v:shape id="_x0000_s1684" alt="" style="position:absolute;left:6336;top:3193;width:842;height:168" coordorigin="6336,3194" coordsize="842,168" path="m7094,3194r-674,l6388,3200r-27,18l6343,3245r-7,33l6343,3310r18,27l6388,3355r32,7l7094,3362r32,-7l7153,3337r18,-27l7177,3278r-6,-33l7153,3218r-27,-18l7094,3194xe" stroked="f">
              <v:path arrowok="t"/>
            </v:shape>
            <v:shape id="_x0000_s1685" alt="" style="position:absolute;left:6336;top:3615;width:622;height:168" coordorigin="6336,3616" coordsize="622,168" path="m6874,3616r-454,l6388,3622r-27,18l6343,3667r-7,32l6343,3732r18,27l6388,3777r32,6l6874,3783r33,-6l6933,3759r18,-27l6958,3699r-7,-32l6933,3640r-26,-18l6874,3616xe" stroked="f">
              <v:path arrowok="t"/>
            </v:shape>
            <v:shape id="_x0000_s1686" alt="" style="position:absolute;left:9152;top:3422;width:920;height:168" coordorigin="9152,3423" coordsize="920,168" path="m9988,3423r-752,l9203,3430r-26,17l9159,3474r-7,33l9159,3539r18,27l9203,3584r33,7l9988,3591r33,-7l10047,3566r18,-27l10072,3507r-7,-33l10047,3447r-26,-17l9988,3423xe" stroked="f">
              <v:path arrowok="t"/>
            </v:shape>
            <v:shape id="_x0000_s1687" alt="" style="position:absolute;left:9152;top:3808;width:655;height:168" coordorigin="9152,3808" coordsize="655,168" path="m9722,3808r-486,l9203,3815r-26,18l9159,3859r-7,33l9159,3925r18,26l9203,3969r33,7l9722,3976r33,-7l9782,3951r18,-26l9806,3892r-6,-33l9782,3833r-27,-18l9722,3808xe" stroked="f">
              <v:path arrowok="t"/>
            </v:shape>
            <v:shape id="_x0000_s1688" alt="" style="position:absolute;left:9152;top:4193;width:920;height:168" coordorigin="9152,4193" coordsize="920,168" path="m9988,4193r-752,l9203,4200r-26,18l9159,4245r-7,32l9159,4310r18,27l9203,4354r33,7l9988,4361r33,-7l10047,4337r18,-27l10072,4277r-7,-32l10047,4218r-26,-18l9988,4193xe" stroked="f">
              <v:path arrowok="t"/>
            </v:shape>
            <v:shape id="_x0000_s1689" alt="" style="position:absolute;left:9152;top:4578;width:813;height:168" coordorigin="9152,4578" coordsize="813,168" path="m9880,4578r-644,l9203,4585r-26,18l9159,4630r-7,32l9159,4695r18,27l9203,4740r33,6l9880,4746r33,-6l9940,4722r18,-27l9964,4662r-6,-32l9940,4603r-27,-18l9880,4578xe" stroked="f">
              <v:path arrowok="t"/>
            </v:shape>
            <w10:wrap type="topAndBottom" anchorx="page"/>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6"/>
        </w:rPr>
      </w:pPr>
    </w:p>
    <w:p w:rsidR="00C97975" w:rsidRDefault="00AF264C">
      <w:pPr>
        <w:spacing w:before="104"/>
        <w:ind w:right="409"/>
        <w:jc w:val="right"/>
      </w:pPr>
      <w:r>
        <w:rPr>
          <w:color w:val="FFFFFF"/>
          <w:w w:val="95"/>
        </w:rPr>
        <w:t>©UNICEF/Keïta</w:t>
      </w:r>
    </w:p>
    <w:p w:rsidR="00C97975" w:rsidRDefault="00C97975">
      <w:pPr>
        <w:jc w:val="right"/>
        <w:sectPr w:rsidR="00C97975">
          <w:headerReference w:type="default" r:id="rId26"/>
          <w:pgSz w:w="11910" w:h="16840"/>
          <w:pgMar w:top="0" w:right="0" w:bottom="0" w:left="800" w:header="0" w:footer="0" w:gutter="0"/>
          <w:cols w:space="720"/>
        </w:sectPr>
      </w:pPr>
    </w:p>
    <w:p w:rsidR="00C97975" w:rsidRDefault="00AF264C">
      <w:pPr>
        <w:spacing w:before="104"/>
        <w:ind w:left="100"/>
        <w:jc w:val="both"/>
        <w:rPr>
          <w:b/>
          <w:sz w:val="64"/>
        </w:rPr>
      </w:pPr>
      <w:r>
        <w:lastRenderedPageBreak/>
        <w:pict>
          <v:group id="_x0000_s1655" alt="" style="position:absolute;left:0;text-align:left;margin-left:0;margin-top:0;width:595.3pt;height:841.9pt;z-index:-251584000;mso-position-horizontal-relative:page;mso-position-vertical-relative:page" coordsize="11906,16838">
            <v:line id="_x0000_s1656" alt="" style="position:absolute" from="0,71" to="0,920" strokeweight="0"/>
            <v:shape id="_x0000_s1657" alt="" style="position:absolute;top:66;width:4835;height:764" coordorigin=",67" coordsize="4835,764" path="m,67l,830,4834,360,,67xe" fillcolor="#95c93d" stroked="f">
              <v:path arrowok="t"/>
            </v:shape>
            <v:shape id="_x0000_s1658" alt="" style="position:absolute;width:11905;height:802" coordorigin="1" coordsize="11905,802" path="m1,l2,391,11906,801,1,xe" fillcolor="#fdb714" stroked="f">
              <v:path arrowok="t"/>
            </v:shape>
            <v:shape id="_x0000_s1659" alt="" style="position:absolute;left:1700;width:10206;height:1028" coordorigin="1700" coordsize="10206,1028" path="m11906,l1700,,11906,1028,11906,xe" fillcolor="#40b4e2" stroked="f">
              <v:path arrowok="t"/>
            </v:shape>
            <v:shape id="_x0000_s1660" alt="" style="position:absolute;top:54;width:4835;height:764" coordorigin=",54" coordsize="4835,764" path="m,54l,817,4834,347,,54xe" fillcolor="#95c93d" stroked="f">
              <v:path arrowok="t"/>
            </v:shape>
            <v:shape id="_x0000_s1661" alt="" style="position:absolute;width:11905;height:789" coordorigin="1" coordsize="11905,789" path="m1,l2,379,11906,788,1,xe" fillcolor="#fdb714" stroked="f">
              <v:path arrowok="t"/>
            </v:shape>
            <v:line id="_x0000_s1662" alt="" style="position:absolute" from="0,1121" to="0,1141" strokeweight="0"/>
            <v:rect id="_x0000_s1663" alt="" style="position:absolute;top:1121;width:11906;height:13" fillcolor="black" stroked="f">
              <v:fill opacity="6553f"/>
            </v:rect>
            <v:line id="_x0000_s1664" alt="" style="position:absolute" from="0,0" to="0,1129" strokeweight="0"/>
            <v:rect id="_x0000_s1665" alt="" style="position:absolute;width:11906;height:1122" fillcolor="black" stroked="f">
              <v:fill opacity="6553f"/>
            </v:rect>
            <v:shape id="_x0000_s1666" alt="" style="position:absolute;width:11906;height:5120" coordsize="11906,5120" o:spt="100" adj="0,,0" path="m11906,3730l,3730,,5120r11906,l11906,3730m11906,l1828,,11906,1015,11906,e" fillcolor="#40b4e2" stroked="f">
              <v:stroke joinstyle="round"/>
              <v:formulas/>
              <v:path arrowok="t" o:connecttype="segments"/>
            </v:shape>
            <v:line id="_x0000_s1667" alt="" style="position:absolute" from="0,0" to="0,16838" strokecolor="#40b4e2" strokeweight="0"/>
            <w10:wrap anchorx="page" anchory="page"/>
          </v:group>
        </w:pict>
      </w:r>
      <w:r>
        <w:rPr>
          <w:b/>
          <w:color w:val="40B4E2"/>
          <w:w w:val="115"/>
          <w:sz w:val="64"/>
        </w:rPr>
        <w:t>Introduction</w:t>
      </w:r>
    </w:p>
    <w:p w:rsidR="00C97975" w:rsidRDefault="00AF264C">
      <w:pPr>
        <w:pStyle w:val="BodyText"/>
        <w:spacing w:before="114"/>
        <w:ind w:left="100" w:right="117"/>
        <w:jc w:val="both"/>
      </w:pPr>
      <w:r>
        <w:rPr>
          <w:color w:val="5F636A"/>
        </w:rPr>
        <w:t>Les superviseurs sont responsables de nombreux aspects des programmes de vaccination, notamment  de la mise en place d’un environnement de travail productif, sans danger et sain. Les superviseurs     s’occupent souvent de la planification et d</w:t>
      </w:r>
      <w:r>
        <w:rPr>
          <w:color w:val="5F636A"/>
        </w:rPr>
        <w:t xml:space="preserve">u suivi des activités, de la mise en œuvre et de l’application      des systèmes, des politiques et des procédures, ainsi que de l’attribution des tâches. Les superviseurs assurent également la formation, l’accompagnement, les conseils et l’encadrement du </w:t>
      </w:r>
      <w:r>
        <w:rPr>
          <w:color w:val="5F636A"/>
        </w:rPr>
        <w:t>personnel, et    évaluent son rendement. Ils peuvent accomplir ces rôles soit dans leur lieu de travail habituel, soit en effectuant</w:t>
      </w:r>
      <w:r>
        <w:rPr>
          <w:color w:val="5F636A"/>
          <w:spacing w:val="8"/>
        </w:rPr>
        <w:t xml:space="preserve"> </w:t>
      </w:r>
      <w:r>
        <w:rPr>
          <w:color w:val="5F636A"/>
        </w:rPr>
        <w:t>des</w:t>
      </w:r>
      <w:r>
        <w:rPr>
          <w:color w:val="5F636A"/>
          <w:spacing w:val="8"/>
        </w:rPr>
        <w:t xml:space="preserve"> </w:t>
      </w:r>
      <w:r>
        <w:rPr>
          <w:color w:val="5F636A"/>
        </w:rPr>
        <w:t>visites</w:t>
      </w:r>
      <w:r>
        <w:rPr>
          <w:color w:val="5F636A"/>
          <w:spacing w:val="8"/>
        </w:rPr>
        <w:t xml:space="preserve"> </w:t>
      </w:r>
      <w:r>
        <w:rPr>
          <w:color w:val="5F636A"/>
        </w:rPr>
        <w:t>à</w:t>
      </w:r>
      <w:r>
        <w:rPr>
          <w:color w:val="5F636A"/>
          <w:spacing w:val="8"/>
        </w:rPr>
        <w:t xml:space="preserve"> </w:t>
      </w:r>
      <w:r>
        <w:rPr>
          <w:color w:val="5F636A"/>
        </w:rPr>
        <w:t>d’autres</w:t>
      </w:r>
      <w:r>
        <w:rPr>
          <w:color w:val="5F636A"/>
          <w:spacing w:val="8"/>
        </w:rPr>
        <w:t xml:space="preserve"> </w:t>
      </w:r>
      <w:r>
        <w:rPr>
          <w:color w:val="5F636A"/>
        </w:rPr>
        <w:t>sites</w:t>
      </w:r>
      <w:r>
        <w:rPr>
          <w:color w:val="5F636A"/>
          <w:spacing w:val="8"/>
        </w:rPr>
        <w:t xml:space="preserve"> </w:t>
      </w:r>
      <w:r>
        <w:rPr>
          <w:color w:val="5F636A"/>
        </w:rPr>
        <w:t>extérieurs</w:t>
      </w:r>
      <w:r>
        <w:rPr>
          <w:color w:val="5F636A"/>
          <w:spacing w:val="8"/>
        </w:rPr>
        <w:t xml:space="preserve"> </w:t>
      </w:r>
      <w:r>
        <w:rPr>
          <w:color w:val="5F636A"/>
        </w:rPr>
        <w:t>du</w:t>
      </w:r>
      <w:r>
        <w:rPr>
          <w:color w:val="5F636A"/>
          <w:spacing w:val="8"/>
        </w:rPr>
        <w:t xml:space="preserve"> </w:t>
      </w:r>
      <w:r>
        <w:rPr>
          <w:color w:val="5F636A"/>
        </w:rPr>
        <w:t>système</w:t>
      </w:r>
      <w:r>
        <w:rPr>
          <w:color w:val="5F636A"/>
          <w:spacing w:val="8"/>
        </w:rPr>
        <w:t xml:space="preserve"> </w:t>
      </w:r>
      <w:r>
        <w:rPr>
          <w:color w:val="5F636A"/>
        </w:rPr>
        <w:t>de</w:t>
      </w:r>
      <w:r>
        <w:rPr>
          <w:color w:val="5F636A"/>
          <w:spacing w:val="8"/>
        </w:rPr>
        <w:t xml:space="preserve"> </w:t>
      </w:r>
      <w:r>
        <w:rPr>
          <w:color w:val="5F636A"/>
        </w:rPr>
        <w:t>santé.</w:t>
      </w:r>
    </w:p>
    <w:p w:rsidR="00C97975" w:rsidRDefault="00C97975">
      <w:pPr>
        <w:pStyle w:val="BodyText"/>
        <w:spacing w:before="7"/>
        <w:rPr>
          <w:sz w:val="34"/>
        </w:rPr>
      </w:pPr>
    </w:p>
    <w:p w:rsidR="00C97975" w:rsidRDefault="00AF264C">
      <w:pPr>
        <w:ind w:left="100" w:right="117"/>
        <w:jc w:val="both"/>
        <w:rPr>
          <w:rFonts w:ascii="Arial-BoldItalicMT" w:hAnsi="Arial-BoldItalicMT"/>
          <w:b/>
          <w:i/>
          <w:sz w:val="21"/>
        </w:rPr>
      </w:pPr>
      <w:r>
        <w:rPr>
          <w:b/>
          <w:sz w:val="21"/>
        </w:rPr>
        <w:t>La communication interpersonnelle (CIP) est une interaction de personne à personne, bidirectionnelle, verbale et non verbale, qui comprend le partage d’informations et de sentiments entre</w:t>
      </w:r>
      <w:r>
        <w:rPr>
          <w:b/>
          <w:spacing w:val="-9"/>
          <w:sz w:val="21"/>
        </w:rPr>
        <w:t xml:space="preserve"> </w:t>
      </w:r>
      <w:r>
        <w:rPr>
          <w:b/>
          <w:sz w:val="21"/>
        </w:rPr>
        <w:t>individus</w:t>
      </w:r>
      <w:r>
        <w:rPr>
          <w:b/>
          <w:spacing w:val="-9"/>
          <w:sz w:val="21"/>
        </w:rPr>
        <w:t xml:space="preserve"> </w:t>
      </w:r>
      <w:r>
        <w:rPr>
          <w:b/>
          <w:sz w:val="21"/>
        </w:rPr>
        <w:t>ou</w:t>
      </w:r>
      <w:r>
        <w:rPr>
          <w:b/>
          <w:spacing w:val="-9"/>
          <w:sz w:val="21"/>
        </w:rPr>
        <w:t xml:space="preserve"> </w:t>
      </w:r>
      <w:r>
        <w:rPr>
          <w:b/>
          <w:sz w:val="21"/>
        </w:rPr>
        <w:t>en</w:t>
      </w:r>
      <w:r>
        <w:rPr>
          <w:b/>
          <w:spacing w:val="-9"/>
          <w:sz w:val="21"/>
        </w:rPr>
        <w:t xml:space="preserve"> </w:t>
      </w:r>
      <w:r>
        <w:rPr>
          <w:b/>
          <w:sz w:val="21"/>
        </w:rPr>
        <w:t>groupes.</w:t>
      </w:r>
      <w:r>
        <w:rPr>
          <w:b/>
          <w:spacing w:val="-9"/>
          <w:sz w:val="21"/>
        </w:rPr>
        <w:t xml:space="preserve"> </w:t>
      </w:r>
      <w:r>
        <w:rPr>
          <w:rFonts w:ascii="Arial-BoldItalicMT" w:hAnsi="Arial-BoldItalicMT"/>
          <w:b/>
          <w:i/>
          <w:sz w:val="21"/>
        </w:rPr>
        <w:t>La</w:t>
      </w:r>
      <w:r>
        <w:rPr>
          <w:rFonts w:ascii="Arial-BoldItalicMT" w:hAnsi="Arial-BoldItalicMT"/>
          <w:b/>
          <w:i/>
          <w:spacing w:val="-9"/>
          <w:sz w:val="21"/>
        </w:rPr>
        <w:t xml:space="preserve"> </w:t>
      </w:r>
      <w:r>
        <w:rPr>
          <w:rFonts w:ascii="Arial-BoldItalicMT" w:hAnsi="Arial-BoldItalicMT"/>
          <w:b/>
          <w:i/>
          <w:sz w:val="21"/>
        </w:rPr>
        <w:t>CIP</w:t>
      </w:r>
      <w:r>
        <w:rPr>
          <w:rFonts w:ascii="Arial-BoldItalicMT" w:hAnsi="Arial-BoldItalicMT"/>
          <w:b/>
          <w:i/>
          <w:spacing w:val="-9"/>
          <w:sz w:val="21"/>
        </w:rPr>
        <w:t xml:space="preserve"> </w:t>
      </w:r>
      <w:r>
        <w:rPr>
          <w:rFonts w:ascii="Arial-BoldItalicMT" w:hAnsi="Arial-BoldItalicMT"/>
          <w:b/>
          <w:i/>
          <w:sz w:val="21"/>
        </w:rPr>
        <w:t>est</w:t>
      </w:r>
      <w:r>
        <w:rPr>
          <w:rFonts w:ascii="Arial-BoldItalicMT" w:hAnsi="Arial-BoldItalicMT"/>
          <w:b/>
          <w:i/>
          <w:spacing w:val="-9"/>
          <w:sz w:val="21"/>
        </w:rPr>
        <w:t xml:space="preserve"> </w:t>
      </w:r>
      <w:r>
        <w:rPr>
          <w:rFonts w:ascii="Arial-BoldItalicMT" w:hAnsi="Arial-BoldItalicMT"/>
          <w:b/>
          <w:i/>
          <w:sz w:val="21"/>
        </w:rPr>
        <w:t>fondée</w:t>
      </w:r>
      <w:r>
        <w:rPr>
          <w:rFonts w:ascii="Arial-BoldItalicMT" w:hAnsi="Arial-BoldItalicMT"/>
          <w:b/>
          <w:i/>
          <w:spacing w:val="-9"/>
          <w:sz w:val="21"/>
        </w:rPr>
        <w:t xml:space="preserve"> </w:t>
      </w:r>
      <w:r>
        <w:rPr>
          <w:rFonts w:ascii="Arial-BoldItalicMT" w:hAnsi="Arial-BoldItalicMT"/>
          <w:b/>
          <w:i/>
          <w:sz w:val="21"/>
        </w:rPr>
        <w:t>sur</w:t>
      </w:r>
      <w:r>
        <w:rPr>
          <w:rFonts w:ascii="Arial-BoldItalicMT" w:hAnsi="Arial-BoldItalicMT"/>
          <w:b/>
          <w:i/>
          <w:spacing w:val="-9"/>
          <w:sz w:val="21"/>
        </w:rPr>
        <w:t xml:space="preserve"> </w:t>
      </w:r>
      <w:r>
        <w:rPr>
          <w:rFonts w:ascii="Arial-BoldItalicMT" w:hAnsi="Arial-BoldItalicMT"/>
          <w:b/>
          <w:i/>
          <w:sz w:val="21"/>
        </w:rPr>
        <w:t>le</w:t>
      </w:r>
      <w:r>
        <w:rPr>
          <w:rFonts w:ascii="Arial-BoldItalicMT" w:hAnsi="Arial-BoldItalicMT"/>
          <w:b/>
          <w:i/>
          <w:spacing w:val="-9"/>
          <w:sz w:val="21"/>
        </w:rPr>
        <w:t xml:space="preserve"> </w:t>
      </w:r>
      <w:r>
        <w:rPr>
          <w:rFonts w:ascii="Arial-BoldItalicMT" w:hAnsi="Arial-BoldItalicMT"/>
          <w:b/>
          <w:i/>
          <w:sz w:val="21"/>
        </w:rPr>
        <w:t>dialogue</w:t>
      </w:r>
      <w:r>
        <w:rPr>
          <w:rFonts w:ascii="Arial-BoldItalicMT" w:hAnsi="Arial-BoldItalicMT"/>
          <w:b/>
          <w:i/>
          <w:spacing w:val="-9"/>
          <w:sz w:val="21"/>
        </w:rPr>
        <w:t xml:space="preserve"> </w:t>
      </w:r>
      <w:r>
        <w:rPr>
          <w:rFonts w:ascii="Arial-BoldItalicMT" w:hAnsi="Arial-BoldItalicMT"/>
          <w:b/>
          <w:i/>
          <w:sz w:val="21"/>
        </w:rPr>
        <w:t>et</w:t>
      </w:r>
      <w:r>
        <w:rPr>
          <w:rFonts w:ascii="Arial-BoldItalicMT" w:hAnsi="Arial-BoldItalicMT"/>
          <w:b/>
          <w:i/>
          <w:spacing w:val="-9"/>
          <w:sz w:val="21"/>
        </w:rPr>
        <w:t xml:space="preserve"> </w:t>
      </w:r>
      <w:r>
        <w:rPr>
          <w:rFonts w:ascii="Arial-BoldItalicMT" w:hAnsi="Arial-BoldItalicMT"/>
          <w:b/>
          <w:i/>
          <w:sz w:val="21"/>
        </w:rPr>
        <w:t>l’écha</w:t>
      </w:r>
      <w:r>
        <w:rPr>
          <w:rFonts w:ascii="Arial-BoldItalicMT" w:hAnsi="Arial-BoldItalicMT"/>
          <w:b/>
          <w:i/>
          <w:sz w:val="21"/>
        </w:rPr>
        <w:t>nge</w:t>
      </w:r>
      <w:r>
        <w:rPr>
          <w:rFonts w:ascii="Arial-BoldItalicMT" w:hAnsi="Arial-BoldItalicMT"/>
          <w:b/>
          <w:i/>
          <w:spacing w:val="-9"/>
          <w:sz w:val="21"/>
        </w:rPr>
        <w:t xml:space="preserve"> </w:t>
      </w:r>
      <w:r>
        <w:rPr>
          <w:rFonts w:ascii="Arial-BoldItalicMT" w:hAnsi="Arial-BoldItalicMT"/>
          <w:b/>
          <w:i/>
          <w:sz w:val="21"/>
        </w:rPr>
        <w:t>coopératifs,</w:t>
      </w:r>
      <w:r>
        <w:rPr>
          <w:rFonts w:ascii="Arial-BoldItalicMT" w:hAnsi="Arial-BoldItalicMT"/>
          <w:b/>
          <w:i/>
          <w:spacing w:val="-9"/>
          <w:sz w:val="21"/>
        </w:rPr>
        <w:t xml:space="preserve"> </w:t>
      </w:r>
      <w:r>
        <w:rPr>
          <w:rFonts w:ascii="Arial-BoldItalicMT" w:hAnsi="Arial-BoldItalicMT"/>
          <w:b/>
          <w:i/>
          <w:sz w:val="21"/>
        </w:rPr>
        <w:t>à</w:t>
      </w:r>
      <w:r>
        <w:rPr>
          <w:rFonts w:ascii="Arial-BoldItalicMT" w:hAnsi="Arial-BoldItalicMT"/>
          <w:b/>
          <w:i/>
          <w:spacing w:val="-9"/>
          <w:sz w:val="21"/>
        </w:rPr>
        <w:t xml:space="preserve"> </w:t>
      </w:r>
      <w:r>
        <w:rPr>
          <w:rFonts w:ascii="Arial-BoldItalicMT" w:hAnsi="Arial-BoldItalicMT"/>
          <w:b/>
          <w:i/>
          <w:sz w:val="21"/>
        </w:rPr>
        <w:t>travers lesquels elle est utilisée pour nouer et entretenir de bonnes</w:t>
      </w:r>
      <w:r>
        <w:rPr>
          <w:rFonts w:ascii="Arial-BoldItalicMT" w:hAnsi="Arial-BoldItalicMT"/>
          <w:b/>
          <w:i/>
          <w:spacing w:val="-1"/>
          <w:sz w:val="21"/>
        </w:rPr>
        <w:t xml:space="preserve"> </w:t>
      </w:r>
      <w:r>
        <w:rPr>
          <w:rFonts w:ascii="Arial-BoldItalicMT" w:hAnsi="Arial-BoldItalicMT"/>
          <w:b/>
          <w:i/>
          <w:sz w:val="21"/>
        </w:rPr>
        <w:t>relations.</w:t>
      </w:r>
    </w:p>
    <w:p w:rsidR="00C97975" w:rsidRDefault="00C97975">
      <w:pPr>
        <w:pStyle w:val="BodyText"/>
        <w:spacing w:before="7"/>
        <w:rPr>
          <w:rFonts w:ascii="Arial-BoldItalicMT"/>
          <w:b/>
          <w:i/>
          <w:sz w:val="34"/>
        </w:rPr>
      </w:pPr>
    </w:p>
    <w:p w:rsidR="00C97975" w:rsidRDefault="00AF264C">
      <w:pPr>
        <w:pStyle w:val="BodyText"/>
        <w:ind w:left="100" w:right="118"/>
        <w:jc w:val="both"/>
      </w:pPr>
      <w:r>
        <w:pict>
          <v:shape id="_x0000_s1654" type="#_x0000_t202" alt="" style="position:absolute;left:0;text-align:left;margin-left:327.2pt;margin-top:79.2pt;width:229.2pt;height:173pt;z-index:-251582976;mso-wrap-style:square;mso-wrap-edited:f;mso-width-percent:0;mso-height-percent:0;mso-position-horizontal-relative:page;mso-width-percent:0;mso-height-percent:0;v-text-anchor:top" filled="f" strokecolor="#40b4e2" strokeweight="3pt">
            <v:textbox inset="0,0,0,0">
              <w:txbxContent>
                <w:p w:rsidR="00C97975" w:rsidRDefault="00AF264C">
                  <w:pPr>
                    <w:pStyle w:val="BodyText"/>
                    <w:spacing w:before="142"/>
                    <w:ind w:left="290" w:right="274"/>
                    <w:jc w:val="both"/>
                  </w:pP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utilisent </w:t>
                  </w:r>
                  <w:r>
                    <w:rPr>
                      <w:color w:val="5F636A"/>
                      <w:spacing w:val="-3"/>
                    </w:rPr>
                    <w:t xml:space="preserve">la </w:t>
                  </w:r>
                  <w:r>
                    <w:rPr>
                      <w:color w:val="5F636A"/>
                      <w:spacing w:val="-4"/>
                    </w:rPr>
                    <w:t xml:space="preserve">CIP </w:t>
                  </w:r>
                  <w:r>
                    <w:rPr>
                      <w:color w:val="5F636A"/>
                      <w:spacing w:val="-5"/>
                    </w:rPr>
                    <w:t xml:space="preserve">pendant </w:t>
                  </w:r>
                  <w:r>
                    <w:rPr>
                      <w:color w:val="5F636A"/>
                      <w:spacing w:val="-4"/>
                    </w:rPr>
                    <w:t xml:space="preserve">les </w:t>
                  </w:r>
                  <w:r>
                    <w:rPr>
                      <w:color w:val="5F636A"/>
                      <w:spacing w:val="-5"/>
                    </w:rPr>
                    <w:t xml:space="preserve">séances </w:t>
                  </w:r>
                  <w:r>
                    <w:rPr>
                      <w:color w:val="5F636A"/>
                      <w:spacing w:val="-3"/>
                    </w:rPr>
                    <w:t xml:space="preserve">de </w:t>
                  </w:r>
                  <w:r>
                    <w:rPr>
                      <w:color w:val="5F636A"/>
                      <w:spacing w:val="-5"/>
                    </w:rPr>
                    <w:t xml:space="preserve">vaccination </w:t>
                  </w:r>
                  <w:r>
                    <w:rPr>
                      <w:color w:val="5F636A"/>
                      <w:spacing w:val="-4"/>
                    </w:rPr>
                    <w:t xml:space="preserve">ainsi que </w:t>
                  </w:r>
                  <w:r>
                    <w:rPr>
                      <w:color w:val="5F636A"/>
                      <w:spacing w:val="-5"/>
                    </w:rPr>
                    <w:t xml:space="preserve">les activités </w:t>
                  </w:r>
                  <w:r>
                    <w:rPr>
                      <w:color w:val="5F636A"/>
                      <w:spacing w:val="-3"/>
                    </w:rPr>
                    <w:t xml:space="preserve">de </w:t>
                  </w:r>
                  <w:r>
                    <w:rPr>
                      <w:color w:val="5F636A"/>
                      <w:spacing w:val="-5"/>
                    </w:rPr>
                    <w:t xml:space="preserve">promotion, </w:t>
                  </w:r>
                  <w:r>
                    <w:rPr>
                      <w:color w:val="5F636A"/>
                      <w:spacing w:val="-3"/>
                    </w:rPr>
                    <w:t xml:space="preserve">de </w:t>
                  </w:r>
                  <w:r>
                    <w:rPr>
                      <w:color w:val="5F636A"/>
                      <w:spacing w:val="-5"/>
                    </w:rPr>
                    <w:t xml:space="preserve">mobilisation communautaire, </w:t>
                  </w:r>
                  <w:r>
                    <w:rPr>
                      <w:color w:val="5F636A"/>
                      <w:spacing w:val="-3"/>
                    </w:rPr>
                    <w:t xml:space="preserve">de </w:t>
                  </w:r>
                  <w:r>
                    <w:rPr>
                      <w:color w:val="5F636A"/>
                      <w:spacing w:val="-5"/>
                    </w:rPr>
                    <w:t xml:space="preserve">plaidoyer </w:t>
                  </w:r>
                  <w:r>
                    <w:rPr>
                      <w:color w:val="5F636A"/>
                      <w:spacing w:val="-3"/>
                    </w:rPr>
                    <w:t xml:space="preserve">et </w:t>
                  </w:r>
                  <w:r>
                    <w:rPr>
                      <w:color w:val="5F636A"/>
                      <w:spacing w:val="-5"/>
                    </w:rPr>
                    <w:t xml:space="preserve">d’autres activités </w:t>
                  </w:r>
                  <w:r>
                    <w:rPr>
                      <w:color w:val="5F636A"/>
                      <w:spacing w:val="-3"/>
                    </w:rPr>
                    <w:t xml:space="preserve">de </w:t>
                  </w:r>
                  <w:r>
                    <w:rPr>
                      <w:color w:val="5F636A"/>
                      <w:spacing w:val="-5"/>
                    </w:rPr>
                    <w:t xml:space="preserve">vaccination </w:t>
                  </w:r>
                  <w:r>
                    <w:rPr>
                      <w:color w:val="5F636A"/>
                      <w:spacing w:val="-3"/>
                    </w:rPr>
                    <w:t xml:space="preserve">de </w:t>
                  </w:r>
                  <w:r>
                    <w:rPr>
                      <w:color w:val="5F636A"/>
                      <w:spacing w:val="-5"/>
                    </w:rPr>
                    <w:t xml:space="preserve">routine. </w:t>
                  </w:r>
                  <w:r>
                    <w:rPr>
                      <w:color w:val="5F636A"/>
                      <w:spacing w:val="-3"/>
                    </w:rPr>
                    <w:t xml:space="preserve">Il </w:t>
                  </w:r>
                  <w:r>
                    <w:rPr>
                      <w:color w:val="5F636A"/>
                    </w:rPr>
                    <w:t xml:space="preserve">a </w:t>
                  </w:r>
                  <w:r>
                    <w:rPr>
                      <w:color w:val="5F636A"/>
                      <w:spacing w:val="-5"/>
                    </w:rPr>
                    <w:t xml:space="preserve">été démontré  qu’une   </w:t>
                  </w:r>
                  <w:r>
                    <w:rPr>
                      <w:color w:val="5F636A"/>
                      <w:spacing w:val="-4"/>
                    </w:rPr>
                    <w:t xml:space="preserve">bonne  </w:t>
                  </w:r>
                  <w:r>
                    <w:rPr>
                      <w:color w:val="5F636A"/>
                      <w:spacing w:val="-5"/>
                    </w:rPr>
                    <w:t xml:space="preserve">interaction   entre </w:t>
                  </w:r>
                  <w:r>
                    <w:rPr>
                      <w:color w:val="5F636A"/>
                      <w:spacing w:val="-3"/>
                    </w:rPr>
                    <w:t xml:space="preserve">le </w:t>
                  </w:r>
                  <w:r>
                    <w:rPr>
                      <w:color w:val="5F636A"/>
                      <w:spacing w:val="-5"/>
                    </w:rPr>
                    <w:t xml:space="preserve">prestataire </w:t>
                  </w:r>
                  <w:r>
                    <w:rPr>
                      <w:color w:val="5F636A"/>
                      <w:spacing w:val="-3"/>
                    </w:rPr>
                    <w:t xml:space="preserve">de </w:t>
                  </w:r>
                  <w:r>
                    <w:rPr>
                      <w:color w:val="5F636A"/>
                      <w:spacing w:val="-4"/>
                    </w:rPr>
                    <w:t xml:space="preserve">soins </w:t>
                  </w:r>
                  <w:r>
                    <w:rPr>
                      <w:color w:val="5F636A"/>
                      <w:spacing w:val="-3"/>
                    </w:rPr>
                    <w:t xml:space="preserve">et la </w:t>
                  </w:r>
                  <w:r>
                    <w:rPr>
                      <w:color w:val="5F636A"/>
                      <w:spacing w:val="-5"/>
                    </w:rPr>
                    <w:t xml:space="preserve">personne qui s’occupe   </w:t>
                  </w:r>
                  <w:r>
                    <w:rPr>
                      <w:color w:val="5F636A"/>
                      <w:spacing w:val="-3"/>
                    </w:rPr>
                    <w:t xml:space="preserve">de  </w:t>
                  </w:r>
                  <w:r>
                    <w:rPr>
                      <w:color w:val="5F636A"/>
                      <w:spacing w:val="-5"/>
                    </w:rPr>
                    <w:t xml:space="preserve">l’enfant   améliore   </w:t>
                  </w:r>
                  <w:r>
                    <w:rPr>
                      <w:color w:val="5F636A"/>
                      <w:spacing w:val="-3"/>
                    </w:rPr>
                    <w:t xml:space="preserve">le  </w:t>
                  </w:r>
                  <w:r>
                    <w:rPr>
                      <w:color w:val="5F636A"/>
                      <w:spacing w:val="-5"/>
                    </w:rPr>
                    <w:t xml:space="preserve">recours </w:t>
                  </w:r>
                  <w:r>
                    <w:rPr>
                      <w:color w:val="5F636A"/>
                    </w:rPr>
                    <w:t xml:space="preserve">à </w:t>
                  </w:r>
                  <w:r>
                    <w:rPr>
                      <w:color w:val="5F636A"/>
                      <w:spacing w:val="-3"/>
                    </w:rPr>
                    <w:t xml:space="preserve">la </w:t>
                  </w:r>
                  <w:r>
                    <w:rPr>
                      <w:color w:val="5F636A"/>
                      <w:spacing w:val="-5"/>
                    </w:rPr>
                    <w:t xml:space="preserve">vaccination </w:t>
                  </w:r>
                  <w:r>
                    <w:rPr>
                      <w:color w:val="5F636A"/>
                      <w:spacing w:val="-3"/>
                    </w:rPr>
                    <w:t>et</w:t>
                  </w:r>
                  <w:r>
                    <w:rPr>
                      <w:color w:val="5F636A"/>
                      <w:spacing w:val="-3"/>
                    </w:rPr>
                    <w:t xml:space="preserve"> sa </w:t>
                  </w:r>
                  <w:r>
                    <w:rPr>
                      <w:color w:val="5F636A"/>
                      <w:spacing w:val="-4"/>
                    </w:rPr>
                    <w:t xml:space="preserve">mise </w:t>
                  </w:r>
                  <w:r>
                    <w:rPr>
                      <w:color w:val="5F636A"/>
                      <w:spacing w:val="-3"/>
                    </w:rPr>
                    <w:t xml:space="preserve">en </w:t>
                  </w:r>
                  <w:r>
                    <w:rPr>
                      <w:color w:val="5F636A"/>
                      <w:spacing w:val="-5"/>
                    </w:rPr>
                    <w:t xml:space="preserve">œuvre. Les superviseurs  jouent  </w:t>
                  </w:r>
                  <w:r>
                    <w:rPr>
                      <w:color w:val="5F636A"/>
                      <w:spacing w:val="-3"/>
                    </w:rPr>
                    <w:t xml:space="preserve">un  </w:t>
                  </w:r>
                  <w:r>
                    <w:rPr>
                      <w:color w:val="5F636A"/>
                      <w:spacing w:val="-4"/>
                    </w:rPr>
                    <w:t xml:space="preserve">rôle </w:t>
                  </w:r>
                  <w:r>
                    <w:rPr>
                      <w:color w:val="5F636A"/>
                      <w:spacing w:val="50"/>
                    </w:rPr>
                    <w:t xml:space="preserve"> </w:t>
                  </w:r>
                  <w:r>
                    <w:rPr>
                      <w:color w:val="5F636A"/>
                      <w:spacing w:val="-5"/>
                    </w:rPr>
                    <w:t xml:space="preserve">fondamental </w:t>
                  </w:r>
                  <w:r>
                    <w:rPr>
                      <w:color w:val="5F636A"/>
                      <w:spacing w:val="-3"/>
                    </w:rPr>
                    <w:t xml:space="preserve">en </w:t>
                  </w:r>
                  <w:r>
                    <w:rPr>
                      <w:color w:val="5F636A"/>
                      <w:spacing w:val="-5"/>
                    </w:rPr>
                    <w:t xml:space="preserve">veillant </w:t>
                  </w:r>
                  <w:r>
                    <w:rPr>
                      <w:color w:val="5F636A"/>
                    </w:rPr>
                    <w:t xml:space="preserve">à </w:t>
                  </w:r>
                  <w:r>
                    <w:rPr>
                      <w:color w:val="5F636A"/>
                      <w:spacing w:val="-3"/>
                    </w:rPr>
                    <w:t xml:space="preserve">ce </w:t>
                  </w:r>
                  <w:r>
                    <w:rPr>
                      <w:color w:val="5F636A"/>
                      <w:spacing w:val="-4"/>
                    </w:rPr>
                    <w:t xml:space="preserve">que les </w:t>
                  </w:r>
                  <w:r>
                    <w:rPr>
                      <w:color w:val="5F636A"/>
                      <w:spacing w:val="-5"/>
                    </w:rPr>
                    <w:t xml:space="preserve">agents </w:t>
                  </w:r>
                  <w:r>
                    <w:rPr>
                      <w:color w:val="5F636A"/>
                      <w:spacing w:val="-3"/>
                    </w:rPr>
                    <w:t xml:space="preserve">de </w:t>
                  </w:r>
                  <w:r>
                    <w:rPr>
                      <w:color w:val="5F636A"/>
                      <w:spacing w:val="-5"/>
                    </w:rPr>
                    <w:t xml:space="preserve">terrain utilisent systématiquement </w:t>
                  </w:r>
                  <w:r>
                    <w:rPr>
                      <w:color w:val="5F636A"/>
                      <w:spacing w:val="-4"/>
                    </w:rPr>
                    <w:t xml:space="preserve">une bonne </w:t>
                  </w:r>
                  <w:r>
                    <w:rPr>
                      <w:color w:val="5F636A"/>
                      <w:spacing w:val="-5"/>
                    </w:rPr>
                    <w:t xml:space="preserve">CIP </w:t>
                  </w:r>
                  <w:r>
                    <w:rPr>
                      <w:color w:val="5F636A"/>
                      <w:spacing w:val="-4"/>
                    </w:rPr>
                    <w:t xml:space="preserve">lors </w:t>
                  </w:r>
                  <w:r>
                    <w:rPr>
                      <w:color w:val="5F636A"/>
                      <w:spacing w:val="-3"/>
                    </w:rPr>
                    <w:t xml:space="preserve">de </w:t>
                  </w:r>
                  <w:r>
                    <w:rPr>
                      <w:color w:val="5F636A"/>
                      <w:spacing w:val="-4"/>
                    </w:rPr>
                    <w:t>ces</w:t>
                  </w:r>
                  <w:r>
                    <w:rPr>
                      <w:color w:val="5F636A"/>
                      <w:spacing w:val="-5"/>
                    </w:rPr>
                    <w:t xml:space="preserve"> interactions.</w:t>
                  </w:r>
                </w:p>
              </w:txbxContent>
            </v:textbox>
            <w10:wrap anchorx="page"/>
          </v:shape>
        </w:pict>
      </w:r>
      <w:r>
        <w:rPr>
          <w:color w:val="5F636A"/>
        </w:rPr>
        <w:t xml:space="preserve">Ce </w:t>
      </w:r>
      <w:r>
        <w:rPr>
          <w:color w:val="5F636A"/>
          <w:spacing w:val="-3"/>
        </w:rPr>
        <w:t xml:space="preserve">manuel </w:t>
      </w:r>
      <w:r>
        <w:rPr>
          <w:color w:val="5F636A"/>
        </w:rPr>
        <w:t xml:space="preserve">est </w:t>
      </w:r>
      <w:r>
        <w:rPr>
          <w:color w:val="5F636A"/>
          <w:spacing w:val="-3"/>
        </w:rPr>
        <w:t xml:space="preserve">conçu pour aider </w:t>
      </w:r>
      <w:r>
        <w:rPr>
          <w:color w:val="5F636A"/>
        </w:rPr>
        <w:t xml:space="preserve">les </w:t>
      </w:r>
      <w:r>
        <w:rPr>
          <w:color w:val="5F636A"/>
          <w:spacing w:val="-3"/>
        </w:rPr>
        <w:t xml:space="preserve">superviseurs d’agents </w:t>
      </w:r>
      <w:r>
        <w:rPr>
          <w:color w:val="5F636A"/>
        </w:rPr>
        <w:t xml:space="preserve">de </w:t>
      </w:r>
      <w:r>
        <w:rPr>
          <w:color w:val="5F636A"/>
          <w:spacing w:val="-3"/>
        </w:rPr>
        <w:t>terrain œuvrant dan</w:t>
      </w:r>
      <w:r>
        <w:rPr>
          <w:color w:val="5F636A"/>
          <w:spacing w:val="-3"/>
        </w:rPr>
        <w:t xml:space="preserve">s </w:t>
      </w:r>
      <w:r>
        <w:rPr>
          <w:color w:val="5F636A"/>
        </w:rPr>
        <w:t xml:space="preserve">les </w:t>
      </w:r>
      <w:r>
        <w:rPr>
          <w:color w:val="5F636A"/>
          <w:spacing w:val="-3"/>
        </w:rPr>
        <w:t xml:space="preserve">services de vaccination </w:t>
      </w:r>
      <w:r>
        <w:rPr>
          <w:color w:val="5F636A"/>
        </w:rPr>
        <w:t xml:space="preserve">à </w:t>
      </w:r>
      <w:r>
        <w:rPr>
          <w:color w:val="5F636A"/>
          <w:spacing w:val="-3"/>
        </w:rPr>
        <w:t xml:space="preserve">compléter leur ensemble </w:t>
      </w:r>
      <w:r>
        <w:rPr>
          <w:color w:val="5F636A"/>
        </w:rPr>
        <w:t xml:space="preserve">de </w:t>
      </w:r>
      <w:r>
        <w:rPr>
          <w:color w:val="5F636A"/>
          <w:spacing w:val="-3"/>
        </w:rPr>
        <w:t xml:space="preserve">compétences </w:t>
      </w:r>
      <w:r>
        <w:rPr>
          <w:color w:val="5F636A"/>
        </w:rPr>
        <w:t xml:space="preserve">et de </w:t>
      </w:r>
      <w:r>
        <w:rPr>
          <w:color w:val="5F636A"/>
          <w:spacing w:val="-3"/>
        </w:rPr>
        <w:t xml:space="preserve">ressources afin d’assurer </w:t>
      </w:r>
      <w:r>
        <w:rPr>
          <w:color w:val="5F636A"/>
        </w:rPr>
        <w:t xml:space="preserve">la </w:t>
      </w:r>
      <w:r>
        <w:rPr>
          <w:color w:val="5F636A"/>
          <w:spacing w:val="-3"/>
        </w:rPr>
        <w:t xml:space="preserve">contribution importante </w:t>
      </w:r>
      <w:r>
        <w:rPr>
          <w:color w:val="5F636A"/>
        </w:rPr>
        <w:t xml:space="preserve">de la CIP des </w:t>
      </w:r>
      <w:r>
        <w:rPr>
          <w:color w:val="5F636A"/>
          <w:spacing w:val="-3"/>
        </w:rPr>
        <w:t xml:space="preserve">agents </w:t>
      </w:r>
      <w:r>
        <w:rPr>
          <w:color w:val="5F636A"/>
        </w:rPr>
        <w:t xml:space="preserve">de </w:t>
      </w:r>
      <w:r>
        <w:rPr>
          <w:color w:val="5F636A"/>
          <w:spacing w:val="-3"/>
        </w:rPr>
        <w:t xml:space="preserve">terrain </w:t>
      </w:r>
      <w:r>
        <w:rPr>
          <w:color w:val="5F636A"/>
        </w:rPr>
        <w:t xml:space="preserve">au </w:t>
      </w:r>
      <w:r>
        <w:rPr>
          <w:color w:val="5F636A"/>
          <w:spacing w:val="-3"/>
        </w:rPr>
        <w:t xml:space="preserve">recours  </w:t>
      </w:r>
      <w:r>
        <w:rPr>
          <w:color w:val="5F636A"/>
        </w:rPr>
        <w:t xml:space="preserve">à la </w:t>
      </w:r>
      <w:r>
        <w:rPr>
          <w:color w:val="5F636A"/>
          <w:spacing w:val="-3"/>
        </w:rPr>
        <w:t xml:space="preserve">vaccination  </w:t>
      </w:r>
      <w:r>
        <w:rPr>
          <w:color w:val="5F636A"/>
        </w:rPr>
        <w:t xml:space="preserve">et à sa </w:t>
      </w:r>
      <w:r>
        <w:rPr>
          <w:color w:val="5F636A"/>
          <w:spacing w:val="-3"/>
        </w:rPr>
        <w:t xml:space="preserve">mise  </w:t>
      </w:r>
      <w:r>
        <w:rPr>
          <w:color w:val="5F636A"/>
        </w:rPr>
        <w:t xml:space="preserve">en </w:t>
      </w:r>
      <w:r>
        <w:rPr>
          <w:color w:val="5F636A"/>
          <w:spacing w:val="-3"/>
        </w:rPr>
        <w:t xml:space="preserve">œuvre.  </w:t>
      </w:r>
      <w:r>
        <w:rPr>
          <w:color w:val="5F636A"/>
        </w:rPr>
        <w:t xml:space="preserve">Aux </w:t>
      </w:r>
      <w:r>
        <w:rPr>
          <w:color w:val="5F636A"/>
          <w:spacing w:val="-3"/>
        </w:rPr>
        <w:t xml:space="preserve">fins </w:t>
      </w:r>
      <w:r>
        <w:rPr>
          <w:color w:val="5F636A"/>
        </w:rPr>
        <w:t xml:space="preserve">du </w:t>
      </w:r>
      <w:r>
        <w:rPr>
          <w:color w:val="5F636A"/>
          <w:spacing w:val="-3"/>
        </w:rPr>
        <w:t xml:space="preserve">présent manuel, </w:t>
      </w:r>
      <w:r>
        <w:rPr>
          <w:color w:val="5F636A"/>
        </w:rPr>
        <w:t xml:space="preserve">les </w:t>
      </w:r>
      <w:r>
        <w:rPr>
          <w:color w:val="5F636A"/>
          <w:spacing w:val="-3"/>
        </w:rPr>
        <w:t xml:space="preserve">agents </w:t>
      </w:r>
      <w:r>
        <w:rPr>
          <w:color w:val="5F636A"/>
        </w:rPr>
        <w:t xml:space="preserve">de </w:t>
      </w:r>
      <w:r>
        <w:rPr>
          <w:color w:val="5F636A"/>
          <w:spacing w:val="-3"/>
        </w:rPr>
        <w:t xml:space="preserve">terrain sont </w:t>
      </w:r>
      <w:r>
        <w:rPr>
          <w:color w:val="5F636A"/>
        </w:rPr>
        <w:t xml:space="preserve">des </w:t>
      </w:r>
      <w:r>
        <w:rPr>
          <w:color w:val="5F636A"/>
          <w:spacing w:val="-3"/>
        </w:rPr>
        <w:t xml:space="preserve">travailleurs </w:t>
      </w:r>
      <w:r>
        <w:rPr>
          <w:color w:val="5F636A"/>
        </w:rPr>
        <w:t xml:space="preserve">de </w:t>
      </w:r>
      <w:r>
        <w:rPr>
          <w:color w:val="5F636A"/>
          <w:spacing w:val="-3"/>
        </w:rPr>
        <w:t xml:space="preserve">proximité, </w:t>
      </w:r>
      <w:r>
        <w:rPr>
          <w:color w:val="5F636A"/>
        </w:rPr>
        <w:t xml:space="preserve">des </w:t>
      </w:r>
      <w:r>
        <w:rPr>
          <w:color w:val="5F636A"/>
          <w:spacing w:val="-3"/>
        </w:rPr>
        <w:t xml:space="preserve">agents </w:t>
      </w:r>
      <w:r>
        <w:rPr>
          <w:color w:val="5F636A"/>
        </w:rPr>
        <w:t xml:space="preserve">de </w:t>
      </w:r>
      <w:r>
        <w:rPr>
          <w:color w:val="5F636A"/>
          <w:spacing w:val="-3"/>
        </w:rPr>
        <w:t xml:space="preserve">vaccination et     </w:t>
      </w:r>
      <w:r>
        <w:rPr>
          <w:color w:val="5F636A"/>
        </w:rPr>
        <w:t xml:space="preserve">des </w:t>
      </w:r>
      <w:r>
        <w:rPr>
          <w:color w:val="5F636A"/>
          <w:spacing w:val="-3"/>
        </w:rPr>
        <w:t xml:space="preserve">agents </w:t>
      </w:r>
      <w:r>
        <w:rPr>
          <w:color w:val="5F636A"/>
        </w:rPr>
        <w:t xml:space="preserve">de </w:t>
      </w:r>
      <w:r>
        <w:rPr>
          <w:color w:val="5F636A"/>
          <w:spacing w:val="-3"/>
        </w:rPr>
        <w:t xml:space="preserve">santé clinique </w:t>
      </w:r>
      <w:r>
        <w:rPr>
          <w:color w:val="5F636A"/>
        </w:rPr>
        <w:t xml:space="preserve">qui ont des </w:t>
      </w:r>
      <w:r>
        <w:rPr>
          <w:color w:val="5F636A"/>
          <w:spacing w:val="-3"/>
        </w:rPr>
        <w:t xml:space="preserve">contacts directs avec </w:t>
      </w:r>
      <w:r>
        <w:rPr>
          <w:color w:val="5F636A"/>
        </w:rPr>
        <w:t xml:space="preserve">des </w:t>
      </w:r>
      <w:r>
        <w:rPr>
          <w:color w:val="5F636A"/>
          <w:spacing w:val="-3"/>
        </w:rPr>
        <w:t xml:space="preserve">personnes </w:t>
      </w:r>
      <w:r>
        <w:rPr>
          <w:color w:val="5F636A"/>
        </w:rPr>
        <w:t xml:space="preserve">qui </w:t>
      </w:r>
      <w:r>
        <w:rPr>
          <w:color w:val="5F636A"/>
          <w:spacing w:val="-3"/>
        </w:rPr>
        <w:t xml:space="preserve">s’occupent d’un enfant    </w:t>
      </w:r>
      <w:r>
        <w:rPr>
          <w:color w:val="5F636A"/>
        </w:rPr>
        <w:t xml:space="preserve">ou des </w:t>
      </w:r>
      <w:r>
        <w:rPr>
          <w:color w:val="5F636A"/>
          <w:spacing w:val="-3"/>
        </w:rPr>
        <w:t xml:space="preserve">membres </w:t>
      </w:r>
      <w:r>
        <w:rPr>
          <w:color w:val="5F636A"/>
        </w:rPr>
        <w:t xml:space="preserve">de la </w:t>
      </w:r>
      <w:r>
        <w:rPr>
          <w:color w:val="5F636A"/>
          <w:spacing w:val="-3"/>
        </w:rPr>
        <w:t xml:space="preserve">communauté </w:t>
      </w:r>
      <w:r>
        <w:rPr>
          <w:color w:val="5F636A"/>
        </w:rPr>
        <w:t xml:space="preserve">au </w:t>
      </w:r>
      <w:r>
        <w:rPr>
          <w:color w:val="5F636A"/>
          <w:spacing w:val="-3"/>
        </w:rPr>
        <w:t xml:space="preserve">sujet </w:t>
      </w:r>
      <w:r>
        <w:rPr>
          <w:color w:val="5F636A"/>
        </w:rPr>
        <w:t>d</w:t>
      </w:r>
      <w:r>
        <w:rPr>
          <w:color w:val="5F636A"/>
        </w:rPr>
        <w:t xml:space="preserve">e la </w:t>
      </w:r>
      <w:r>
        <w:rPr>
          <w:color w:val="5F636A"/>
          <w:spacing w:val="-3"/>
        </w:rPr>
        <w:t xml:space="preserve">vaccination.  </w:t>
      </w:r>
      <w:r>
        <w:rPr>
          <w:color w:val="5F636A"/>
        </w:rPr>
        <w:t xml:space="preserve">Les </w:t>
      </w:r>
      <w:r>
        <w:rPr>
          <w:color w:val="5F636A"/>
          <w:spacing w:val="-3"/>
        </w:rPr>
        <w:t xml:space="preserve">concepts  présentés  </w:t>
      </w:r>
      <w:r>
        <w:rPr>
          <w:color w:val="5F636A"/>
        </w:rPr>
        <w:t xml:space="preserve">ici </w:t>
      </w:r>
      <w:r>
        <w:rPr>
          <w:color w:val="5F636A"/>
          <w:spacing w:val="-3"/>
        </w:rPr>
        <w:t xml:space="preserve">soutiendront </w:t>
      </w:r>
      <w:r>
        <w:rPr>
          <w:color w:val="5F636A"/>
        </w:rPr>
        <w:t>les</w:t>
      </w:r>
      <w:r>
        <w:rPr>
          <w:color w:val="5F636A"/>
          <w:spacing w:val="8"/>
        </w:rPr>
        <w:t xml:space="preserve"> </w:t>
      </w:r>
      <w:r>
        <w:rPr>
          <w:color w:val="5F636A"/>
          <w:spacing w:val="-3"/>
        </w:rPr>
        <w:t>superviseurs</w:t>
      </w:r>
      <w:r>
        <w:rPr>
          <w:color w:val="5F636A"/>
          <w:spacing w:val="8"/>
        </w:rPr>
        <w:t xml:space="preserve"> </w:t>
      </w:r>
      <w:r>
        <w:rPr>
          <w:color w:val="5F636A"/>
          <w:spacing w:val="-3"/>
        </w:rPr>
        <w:t>dans</w:t>
      </w:r>
      <w:r>
        <w:rPr>
          <w:color w:val="5F636A"/>
          <w:spacing w:val="8"/>
        </w:rPr>
        <w:t xml:space="preserve"> </w:t>
      </w:r>
      <w:r>
        <w:rPr>
          <w:color w:val="5F636A"/>
          <w:spacing w:val="-3"/>
        </w:rPr>
        <w:t>leurs</w:t>
      </w:r>
      <w:r>
        <w:rPr>
          <w:color w:val="5F636A"/>
          <w:spacing w:val="8"/>
        </w:rPr>
        <w:t xml:space="preserve"> </w:t>
      </w:r>
      <w:r>
        <w:rPr>
          <w:color w:val="5F636A"/>
          <w:spacing w:val="-3"/>
        </w:rPr>
        <w:t>efforts</w:t>
      </w:r>
      <w:r>
        <w:rPr>
          <w:color w:val="5F636A"/>
          <w:spacing w:val="8"/>
        </w:rPr>
        <w:t xml:space="preserve"> </w:t>
      </w:r>
      <w:r>
        <w:rPr>
          <w:color w:val="5F636A"/>
          <w:spacing w:val="-3"/>
        </w:rPr>
        <w:t>visant</w:t>
      </w:r>
      <w:r>
        <w:rPr>
          <w:color w:val="5F636A"/>
          <w:spacing w:val="8"/>
        </w:rPr>
        <w:t xml:space="preserve"> </w:t>
      </w:r>
      <w:r>
        <w:rPr>
          <w:color w:val="5F636A"/>
        </w:rPr>
        <w:t>à</w:t>
      </w:r>
      <w:r>
        <w:rPr>
          <w:color w:val="5F636A"/>
          <w:spacing w:val="8"/>
        </w:rPr>
        <w:t xml:space="preserve"> </w:t>
      </w:r>
      <w:r>
        <w:rPr>
          <w:color w:val="5F636A"/>
          <w:spacing w:val="-3"/>
        </w:rPr>
        <w:t>s’attaquer</w:t>
      </w:r>
    </w:p>
    <w:p w:rsidR="00C97975" w:rsidRDefault="00AF264C">
      <w:pPr>
        <w:pStyle w:val="BodyText"/>
        <w:ind w:left="100" w:right="4940"/>
        <w:jc w:val="both"/>
      </w:pPr>
      <w:r>
        <w:rPr>
          <w:color w:val="5F636A"/>
        </w:rPr>
        <w:t xml:space="preserve">aux </w:t>
      </w:r>
      <w:r>
        <w:rPr>
          <w:color w:val="5F636A"/>
          <w:spacing w:val="-3"/>
        </w:rPr>
        <w:t xml:space="preserve">problèmes persistants </w:t>
      </w:r>
      <w:r>
        <w:rPr>
          <w:color w:val="5F636A"/>
        </w:rPr>
        <w:t xml:space="preserve">qui </w:t>
      </w:r>
      <w:r>
        <w:rPr>
          <w:color w:val="5F636A"/>
          <w:spacing w:val="-3"/>
        </w:rPr>
        <w:t xml:space="preserve">nuisent </w:t>
      </w:r>
      <w:r>
        <w:rPr>
          <w:color w:val="5F636A"/>
        </w:rPr>
        <w:t xml:space="preserve">à la </w:t>
      </w:r>
      <w:r>
        <w:rPr>
          <w:color w:val="5F636A"/>
          <w:spacing w:val="-3"/>
        </w:rPr>
        <w:t xml:space="preserve">mise en place d’une bonne </w:t>
      </w:r>
      <w:r>
        <w:rPr>
          <w:color w:val="5F636A"/>
        </w:rPr>
        <w:t xml:space="preserve">CIP  </w:t>
      </w:r>
      <w:r>
        <w:rPr>
          <w:color w:val="5F636A"/>
          <w:spacing w:val="-3"/>
        </w:rPr>
        <w:t xml:space="preserve">ainsi  qu’à  d’autres  aspects </w:t>
      </w:r>
      <w:r>
        <w:rPr>
          <w:color w:val="5F636A"/>
        </w:rPr>
        <w:t xml:space="preserve">de la </w:t>
      </w:r>
      <w:r>
        <w:rPr>
          <w:color w:val="5F636A"/>
          <w:spacing w:val="-3"/>
        </w:rPr>
        <w:t xml:space="preserve">vaccination. </w:t>
      </w:r>
      <w:r>
        <w:rPr>
          <w:color w:val="5F636A"/>
        </w:rPr>
        <w:t xml:space="preserve">Le </w:t>
      </w:r>
      <w:r>
        <w:rPr>
          <w:color w:val="5F636A"/>
          <w:spacing w:val="-3"/>
        </w:rPr>
        <w:t xml:space="preserve">contenu </w:t>
      </w:r>
      <w:r>
        <w:rPr>
          <w:color w:val="5F636A"/>
        </w:rPr>
        <w:t xml:space="preserve">met </w:t>
      </w:r>
      <w:r>
        <w:rPr>
          <w:color w:val="5F636A"/>
          <w:spacing w:val="-3"/>
        </w:rPr>
        <w:t xml:space="preserve">l’accent </w:t>
      </w:r>
      <w:r>
        <w:rPr>
          <w:color w:val="5F636A"/>
        </w:rPr>
        <w:t xml:space="preserve">sur </w:t>
      </w:r>
      <w:r>
        <w:rPr>
          <w:color w:val="5F636A"/>
          <w:spacing w:val="-3"/>
        </w:rPr>
        <w:t xml:space="preserve">la communication interpersonnelle pour </w:t>
      </w:r>
      <w:r>
        <w:rPr>
          <w:color w:val="5F636A"/>
        </w:rPr>
        <w:t xml:space="preserve">la </w:t>
      </w:r>
      <w:r>
        <w:rPr>
          <w:color w:val="5F636A"/>
          <w:spacing w:val="-3"/>
        </w:rPr>
        <w:t xml:space="preserve">vaccination (CIP/V) </w:t>
      </w:r>
      <w:r>
        <w:rPr>
          <w:color w:val="5F636A"/>
        </w:rPr>
        <w:t xml:space="preserve">et le </w:t>
      </w:r>
      <w:r>
        <w:rPr>
          <w:color w:val="5F636A"/>
          <w:spacing w:val="-3"/>
        </w:rPr>
        <w:t xml:space="preserve">recours </w:t>
      </w:r>
      <w:r>
        <w:rPr>
          <w:color w:val="5F636A"/>
        </w:rPr>
        <w:t xml:space="preserve">à une  </w:t>
      </w:r>
      <w:r>
        <w:rPr>
          <w:color w:val="5F636A"/>
          <w:spacing w:val="-3"/>
        </w:rPr>
        <w:t xml:space="preserve">supervision  formative  pour surmonter </w:t>
      </w:r>
      <w:r>
        <w:rPr>
          <w:color w:val="5F636A"/>
        </w:rPr>
        <w:t xml:space="preserve">les  </w:t>
      </w:r>
      <w:r>
        <w:rPr>
          <w:color w:val="5F636A"/>
          <w:spacing w:val="-3"/>
        </w:rPr>
        <w:t xml:space="preserve">défis  </w:t>
      </w:r>
      <w:r>
        <w:rPr>
          <w:color w:val="5F636A"/>
        </w:rPr>
        <w:t xml:space="preserve">qui  </w:t>
      </w:r>
      <w:r>
        <w:rPr>
          <w:color w:val="5F636A"/>
          <w:spacing w:val="-3"/>
        </w:rPr>
        <w:t xml:space="preserve">peuvent  être  relevés  </w:t>
      </w:r>
      <w:r>
        <w:rPr>
          <w:color w:val="5F636A"/>
        </w:rPr>
        <w:t xml:space="preserve">en </w:t>
      </w:r>
      <w:r>
        <w:rPr>
          <w:color w:val="5F636A"/>
          <w:spacing w:val="-3"/>
        </w:rPr>
        <w:t xml:space="preserve">créant </w:t>
      </w:r>
      <w:r>
        <w:rPr>
          <w:color w:val="5F636A"/>
        </w:rPr>
        <w:t xml:space="preserve">un </w:t>
      </w:r>
      <w:r>
        <w:rPr>
          <w:color w:val="5F636A"/>
          <w:spacing w:val="-3"/>
        </w:rPr>
        <w:t xml:space="preserve">environnement </w:t>
      </w:r>
      <w:r>
        <w:rPr>
          <w:color w:val="5F636A"/>
        </w:rPr>
        <w:t xml:space="preserve">de </w:t>
      </w:r>
      <w:r>
        <w:rPr>
          <w:color w:val="5F636A"/>
          <w:spacing w:val="-3"/>
        </w:rPr>
        <w:t xml:space="preserve">travail plus favorable   </w:t>
      </w:r>
      <w:r>
        <w:rPr>
          <w:color w:val="5F636A"/>
        </w:rPr>
        <w:t xml:space="preserve">et </w:t>
      </w:r>
      <w:r>
        <w:rPr>
          <w:color w:val="5F636A"/>
          <w:spacing w:val="-3"/>
        </w:rPr>
        <w:t xml:space="preserve">centré </w:t>
      </w:r>
      <w:r>
        <w:rPr>
          <w:color w:val="5F636A"/>
        </w:rPr>
        <w:t xml:space="preserve">sur le </w:t>
      </w:r>
      <w:r>
        <w:rPr>
          <w:color w:val="5F636A"/>
          <w:spacing w:val="-3"/>
        </w:rPr>
        <w:t xml:space="preserve">personnel. </w:t>
      </w:r>
      <w:r>
        <w:rPr>
          <w:color w:val="5F636A"/>
        </w:rPr>
        <w:t xml:space="preserve">En </w:t>
      </w:r>
      <w:r>
        <w:rPr>
          <w:color w:val="5F636A"/>
          <w:spacing w:val="-4"/>
        </w:rPr>
        <w:t xml:space="preserve">particulier, </w:t>
      </w:r>
      <w:r>
        <w:rPr>
          <w:color w:val="5F636A"/>
        </w:rPr>
        <w:t xml:space="preserve">le </w:t>
      </w:r>
      <w:r>
        <w:rPr>
          <w:color w:val="5F636A"/>
          <w:spacing w:val="-3"/>
        </w:rPr>
        <w:t xml:space="preserve">contenu </w:t>
      </w:r>
      <w:r>
        <w:rPr>
          <w:color w:val="5F636A"/>
        </w:rPr>
        <w:t xml:space="preserve">met </w:t>
      </w:r>
      <w:r>
        <w:rPr>
          <w:color w:val="5F636A"/>
          <w:spacing w:val="-3"/>
        </w:rPr>
        <w:t xml:space="preserve">l’accent </w:t>
      </w:r>
      <w:r>
        <w:rPr>
          <w:color w:val="5F636A"/>
        </w:rPr>
        <w:t xml:space="preserve">sur les </w:t>
      </w:r>
      <w:r>
        <w:rPr>
          <w:color w:val="5F636A"/>
          <w:spacing w:val="-3"/>
        </w:rPr>
        <w:t xml:space="preserve">compétences </w:t>
      </w:r>
      <w:r>
        <w:rPr>
          <w:color w:val="5F636A"/>
        </w:rPr>
        <w:t xml:space="preserve">non </w:t>
      </w:r>
      <w:r>
        <w:rPr>
          <w:color w:val="5F636A"/>
          <w:spacing w:val="-3"/>
        </w:rPr>
        <w:t xml:space="preserve">techniques importantes dont </w:t>
      </w:r>
      <w:r>
        <w:rPr>
          <w:color w:val="5F636A"/>
        </w:rPr>
        <w:t xml:space="preserve">les </w:t>
      </w:r>
      <w:r>
        <w:rPr>
          <w:color w:val="5F636A"/>
          <w:spacing w:val="-3"/>
        </w:rPr>
        <w:t xml:space="preserve">superviseurs chevronnés ont besoin pour assurer </w:t>
      </w:r>
      <w:r>
        <w:rPr>
          <w:color w:val="5F636A"/>
        </w:rPr>
        <w:t xml:space="preserve">une </w:t>
      </w:r>
      <w:r>
        <w:rPr>
          <w:color w:val="5F636A"/>
          <w:spacing w:val="-3"/>
        </w:rPr>
        <w:t xml:space="preserve">gestion efficace </w:t>
      </w:r>
      <w:r>
        <w:rPr>
          <w:color w:val="5F636A"/>
        </w:rPr>
        <w:t xml:space="preserve">des </w:t>
      </w:r>
      <w:r>
        <w:rPr>
          <w:color w:val="5F636A"/>
          <w:spacing w:val="-3"/>
        </w:rPr>
        <w:t xml:space="preserve">agents   </w:t>
      </w:r>
      <w:r>
        <w:rPr>
          <w:color w:val="5F636A"/>
        </w:rPr>
        <w:t xml:space="preserve">de </w:t>
      </w:r>
      <w:r>
        <w:rPr>
          <w:color w:val="5F636A"/>
          <w:spacing w:val="-3"/>
        </w:rPr>
        <w:t xml:space="preserve">terrain </w:t>
      </w:r>
      <w:r>
        <w:rPr>
          <w:color w:val="5F636A"/>
        </w:rPr>
        <w:t xml:space="preserve">et </w:t>
      </w:r>
      <w:r>
        <w:rPr>
          <w:color w:val="5F636A"/>
          <w:spacing w:val="-3"/>
        </w:rPr>
        <w:t xml:space="preserve">obtenir </w:t>
      </w:r>
      <w:r>
        <w:rPr>
          <w:color w:val="5F636A"/>
        </w:rPr>
        <w:t xml:space="preserve">des </w:t>
      </w:r>
      <w:r>
        <w:rPr>
          <w:color w:val="5F636A"/>
          <w:spacing w:val="-3"/>
        </w:rPr>
        <w:t xml:space="preserve">résultats essentiels </w:t>
      </w:r>
      <w:r>
        <w:rPr>
          <w:color w:val="5F636A"/>
        </w:rPr>
        <w:t xml:space="preserve">et </w:t>
      </w:r>
      <w:r>
        <w:rPr>
          <w:color w:val="5F636A"/>
          <w:spacing w:val="-3"/>
        </w:rPr>
        <w:t>de grande qualité</w:t>
      </w:r>
      <w:r>
        <w:rPr>
          <w:color w:val="5F636A"/>
          <w:spacing w:val="-3"/>
        </w:rPr>
        <w:t xml:space="preserve"> </w:t>
      </w:r>
      <w:r>
        <w:rPr>
          <w:color w:val="5F636A"/>
        </w:rPr>
        <w:t xml:space="preserve">en </w:t>
      </w:r>
      <w:r>
        <w:rPr>
          <w:color w:val="5F636A"/>
          <w:spacing w:val="-3"/>
        </w:rPr>
        <w:t xml:space="preserve">matière </w:t>
      </w:r>
      <w:r>
        <w:rPr>
          <w:color w:val="5F636A"/>
        </w:rPr>
        <w:t xml:space="preserve">de </w:t>
      </w:r>
      <w:r>
        <w:rPr>
          <w:color w:val="5F636A"/>
          <w:spacing w:val="-3"/>
        </w:rPr>
        <w:t xml:space="preserve">prestation </w:t>
      </w:r>
      <w:r>
        <w:rPr>
          <w:color w:val="5F636A"/>
        </w:rPr>
        <w:t xml:space="preserve">de </w:t>
      </w:r>
      <w:r>
        <w:rPr>
          <w:color w:val="5F636A"/>
          <w:spacing w:val="-3"/>
        </w:rPr>
        <w:t xml:space="preserve">services. </w:t>
      </w:r>
      <w:r>
        <w:rPr>
          <w:color w:val="5F636A"/>
        </w:rPr>
        <w:t xml:space="preserve">Les </w:t>
      </w:r>
      <w:r>
        <w:rPr>
          <w:color w:val="5F636A"/>
          <w:spacing w:val="-3"/>
        </w:rPr>
        <w:t xml:space="preserve">compétences, </w:t>
      </w:r>
      <w:r>
        <w:rPr>
          <w:color w:val="5F636A"/>
        </w:rPr>
        <w:t xml:space="preserve">les </w:t>
      </w:r>
      <w:r>
        <w:rPr>
          <w:color w:val="5F636A"/>
          <w:spacing w:val="-3"/>
        </w:rPr>
        <w:t xml:space="preserve">connaissances, </w:t>
      </w:r>
      <w:r>
        <w:rPr>
          <w:color w:val="5F636A"/>
        </w:rPr>
        <w:t xml:space="preserve">les </w:t>
      </w:r>
      <w:r>
        <w:rPr>
          <w:color w:val="5F636A"/>
          <w:spacing w:val="-3"/>
        </w:rPr>
        <w:t xml:space="preserve">attitudes et </w:t>
      </w:r>
      <w:r>
        <w:rPr>
          <w:color w:val="5F636A"/>
        </w:rPr>
        <w:t>les</w:t>
      </w:r>
      <w:r>
        <w:rPr>
          <w:color w:val="5F636A"/>
          <w:spacing w:val="-10"/>
        </w:rPr>
        <w:t xml:space="preserve"> </w:t>
      </w:r>
      <w:r>
        <w:rPr>
          <w:color w:val="5F636A"/>
          <w:spacing w:val="-3"/>
        </w:rPr>
        <w:t>idées</w:t>
      </w:r>
      <w:r>
        <w:rPr>
          <w:color w:val="5F636A"/>
          <w:spacing w:val="-10"/>
        </w:rPr>
        <w:t xml:space="preserve"> </w:t>
      </w:r>
      <w:r>
        <w:rPr>
          <w:color w:val="5F636A"/>
          <w:spacing w:val="-3"/>
        </w:rPr>
        <w:t>présentées</w:t>
      </w:r>
      <w:r>
        <w:rPr>
          <w:color w:val="5F636A"/>
          <w:spacing w:val="-10"/>
        </w:rPr>
        <w:t xml:space="preserve"> </w:t>
      </w:r>
      <w:r>
        <w:rPr>
          <w:color w:val="5F636A"/>
          <w:spacing w:val="-3"/>
        </w:rPr>
        <w:t>dans</w:t>
      </w:r>
      <w:r>
        <w:rPr>
          <w:color w:val="5F636A"/>
          <w:spacing w:val="-10"/>
        </w:rPr>
        <w:t xml:space="preserve"> </w:t>
      </w:r>
      <w:r>
        <w:rPr>
          <w:color w:val="5F636A"/>
        </w:rPr>
        <w:t>ce</w:t>
      </w:r>
      <w:r>
        <w:rPr>
          <w:color w:val="5F636A"/>
          <w:spacing w:val="-10"/>
        </w:rPr>
        <w:t xml:space="preserve"> </w:t>
      </w:r>
      <w:r>
        <w:rPr>
          <w:color w:val="5F636A"/>
          <w:spacing w:val="-3"/>
        </w:rPr>
        <w:t>manuel</w:t>
      </w:r>
      <w:r>
        <w:rPr>
          <w:color w:val="5F636A"/>
          <w:spacing w:val="-10"/>
        </w:rPr>
        <w:t xml:space="preserve"> </w:t>
      </w:r>
      <w:r>
        <w:rPr>
          <w:color w:val="5F636A"/>
          <w:spacing w:val="-3"/>
        </w:rPr>
        <w:t>sont</w:t>
      </w:r>
      <w:r>
        <w:rPr>
          <w:color w:val="5F636A"/>
          <w:spacing w:val="-10"/>
        </w:rPr>
        <w:t xml:space="preserve"> </w:t>
      </w:r>
      <w:r>
        <w:rPr>
          <w:color w:val="5F636A"/>
          <w:spacing w:val="-3"/>
        </w:rPr>
        <w:t>fondées</w:t>
      </w:r>
      <w:r>
        <w:rPr>
          <w:color w:val="5F636A"/>
          <w:spacing w:val="-10"/>
        </w:rPr>
        <w:t xml:space="preserve"> </w:t>
      </w:r>
      <w:r>
        <w:rPr>
          <w:color w:val="5F636A"/>
          <w:spacing w:val="-3"/>
        </w:rPr>
        <w:t>sur</w:t>
      </w:r>
    </w:p>
    <w:p w:rsidR="00C97975" w:rsidRDefault="00AF264C">
      <w:pPr>
        <w:pStyle w:val="BodyText"/>
        <w:ind w:left="100" w:right="119"/>
        <w:jc w:val="both"/>
      </w:pPr>
      <w:r>
        <w:rPr>
          <w:color w:val="5F636A"/>
        </w:rPr>
        <w:t>les</w:t>
      </w:r>
      <w:r>
        <w:rPr>
          <w:color w:val="5F636A"/>
          <w:spacing w:val="-6"/>
        </w:rPr>
        <w:t xml:space="preserve"> </w:t>
      </w:r>
      <w:r>
        <w:rPr>
          <w:color w:val="5F636A"/>
          <w:spacing w:val="-3"/>
        </w:rPr>
        <w:t>principes</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CIP</w:t>
      </w:r>
      <w:r>
        <w:rPr>
          <w:color w:val="5F636A"/>
          <w:spacing w:val="-6"/>
        </w:rPr>
        <w:t xml:space="preserve"> </w:t>
      </w:r>
      <w:r>
        <w:rPr>
          <w:color w:val="5F636A"/>
        </w:rPr>
        <w:t>et</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spacing w:val="-3"/>
        </w:rPr>
        <w:t>supervision</w:t>
      </w:r>
      <w:r>
        <w:rPr>
          <w:color w:val="5F636A"/>
          <w:spacing w:val="-6"/>
        </w:rPr>
        <w:t xml:space="preserve"> </w:t>
      </w:r>
      <w:r>
        <w:rPr>
          <w:color w:val="5F636A"/>
          <w:spacing w:val="-3"/>
        </w:rPr>
        <w:t>formative.</w:t>
      </w:r>
      <w:r>
        <w:rPr>
          <w:color w:val="5F636A"/>
          <w:spacing w:val="-6"/>
        </w:rPr>
        <w:t xml:space="preserve"> </w:t>
      </w:r>
      <w:r>
        <w:rPr>
          <w:color w:val="5F636A"/>
        </w:rPr>
        <w:t>Le</w:t>
      </w:r>
      <w:r>
        <w:rPr>
          <w:color w:val="5F636A"/>
          <w:spacing w:val="-6"/>
        </w:rPr>
        <w:t xml:space="preserve"> </w:t>
      </w:r>
      <w:r>
        <w:rPr>
          <w:color w:val="5F636A"/>
          <w:spacing w:val="-3"/>
        </w:rPr>
        <w:t>manuel</w:t>
      </w:r>
      <w:r>
        <w:rPr>
          <w:color w:val="5F636A"/>
          <w:spacing w:val="-6"/>
        </w:rPr>
        <w:t xml:space="preserve"> </w:t>
      </w:r>
      <w:r>
        <w:rPr>
          <w:color w:val="5F636A"/>
          <w:spacing w:val="-3"/>
        </w:rPr>
        <w:t>illustrera</w:t>
      </w:r>
      <w:r>
        <w:rPr>
          <w:color w:val="5F636A"/>
          <w:spacing w:val="-6"/>
        </w:rPr>
        <w:t xml:space="preserve"> </w:t>
      </w:r>
      <w:r>
        <w:rPr>
          <w:color w:val="5F636A"/>
        </w:rPr>
        <w:t>des</w:t>
      </w:r>
      <w:r>
        <w:rPr>
          <w:color w:val="5F636A"/>
          <w:spacing w:val="-6"/>
        </w:rPr>
        <w:t xml:space="preserve"> </w:t>
      </w:r>
      <w:r>
        <w:rPr>
          <w:color w:val="5F636A"/>
          <w:spacing w:val="-3"/>
        </w:rPr>
        <w:t>façons</w:t>
      </w:r>
      <w:r>
        <w:rPr>
          <w:color w:val="5F636A"/>
          <w:spacing w:val="-6"/>
        </w:rPr>
        <w:t xml:space="preserve"> </w:t>
      </w:r>
      <w:r>
        <w:rPr>
          <w:color w:val="5F636A"/>
          <w:spacing w:val="-3"/>
        </w:rPr>
        <w:t>créatives</w:t>
      </w:r>
      <w:r>
        <w:rPr>
          <w:color w:val="5F636A"/>
          <w:spacing w:val="-6"/>
        </w:rPr>
        <w:t xml:space="preserve"> </w:t>
      </w:r>
      <w:r>
        <w:rPr>
          <w:color w:val="5F636A"/>
        </w:rPr>
        <w:t>de</w:t>
      </w:r>
      <w:r>
        <w:rPr>
          <w:color w:val="5F636A"/>
          <w:spacing w:val="-6"/>
        </w:rPr>
        <w:t xml:space="preserve"> </w:t>
      </w:r>
      <w:r>
        <w:rPr>
          <w:color w:val="5F636A"/>
          <w:spacing w:val="-3"/>
        </w:rPr>
        <w:t xml:space="preserve">résoudre </w:t>
      </w:r>
      <w:r>
        <w:rPr>
          <w:color w:val="5F636A"/>
        </w:rPr>
        <w:t>les</w:t>
      </w:r>
      <w:r>
        <w:rPr>
          <w:color w:val="5F636A"/>
          <w:spacing w:val="-13"/>
        </w:rPr>
        <w:t xml:space="preserve"> </w:t>
      </w:r>
      <w:r>
        <w:rPr>
          <w:color w:val="5F636A"/>
          <w:spacing w:val="-3"/>
        </w:rPr>
        <w:t>problèmes</w:t>
      </w:r>
      <w:r>
        <w:rPr>
          <w:color w:val="5F636A"/>
          <w:spacing w:val="-13"/>
        </w:rPr>
        <w:t xml:space="preserve"> </w:t>
      </w:r>
      <w:r>
        <w:rPr>
          <w:color w:val="5F636A"/>
          <w:spacing w:val="-3"/>
        </w:rPr>
        <w:t>grâce</w:t>
      </w:r>
      <w:r>
        <w:rPr>
          <w:color w:val="5F636A"/>
          <w:spacing w:val="-13"/>
        </w:rPr>
        <w:t xml:space="preserve"> </w:t>
      </w:r>
      <w:r>
        <w:rPr>
          <w:color w:val="5F636A"/>
        </w:rPr>
        <w:t>à</w:t>
      </w:r>
      <w:r>
        <w:rPr>
          <w:color w:val="5F636A"/>
          <w:spacing w:val="-13"/>
        </w:rPr>
        <w:t xml:space="preserve"> </w:t>
      </w:r>
      <w:r>
        <w:rPr>
          <w:color w:val="5F636A"/>
        </w:rPr>
        <w:t>la</w:t>
      </w:r>
      <w:r>
        <w:rPr>
          <w:color w:val="5F636A"/>
          <w:spacing w:val="-13"/>
        </w:rPr>
        <w:t xml:space="preserve"> </w:t>
      </w:r>
      <w:r>
        <w:rPr>
          <w:color w:val="5F636A"/>
          <w:spacing w:val="-3"/>
        </w:rPr>
        <w:t>supervision</w:t>
      </w:r>
      <w:r>
        <w:rPr>
          <w:color w:val="5F636A"/>
          <w:spacing w:val="-13"/>
        </w:rPr>
        <w:t xml:space="preserve"> </w:t>
      </w:r>
      <w:r>
        <w:rPr>
          <w:color w:val="5F636A"/>
          <w:spacing w:val="-3"/>
        </w:rPr>
        <w:t>formative,</w:t>
      </w:r>
      <w:r>
        <w:rPr>
          <w:color w:val="5F636A"/>
          <w:spacing w:val="-13"/>
        </w:rPr>
        <w:t xml:space="preserve"> </w:t>
      </w:r>
      <w:r>
        <w:rPr>
          <w:color w:val="5F636A"/>
        </w:rPr>
        <w:t>en</w:t>
      </w:r>
      <w:r>
        <w:rPr>
          <w:color w:val="5F636A"/>
          <w:spacing w:val="-13"/>
        </w:rPr>
        <w:t xml:space="preserve"> </w:t>
      </w:r>
      <w:r>
        <w:rPr>
          <w:color w:val="5F636A"/>
          <w:spacing w:val="-3"/>
        </w:rPr>
        <w:t>ayant</w:t>
      </w:r>
      <w:r>
        <w:rPr>
          <w:color w:val="5F636A"/>
          <w:spacing w:val="-13"/>
        </w:rPr>
        <w:t xml:space="preserve"> </w:t>
      </w:r>
      <w:r>
        <w:rPr>
          <w:color w:val="5F636A"/>
          <w:spacing w:val="-3"/>
        </w:rPr>
        <w:t>recours</w:t>
      </w:r>
      <w:r>
        <w:rPr>
          <w:color w:val="5F636A"/>
          <w:spacing w:val="-13"/>
        </w:rPr>
        <w:t xml:space="preserve"> </w:t>
      </w:r>
      <w:r>
        <w:rPr>
          <w:color w:val="5F636A"/>
        </w:rPr>
        <w:t>à</w:t>
      </w:r>
      <w:r>
        <w:rPr>
          <w:color w:val="5F636A"/>
          <w:spacing w:val="-13"/>
        </w:rPr>
        <w:t xml:space="preserve"> </w:t>
      </w:r>
      <w:r>
        <w:rPr>
          <w:color w:val="5F636A"/>
        </w:rPr>
        <w:t>des</w:t>
      </w:r>
      <w:r>
        <w:rPr>
          <w:color w:val="5F636A"/>
          <w:spacing w:val="-13"/>
        </w:rPr>
        <w:t xml:space="preserve"> </w:t>
      </w:r>
      <w:r>
        <w:rPr>
          <w:color w:val="5F636A"/>
          <w:spacing w:val="-3"/>
        </w:rPr>
        <w:t>approches</w:t>
      </w:r>
      <w:r>
        <w:rPr>
          <w:color w:val="5F636A"/>
          <w:spacing w:val="-13"/>
        </w:rPr>
        <w:t xml:space="preserve"> </w:t>
      </w:r>
      <w:r>
        <w:rPr>
          <w:color w:val="5F636A"/>
          <w:spacing w:val="-3"/>
        </w:rPr>
        <w:t>telles</w:t>
      </w:r>
      <w:r>
        <w:rPr>
          <w:color w:val="5F636A"/>
          <w:spacing w:val="-13"/>
        </w:rPr>
        <w:t xml:space="preserve"> </w:t>
      </w:r>
      <w:r>
        <w:rPr>
          <w:color w:val="5F636A"/>
        </w:rPr>
        <w:t>que</w:t>
      </w:r>
      <w:r>
        <w:rPr>
          <w:color w:val="5F636A"/>
          <w:spacing w:val="-13"/>
        </w:rPr>
        <w:t xml:space="preserve"> </w:t>
      </w:r>
      <w:r>
        <w:rPr>
          <w:color w:val="5F636A"/>
        </w:rPr>
        <w:t>le</w:t>
      </w:r>
      <w:r>
        <w:rPr>
          <w:color w:val="5F636A"/>
          <w:spacing w:val="-13"/>
        </w:rPr>
        <w:t xml:space="preserve"> </w:t>
      </w:r>
      <w:r>
        <w:rPr>
          <w:color w:val="5F636A"/>
          <w:spacing w:val="-3"/>
        </w:rPr>
        <w:t xml:space="preserve">renforcement positif </w:t>
      </w:r>
      <w:r>
        <w:rPr>
          <w:color w:val="5F636A"/>
        </w:rPr>
        <w:t xml:space="preserve">et le </w:t>
      </w:r>
      <w:r>
        <w:rPr>
          <w:color w:val="5F636A"/>
          <w:spacing w:val="-3"/>
        </w:rPr>
        <w:t xml:space="preserve">développement </w:t>
      </w:r>
      <w:r>
        <w:rPr>
          <w:color w:val="5F636A"/>
        </w:rPr>
        <w:t xml:space="preserve">des </w:t>
      </w:r>
      <w:r>
        <w:rPr>
          <w:color w:val="5F636A"/>
          <w:spacing w:val="-3"/>
        </w:rPr>
        <w:t xml:space="preserve">capacités pour soutenir </w:t>
      </w:r>
      <w:r>
        <w:rPr>
          <w:color w:val="5F636A"/>
        </w:rPr>
        <w:t xml:space="preserve">et </w:t>
      </w:r>
      <w:r>
        <w:rPr>
          <w:color w:val="5F636A"/>
          <w:spacing w:val="-3"/>
        </w:rPr>
        <w:t xml:space="preserve">motiver </w:t>
      </w:r>
      <w:r>
        <w:rPr>
          <w:color w:val="5F636A"/>
        </w:rPr>
        <w:t xml:space="preserve">les </w:t>
      </w:r>
      <w:r>
        <w:rPr>
          <w:color w:val="5F636A"/>
          <w:spacing w:val="-3"/>
        </w:rPr>
        <w:t xml:space="preserve">agents </w:t>
      </w:r>
      <w:r>
        <w:rPr>
          <w:color w:val="5F636A"/>
        </w:rPr>
        <w:t xml:space="preserve">de </w:t>
      </w:r>
      <w:r>
        <w:rPr>
          <w:color w:val="5F636A"/>
          <w:spacing w:val="-3"/>
        </w:rPr>
        <w:t xml:space="preserve">terrain, </w:t>
      </w:r>
      <w:r>
        <w:rPr>
          <w:color w:val="5F636A"/>
        </w:rPr>
        <w:t xml:space="preserve">ce qui </w:t>
      </w:r>
      <w:r>
        <w:rPr>
          <w:color w:val="5F636A"/>
          <w:spacing w:val="-3"/>
        </w:rPr>
        <w:t xml:space="preserve">permettra d’améliorer leur rendement </w:t>
      </w:r>
      <w:r>
        <w:rPr>
          <w:color w:val="5F636A"/>
        </w:rPr>
        <w:t xml:space="preserve">et </w:t>
      </w:r>
      <w:r>
        <w:rPr>
          <w:color w:val="5F636A"/>
          <w:spacing w:val="-3"/>
        </w:rPr>
        <w:t>le</w:t>
      </w:r>
      <w:r>
        <w:rPr>
          <w:color w:val="5F636A"/>
          <w:spacing w:val="-3"/>
        </w:rPr>
        <w:t xml:space="preserve">ur satisfaction </w:t>
      </w:r>
      <w:r>
        <w:rPr>
          <w:color w:val="5F636A"/>
        </w:rPr>
        <w:t xml:space="preserve">au </w:t>
      </w:r>
      <w:r>
        <w:rPr>
          <w:color w:val="5F636A"/>
          <w:spacing w:val="-3"/>
        </w:rPr>
        <w:t xml:space="preserve">travail, ainsi </w:t>
      </w:r>
      <w:r>
        <w:rPr>
          <w:color w:val="5F636A"/>
        </w:rPr>
        <w:t xml:space="preserve">que de </w:t>
      </w:r>
      <w:r>
        <w:rPr>
          <w:color w:val="5F636A"/>
          <w:spacing w:val="-3"/>
        </w:rPr>
        <w:t xml:space="preserve">contribuer </w:t>
      </w:r>
      <w:r>
        <w:rPr>
          <w:color w:val="5F636A"/>
        </w:rPr>
        <w:t xml:space="preserve">à </w:t>
      </w:r>
      <w:r>
        <w:rPr>
          <w:color w:val="5F636A"/>
          <w:spacing w:val="-3"/>
        </w:rPr>
        <w:t xml:space="preserve">l’atteinte </w:t>
      </w:r>
      <w:r>
        <w:rPr>
          <w:color w:val="5F636A"/>
        </w:rPr>
        <w:t xml:space="preserve">des </w:t>
      </w:r>
      <w:r>
        <w:rPr>
          <w:color w:val="5F636A"/>
          <w:spacing w:val="-3"/>
        </w:rPr>
        <w:t xml:space="preserve">objectifs      </w:t>
      </w:r>
      <w:r>
        <w:rPr>
          <w:color w:val="5F636A"/>
        </w:rPr>
        <w:t xml:space="preserve">des </w:t>
      </w:r>
      <w:r>
        <w:rPr>
          <w:color w:val="5F636A"/>
          <w:spacing w:val="-3"/>
        </w:rPr>
        <w:t>programmes.</w:t>
      </w:r>
    </w:p>
    <w:p w:rsidR="00C97975" w:rsidRDefault="00C97975">
      <w:pPr>
        <w:pStyle w:val="BodyText"/>
        <w:spacing w:before="9"/>
        <w:rPr>
          <w:sz w:val="18"/>
        </w:rPr>
      </w:pPr>
    </w:p>
    <w:p w:rsidR="00C97975" w:rsidRDefault="00AF264C">
      <w:pPr>
        <w:pStyle w:val="BodyText"/>
        <w:spacing w:before="1"/>
        <w:ind w:left="100" w:right="117"/>
        <w:jc w:val="both"/>
      </w:pPr>
      <w:r>
        <w:rPr>
          <w:color w:val="5F636A"/>
        </w:rPr>
        <w:t>La supervision formative peut être définie comme un processus d’orientation, de surveillance et d’accompagnement des agents afin de promouvoir le respect des normes de pratique et d’assurer la prestation de services de santé de qualité. Le processus de sup</w:t>
      </w:r>
      <w:r>
        <w:rPr>
          <w:color w:val="5F636A"/>
        </w:rPr>
        <w:t>ervision permet aux superviseurs et aux supervisés de travailler en équipe pour atteindre des buts et des objectifs  communs.</w:t>
      </w:r>
    </w:p>
    <w:p w:rsidR="00C97975" w:rsidRDefault="00C97975">
      <w:pPr>
        <w:pStyle w:val="BodyText"/>
        <w:spacing w:before="8"/>
        <w:rPr>
          <w:sz w:val="20"/>
        </w:rPr>
      </w:pPr>
    </w:p>
    <w:p w:rsidR="00C97975" w:rsidRDefault="00AF264C">
      <w:pPr>
        <w:pStyle w:val="BodyText"/>
        <w:ind w:left="100" w:right="116"/>
        <w:jc w:val="both"/>
      </w:pPr>
      <w:r>
        <w:rPr>
          <w:color w:val="5F636A"/>
        </w:rPr>
        <w:t>Des recherches récentes (revue de la littérature, observation et entretiens) ont mis en valeur le rôle que   la supervision forma</w:t>
      </w:r>
      <w:r>
        <w:rPr>
          <w:color w:val="5F636A"/>
        </w:rPr>
        <w:t>tive peut ou devrait jouer dans la vaccination :</w:t>
      </w:r>
    </w:p>
    <w:p w:rsidR="00C97975" w:rsidRDefault="00C97975">
      <w:pPr>
        <w:pStyle w:val="BodyText"/>
        <w:spacing w:before="7"/>
        <w:rPr>
          <w:sz w:val="20"/>
        </w:rPr>
      </w:pPr>
    </w:p>
    <w:p w:rsidR="00C97975" w:rsidRDefault="00AF264C">
      <w:pPr>
        <w:pStyle w:val="ListParagraph"/>
        <w:numPr>
          <w:ilvl w:val="0"/>
          <w:numId w:val="43"/>
        </w:numPr>
        <w:tabs>
          <w:tab w:val="left" w:pos="819"/>
          <w:tab w:val="left" w:pos="820"/>
        </w:tabs>
        <w:spacing w:before="1"/>
        <w:ind w:right="118"/>
        <w:rPr>
          <w:color w:val="5F636A"/>
          <w:sz w:val="21"/>
        </w:rPr>
      </w:pPr>
      <w:r>
        <w:rPr>
          <w:color w:val="5F636A"/>
          <w:sz w:val="21"/>
        </w:rPr>
        <w:t>L’amélioration de la supervision formative est une occasion cruciale de renforcer la capacité des agents de terrain à augmenter le recours à la</w:t>
      </w:r>
      <w:r>
        <w:rPr>
          <w:color w:val="5F636A"/>
          <w:spacing w:val="-38"/>
          <w:sz w:val="21"/>
        </w:rPr>
        <w:t xml:space="preserve"> </w:t>
      </w:r>
      <w:r>
        <w:rPr>
          <w:color w:val="5F636A"/>
          <w:sz w:val="21"/>
        </w:rPr>
        <w:t>vaccination.</w:t>
      </w:r>
    </w:p>
    <w:p w:rsidR="00C97975" w:rsidRDefault="00AF264C">
      <w:pPr>
        <w:pStyle w:val="ListParagraph"/>
        <w:numPr>
          <w:ilvl w:val="0"/>
          <w:numId w:val="43"/>
        </w:numPr>
        <w:tabs>
          <w:tab w:val="left" w:pos="819"/>
          <w:tab w:val="left" w:pos="820"/>
        </w:tabs>
        <w:ind w:right="118"/>
        <w:rPr>
          <w:color w:val="5F636A"/>
          <w:sz w:val="21"/>
        </w:rPr>
      </w:pPr>
      <w:r>
        <w:rPr>
          <w:color w:val="5F636A"/>
          <w:sz w:val="21"/>
        </w:rPr>
        <w:t>Les structures de supervision formative devraient être adaptatives et le retour d’information          devrait être</w:t>
      </w:r>
      <w:r>
        <w:rPr>
          <w:color w:val="5F636A"/>
          <w:spacing w:val="33"/>
          <w:sz w:val="21"/>
        </w:rPr>
        <w:t xml:space="preserve"> </w:t>
      </w:r>
      <w:r>
        <w:rPr>
          <w:color w:val="5F636A"/>
          <w:sz w:val="21"/>
        </w:rPr>
        <w:t>immédiat.</w:t>
      </w:r>
    </w:p>
    <w:p w:rsidR="00C97975" w:rsidRDefault="00AF264C">
      <w:pPr>
        <w:pStyle w:val="ListParagraph"/>
        <w:numPr>
          <w:ilvl w:val="0"/>
          <w:numId w:val="43"/>
        </w:numPr>
        <w:tabs>
          <w:tab w:val="left" w:pos="819"/>
          <w:tab w:val="left" w:pos="820"/>
        </w:tabs>
        <w:spacing w:before="1" w:line="239" w:lineRule="exact"/>
        <w:rPr>
          <w:color w:val="5F636A"/>
          <w:sz w:val="21"/>
        </w:rPr>
      </w:pPr>
      <w:r>
        <w:rPr>
          <w:color w:val="5F636A"/>
          <w:sz w:val="21"/>
        </w:rPr>
        <w:t>La supervision formative devrait être intégrée à la supervision de</w:t>
      </w:r>
      <w:r>
        <w:rPr>
          <w:color w:val="5F636A"/>
          <w:spacing w:val="20"/>
          <w:sz w:val="21"/>
        </w:rPr>
        <w:t xml:space="preserve"> </w:t>
      </w:r>
      <w:r>
        <w:rPr>
          <w:color w:val="5F636A"/>
          <w:sz w:val="21"/>
        </w:rPr>
        <w:t>routine.</w:t>
      </w:r>
    </w:p>
    <w:p w:rsidR="00C97975" w:rsidRDefault="00AF264C">
      <w:pPr>
        <w:pStyle w:val="ListParagraph"/>
        <w:numPr>
          <w:ilvl w:val="0"/>
          <w:numId w:val="43"/>
        </w:numPr>
        <w:tabs>
          <w:tab w:val="left" w:pos="819"/>
          <w:tab w:val="left" w:pos="820"/>
        </w:tabs>
        <w:ind w:right="117"/>
        <w:rPr>
          <w:color w:val="5F636A"/>
          <w:sz w:val="21"/>
        </w:rPr>
      </w:pPr>
      <w:r>
        <w:rPr>
          <w:color w:val="5F636A"/>
          <w:sz w:val="21"/>
        </w:rPr>
        <w:t>La</w:t>
      </w:r>
      <w:r>
        <w:rPr>
          <w:color w:val="5F636A"/>
          <w:spacing w:val="-9"/>
          <w:sz w:val="21"/>
        </w:rPr>
        <w:t xml:space="preserve"> </w:t>
      </w:r>
      <w:r>
        <w:rPr>
          <w:color w:val="5F636A"/>
          <w:sz w:val="21"/>
        </w:rPr>
        <w:t>supervision</w:t>
      </w:r>
      <w:r>
        <w:rPr>
          <w:color w:val="5F636A"/>
          <w:spacing w:val="-9"/>
          <w:sz w:val="21"/>
        </w:rPr>
        <w:t xml:space="preserve"> </w:t>
      </w:r>
      <w:r>
        <w:rPr>
          <w:color w:val="5F636A"/>
          <w:sz w:val="21"/>
        </w:rPr>
        <w:t>formative</w:t>
      </w:r>
      <w:r>
        <w:rPr>
          <w:color w:val="5F636A"/>
          <w:spacing w:val="-9"/>
          <w:sz w:val="21"/>
        </w:rPr>
        <w:t xml:space="preserve"> </w:t>
      </w:r>
      <w:r>
        <w:rPr>
          <w:color w:val="5F636A"/>
          <w:sz w:val="21"/>
        </w:rPr>
        <w:t>est</w:t>
      </w:r>
      <w:r>
        <w:rPr>
          <w:color w:val="5F636A"/>
          <w:spacing w:val="-9"/>
          <w:sz w:val="21"/>
        </w:rPr>
        <w:t xml:space="preserve"> </w:t>
      </w:r>
      <w:r>
        <w:rPr>
          <w:color w:val="5F636A"/>
          <w:sz w:val="21"/>
        </w:rPr>
        <w:t>un</w:t>
      </w:r>
      <w:r>
        <w:rPr>
          <w:color w:val="5F636A"/>
          <w:spacing w:val="-9"/>
          <w:sz w:val="21"/>
        </w:rPr>
        <w:t xml:space="preserve"> </w:t>
      </w:r>
      <w:r>
        <w:rPr>
          <w:color w:val="5F636A"/>
          <w:sz w:val="21"/>
        </w:rPr>
        <w:t>élément</w:t>
      </w:r>
      <w:r>
        <w:rPr>
          <w:color w:val="5F636A"/>
          <w:spacing w:val="-9"/>
          <w:sz w:val="21"/>
        </w:rPr>
        <w:t xml:space="preserve"> </w:t>
      </w:r>
      <w:r>
        <w:rPr>
          <w:color w:val="5F636A"/>
          <w:sz w:val="21"/>
        </w:rPr>
        <w:t>essentiel</w:t>
      </w:r>
      <w:r>
        <w:rPr>
          <w:color w:val="5F636A"/>
          <w:spacing w:val="-9"/>
          <w:sz w:val="21"/>
        </w:rPr>
        <w:t xml:space="preserve"> </w:t>
      </w:r>
      <w:r>
        <w:rPr>
          <w:color w:val="5F636A"/>
          <w:sz w:val="21"/>
        </w:rPr>
        <w:t>de</w:t>
      </w:r>
      <w:r>
        <w:rPr>
          <w:color w:val="5F636A"/>
          <w:spacing w:val="-9"/>
          <w:sz w:val="21"/>
        </w:rPr>
        <w:t xml:space="preserve"> </w:t>
      </w:r>
      <w:r>
        <w:rPr>
          <w:color w:val="5F636A"/>
          <w:sz w:val="21"/>
        </w:rPr>
        <w:t>l</w:t>
      </w:r>
      <w:r>
        <w:rPr>
          <w:color w:val="5F636A"/>
          <w:sz w:val="21"/>
        </w:rPr>
        <w:t>a</w:t>
      </w:r>
      <w:r>
        <w:rPr>
          <w:color w:val="5F636A"/>
          <w:spacing w:val="-9"/>
          <w:sz w:val="21"/>
        </w:rPr>
        <w:t xml:space="preserve"> </w:t>
      </w:r>
      <w:r>
        <w:rPr>
          <w:color w:val="5F636A"/>
          <w:sz w:val="21"/>
        </w:rPr>
        <w:t>reconnaissance</w:t>
      </w:r>
      <w:r>
        <w:rPr>
          <w:color w:val="5F636A"/>
          <w:spacing w:val="-9"/>
          <w:sz w:val="21"/>
        </w:rPr>
        <w:t xml:space="preserve"> </w:t>
      </w:r>
      <w:r>
        <w:rPr>
          <w:color w:val="5F636A"/>
          <w:sz w:val="21"/>
        </w:rPr>
        <w:t>du</w:t>
      </w:r>
      <w:r>
        <w:rPr>
          <w:color w:val="5F636A"/>
          <w:spacing w:val="-9"/>
          <w:sz w:val="21"/>
        </w:rPr>
        <w:t xml:space="preserve"> </w:t>
      </w:r>
      <w:r>
        <w:rPr>
          <w:color w:val="5F636A"/>
          <w:sz w:val="21"/>
        </w:rPr>
        <w:t>travail</w:t>
      </w:r>
      <w:r>
        <w:rPr>
          <w:color w:val="5F636A"/>
          <w:spacing w:val="-9"/>
          <w:sz w:val="21"/>
        </w:rPr>
        <w:t xml:space="preserve"> </w:t>
      </w:r>
      <w:r>
        <w:rPr>
          <w:color w:val="5F636A"/>
          <w:sz w:val="21"/>
        </w:rPr>
        <w:t>accompli</w:t>
      </w:r>
      <w:r>
        <w:rPr>
          <w:color w:val="5F636A"/>
          <w:spacing w:val="-9"/>
          <w:sz w:val="21"/>
        </w:rPr>
        <w:t xml:space="preserve"> </w:t>
      </w:r>
      <w:r>
        <w:rPr>
          <w:color w:val="5F636A"/>
          <w:sz w:val="21"/>
        </w:rPr>
        <w:t>par</w:t>
      </w:r>
      <w:r>
        <w:rPr>
          <w:color w:val="5F636A"/>
          <w:spacing w:val="-9"/>
          <w:sz w:val="21"/>
        </w:rPr>
        <w:t xml:space="preserve"> </w:t>
      </w:r>
      <w:r>
        <w:rPr>
          <w:color w:val="5F636A"/>
          <w:sz w:val="21"/>
        </w:rPr>
        <w:t>les agents de</w:t>
      </w:r>
      <w:r>
        <w:rPr>
          <w:color w:val="5F636A"/>
          <w:spacing w:val="-1"/>
          <w:sz w:val="21"/>
        </w:rPr>
        <w:t xml:space="preserve"> </w:t>
      </w:r>
      <w:r>
        <w:rPr>
          <w:color w:val="5F636A"/>
          <w:sz w:val="21"/>
        </w:rPr>
        <w:t>terrain.</w:t>
      </w:r>
    </w:p>
    <w:p w:rsidR="00C97975" w:rsidRDefault="00C97975">
      <w:pPr>
        <w:pStyle w:val="BodyText"/>
        <w:spacing w:before="5"/>
        <w:rPr>
          <w:sz w:val="15"/>
        </w:rPr>
      </w:pPr>
    </w:p>
    <w:p w:rsidR="00C97975" w:rsidRDefault="00AF264C">
      <w:pPr>
        <w:ind w:right="705"/>
        <w:jc w:val="right"/>
        <w:rPr>
          <w:sz w:val="16"/>
        </w:rPr>
      </w:pPr>
      <w:r>
        <w:pict>
          <v:shape id="_x0000_s1653" type="#_x0000_t202" alt="" style="position:absolute;left:0;text-align:left;margin-left:547.05pt;margin-top:-3.25pt;width:12.25pt;height:26.8pt;z-index:25161472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1</w:t>
                  </w:r>
                </w:p>
              </w:txbxContent>
            </v:textbox>
            <w10:wrap anchorx="page"/>
          </v:shape>
        </w:pict>
      </w:r>
      <w:r>
        <w:rPr>
          <w:color w:val="5F636A"/>
          <w:sz w:val="16"/>
        </w:rPr>
        <w:t>Supervision formative</w:t>
      </w:r>
    </w:p>
    <w:p w:rsidR="00C97975" w:rsidRDefault="00AF264C">
      <w:pPr>
        <w:spacing w:before="6"/>
        <w:ind w:right="697"/>
        <w:jc w:val="right"/>
        <w:rPr>
          <w:b/>
          <w:sz w:val="16"/>
        </w:rPr>
      </w:pPr>
      <w:r>
        <w:rPr>
          <w:b/>
          <w:color w:val="5F636A"/>
          <w:sz w:val="16"/>
        </w:rPr>
        <w:t>INTRODUCTION</w:t>
      </w:r>
    </w:p>
    <w:p w:rsidR="00C97975" w:rsidRDefault="00C97975">
      <w:pPr>
        <w:jc w:val="right"/>
        <w:rPr>
          <w:sz w:val="16"/>
        </w:rPr>
        <w:sectPr w:rsidR="00C97975">
          <w:headerReference w:type="default" r:id="rId27"/>
          <w:pgSz w:w="11910" w:h="16840"/>
          <w:pgMar w:top="880" w:right="600" w:bottom="280" w:left="1340" w:header="0" w:footer="0" w:gutter="0"/>
          <w:cols w:space="720"/>
        </w:sectPr>
      </w:pPr>
    </w:p>
    <w:p w:rsidR="00C97975" w:rsidRDefault="00C97975">
      <w:pPr>
        <w:pStyle w:val="BodyText"/>
        <w:spacing w:before="5"/>
        <w:rPr>
          <w:b/>
          <w:sz w:val="9"/>
        </w:rPr>
      </w:pPr>
    </w:p>
    <w:p w:rsidR="00C97975" w:rsidRDefault="00AF264C">
      <w:pPr>
        <w:pStyle w:val="Heading6"/>
        <w:spacing w:before="115"/>
      </w:pPr>
      <w:r>
        <w:rPr>
          <w:color w:val="40B4E2"/>
          <w:w w:val="110"/>
        </w:rPr>
        <w:t>Système de supervision</w:t>
      </w:r>
      <w:r>
        <w:rPr>
          <w:color w:val="40B4E2"/>
          <w:spacing w:val="90"/>
          <w:w w:val="110"/>
        </w:rPr>
        <w:t xml:space="preserve"> </w:t>
      </w:r>
      <w:r>
        <w:rPr>
          <w:color w:val="40B4E2"/>
          <w:w w:val="110"/>
        </w:rPr>
        <w:t>formative</w:t>
      </w:r>
    </w:p>
    <w:p w:rsidR="00C97975" w:rsidRDefault="00AF264C">
      <w:pPr>
        <w:pStyle w:val="BodyText"/>
        <w:spacing w:before="206"/>
        <w:ind w:left="720" w:right="1439"/>
        <w:jc w:val="both"/>
      </w:pPr>
      <w:r>
        <w:rPr>
          <w:color w:val="5F636A"/>
        </w:rPr>
        <w:t>Un</w:t>
      </w:r>
      <w:r>
        <w:rPr>
          <w:color w:val="5F636A"/>
          <w:spacing w:val="-23"/>
        </w:rPr>
        <w:t xml:space="preserve"> </w:t>
      </w:r>
      <w:r>
        <w:rPr>
          <w:color w:val="5F636A"/>
          <w:spacing w:val="-3"/>
        </w:rPr>
        <w:t>système</w:t>
      </w:r>
      <w:r>
        <w:rPr>
          <w:color w:val="5F636A"/>
          <w:spacing w:val="-23"/>
        </w:rPr>
        <w:t xml:space="preserve"> </w:t>
      </w:r>
      <w:r>
        <w:rPr>
          <w:color w:val="5F636A"/>
        </w:rPr>
        <w:t>de</w:t>
      </w:r>
      <w:r>
        <w:rPr>
          <w:color w:val="5F636A"/>
          <w:spacing w:val="-23"/>
        </w:rPr>
        <w:t xml:space="preserve"> </w:t>
      </w:r>
      <w:r>
        <w:rPr>
          <w:color w:val="5F636A"/>
          <w:spacing w:val="-3"/>
        </w:rPr>
        <w:t>supervision</w:t>
      </w:r>
      <w:r>
        <w:rPr>
          <w:color w:val="5F636A"/>
          <w:spacing w:val="-23"/>
        </w:rPr>
        <w:t xml:space="preserve"> </w:t>
      </w:r>
      <w:r>
        <w:rPr>
          <w:color w:val="5F636A"/>
          <w:spacing w:val="-3"/>
        </w:rPr>
        <w:t>formative</w:t>
      </w:r>
      <w:r>
        <w:rPr>
          <w:color w:val="5F636A"/>
          <w:spacing w:val="-23"/>
        </w:rPr>
        <w:t xml:space="preserve"> </w:t>
      </w:r>
      <w:r>
        <w:rPr>
          <w:color w:val="5F636A"/>
          <w:spacing w:val="-3"/>
        </w:rPr>
        <w:t>devrait</w:t>
      </w:r>
      <w:r>
        <w:rPr>
          <w:color w:val="5F636A"/>
          <w:spacing w:val="-23"/>
        </w:rPr>
        <w:t xml:space="preserve"> </w:t>
      </w:r>
      <w:r>
        <w:rPr>
          <w:color w:val="5F636A"/>
          <w:spacing w:val="-3"/>
        </w:rPr>
        <w:t>inclure,</w:t>
      </w:r>
      <w:r>
        <w:rPr>
          <w:color w:val="5F636A"/>
          <w:spacing w:val="-23"/>
        </w:rPr>
        <w:t xml:space="preserve"> </w:t>
      </w:r>
      <w:r>
        <w:rPr>
          <w:color w:val="5F636A"/>
        </w:rPr>
        <w:t>au</w:t>
      </w:r>
      <w:r>
        <w:rPr>
          <w:color w:val="5F636A"/>
          <w:spacing w:val="-23"/>
        </w:rPr>
        <w:t xml:space="preserve"> </w:t>
      </w:r>
      <w:r>
        <w:rPr>
          <w:color w:val="5F636A"/>
          <w:spacing w:val="-3"/>
        </w:rPr>
        <w:t>minimum,</w:t>
      </w:r>
      <w:r>
        <w:rPr>
          <w:color w:val="5F636A"/>
          <w:spacing w:val="-23"/>
        </w:rPr>
        <w:t xml:space="preserve"> </w:t>
      </w:r>
      <w:r>
        <w:rPr>
          <w:color w:val="5F636A"/>
        </w:rPr>
        <w:t>les</w:t>
      </w:r>
      <w:r>
        <w:rPr>
          <w:color w:val="5F636A"/>
          <w:spacing w:val="-23"/>
        </w:rPr>
        <w:t xml:space="preserve"> </w:t>
      </w:r>
      <w:r>
        <w:rPr>
          <w:color w:val="5F636A"/>
          <w:spacing w:val="-3"/>
        </w:rPr>
        <w:t>concepts</w:t>
      </w:r>
      <w:r>
        <w:rPr>
          <w:color w:val="5F636A"/>
          <w:spacing w:val="-23"/>
        </w:rPr>
        <w:t xml:space="preserve"> </w:t>
      </w:r>
      <w:r>
        <w:rPr>
          <w:color w:val="5F636A"/>
          <w:spacing w:val="-3"/>
        </w:rPr>
        <w:t>suivants</w:t>
      </w:r>
      <w:r>
        <w:rPr>
          <w:color w:val="5F636A"/>
          <w:spacing w:val="-23"/>
        </w:rPr>
        <w:t xml:space="preserve"> </w:t>
      </w:r>
      <w:r>
        <w:rPr>
          <w:color w:val="5F636A"/>
        </w:rPr>
        <w:t>:</w:t>
      </w:r>
      <w:r>
        <w:rPr>
          <w:color w:val="5F636A"/>
          <w:spacing w:val="-23"/>
        </w:rPr>
        <w:t xml:space="preserve"> </w:t>
      </w:r>
      <w:r>
        <w:rPr>
          <w:color w:val="5F636A"/>
        </w:rPr>
        <w:t>une</w:t>
      </w:r>
      <w:r>
        <w:rPr>
          <w:color w:val="5F636A"/>
          <w:spacing w:val="-23"/>
        </w:rPr>
        <w:t xml:space="preserve"> </w:t>
      </w:r>
      <w:r>
        <w:rPr>
          <w:color w:val="5F636A"/>
          <w:spacing w:val="-3"/>
        </w:rPr>
        <w:t xml:space="preserve">compréhension claire </w:t>
      </w:r>
      <w:r>
        <w:rPr>
          <w:color w:val="5F636A"/>
        </w:rPr>
        <w:t xml:space="preserve">des </w:t>
      </w:r>
      <w:r>
        <w:rPr>
          <w:color w:val="5F636A"/>
          <w:spacing w:val="-3"/>
        </w:rPr>
        <w:t xml:space="preserve">rôles </w:t>
      </w:r>
      <w:r>
        <w:rPr>
          <w:color w:val="5F636A"/>
        </w:rPr>
        <w:t xml:space="preserve">et des </w:t>
      </w:r>
      <w:r>
        <w:rPr>
          <w:color w:val="5F636A"/>
          <w:spacing w:val="-3"/>
        </w:rPr>
        <w:t xml:space="preserve">contributions attendues, </w:t>
      </w:r>
      <w:r>
        <w:rPr>
          <w:color w:val="5F636A"/>
        </w:rPr>
        <w:t xml:space="preserve">un </w:t>
      </w:r>
      <w:r>
        <w:rPr>
          <w:color w:val="5F636A"/>
          <w:spacing w:val="-3"/>
        </w:rPr>
        <w:t xml:space="preserve">style d’enseignement incluant </w:t>
      </w:r>
      <w:r>
        <w:rPr>
          <w:color w:val="5F636A"/>
        </w:rPr>
        <w:t xml:space="preserve">les </w:t>
      </w:r>
      <w:r>
        <w:rPr>
          <w:color w:val="5F636A"/>
          <w:spacing w:val="-3"/>
        </w:rPr>
        <w:t xml:space="preserve">éloges </w:t>
      </w:r>
      <w:r>
        <w:rPr>
          <w:color w:val="5F636A"/>
        </w:rPr>
        <w:t xml:space="preserve">et les </w:t>
      </w:r>
      <w:r>
        <w:rPr>
          <w:color w:val="5F636A"/>
          <w:spacing w:val="-3"/>
        </w:rPr>
        <w:t xml:space="preserve">marques </w:t>
      </w:r>
      <w:r>
        <w:rPr>
          <w:color w:val="5F636A"/>
        </w:rPr>
        <w:t xml:space="preserve">de </w:t>
      </w:r>
      <w:r>
        <w:rPr>
          <w:color w:val="5F636A"/>
          <w:spacing w:val="-3"/>
        </w:rPr>
        <w:t xml:space="preserve">reconnaissance pour </w:t>
      </w:r>
      <w:r>
        <w:rPr>
          <w:color w:val="5F636A"/>
        </w:rPr>
        <w:t xml:space="preserve">les </w:t>
      </w:r>
      <w:r>
        <w:rPr>
          <w:color w:val="5F636A"/>
          <w:spacing w:val="-3"/>
        </w:rPr>
        <w:t xml:space="preserve">contributions positives, </w:t>
      </w:r>
      <w:r>
        <w:rPr>
          <w:color w:val="5F636A"/>
        </w:rPr>
        <w:t xml:space="preserve">des </w:t>
      </w:r>
      <w:r>
        <w:rPr>
          <w:color w:val="5F636A"/>
          <w:spacing w:val="-3"/>
        </w:rPr>
        <w:t xml:space="preserve">conseils </w:t>
      </w:r>
      <w:r>
        <w:rPr>
          <w:color w:val="5F636A"/>
        </w:rPr>
        <w:t xml:space="preserve">sur la </w:t>
      </w:r>
      <w:r>
        <w:rPr>
          <w:color w:val="5F636A"/>
          <w:spacing w:val="-3"/>
        </w:rPr>
        <w:t xml:space="preserve">façon </w:t>
      </w:r>
      <w:r>
        <w:rPr>
          <w:color w:val="5F636A"/>
        </w:rPr>
        <w:t xml:space="preserve">de </w:t>
      </w:r>
      <w:r>
        <w:rPr>
          <w:color w:val="5F636A"/>
          <w:spacing w:val="-3"/>
        </w:rPr>
        <w:t xml:space="preserve">faire face </w:t>
      </w:r>
      <w:r>
        <w:rPr>
          <w:color w:val="5F636A"/>
        </w:rPr>
        <w:t xml:space="preserve">aux </w:t>
      </w:r>
      <w:r>
        <w:rPr>
          <w:color w:val="5F636A"/>
          <w:spacing w:val="-3"/>
        </w:rPr>
        <w:t xml:space="preserve">situations difficiles, </w:t>
      </w:r>
      <w:r>
        <w:rPr>
          <w:color w:val="5F636A"/>
        </w:rPr>
        <w:t xml:space="preserve">et une </w:t>
      </w:r>
      <w:r>
        <w:rPr>
          <w:color w:val="5F636A"/>
          <w:spacing w:val="-3"/>
        </w:rPr>
        <w:t>approche</w:t>
      </w:r>
      <w:r>
        <w:rPr>
          <w:color w:val="5F636A"/>
          <w:spacing w:val="-3"/>
        </w:rPr>
        <w:t xml:space="preserve"> </w:t>
      </w:r>
      <w:r>
        <w:rPr>
          <w:color w:val="5F636A"/>
        </w:rPr>
        <w:t xml:space="preserve">qui </w:t>
      </w:r>
      <w:r>
        <w:rPr>
          <w:color w:val="5F636A"/>
          <w:spacing w:val="-3"/>
        </w:rPr>
        <w:t xml:space="preserve">utilise </w:t>
      </w:r>
      <w:r>
        <w:rPr>
          <w:color w:val="5F636A"/>
        </w:rPr>
        <w:t xml:space="preserve">une </w:t>
      </w:r>
      <w:r>
        <w:rPr>
          <w:color w:val="5F636A"/>
          <w:spacing w:val="-3"/>
        </w:rPr>
        <w:t xml:space="preserve">boucle </w:t>
      </w:r>
      <w:r>
        <w:rPr>
          <w:color w:val="5F636A"/>
        </w:rPr>
        <w:t xml:space="preserve">de </w:t>
      </w:r>
      <w:r>
        <w:rPr>
          <w:color w:val="5F636A"/>
          <w:spacing w:val="-3"/>
        </w:rPr>
        <w:t>retour d’information circulaire pour apporter les compétences,</w:t>
      </w:r>
      <w:r>
        <w:rPr>
          <w:color w:val="5F636A"/>
          <w:spacing w:val="5"/>
        </w:rPr>
        <w:t xml:space="preserve"> </w:t>
      </w:r>
      <w:r>
        <w:rPr>
          <w:color w:val="5F636A"/>
        </w:rPr>
        <w:t>les</w:t>
      </w:r>
      <w:r>
        <w:rPr>
          <w:color w:val="5F636A"/>
          <w:spacing w:val="5"/>
        </w:rPr>
        <w:t xml:space="preserve"> </w:t>
      </w:r>
      <w:r>
        <w:rPr>
          <w:color w:val="5F636A"/>
          <w:spacing w:val="-3"/>
        </w:rPr>
        <w:t>outils</w:t>
      </w:r>
      <w:r>
        <w:rPr>
          <w:color w:val="5F636A"/>
          <w:spacing w:val="5"/>
        </w:rPr>
        <w:t xml:space="preserve"> </w:t>
      </w:r>
      <w:r>
        <w:rPr>
          <w:color w:val="5F636A"/>
        </w:rPr>
        <w:t>et</w:t>
      </w:r>
      <w:r>
        <w:rPr>
          <w:color w:val="5F636A"/>
          <w:spacing w:val="5"/>
        </w:rPr>
        <w:t xml:space="preserve"> </w:t>
      </w:r>
      <w:r>
        <w:rPr>
          <w:color w:val="5F636A"/>
        </w:rPr>
        <w:t>les</w:t>
      </w:r>
      <w:r>
        <w:rPr>
          <w:color w:val="5F636A"/>
          <w:spacing w:val="5"/>
        </w:rPr>
        <w:t xml:space="preserve"> </w:t>
      </w:r>
      <w:r>
        <w:rPr>
          <w:color w:val="5F636A"/>
          <w:spacing w:val="-3"/>
        </w:rPr>
        <w:t>solutions</w:t>
      </w:r>
      <w:r>
        <w:rPr>
          <w:color w:val="5F636A"/>
          <w:spacing w:val="5"/>
        </w:rPr>
        <w:t xml:space="preserve"> </w:t>
      </w:r>
      <w:r>
        <w:rPr>
          <w:color w:val="5F636A"/>
          <w:spacing w:val="-3"/>
        </w:rPr>
        <w:t>permettant</w:t>
      </w:r>
      <w:r>
        <w:rPr>
          <w:color w:val="5F636A"/>
          <w:spacing w:val="5"/>
        </w:rPr>
        <w:t xml:space="preserve"> </w:t>
      </w:r>
      <w:r>
        <w:rPr>
          <w:color w:val="5F636A"/>
        </w:rPr>
        <w:t>de</w:t>
      </w:r>
      <w:r>
        <w:rPr>
          <w:color w:val="5F636A"/>
          <w:spacing w:val="5"/>
        </w:rPr>
        <w:t xml:space="preserve"> </w:t>
      </w:r>
      <w:r>
        <w:rPr>
          <w:color w:val="5F636A"/>
          <w:spacing w:val="-3"/>
        </w:rPr>
        <w:t>surmonter</w:t>
      </w:r>
      <w:r>
        <w:rPr>
          <w:color w:val="5F636A"/>
          <w:spacing w:val="5"/>
        </w:rPr>
        <w:t xml:space="preserve"> </w:t>
      </w:r>
      <w:r>
        <w:rPr>
          <w:color w:val="5F636A"/>
        </w:rPr>
        <w:t>les</w:t>
      </w:r>
      <w:r>
        <w:rPr>
          <w:color w:val="5F636A"/>
          <w:spacing w:val="5"/>
        </w:rPr>
        <w:t xml:space="preserve"> </w:t>
      </w:r>
      <w:r>
        <w:rPr>
          <w:color w:val="5F636A"/>
          <w:spacing w:val="-3"/>
        </w:rPr>
        <w:t>problèmes.</w:t>
      </w:r>
    </w:p>
    <w:p w:rsidR="00C97975" w:rsidRDefault="00C97975">
      <w:pPr>
        <w:pStyle w:val="BodyText"/>
        <w:spacing w:before="7"/>
        <w:rPr>
          <w:sz w:val="20"/>
        </w:rPr>
      </w:pPr>
    </w:p>
    <w:p w:rsidR="00C97975" w:rsidRDefault="00AF264C">
      <w:pPr>
        <w:pStyle w:val="BodyText"/>
        <w:spacing w:before="1"/>
        <w:ind w:left="720" w:right="1438"/>
        <w:jc w:val="both"/>
      </w:pPr>
      <w:r>
        <w:rPr>
          <w:color w:val="5F636A"/>
        </w:rPr>
        <w:t xml:space="preserve">Une bonne CIP est essentielle pour créer un climat de confiance avec la communauté et les personnes  qui s’occupent d’un enfant à l’égard de la vaccination, et pour assurer la pleine observance du calendrier de vaccination. Pourtant, les agents de terrain </w:t>
      </w:r>
      <w:r>
        <w:rPr>
          <w:color w:val="5F636A"/>
        </w:rPr>
        <w:t>citent souvent le manque de soutien sur le plan de    l’encadrement</w:t>
      </w:r>
      <w:r>
        <w:rPr>
          <w:color w:val="5F636A"/>
          <w:spacing w:val="-6"/>
        </w:rPr>
        <w:t xml:space="preserve"> </w:t>
      </w:r>
      <w:r>
        <w:rPr>
          <w:color w:val="5F636A"/>
        </w:rPr>
        <w:t>et</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supervision</w:t>
      </w:r>
      <w:r>
        <w:rPr>
          <w:color w:val="5F636A"/>
          <w:spacing w:val="-6"/>
        </w:rPr>
        <w:t xml:space="preserve"> </w:t>
      </w:r>
      <w:r>
        <w:rPr>
          <w:color w:val="5F636A"/>
        </w:rPr>
        <w:t>pour</w:t>
      </w:r>
      <w:r>
        <w:rPr>
          <w:color w:val="5F636A"/>
          <w:spacing w:val="-6"/>
        </w:rPr>
        <w:t xml:space="preserve"> </w:t>
      </w:r>
      <w:r>
        <w:rPr>
          <w:color w:val="5F636A"/>
        </w:rPr>
        <w:t>la</w:t>
      </w:r>
      <w:r>
        <w:rPr>
          <w:color w:val="5F636A"/>
          <w:spacing w:val="-6"/>
        </w:rPr>
        <w:t xml:space="preserve"> </w:t>
      </w:r>
      <w:r>
        <w:rPr>
          <w:color w:val="5F636A"/>
        </w:rPr>
        <w:t>CIP</w:t>
      </w:r>
      <w:r>
        <w:rPr>
          <w:color w:val="5F636A"/>
          <w:spacing w:val="-6"/>
        </w:rPr>
        <w:t xml:space="preserve"> </w:t>
      </w:r>
      <w:r>
        <w:rPr>
          <w:color w:val="5F636A"/>
        </w:rPr>
        <w:t>comme</w:t>
      </w:r>
      <w:r>
        <w:rPr>
          <w:color w:val="5F636A"/>
          <w:spacing w:val="-6"/>
        </w:rPr>
        <w:t xml:space="preserve"> </w:t>
      </w:r>
      <w:r>
        <w:rPr>
          <w:color w:val="5F636A"/>
        </w:rPr>
        <w:t>l’une</w:t>
      </w:r>
      <w:r>
        <w:rPr>
          <w:color w:val="5F636A"/>
          <w:spacing w:val="-6"/>
        </w:rPr>
        <w:t xml:space="preserve"> </w:t>
      </w:r>
      <w:r>
        <w:rPr>
          <w:color w:val="5F636A"/>
        </w:rPr>
        <w:t>des</w:t>
      </w:r>
      <w:r>
        <w:rPr>
          <w:color w:val="5F636A"/>
          <w:spacing w:val="-6"/>
        </w:rPr>
        <w:t xml:space="preserve"> </w:t>
      </w:r>
      <w:r>
        <w:rPr>
          <w:color w:val="5F636A"/>
        </w:rPr>
        <w:t>raisons</w:t>
      </w:r>
      <w:r>
        <w:rPr>
          <w:color w:val="5F636A"/>
          <w:spacing w:val="-6"/>
        </w:rPr>
        <w:t xml:space="preserve"> </w:t>
      </w:r>
      <w:r>
        <w:rPr>
          <w:color w:val="5F636A"/>
        </w:rPr>
        <w:t>pour</w:t>
      </w:r>
      <w:r>
        <w:rPr>
          <w:color w:val="5F636A"/>
          <w:spacing w:val="-6"/>
        </w:rPr>
        <w:t xml:space="preserve"> </w:t>
      </w:r>
      <w:r>
        <w:rPr>
          <w:color w:val="5F636A"/>
        </w:rPr>
        <w:t>lesquelles</w:t>
      </w:r>
      <w:r>
        <w:rPr>
          <w:color w:val="5F636A"/>
          <w:spacing w:val="-6"/>
        </w:rPr>
        <w:t xml:space="preserve"> </w:t>
      </w:r>
      <w:r>
        <w:rPr>
          <w:color w:val="5F636A"/>
        </w:rPr>
        <w:t>ils</w:t>
      </w:r>
      <w:r>
        <w:rPr>
          <w:color w:val="5F636A"/>
          <w:spacing w:val="-6"/>
        </w:rPr>
        <w:t xml:space="preserve"> </w:t>
      </w:r>
      <w:r>
        <w:rPr>
          <w:color w:val="5F636A"/>
        </w:rPr>
        <w:t>ne</w:t>
      </w:r>
      <w:r>
        <w:rPr>
          <w:color w:val="5F636A"/>
          <w:spacing w:val="-6"/>
        </w:rPr>
        <w:t xml:space="preserve"> </w:t>
      </w:r>
      <w:r>
        <w:rPr>
          <w:color w:val="5F636A"/>
        </w:rPr>
        <w:t>sont</w:t>
      </w:r>
      <w:r>
        <w:rPr>
          <w:color w:val="5F636A"/>
          <w:spacing w:val="-6"/>
        </w:rPr>
        <w:t xml:space="preserve"> </w:t>
      </w:r>
      <w:r>
        <w:rPr>
          <w:color w:val="5F636A"/>
        </w:rPr>
        <w:t>pas</w:t>
      </w:r>
      <w:r>
        <w:rPr>
          <w:color w:val="5F636A"/>
          <w:spacing w:val="-6"/>
        </w:rPr>
        <w:t xml:space="preserve"> </w:t>
      </w:r>
      <w:r>
        <w:rPr>
          <w:color w:val="5F636A"/>
        </w:rPr>
        <w:t>en mesure de mettre en pratique efficacement de bonnes compétences en CIP dans leurs interactions a</w:t>
      </w:r>
      <w:r>
        <w:rPr>
          <w:color w:val="5F636A"/>
        </w:rPr>
        <w:t>vec les personnes qui s’occupent d’un enfant au sujet de la vaccination des</w:t>
      </w:r>
      <w:r>
        <w:rPr>
          <w:color w:val="5F636A"/>
          <w:spacing w:val="31"/>
        </w:rPr>
        <w:t xml:space="preserve"> </w:t>
      </w:r>
      <w:r>
        <w:rPr>
          <w:color w:val="5F636A"/>
        </w:rPr>
        <w:t>enfants.</w:t>
      </w:r>
    </w:p>
    <w:p w:rsidR="00C97975" w:rsidRDefault="00C97975">
      <w:pPr>
        <w:pStyle w:val="BodyText"/>
        <w:spacing w:before="8"/>
        <w:rPr>
          <w:sz w:val="20"/>
        </w:rPr>
      </w:pPr>
    </w:p>
    <w:p w:rsidR="00C97975" w:rsidRDefault="00AF264C">
      <w:pPr>
        <w:pStyle w:val="BodyText"/>
        <w:ind w:left="720" w:right="1438"/>
        <w:jc w:val="both"/>
      </w:pPr>
      <w:r>
        <w:rPr>
          <w:color w:val="5F636A"/>
        </w:rPr>
        <w:t>Les</w:t>
      </w:r>
      <w:r>
        <w:rPr>
          <w:color w:val="5F636A"/>
          <w:spacing w:val="-6"/>
        </w:rPr>
        <w:t xml:space="preserve"> </w:t>
      </w:r>
      <w:r>
        <w:rPr>
          <w:color w:val="5F636A"/>
        </w:rPr>
        <w:t>agents</w:t>
      </w:r>
      <w:r>
        <w:rPr>
          <w:color w:val="5F636A"/>
          <w:spacing w:val="-6"/>
        </w:rPr>
        <w:t xml:space="preserve"> </w:t>
      </w:r>
      <w:r>
        <w:rPr>
          <w:color w:val="5F636A"/>
        </w:rPr>
        <w:t>de</w:t>
      </w:r>
      <w:r>
        <w:rPr>
          <w:color w:val="5F636A"/>
          <w:spacing w:val="-6"/>
        </w:rPr>
        <w:t xml:space="preserve"> </w:t>
      </w:r>
      <w:r>
        <w:rPr>
          <w:color w:val="5F636A"/>
        </w:rPr>
        <w:t>terrain</w:t>
      </w:r>
      <w:r>
        <w:rPr>
          <w:color w:val="5F636A"/>
          <w:spacing w:val="-6"/>
        </w:rPr>
        <w:t xml:space="preserve"> </w:t>
      </w:r>
      <w:r>
        <w:rPr>
          <w:color w:val="5F636A"/>
        </w:rPr>
        <w:t>ont</w:t>
      </w:r>
      <w:r>
        <w:rPr>
          <w:color w:val="5F636A"/>
          <w:spacing w:val="-6"/>
        </w:rPr>
        <w:t xml:space="preserve"> </w:t>
      </w:r>
      <w:r>
        <w:rPr>
          <w:color w:val="5F636A"/>
        </w:rPr>
        <w:t>cité</w:t>
      </w:r>
      <w:r>
        <w:rPr>
          <w:color w:val="5F636A"/>
          <w:spacing w:val="-6"/>
        </w:rPr>
        <w:t xml:space="preserve"> </w:t>
      </w:r>
      <w:r>
        <w:rPr>
          <w:color w:val="5F636A"/>
        </w:rPr>
        <w:t>les</w:t>
      </w:r>
      <w:r>
        <w:rPr>
          <w:color w:val="5F636A"/>
          <w:spacing w:val="-6"/>
        </w:rPr>
        <w:t xml:space="preserve"> </w:t>
      </w:r>
      <w:r>
        <w:rPr>
          <w:color w:val="5F636A"/>
        </w:rPr>
        <w:t>problèmes</w:t>
      </w:r>
      <w:r>
        <w:rPr>
          <w:color w:val="5F636A"/>
          <w:spacing w:val="-6"/>
        </w:rPr>
        <w:t xml:space="preserve"> </w:t>
      </w:r>
      <w:r>
        <w:rPr>
          <w:color w:val="5F636A"/>
        </w:rPr>
        <w:t>suivants</w:t>
      </w:r>
      <w:r>
        <w:rPr>
          <w:color w:val="5F636A"/>
          <w:spacing w:val="-6"/>
        </w:rPr>
        <w:t xml:space="preserve"> </w:t>
      </w:r>
      <w:r>
        <w:rPr>
          <w:color w:val="5F636A"/>
        </w:rPr>
        <w:t>comme</w:t>
      </w:r>
      <w:r>
        <w:rPr>
          <w:color w:val="5F636A"/>
          <w:spacing w:val="-6"/>
        </w:rPr>
        <w:t xml:space="preserve"> </w:t>
      </w:r>
      <w:r>
        <w:rPr>
          <w:color w:val="5F636A"/>
        </w:rPr>
        <w:t>étant</w:t>
      </w:r>
      <w:r>
        <w:rPr>
          <w:color w:val="5F636A"/>
          <w:spacing w:val="-6"/>
        </w:rPr>
        <w:t xml:space="preserve"> </w:t>
      </w:r>
      <w:r>
        <w:rPr>
          <w:color w:val="5F636A"/>
        </w:rPr>
        <w:t>des</w:t>
      </w:r>
      <w:r>
        <w:rPr>
          <w:color w:val="5F636A"/>
          <w:spacing w:val="-6"/>
        </w:rPr>
        <w:t xml:space="preserve"> </w:t>
      </w:r>
      <w:r>
        <w:rPr>
          <w:color w:val="5F636A"/>
        </w:rPr>
        <w:t>obstacles</w:t>
      </w:r>
      <w:r>
        <w:rPr>
          <w:color w:val="5F636A"/>
          <w:spacing w:val="-6"/>
        </w:rPr>
        <w:t xml:space="preserve"> </w:t>
      </w:r>
      <w:r>
        <w:rPr>
          <w:color w:val="5F636A"/>
        </w:rPr>
        <w:t>à</w:t>
      </w:r>
      <w:r>
        <w:rPr>
          <w:color w:val="5F636A"/>
          <w:spacing w:val="-6"/>
        </w:rPr>
        <w:t xml:space="preserve"> </w:t>
      </w:r>
      <w:r>
        <w:rPr>
          <w:color w:val="5F636A"/>
        </w:rPr>
        <w:t>la</w:t>
      </w:r>
      <w:r>
        <w:rPr>
          <w:color w:val="5F636A"/>
          <w:spacing w:val="-6"/>
        </w:rPr>
        <w:t xml:space="preserve"> </w:t>
      </w:r>
      <w:r>
        <w:rPr>
          <w:color w:val="5F636A"/>
        </w:rPr>
        <w:t>mise</w:t>
      </w:r>
      <w:r>
        <w:rPr>
          <w:color w:val="5F636A"/>
          <w:spacing w:val="-6"/>
        </w:rPr>
        <w:t xml:space="preserve"> </w:t>
      </w:r>
      <w:r>
        <w:rPr>
          <w:color w:val="5F636A"/>
        </w:rPr>
        <w:t>en</w:t>
      </w:r>
      <w:r>
        <w:rPr>
          <w:color w:val="5F636A"/>
          <w:spacing w:val="-6"/>
        </w:rPr>
        <w:t xml:space="preserve"> </w:t>
      </w:r>
      <w:r>
        <w:rPr>
          <w:color w:val="5F636A"/>
        </w:rPr>
        <w:t>place</w:t>
      </w:r>
      <w:r>
        <w:rPr>
          <w:color w:val="5F636A"/>
          <w:spacing w:val="-6"/>
        </w:rPr>
        <w:t xml:space="preserve"> </w:t>
      </w:r>
      <w:r>
        <w:rPr>
          <w:color w:val="5F636A"/>
        </w:rPr>
        <w:t>d’une bonne CIP/V</w:t>
      </w:r>
      <w:r>
        <w:rPr>
          <w:color w:val="5F636A"/>
          <w:spacing w:val="-36"/>
        </w:rPr>
        <w:t xml:space="preserve"> </w:t>
      </w:r>
      <w:r>
        <w:rPr>
          <w:color w:val="5F636A"/>
        </w:rPr>
        <w:t>:</w:t>
      </w:r>
    </w:p>
    <w:p w:rsidR="00C97975" w:rsidRDefault="00C97975">
      <w:pPr>
        <w:pStyle w:val="BodyText"/>
        <w:spacing w:before="7"/>
        <w:rPr>
          <w:sz w:val="20"/>
        </w:rPr>
      </w:pPr>
    </w:p>
    <w:p w:rsidR="00C97975" w:rsidRDefault="00AF264C">
      <w:pPr>
        <w:pStyle w:val="ListParagraph"/>
        <w:numPr>
          <w:ilvl w:val="1"/>
          <w:numId w:val="43"/>
        </w:numPr>
        <w:tabs>
          <w:tab w:val="left" w:pos="1440"/>
        </w:tabs>
        <w:spacing w:before="1"/>
        <w:ind w:right="1437"/>
        <w:jc w:val="both"/>
        <w:rPr>
          <w:color w:val="5F636A"/>
          <w:sz w:val="21"/>
        </w:rPr>
      </w:pPr>
      <w:r>
        <w:rPr>
          <w:b/>
          <w:color w:val="5F636A"/>
          <w:sz w:val="21"/>
        </w:rPr>
        <w:t xml:space="preserve">Manque de temps. </w:t>
      </w:r>
      <w:r>
        <w:rPr>
          <w:color w:val="5F636A"/>
          <w:sz w:val="21"/>
        </w:rPr>
        <w:t>Lors des vaccinations de routine, les agents de terrain ont très peu de temps à consacrer à chaque personne qui s’occupe d’un enfant pendant la vaccination. Une séance de vaccination où l’affluence est trop importante peut engendrer beaucoup de stress pour</w:t>
      </w:r>
      <w:r>
        <w:rPr>
          <w:color w:val="5F636A"/>
          <w:sz w:val="21"/>
        </w:rPr>
        <w:t xml:space="preserve"> toutes les personnes</w:t>
      </w:r>
      <w:r>
        <w:rPr>
          <w:color w:val="5F636A"/>
          <w:spacing w:val="-1"/>
          <w:sz w:val="21"/>
        </w:rPr>
        <w:t xml:space="preserve"> </w:t>
      </w:r>
      <w:r>
        <w:rPr>
          <w:color w:val="5F636A"/>
          <w:sz w:val="21"/>
        </w:rPr>
        <w:t>concernées.</w:t>
      </w:r>
    </w:p>
    <w:p w:rsidR="00C97975" w:rsidRDefault="00AF264C">
      <w:pPr>
        <w:pStyle w:val="ListParagraph"/>
        <w:numPr>
          <w:ilvl w:val="1"/>
          <w:numId w:val="43"/>
        </w:numPr>
        <w:tabs>
          <w:tab w:val="left" w:pos="1440"/>
        </w:tabs>
        <w:spacing w:before="178"/>
        <w:ind w:right="1440"/>
        <w:jc w:val="both"/>
        <w:rPr>
          <w:color w:val="5F636A"/>
          <w:sz w:val="21"/>
        </w:rPr>
      </w:pPr>
      <w:r>
        <w:rPr>
          <w:b/>
          <w:color w:val="5F636A"/>
          <w:spacing w:val="-3"/>
          <w:sz w:val="21"/>
        </w:rPr>
        <w:t>Surcharge</w:t>
      </w:r>
      <w:r>
        <w:rPr>
          <w:b/>
          <w:color w:val="5F636A"/>
          <w:spacing w:val="-20"/>
          <w:sz w:val="21"/>
        </w:rPr>
        <w:t xml:space="preserve"> </w:t>
      </w:r>
      <w:r>
        <w:rPr>
          <w:b/>
          <w:color w:val="5F636A"/>
          <w:sz w:val="21"/>
        </w:rPr>
        <w:t>de</w:t>
      </w:r>
      <w:r>
        <w:rPr>
          <w:b/>
          <w:color w:val="5F636A"/>
          <w:spacing w:val="-20"/>
          <w:sz w:val="21"/>
        </w:rPr>
        <w:t xml:space="preserve"> </w:t>
      </w:r>
      <w:r>
        <w:rPr>
          <w:b/>
          <w:color w:val="5F636A"/>
          <w:spacing w:val="-3"/>
          <w:sz w:val="21"/>
        </w:rPr>
        <w:t>travail.</w:t>
      </w:r>
      <w:r>
        <w:rPr>
          <w:b/>
          <w:color w:val="5F636A"/>
          <w:spacing w:val="-20"/>
          <w:sz w:val="21"/>
        </w:rPr>
        <w:t xml:space="preserve"> </w:t>
      </w:r>
      <w:r>
        <w:rPr>
          <w:color w:val="5F636A"/>
          <w:sz w:val="21"/>
        </w:rPr>
        <w:t>En</w:t>
      </w:r>
      <w:r>
        <w:rPr>
          <w:color w:val="5F636A"/>
          <w:spacing w:val="-20"/>
          <w:sz w:val="21"/>
        </w:rPr>
        <w:t xml:space="preserve"> </w:t>
      </w:r>
      <w:r>
        <w:rPr>
          <w:color w:val="5F636A"/>
          <w:spacing w:val="-3"/>
          <w:sz w:val="21"/>
        </w:rPr>
        <w:t>raison</w:t>
      </w:r>
      <w:r>
        <w:rPr>
          <w:color w:val="5F636A"/>
          <w:spacing w:val="-20"/>
          <w:sz w:val="21"/>
        </w:rPr>
        <w:t xml:space="preserve"> </w:t>
      </w:r>
      <w:r>
        <w:rPr>
          <w:color w:val="5F636A"/>
          <w:sz w:val="21"/>
        </w:rPr>
        <w:t>du</w:t>
      </w:r>
      <w:r>
        <w:rPr>
          <w:color w:val="5F636A"/>
          <w:spacing w:val="-20"/>
          <w:sz w:val="21"/>
        </w:rPr>
        <w:t xml:space="preserve"> </w:t>
      </w:r>
      <w:r>
        <w:rPr>
          <w:color w:val="5F636A"/>
          <w:spacing w:val="-3"/>
          <w:sz w:val="21"/>
        </w:rPr>
        <w:t>manque</w:t>
      </w:r>
      <w:r>
        <w:rPr>
          <w:color w:val="5F636A"/>
          <w:spacing w:val="-20"/>
          <w:sz w:val="21"/>
        </w:rPr>
        <w:t xml:space="preserve"> </w:t>
      </w:r>
      <w:r>
        <w:rPr>
          <w:color w:val="5F636A"/>
          <w:spacing w:val="-3"/>
          <w:sz w:val="21"/>
        </w:rPr>
        <w:t>chronique</w:t>
      </w:r>
      <w:r>
        <w:rPr>
          <w:color w:val="5F636A"/>
          <w:spacing w:val="-20"/>
          <w:sz w:val="21"/>
        </w:rPr>
        <w:t xml:space="preserve"> </w:t>
      </w:r>
      <w:r>
        <w:rPr>
          <w:color w:val="5F636A"/>
          <w:sz w:val="21"/>
        </w:rPr>
        <w:t>de</w:t>
      </w:r>
      <w:r>
        <w:rPr>
          <w:color w:val="5F636A"/>
          <w:spacing w:val="-20"/>
          <w:sz w:val="21"/>
        </w:rPr>
        <w:t xml:space="preserve"> </w:t>
      </w:r>
      <w:r>
        <w:rPr>
          <w:color w:val="5F636A"/>
          <w:spacing w:val="-3"/>
          <w:sz w:val="21"/>
        </w:rPr>
        <w:t>personnel</w:t>
      </w:r>
      <w:r>
        <w:rPr>
          <w:color w:val="5F636A"/>
          <w:spacing w:val="-20"/>
          <w:sz w:val="21"/>
        </w:rPr>
        <w:t xml:space="preserve"> </w:t>
      </w:r>
      <w:r>
        <w:rPr>
          <w:color w:val="5F636A"/>
          <w:spacing w:val="-3"/>
          <w:sz w:val="21"/>
        </w:rPr>
        <w:t>dans</w:t>
      </w:r>
      <w:r>
        <w:rPr>
          <w:color w:val="5F636A"/>
          <w:spacing w:val="-20"/>
          <w:sz w:val="21"/>
        </w:rPr>
        <w:t xml:space="preserve"> </w:t>
      </w:r>
      <w:r>
        <w:rPr>
          <w:color w:val="5F636A"/>
          <w:sz w:val="21"/>
        </w:rPr>
        <w:t>de</w:t>
      </w:r>
      <w:r>
        <w:rPr>
          <w:color w:val="5F636A"/>
          <w:spacing w:val="-20"/>
          <w:sz w:val="21"/>
        </w:rPr>
        <w:t xml:space="preserve"> </w:t>
      </w:r>
      <w:r>
        <w:rPr>
          <w:color w:val="5F636A"/>
          <w:spacing w:val="-3"/>
          <w:sz w:val="21"/>
        </w:rPr>
        <w:t>nombreux</w:t>
      </w:r>
      <w:r>
        <w:rPr>
          <w:color w:val="5F636A"/>
          <w:spacing w:val="-20"/>
          <w:sz w:val="21"/>
        </w:rPr>
        <w:t xml:space="preserve"> </w:t>
      </w:r>
      <w:r>
        <w:rPr>
          <w:color w:val="5F636A"/>
          <w:spacing w:val="-3"/>
          <w:sz w:val="21"/>
        </w:rPr>
        <w:t xml:space="preserve">programmes </w:t>
      </w:r>
      <w:r>
        <w:rPr>
          <w:color w:val="5F636A"/>
          <w:sz w:val="21"/>
        </w:rPr>
        <w:t xml:space="preserve">de </w:t>
      </w:r>
      <w:r>
        <w:rPr>
          <w:color w:val="5F636A"/>
          <w:spacing w:val="-3"/>
          <w:sz w:val="21"/>
        </w:rPr>
        <w:t xml:space="preserve">santé </w:t>
      </w:r>
      <w:r>
        <w:rPr>
          <w:color w:val="5F636A"/>
          <w:sz w:val="21"/>
        </w:rPr>
        <w:t xml:space="preserve">et de </w:t>
      </w:r>
      <w:r>
        <w:rPr>
          <w:color w:val="5F636A"/>
          <w:spacing w:val="-3"/>
          <w:sz w:val="21"/>
        </w:rPr>
        <w:t xml:space="preserve">vaccination, </w:t>
      </w:r>
      <w:r>
        <w:rPr>
          <w:color w:val="5F636A"/>
          <w:sz w:val="21"/>
        </w:rPr>
        <w:t xml:space="preserve">les </w:t>
      </w:r>
      <w:r>
        <w:rPr>
          <w:color w:val="5F636A"/>
          <w:spacing w:val="-3"/>
          <w:sz w:val="21"/>
        </w:rPr>
        <w:t xml:space="preserve">agents </w:t>
      </w:r>
      <w:r>
        <w:rPr>
          <w:color w:val="5F636A"/>
          <w:sz w:val="21"/>
        </w:rPr>
        <w:t xml:space="preserve">de </w:t>
      </w:r>
      <w:r>
        <w:rPr>
          <w:color w:val="5F636A"/>
          <w:spacing w:val="-3"/>
          <w:sz w:val="21"/>
        </w:rPr>
        <w:t>terrain peuvent avoir l’impression qu’on exige trop d’eux. Cela</w:t>
      </w:r>
      <w:r>
        <w:rPr>
          <w:color w:val="5F636A"/>
          <w:spacing w:val="-13"/>
          <w:sz w:val="21"/>
        </w:rPr>
        <w:t xml:space="preserve"> </w:t>
      </w:r>
      <w:r>
        <w:rPr>
          <w:color w:val="5F636A"/>
          <w:spacing w:val="-3"/>
          <w:sz w:val="21"/>
        </w:rPr>
        <w:t>peut</w:t>
      </w:r>
      <w:r>
        <w:rPr>
          <w:color w:val="5F636A"/>
          <w:spacing w:val="-13"/>
          <w:sz w:val="21"/>
        </w:rPr>
        <w:t xml:space="preserve"> </w:t>
      </w:r>
      <w:r>
        <w:rPr>
          <w:color w:val="5F636A"/>
          <w:spacing w:val="-3"/>
          <w:sz w:val="21"/>
        </w:rPr>
        <w:t>créer</w:t>
      </w:r>
      <w:r>
        <w:rPr>
          <w:color w:val="5F636A"/>
          <w:spacing w:val="-13"/>
          <w:sz w:val="21"/>
        </w:rPr>
        <w:t xml:space="preserve"> </w:t>
      </w:r>
      <w:r>
        <w:rPr>
          <w:color w:val="5F636A"/>
          <w:sz w:val="21"/>
        </w:rPr>
        <w:t>non</w:t>
      </w:r>
      <w:r>
        <w:rPr>
          <w:color w:val="5F636A"/>
          <w:spacing w:val="-13"/>
          <w:sz w:val="21"/>
        </w:rPr>
        <w:t xml:space="preserve"> </w:t>
      </w:r>
      <w:r>
        <w:rPr>
          <w:color w:val="5F636A"/>
          <w:spacing w:val="-3"/>
          <w:sz w:val="21"/>
        </w:rPr>
        <w:t>seulemen</w:t>
      </w:r>
      <w:r>
        <w:rPr>
          <w:color w:val="5F636A"/>
          <w:spacing w:val="-3"/>
          <w:sz w:val="21"/>
        </w:rPr>
        <w:t>t</w:t>
      </w:r>
      <w:r>
        <w:rPr>
          <w:color w:val="5F636A"/>
          <w:spacing w:val="-13"/>
          <w:sz w:val="21"/>
        </w:rPr>
        <w:t xml:space="preserve"> </w:t>
      </w:r>
      <w:r>
        <w:rPr>
          <w:color w:val="5F636A"/>
          <w:sz w:val="21"/>
        </w:rPr>
        <w:t>du</w:t>
      </w:r>
      <w:r>
        <w:rPr>
          <w:color w:val="5F636A"/>
          <w:spacing w:val="-13"/>
          <w:sz w:val="21"/>
        </w:rPr>
        <w:t xml:space="preserve"> </w:t>
      </w:r>
      <w:r>
        <w:rPr>
          <w:color w:val="5F636A"/>
          <w:spacing w:val="-3"/>
          <w:sz w:val="21"/>
        </w:rPr>
        <w:t>stress,</w:t>
      </w:r>
      <w:r>
        <w:rPr>
          <w:color w:val="5F636A"/>
          <w:spacing w:val="-13"/>
          <w:sz w:val="21"/>
        </w:rPr>
        <w:t xml:space="preserve"> </w:t>
      </w:r>
      <w:r>
        <w:rPr>
          <w:color w:val="5F636A"/>
          <w:spacing w:val="-3"/>
          <w:sz w:val="21"/>
        </w:rPr>
        <w:t>mais</w:t>
      </w:r>
      <w:r>
        <w:rPr>
          <w:color w:val="5F636A"/>
          <w:spacing w:val="-13"/>
          <w:sz w:val="21"/>
        </w:rPr>
        <w:t xml:space="preserve"> </w:t>
      </w:r>
      <w:r>
        <w:rPr>
          <w:color w:val="5F636A"/>
          <w:spacing w:val="-3"/>
          <w:sz w:val="21"/>
        </w:rPr>
        <w:t>aussi</w:t>
      </w:r>
      <w:r>
        <w:rPr>
          <w:color w:val="5F636A"/>
          <w:spacing w:val="-13"/>
          <w:sz w:val="21"/>
        </w:rPr>
        <w:t xml:space="preserve"> </w:t>
      </w:r>
      <w:r>
        <w:rPr>
          <w:color w:val="5F636A"/>
          <w:sz w:val="21"/>
        </w:rPr>
        <w:t>du</w:t>
      </w:r>
      <w:r>
        <w:rPr>
          <w:color w:val="5F636A"/>
          <w:spacing w:val="-13"/>
          <w:sz w:val="21"/>
        </w:rPr>
        <w:t xml:space="preserve"> </w:t>
      </w:r>
      <w:r>
        <w:rPr>
          <w:color w:val="5F636A"/>
          <w:spacing w:val="-3"/>
          <w:sz w:val="21"/>
        </w:rPr>
        <w:t>ressentiment.</w:t>
      </w:r>
      <w:r>
        <w:rPr>
          <w:color w:val="5F636A"/>
          <w:spacing w:val="-13"/>
          <w:sz w:val="21"/>
        </w:rPr>
        <w:t xml:space="preserve"> </w:t>
      </w:r>
      <w:r>
        <w:rPr>
          <w:color w:val="5F636A"/>
          <w:sz w:val="21"/>
        </w:rPr>
        <w:t>Ces</w:t>
      </w:r>
      <w:r>
        <w:rPr>
          <w:color w:val="5F636A"/>
          <w:spacing w:val="-13"/>
          <w:sz w:val="21"/>
        </w:rPr>
        <w:t xml:space="preserve"> </w:t>
      </w:r>
      <w:r>
        <w:rPr>
          <w:color w:val="5F636A"/>
          <w:spacing w:val="-3"/>
          <w:sz w:val="21"/>
        </w:rPr>
        <w:t>deux</w:t>
      </w:r>
      <w:r>
        <w:rPr>
          <w:color w:val="5F636A"/>
          <w:spacing w:val="-13"/>
          <w:sz w:val="21"/>
        </w:rPr>
        <w:t xml:space="preserve"> </w:t>
      </w:r>
      <w:r>
        <w:rPr>
          <w:color w:val="5F636A"/>
          <w:spacing w:val="-3"/>
          <w:sz w:val="21"/>
        </w:rPr>
        <w:t>sentiments</w:t>
      </w:r>
      <w:r>
        <w:rPr>
          <w:color w:val="5F636A"/>
          <w:spacing w:val="-13"/>
          <w:sz w:val="21"/>
        </w:rPr>
        <w:t xml:space="preserve"> </w:t>
      </w:r>
      <w:r>
        <w:rPr>
          <w:color w:val="5F636A"/>
          <w:spacing w:val="-3"/>
          <w:sz w:val="21"/>
        </w:rPr>
        <w:t xml:space="preserve">peuvent ensuite être projetés </w:t>
      </w:r>
      <w:r>
        <w:rPr>
          <w:color w:val="5F636A"/>
          <w:sz w:val="21"/>
        </w:rPr>
        <w:t xml:space="preserve">sur les </w:t>
      </w:r>
      <w:r>
        <w:rPr>
          <w:color w:val="5F636A"/>
          <w:spacing w:val="-3"/>
          <w:sz w:val="21"/>
        </w:rPr>
        <w:t xml:space="preserve">personnes </w:t>
      </w:r>
      <w:r>
        <w:rPr>
          <w:color w:val="5F636A"/>
          <w:sz w:val="21"/>
        </w:rPr>
        <w:t xml:space="preserve">qui </w:t>
      </w:r>
      <w:r>
        <w:rPr>
          <w:color w:val="5F636A"/>
          <w:spacing w:val="-3"/>
          <w:sz w:val="21"/>
        </w:rPr>
        <w:t>s’occupent d’un</w:t>
      </w:r>
      <w:r>
        <w:rPr>
          <w:color w:val="5F636A"/>
          <w:spacing w:val="50"/>
          <w:sz w:val="21"/>
        </w:rPr>
        <w:t xml:space="preserve"> </w:t>
      </w:r>
      <w:r>
        <w:rPr>
          <w:color w:val="5F636A"/>
          <w:spacing w:val="-3"/>
          <w:sz w:val="21"/>
        </w:rPr>
        <w:t>enfant.</w:t>
      </w:r>
    </w:p>
    <w:p w:rsidR="00C97975" w:rsidRDefault="00AF264C">
      <w:pPr>
        <w:pStyle w:val="ListParagraph"/>
        <w:numPr>
          <w:ilvl w:val="1"/>
          <w:numId w:val="43"/>
        </w:numPr>
        <w:tabs>
          <w:tab w:val="left" w:pos="1440"/>
        </w:tabs>
        <w:spacing w:before="178"/>
        <w:ind w:right="1438"/>
        <w:jc w:val="both"/>
        <w:rPr>
          <w:color w:val="5F636A"/>
          <w:sz w:val="21"/>
        </w:rPr>
      </w:pPr>
      <w:r>
        <w:rPr>
          <w:b/>
          <w:color w:val="5F636A"/>
          <w:sz w:val="21"/>
        </w:rPr>
        <w:t xml:space="preserve">Formation en CIP insuffisante ou inadaptée. </w:t>
      </w:r>
      <w:r>
        <w:rPr>
          <w:color w:val="5F636A"/>
          <w:sz w:val="21"/>
        </w:rPr>
        <w:t>Les agents de terrain manquent souvent de compétences particulières qui permettraient d’améliorer leurs interactions avec les personnes qui s’occupent</w:t>
      </w:r>
      <w:r>
        <w:rPr>
          <w:color w:val="5F636A"/>
          <w:spacing w:val="-23"/>
          <w:sz w:val="21"/>
        </w:rPr>
        <w:t xml:space="preserve"> </w:t>
      </w:r>
      <w:r>
        <w:rPr>
          <w:color w:val="5F636A"/>
          <w:sz w:val="21"/>
        </w:rPr>
        <w:t>d’un</w:t>
      </w:r>
      <w:r>
        <w:rPr>
          <w:color w:val="5F636A"/>
          <w:spacing w:val="-23"/>
          <w:sz w:val="21"/>
        </w:rPr>
        <w:t xml:space="preserve"> </w:t>
      </w:r>
      <w:r>
        <w:rPr>
          <w:color w:val="5F636A"/>
          <w:sz w:val="21"/>
        </w:rPr>
        <w:t>enfant</w:t>
      </w:r>
      <w:r>
        <w:rPr>
          <w:color w:val="5F636A"/>
          <w:spacing w:val="-23"/>
          <w:sz w:val="21"/>
        </w:rPr>
        <w:t xml:space="preserve"> </w:t>
      </w:r>
      <w:r>
        <w:rPr>
          <w:color w:val="5F636A"/>
          <w:sz w:val="21"/>
        </w:rPr>
        <w:t>et/ou</w:t>
      </w:r>
      <w:r>
        <w:rPr>
          <w:color w:val="5F636A"/>
          <w:spacing w:val="-23"/>
          <w:sz w:val="21"/>
        </w:rPr>
        <w:t xml:space="preserve"> </w:t>
      </w:r>
      <w:r>
        <w:rPr>
          <w:color w:val="5F636A"/>
          <w:sz w:val="21"/>
        </w:rPr>
        <w:t>ils</w:t>
      </w:r>
      <w:r>
        <w:rPr>
          <w:color w:val="5F636A"/>
          <w:spacing w:val="-23"/>
          <w:sz w:val="21"/>
        </w:rPr>
        <w:t xml:space="preserve"> </w:t>
      </w:r>
      <w:r>
        <w:rPr>
          <w:color w:val="5F636A"/>
          <w:sz w:val="21"/>
        </w:rPr>
        <w:t>sous-estiment</w:t>
      </w:r>
      <w:r>
        <w:rPr>
          <w:color w:val="5F636A"/>
          <w:spacing w:val="-23"/>
          <w:sz w:val="21"/>
        </w:rPr>
        <w:t xml:space="preserve"> </w:t>
      </w:r>
      <w:r>
        <w:rPr>
          <w:color w:val="5F636A"/>
          <w:sz w:val="21"/>
        </w:rPr>
        <w:t>l’importance</w:t>
      </w:r>
      <w:r>
        <w:rPr>
          <w:color w:val="5F636A"/>
          <w:spacing w:val="-23"/>
          <w:sz w:val="21"/>
        </w:rPr>
        <w:t xml:space="preserve"> </w:t>
      </w:r>
      <w:r>
        <w:rPr>
          <w:color w:val="5F636A"/>
          <w:sz w:val="21"/>
        </w:rPr>
        <w:t>de</w:t>
      </w:r>
      <w:r>
        <w:rPr>
          <w:color w:val="5F636A"/>
          <w:spacing w:val="-23"/>
          <w:sz w:val="21"/>
        </w:rPr>
        <w:t xml:space="preserve"> </w:t>
      </w:r>
      <w:r>
        <w:rPr>
          <w:color w:val="5F636A"/>
          <w:sz w:val="21"/>
        </w:rPr>
        <w:t>la</w:t>
      </w:r>
      <w:r>
        <w:rPr>
          <w:color w:val="5F636A"/>
          <w:spacing w:val="-23"/>
          <w:sz w:val="21"/>
        </w:rPr>
        <w:t xml:space="preserve"> </w:t>
      </w:r>
      <w:r>
        <w:rPr>
          <w:color w:val="5F636A"/>
          <w:spacing w:val="-4"/>
          <w:sz w:val="21"/>
        </w:rPr>
        <w:t>CIP/V.</w:t>
      </w:r>
      <w:r>
        <w:rPr>
          <w:color w:val="5F636A"/>
          <w:spacing w:val="-23"/>
          <w:sz w:val="21"/>
        </w:rPr>
        <w:t xml:space="preserve"> </w:t>
      </w:r>
      <w:r>
        <w:rPr>
          <w:color w:val="5F636A"/>
          <w:sz w:val="21"/>
        </w:rPr>
        <w:t>La</w:t>
      </w:r>
      <w:r>
        <w:rPr>
          <w:color w:val="5F636A"/>
          <w:spacing w:val="-23"/>
          <w:sz w:val="21"/>
        </w:rPr>
        <w:t xml:space="preserve"> </w:t>
      </w:r>
      <w:r>
        <w:rPr>
          <w:color w:val="5F636A"/>
          <w:sz w:val="21"/>
        </w:rPr>
        <w:t>formation</w:t>
      </w:r>
      <w:r>
        <w:rPr>
          <w:color w:val="5F636A"/>
          <w:spacing w:val="-23"/>
          <w:sz w:val="21"/>
        </w:rPr>
        <w:t xml:space="preserve"> </w:t>
      </w:r>
      <w:r>
        <w:rPr>
          <w:color w:val="5F636A"/>
          <w:sz w:val="21"/>
        </w:rPr>
        <w:t>à</w:t>
      </w:r>
      <w:r>
        <w:rPr>
          <w:color w:val="5F636A"/>
          <w:spacing w:val="-23"/>
          <w:sz w:val="21"/>
        </w:rPr>
        <w:t xml:space="preserve"> </w:t>
      </w:r>
      <w:r>
        <w:rPr>
          <w:color w:val="5F636A"/>
          <w:sz w:val="21"/>
        </w:rPr>
        <w:t>la</w:t>
      </w:r>
      <w:r>
        <w:rPr>
          <w:color w:val="5F636A"/>
          <w:spacing w:val="-23"/>
          <w:sz w:val="21"/>
        </w:rPr>
        <w:t xml:space="preserve"> </w:t>
      </w:r>
      <w:r>
        <w:rPr>
          <w:color w:val="5F636A"/>
          <w:sz w:val="21"/>
        </w:rPr>
        <w:t>vaccination consacre géné</w:t>
      </w:r>
      <w:r>
        <w:rPr>
          <w:color w:val="5F636A"/>
          <w:sz w:val="21"/>
        </w:rPr>
        <w:t xml:space="preserve">ralement peu de temps, voire aucun, à la </w:t>
      </w:r>
      <w:r>
        <w:rPr>
          <w:color w:val="5F636A"/>
          <w:spacing w:val="-8"/>
          <w:sz w:val="21"/>
        </w:rPr>
        <w:t xml:space="preserve">CIP,  </w:t>
      </w:r>
      <w:r>
        <w:rPr>
          <w:color w:val="5F636A"/>
          <w:sz w:val="21"/>
        </w:rPr>
        <w:t>et la formation éventuellement     dévolue à la CIP s’intéresse trop peu, voire pas du tout, à la mise en pratique des compétences examinées ou à des retours</w:t>
      </w:r>
      <w:r>
        <w:rPr>
          <w:color w:val="5F636A"/>
          <w:spacing w:val="10"/>
          <w:sz w:val="21"/>
        </w:rPr>
        <w:t xml:space="preserve"> </w:t>
      </w:r>
      <w:r>
        <w:rPr>
          <w:color w:val="5F636A"/>
          <w:sz w:val="21"/>
        </w:rPr>
        <w:t>d’expérience.</w:t>
      </w:r>
    </w:p>
    <w:p w:rsidR="00C97975" w:rsidRDefault="00AF264C">
      <w:pPr>
        <w:pStyle w:val="ListParagraph"/>
        <w:numPr>
          <w:ilvl w:val="1"/>
          <w:numId w:val="43"/>
        </w:numPr>
        <w:tabs>
          <w:tab w:val="left" w:pos="1440"/>
        </w:tabs>
        <w:spacing w:before="178"/>
        <w:ind w:right="1438"/>
        <w:jc w:val="both"/>
        <w:rPr>
          <w:color w:val="5F636A"/>
          <w:sz w:val="21"/>
        </w:rPr>
      </w:pPr>
      <w:r>
        <w:rPr>
          <w:b/>
          <w:color w:val="5F636A"/>
          <w:sz w:val="21"/>
        </w:rPr>
        <w:t xml:space="preserve">Ça ne semble pas important, </w:t>
      </w:r>
      <w:r>
        <w:rPr>
          <w:color w:val="5F636A"/>
          <w:sz w:val="21"/>
        </w:rPr>
        <w:t>surtout s</w:t>
      </w:r>
      <w:r>
        <w:rPr>
          <w:color w:val="5F636A"/>
          <w:sz w:val="21"/>
        </w:rPr>
        <w:t>i les superviseurs ne s’enquièrent que de la logistique,     de la couverture vaccinale et de la bonne technique de vaccination. Si la CIP n’est pas évaluée pendant</w:t>
      </w:r>
      <w:r>
        <w:rPr>
          <w:color w:val="5F636A"/>
          <w:spacing w:val="-6"/>
          <w:sz w:val="21"/>
        </w:rPr>
        <w:t xml:space="preserve"> </w:t>
      </w:r>
      <w:r>
        <w:rPr>
          <w:color w:val="5F636A"/>
          <w:sz w:val="21"/>
        </w:rPr>
        <w:t>la</w:t>
      </w:r>
      <w:r>
        <w:rPr>
          <w:color w:val="5F636A"/>
          <w:spacing w:val="-6"/>
          <w:sz w:val="21"/>
        </w:rPr>
        <w:t xml:space="preserve"> </w:t>
      </w:r>
      <w:r>
        <w:rPr>
          <w:color w:val="5F636A"/>
          <w:sz w:val="21"/>
        </w:rPr>
        <w:t>supervision,</w:t>
      </w:r>
      <w:r>
        <w:rPr>
          <w:color w:val="5F636A"/>
          <w:spacing w:val="-6"/>
          <w:sz w:val="21"/>
        </w:rPr>
        <w:t xml:space="preserve"> </w:t>
      </w:r>
      <w:r>
        <w:rPr>
          <w:color w:val="5F636A"/>
          <w:sz w:val="21"/>
        </w:rPr>
        <w:t>il</w:t>
      </w:r>
      <w:r>
        <w:rPr>
          <w:color w:val="5F636A"/>
          <w:spacing w:val="-6"/>
          <w:sz w:val="21"/>
        </w:rPr>
        <w:t xml:space="preserve"> </w:t>
      </w:r>
      <w:r>
        <w:rPr>
          <w:color w:val="5F636A"/>
          <w:sz w:val="21"/>
        </w:rPr>
        <w:t>est</w:t>
      </w:r>
      <w:r>
        <w:rPr>
          <w:color w:val="5F636A"/>
          <w:spacing w:val="-6"/>
          <w:sz w:val="21"/>
        </w:rPr>
        <w:t xml:space="preserve"> </w:t>
      </w:r>
      <w:r>
        <w:rPr>
          <w:color w:val="5F636A"/>
          <w:sz w:val="21"/>
        </w:rPr>
        <w:t>peu</w:t>
      </w:r>
      <w:r>
        <w:rPr>
          <w:color w:val="5F636A"/>
          <w:spacing w:val="-6"/>
          <w:sz w:val="21"/>
        </w:rPr>
        <w:t xml:space="preserve"> </w:t>
      </w:r>
      <w:r>
        <w:rPr>
          <w:color w:val="5F636A"/>
          <w:sz w:val="21"/>
        </w:rPr>
        <w:t>probable</w:t>
      </w:r>
      <w:r>
        <w:rPr>
          <w:color w:val="5F636A"/>
          <w:spacing w:val="-6"/>
          <w:sz w:val="21"/>
        </w:rPr>
        <w:t xml:space="preserve"> </w:t>
      </w:r>
      <w:r>
        <w:rPr>
          <w:color w:val="5F636A"/>
          <w:sz w:val="21"/>
        </w:rPr>
        <w:t>que</w:t>
      </w:r>
      <w:r>
        <w:rPr>
          <w:color w:val="5F636A"/>
          <w:spacing w:val="-6"/>
          <w:sz w:val="21"/>
        </w:rPr>
        <w:t xml:space="preserve"> </w:t>
      </w:r>
      <w:r>
        <w:rPr>
          <w:color w:val="5F636A"/>
          <w:sz w:val="21"/>
        </w:rPr>
        <w:t>les</w:t>
      </w:r>
      <w:r>
        <w:rPr>
          <w:color w:val="5F636A"/>
          <w:spacing w:val="-6"/>
          <w:sz w:val="21"/>
        </w:rPr>
        <w:t xml:space="preserve"> </w:t>
      </w:r>
      <w:r>
        <w:rPr>
          <w:color w:val="5F636A"/>
          <w:sz w:val="21"/>
        </w:rPr>
        <w:t>agents</w:t>
      </w:r>
      <w:r>
        <w:rPr>
          <w:color w:val="5F636A"/>
          <w:spacing w:val="-6"/>
          <w:sz w:val="21"/>
        </w:rPr>
        <w:t xml:space="preserve"> </w:t>
      </w:r>
      <w:r>
        <w:rPr>
          <w:color w:val="5F636A"/>
          <w:sz w:val="21"/>
        </w:rPr>
        <w:t>de</w:t>
      </w:r>
      <w:r>
        <w:rPr>
          <w:color w:val="5F636A"/>
          <w:spacing w:val="-6"/>
          <w:sz w:val="21"/>
        </w:rPr>
        <w:t xml:space="preserve"> </w:t>
      </w:r>
      <w:r>
        <w:rPr>
          <w:color w:val="5F636A"/>
          <w:sz w:val="21"/>
        </w:rPr>
        <w:t>terrain</w:t>
      </w:r>
      <w:r>
        <w:rPr>
          <w:color w:val="5F636A"/>
          <w:spacing w:val="-6"/>
          <w:sz w:val="21"/>
        </w:rPr>
        <w:t xml:space="preserve"> </w:t>
      </w:r>
      <w:r>
        <w:rPr>
          <w:color w:val="5F636A"/>
          <w:sz w:val="21"/>
        </w:rPr>
        <w:t>considèrent</w:t>
      </w:r>
      <w:r>
        <w:rPr>
          <w:color w:val="5F636A"/>
          <w:spacing w:val="-6"/>
          <w:sz w:val="21"/>
        </w:rPr>
        <w:t xml:space="preserve"> </w:t>
      </w:r>
      <w:r>
        <w:rPr>
          <w:color w:val="5F636A"/>
          <w:sz w:val="21"/>
        </w:rPr>
        <w:t>la</w:t>
      </w:r>
      <w:r>
        <w:rPr>
          <w:color w:val="5F636A"/>
          <w:spacing w:val="-6"/>
          <w:sz w:val="21"/>
        </w:rPr>
        <w:t xml:space="preserve"> </w:t>
      </w:r>
      <w:r>
        <w:rPr>
          <w:color w:val="5F636A"/>
          <w:sz w:val="21"/>
        </w:rPr>
        <w:t>CIP</w:t>
      </w:r>
      <w:r>
        <w:rPr>
          <w:color w:val="5F636A"/>
          <w:spacing w:val="-6"/>
          <w:sz w:val="21"/>
        </w:rPr>
        <w:t xml:space="preserve"> </w:t>
      </w:r>
      <w:r>
        <w:rPr>
          <w:color w:val="5F636A"/>
          <w:sz w:val="21"/>
        </w:rPr>
        <w:t>comme</w:t>
      </w:r>
      <w:r>
        <w:rPr>
          <w:color w:val="5F636A"/>
          <w:spacing w:val="-6"/>
          <w:sz w:val="21"/>
        </w:rPr>
        <w:t xml:space="preserve"> </w:t>
      </w:r>
      <w:r>
        <w:rPr>
          <w:color w:val="5F636A"/>
          <w:sz w:val="21"/>
        </w:rPr>
        <w:t>un élément crucial des services de vaccination. De plus, les agents de terrain ne sont souvent pas conscients de la façon dont l’utilisation de bonnes compétences en CIP peut leur être bénéfique sur le plan personnel et</w:t>
      </w:r>
      <w:r>
        <w:rPr>
          <w:color w:val="5F636A"/>
          <w:spacing w:val="10"/>
          <w:sz w:val="21"/>
        </w:rPr>
        <w:t xml:space="preserve"> </w:t>
      </w:r>
      <w:r>
        <w:rPr>
          <w:color w:val="5F636A"/>
          <w:sz w:val="21"/>
        </w:rPr>
        <w:t>professionnel.</w:t>
      </w:r>
    </w:p>
    <w:p w:rsidR="00C97975" w:rsidRDefault="00AF264C">
      <w:pPr>
        <w:pStyle w:val="ListParagraph"/>
        <w:numPr>
          <w:ilvl w:val="1"/>
          <w:numId w:val="43"/>
        </w:numPr>
        <w:tabs>
          <w:tab w:val="left" w:pos="1440"/>
        </w:tabs>
        <w:spacing w:before="178"/>
        <w:ind w:right="1442"/>
        <w:jc w:val="both"/>
        <w:rPr>
          <w:color w:val="5F636A"/>
          <w:sz w:val="21"/>
        </w:rPr>
      </w:pPr>
      <w:r>
        <w:rPr>
          <w:b/>
          <w:color w:val="5F636A"/>
          <w:spacing w:val="-5"/>
          <w:sz w:val="21"/>
        </w:rPr>
        <w:t xml:space="preserve">Manque </w:t>
      </w:r>
      <w:r>
        <w:rPr>
          <w:b/>
          <w:color w:val="5F636A"/>
          <w:spacing w:val="-3"/>
          <w:sz w:val="21"/>
        </w:rPr>
        <w:t xml:space="preserve">de </w:t>
      </w:r>
      <w:r>
        <w:rPr>
          <w:b/>
          <w:color w:val="5F636A"/>
          <w:spacing w:val="-5"/>
          <w:sz w:val="21"/>
        </w:rPr>
        <w:t xml:space="preserve">documents d’accompagnement pertinents. </w:t>
      </w:r>
      <w:r>
        <w:rPr>
          <w:color w:val="5F636A"/>
          <w:spacing w:val="-4"/>
          <w:sz w:val="21"/>
        </w:rPr>
        <w:t xml:space="preserve">Une </w:t>
      </w:r>
      <w:r>
        <w:rPr>
          <w:color w:val="5F636A"/>
          <w:spacing w:val="-5"/>
          <w:sz w:val="21"/>
        </w:rPr>
        <w:t xml:space="preserve">documentation appropriée pourrait   </w:t>
      </w:r>
      <w:r>
        <w:rPr>
          <w:color w:val="5F636A"/>
          <w:spacing w:val="-4"/>
          <w:sz w:val="21"/>
        </w:rPr>
        <w:t xml:space="preserve">aider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 xml:space="preserve">fournir </w:t>
      </w:r>
      <w:r>
        <w:rPr>
          <w:color w:val="5F636A"/>
          <w:spacing w:val="-4"/>
          <w:sz w:val="21"/>
        </w:rPr>
        <w:t xml:space="preserve">aux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4"/>
          <w:sz w:val="21"/>
        </w:rPr>
        <w:t xml:space="preserve">les </w:t>
      </w:r>
      <w:r>
        <w:rPr>
          <w:color w:val="5F636A"/>
          <w:spacing w:val="-5"/>
          <w:sz w:val="21"/>
        </w:rPr>
        <w:t xml:space="preserve">informations qu’elles souhaitent </w:t>
      </w:r>
      <w:r>
        <w:rPr>
          <w:color w:val="5F636A"/>
          <w:spacing w:val="-3"/>
          <w:sz w:val="21"/>
        </w:rPr>
        <w:t xml:space="preserve">et </w:t>
      </w:r>
      <w:r>
        <w:rPr>
          <w:color w:val="5F636A"/>
          <w:spacing w:val="-4"/>
          <w:sz w:val="21"/>
        </w:rPr>
        <w:t xml:space="preserve">dont elles ont </w:t>
      </w:r>
      <w:r>
        <w:rPr>
          <w:color w:val="5F636A"/>
          <w:spacing w:val="-5"/>
          <w:sz w:val="21"/>
        </w:rPr>
        <w:t xml:space="preserve">besoin </w:t>
      </w:r>
      <w:r>
        <w:rPr>
          <w:color w:val="5F636A"/>
          <w:spacing w:val="-4"/>
          <w:sz w:val="21"/>
        </w:rPr>
        <w:t xml:space="preserve">d’une </w:t>
      </w:r>
      <w:r>
        <w:rPr>
          <w:color w:val="5F636A"/>
          <w:spacing w:val="-5"/>
          <w:sz w:val="21"/>
        </w:rPr>
        <w:t xml:space="preserve">manière </w:t>
      </w:r>
      <w:r>
        <w:rPr>
          <w:color w:val="5F636A"/>
          <w:spacing w:val="-4"/>
          <w:sz w:val="21"/>
        </w:rPr>
        <w:t xml:space="preserve">qui ait </w:t>
      </w:r>
      <w:r>
        <w:rPr>
          <w:color w:val="5F636A"/>
          <w:spacing w:val="-3"/>
          <w:sz w:val="21"/>
        </w:rPr>
        <w:t xml:space="preserve">du </w:t>
      </w:r>
      <w:r>
        <w:rPr>
          <w:color w:val="5F636A"/>
          <w:spacing w:val="-4"/>
          <w:sz w:val="21"/>
        </w:rPr>
        <w:t>sens pour</w:t>
      </w:r>
      <w:r>
        <w:rPr>
          <w:color w:val="5F636A"/>
          <w:spacing w:val="13"/>
          <w:sz w:val="21"/>
        </w:rPr>
        <w:t xml:space="preserve"> </w:t>
      </w:r>
      <w:r>
        <w:rPr>
          <w:color w:val="5F636A"/>
          <w:spacing w:val="-5"/>
          <w:sz w:val="21"/>
        </w:rPr>
        <w:t>e</w:t>
      </w:r>
      <w:r>
        <w:rPr>
          <w:color w:val="5F636A"/>
          <w:spacing w:val="-5"/>
          <w:sz w:val="21"/>
        </w:rPr>
        <w:t>lles.</w:t>
      </w:r>
    </w:p>
    <w:p w:rsidR="00C97975" w:rsidRDefault="00AF264C">
      <w:pPr>
        <w:pStyle w:val="ListParagraph"/>
        <w:numPr>
          <w:ilvl w:val="1"/>
          <w:numId w:val="43"/>
        </w:numPr>
        <w:tabs>
          <w:tab w:val="left" w:pos="1440"/>
        </w:tabs>
        <w:spacing w:before="178"/>
        <w:ind w:right="1437"/>
        <w:jc w:val="both"/>
        <w:rPr>
          <w:color w:val="5F636A"/>
          <w:sz w:val="21"/>
        </w:rPr>
      </w:pPr>
      <w:r>
        <w:rPr>
          <w:b/>
          <w:color w:val="5F636A"/>
          <w:sz w:val="21"/>
        </w:rPr>
        <w:t xml:space="preserve">Barrières linguistiques. </w:t>
      </w:r>
      <w:r>
        <w:rPr>
          <w:color w:val="5F636A"/>
          <w:sz w:val="21"/>
        </w:rPr>
        <w:t>Il se peut que les agents de terrain ne parlent pas la langue de la communauté dans laquelle ils travaillent ou qu’ils ne sachent pas comment transmettre des      concepts</w:t>
      </w:r>
      <w:r>
        <w:rPr>
          <w:color w:val="5F636A"/>
          <w:spacing w:val="-10"/>
          <w:sz w:val="21"/>
        </w:rPr>
        <w:t xml:space="preserve"> </w:t>
      </w:r>
      <w:r>
        <w:rPr>
          <w:color w:val="5F636A"/>
          <w:sz w:val="21"/>
        </w:rPr>
        <w:t>techniques</w:t>
      </w:r>
      <w:r>
        <w:rPr>
          <w:color w:val="5F636A"/>
          <w:spacing w:val="-10"/>
          <w:sz w:val="21"/>
        </w:rPr>
        <w:t xml:space="preserve"> </w:t>
      </w:r>
      <w:r>
        <w:rPr>
          <w:color w:val="5F636A"/>
          <w:sz w:val="21"/>
        </w:rPr>
        <w:t>en</w:t>
      </w:r>
      <w:r>
        <w:rPr>
          <w:color w:val="5F636A"/>
          <w:spacing w:val="-10"/>
          <w:sz w:val="21"/>
        </w:rPr>
        <w:t xml:space="preserve"> </w:t>
      </w:r>
      <w:r>
        <w:rPr>
          <w:color w:val="5F636A"/>
          <w:sz w:val="21"/>
        </w:rPr>
        <w:t>utilisant</w:t>
      </w:r>
      <w:r>
        <w:rPr>
          <w:color w:val="5F636A"/>
          <w:spacing w:val="-10"/>
          <w:sz w:val="21"/>
        </w:rPr>
        <w:t xml:space="preserve"> </w:t>
      </w:r>
      <w:r>
        <w:rPr>
          <w:color w:val="5F636A"/>
          <w:sz w:val="21"/>
        </w:rPr>
        <w:t>un</w:t>
      </w:r>
      <w:r>
        <w:rPr>
          <w:color w:val="5F636A"/>
          <w:spacing w:val="-10"/>
          <w:sz w:val="21"/>
        </w:rPr>
        <w:t xml:space="preserve"> </w:t>
      </w:r>
      <w:r>
        <w:rPr>
          <w:color w:val="5F636A"/>
          <w:sz w:val="21"/>
        </w:rPr>
        <w:t>langage</w:t>
      </w:r>
      <w:r>
        <w:rPr>
          <w:color w:val="5F636A"/>
          <w:spacing w:val="-10"/>
          <w:sz w:val="21"/>
        </w:rPr>
        <w:t xml:space="preserve"> </w:t>
      </w:r>
      <w:r>
        <w:rPr>
          <w:color w:val="5F636A"/>
          <w:sz w:val="21"/>
        </w:rPr>
        <w:t>que</w:t>
      </w:r>
      <w:r>
        <w:rPr>
          <w:color w:val="5F636A"/>
          <w:spacing w:val="-10"/>
          <w:sz w:val="21"/>
        </w:rPr>
        <w:t xml:space="preserve"> </w:t>
      </w:r>
      <w:r>
        <w:rPr>
          <w:color w:val="5F636A"/>
          <w:sz w:val="21"/>
        </w:rPr>
        <w:t>les</w:t>
      </w:r>
      <w:r>
        <w:rPr>
          <w:color w:val="5F636A"/>
          <w:spacing w:val="-10"/>
          <w:sz w:val="21"/>
        </w:rPr>
        <w:t xml:space="preserve"> </w:t>
      </w:r>
      <w:r>
        <w:rPr>
          <w:color w:val="5F636A"/>
          <w:sz w:val="21"/>
        </w:rPr>
        <w:t>personnes</w:t>
      </w:r>
      <w:r>
        <w:rPr>
          <w:color w:val="5F636A"/>
          <w:spacing w:val="-10"/>
          <w:sz w:val="21"/>
        </w:rPr>
        <w:t xml:space="preserve"> </w:t>
      </w:r>
      <w:r>
        <w:rPr>
          <w:color w:val="5F636A"/>
          <w:sz w:val="21"/>
        </w:rPr>
        <w:t>qui</w:t>
      </w:r>
      <w:r>
        <w:rPr>
          <w:color w:val="5F636A"/>
          <w:spacing w:val="-10"/>
          <w:sz w:val="21"/>
        </w:rPr>
        <w:t xml:space="preserve"> </w:t>
      </w:r>
      <w:r>
        <w:rPr>
          <w:color w:val="5F636A"/>
          <w:sz w:val="21"/>
        </w:rPr>
        <w:t>s’occupent</w:t>
      </w:r>
      <w:r>
        <w:rPr>
          <w:color w:val="5F636A"/>
          <w:spacing w:val="-10"/>
          <w:sz w:val="21"/>
        </w:rPr>
        <w:t xml:space="preserve"> </w:t>
      </w:r>
      <w:r>
        <w:rPr>
          <w:color w:val="5F636A"/>
          <w:sz w:val="21"/>
        </w:rPr>
        <w:t>d’un</w:t>
      </w:r>
      <w:r>
        <w:rPr>
          <w:color w:val="5F636A"/>
          <w:spacing w:val="-10"/>
          <w:sz w:val="21"/>
        </w:rPr>
        <w:t xml:space="preserve"> </w:t>
      </w:r>
      <w:r>
        <w:rPr>
          <w:color w:val="5F636A"/>
          <w:sz w:val="21"/>
        </w:rPr>
        <w:t>enfant</w:t>
      </w:r>
      <w:r>
        <w:rPr>
          <w:color w:val="5F636A"/>
          <w:spacing w:val="-10"/>
          <w:sz w:val="21"/>
        </w:rPr>
        <w:t xml:space="preserve"> </w:t>
      </w:r>
      <w:r>
        <w:rPr>
          <w:color w:val="5F636A"/>
          <w:sz w:val="21"/>
        </w:rPr>
        <w:t>peuvent comprendre ou des notions qui leur sont</w:t>
      </w:r>
      <w:r>
        <w:rPr>
          <w:color w:val="5F636A"/>
          <w:spacing w:val="45"/>
          <w:sz w:val="21"/>
        </w:rPr>
        <w:t xml:space="preserve"> </w:t>
      </w:r>
      <w:r>
        <w:rPr>
          <w:color w:val="5F636A"/>
          <w:sz w:val="21"/>
        </w:rPr>
        <w:t>familières.</w:t>
      </w:r>
    </w:p>
    <w:p w:rsidR="00C97975" w:rsidRDefault="00AF264C">
      <w:pPr>
        <w:pStyle w:val="ListParagraph"/>
        <w:numPr>
          <w:ilvl w:val="1"/>
          <w:numId w:val="43"/>
        </w:numPr>
        <w:tabs>
          <w:tab w:val="left" w:pos="1440"/>
        </w:tabs>
        <w:spacing w:before="178"/>
        <w:ind w:right="1437"/>
        <w:jc w:val="both"/>
        <w:rPr>
          <w:color w:val="5F636A"/>
          <w:sz w:val="21"/>
        </w:rPr>
      </w:pPr>
      <w:r>
        <w:rPr>
          <w:b/>
          <w:color w:val="5F636A"/>
          <w:sz w:val="21"/>
        </w:rPr>
        <w:t xml:space="preserve">Connaissances insuffisantes concernant les vaccins et les maladies évitables par la vaccination. </w:t>
      </w:r>
      <w:r>
        <w:rPr>
          <w:color w:val="5F636A"/>
          <w:sz w:val="21"/>
        </w:rPr>
        <w:t>Certains agents de terrain n’ont pas été suffisamment informés</w:t>
      </w:r>
      <w:r>
        <w:rPr>
          <w:color w:val="5F636A"/>
          <w:sz w:val="21"/>
        </w:rPr>
        <w:t xml:space="preserve"> sur les vaccins du Programme élargi de vaccination (PEV) et les maladies qu’ils permettent de prévenir, et/ou les informations</w:t>
      </w:r>
      <w:r>
        <w:rPr>
          <w:color w:val="5F636A"/>
          <w:spacing w:val="13"/>
          <w:sz w:val="21"/>
        </w:rPr>
        <w:t xml:space="preserve"> </w:t>
      </w:r>
      <w:r>
        <w:rPr>
          <w:color w:val="5F636A"/>
          <w:sz w:val="21"/>
        </w:rPr>
        <w:t>n’ont</w:t>
      </w:r>
      <w:r>
        <w:rPr>
          <w:color w:val="5F636A"/>
          <w:spacing w:val="13"/>
          <w:sz w:val="21"/>
        </w:rPr>
        <w:t xml:space="preserve"> </w:t>
      </w:r>
      <w:r>
        <w:rPr>
          <w:color w:val="5F636A"/>
          <w:sz w:val="21"/>
        </w:rPr>
        <w:t>pas</w:t>
      </w:r>
      <w:r>
        <w:rPr>
          <w:color w:val="5F636A"/>
          <w:spacing w:val="13"/>
          <w:sz w:val="21"/>
        </w:rPr>
        <w:t xml:space="preserve"> </w:t>
      </w:r>
      <w:r>
        <w:rPr>
          <w:color w:val="5F636A"/>
          <w:sz w:val="21"/>
        </w:rPr>
        <w:t>été</w:t>
      </w:r>
      <w:r>
        <w:rPr>
          <w:color w:val="5F636A"/>
          <w:spacing w:val="13"/>
          <w:sz w:val="21"/>
        </w:rPr>
        <w:t xml:space="preserve"> </w:t>
      </w:r>
      <w:r>
        <w:rPr>
          <w:color w:val="5F636A"/>
          <w:sz w:val="21"/>
        </w:rPr>
        <w:t>suffisamment</w:t>
      </w:r>
      <w:r>
        <w:rPr>
          <w:color w:val="5F636A"/>
          <w:spacing w:val="13"/>
          <w:sz w:val="21"/>
        </w:rPr>
        <w:t xml:space="preserve"> </w:t>
      </w:r>
      <w:r>
        <w:rPr>
          <w:color w:val="5F636A"/>
          <w:sz w:val="21"/>
        </w:rPr>
        <w:t>examinées,</w:t>
      </w:r>
      <w:r>
        <w:rPr>
          <w:color w:val="5F636A"/>
          <w:spacing w:val="13"/>
          <w:sz w:val="21"/>
        </w:rPr>
        <w:t xml:space="preserve"> </w:t>
      </w:r>
      <w:r>
        <w:rPr>
          <w:color w:val="5F636A"/>
          <w:sz w:val="21"/>
        </w:rPr>
        <w:t>renforcées</w:t>
      </w:r>
      <w:r>
        <w:rPr>
          <w:color w:val="5F636A"/>
          <w:spacing w:val="13"/>
          <w:sz w:val="21"/>
        </w:rPr>
        <w:t xml:space="preserve"> </w:t>
      </w:r>
      <w:r>
        <w:rPr>
          <w:color w:val="5F636A"/>
          <w:sz w:val="21"/>
        </w:rPr>
        <w:t>et</w:t>
      </w:r>
      <w:r>
        <w:rPr>
          <w:color w:val="5F636A"/>
          <w:spacing w:val="13"/>
          <w:sz w:val="21"/>
        </w:rPr>
        <w:t xml:space="preserve"> </w:t>
      </w:r>
      <w:r>
        <w:rPr>
          <w:color w:val="5F636A"/>
          <w:sz w:val="21"/>
        </w:rPr>
        <w:t>assimilées.</w:t>
      </w:r>
    </w:p>
    <w:p w:rsidR="00C97975" w:rsidRDefault="00C97975">
      <w:pPr>
        <w:pStyle w:val="BodyText"/>
        <w:rPr>
          <w:sz w:val="24"/>
        </w:rPr>
      </w:pPr>
    </w:p>
    <w:p w:rsidR="00C97975" w:rsidRDefault="00AF264C">
      <w:pPr>
        <w:pStyle w:val="BodyText"/>
        <w:spacing w:before="142"/>
        <w:ind w:left="719" w:right="1439"/>
        <w:jc w:val="both"/>
      </w:pPr>
      <w:r>
        <w:rPr>
          <w:color w:val="5F636A"/>
        </w:rPr>
        <w:t>La supervision formative de la CIP/V peut faire une réelle diff</w:t>
      </w:r>
      <w:r>
        <w:rPr>
          <w:color w:val="5F636A"/>
        </w:rPr>
        <w:t>érence dans les interactions entre l’agent</w:t>
      </w:r>
      <w:r>
        <w:rPr>
          <w:color w:val="5F636A"/>
          <w:spacing w:val="-29"/>
        </w:rPr>
        <w:t xml:space="preserve"> </w:t>
      </w:r>
      <w:r>
        <w:rPr>
          <w:color w:val="5F636A"/>
        </w:rPr>
        <w:t>de terrain et la personne qui s’occupe de l’enfant, et cette différence peut améliorer la santé des familles,      des communautés et des nations, et sauver des</w:t>
      </w:r>
      <w:r>
        <w:rPr>
          <w:color w:val="5F636A"/>
          <w:spacing w:val="32"/>
        </w:rPr>
        <w:t xml:space="preserve"> </w:t>
      </w:r>
      <w:r>
        <w:rPr>
          <w:color w:val="5F636A"/>
        </w:rPr>
        <w:t>vies.</w:t>
      </w:r>
    </w:p>
    <w:p w:rsidR="00C97975" w:rsidRDefault="00C97975">
      <w:pPr>
        <w:pStyle w:val="BodyText"/>
        <w:spacing w:before="2"/>
        <w:rPr>
          <w:sz w:val="10"/>
        </w:rPr>
      </w:pPr>
    </w:p>
    <w:p w:rsidR="00C97975" w:rsidRDefault="00C97975">
      <w:pPr>
        <w:pStyle w:val="BodyText"/>
        <w:spacing w:before="3"/>
        <w:rPr>
          <w:sz w:val="14"/>
        </w:rPr>
      </w:pPr>
    </w:p>
    <w:p w:rsidR="00C97975" w:rsidRDefault="00AF264C">
      <w:pPr>
        <w:spacing w:before="1"/>
        <w:ind w:left="1310"/>
        <w:rPr>
          <w:sz w:val="16"/>
        </w:rPr>
      </w:pPr>
      <w:r>
        <w:pict>
          <v:shape id="_x0000_s1652" type="#_x0000_t202" alt="" style="position:absolute;left:0;text-align:left;margin-left:36pt;margin-top:-3.2pt;width:12.25pt;height:26.8pt;z-index:25161574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2</w:t>
                  </w:r>
                </w:p>
              </w:txbxContent>
            </v:textbox>
            <w10:wrap anchorx="page"/>
          </v:shape>
        </w:pict>
      </w:r>
      <w:r>
        <w:rPr>
          <w:color w:val="5F636A"/>
          <w:sz w:val="16"/>
        </w:rPr>
        <w:t>Supervision formative</w:t>
      </w:r>
    </w:p>
    <w:p w:rsidR="00C97975" w:rsidRDefault="00AF264C">
      <w:pPr>
        <w:spacing w:before="20"/>
        <w:ind w:left="1324"/>
        <w:rPr>
          <w:b/>
          <w:sz w:val="16"/>
        </w:rPr>
      </w:pPr>
      <w:r>
        <w:rPr>
          <w:b/>
          <w:color w:val="5F636A"/>
          <w:sz w:val="16"/>
        </w:rPr>
        <w:t>INTRODUCTION</w:t>
      </w:r>
    </w:p>
    <w:p w:rsidR="00C97975" w:rsidRDefault="00C97975">
      <w:pPr>
        <w:rPr>
          <w:sz w:val="16"/>
        </w:rPr>
        <w:sectPr w:rsidR="00C97975">
          <w:headerReference w:type="default" r:id="rId28"/>
          <w:pgSz w:w="11910" w:h="16840"/>
          <w:pgMar w:top="1140" w:right="0" w:bottom="280" w:left="0" w:header="0" w:footer="0" w:gutter="0"/>
          <w:cols w:space="720"/>
        </w:sectPr>
      </w:pPr>
    </w:p>
    <w:p w:rsidR="00C97975" w:rsidRDefault="00C97975">
      <w:pPr>
        <w:pStyle w:val="BodyText"/>
        <w:spacing w:before="2"/>
        <w:rPr>
          <w:b/>
          <w:sz w:val="11"/>
        </w:rPr>
      </w:pPr>
    </w:p>
    <w:p w:rsidR="00C97975" w:rsidRDefault="00AF264C">
      <w:pPr>
        <w:pStyle w:val="Heading6"/>
        <w:spacing w:before="115"/>
        <w:ind w:left="1440"/>
      </w:pPr>
      <w:r>
        <w:rPr>
          <w:color w:val="40B4E2"/>
          <w:w w:val="110"/>
        </w:rPr>
        <w:t>But et utilisations prévues de ce  manuel</w:t>
      </w:r>
    </w:p>
    <w:p w:rsidR="00C97975" w:rsidRDefault="00AF264C">
      <w:pPr>
        <w:pStyle w:val="BodyText"/>
        <w:spacing w:before="206"/>
        <w:ind w:left="1440" w:right="717"/>
        <w:jc w:val="both"/>
      </w:pPr>
      <w:r>
        <w:rPr>
          <w:color w:val="5F636A"/>
        </w:rPr>
        <w:t>Ce manuel est conçu pour aider les superviseurs à encourager les agents de terrain à améliorer leur CIP dans les services de vaccination. Il tient compte des pratiques répandues de supervision, des obstacles   à la supervision, ainsi que des besoins et des</w:t>
      </w:r>
      <w:r>
        <w:rPr>
          <w:color w:val="5F636A"/>
        </w:rPr>
        <w:t xml:space="preserve"> informations propres à la </w:t>
      </w:r>
      <w:r>
        <w:rPr>
          <w:color w:val="5F636A"/>
          <w:spacing w:val="-4"/>
        </w:rPr>
        <w:t xml:space="preserve">CIP/V. </w:t>
      </w:r>
      <w:r>
        <w:rPr>
          <w:color w:val="5F636A"/>
        </w:rPr>
        <w:t>Étant donné que tous les superviseurs ne connaissent pas bien la supervision formative ou ne se sentent pas tous compétents       pour la pratiquer, le manuel comprend des informations et des conseils sur la supervision fo</w:t>
      </w:r>
      <w:r>
        <w:rPr>
          <w:color w:val="5F636A"/>
        </w:rPr>
        <w:t>rmative qui s’appliquent à toutes les composantes du programme de vaccination et à tous les services de</w:t>
      </w:r>
      <w:r>
        <w:rPr>
          <w:color w:val="5F636A"/>
          <w:spacing w:val="42"/>
        </w:rPr>
        <w:t xml:space="preserve"> </w:t>
      </w:r>
      <w:r>
        <w:rPr>
          <w:color w:val="5F636A"/>
        </w:rPr>
        <w:t>santé.</w:t>
      </w:r>
    </w:p>
    <w:p w:rsidR="00C97975" w:rsidRDefault="00AF264C">
      <w:pPr>
        <w:pStyle w:val="BodyText"/>
        <w:spacing w:before="1"/>
        <w:rPr>
          <w:sz w:val="28"/>
        </w:rPr>
      </w:pPr>
      <w:r>
        <w:pict>
          <v:shape id="_x0000_s1651" type="#_x0000_t202" alt="" style="position:absolute;margin-left:73.5pt;margin-top:19.6pt;width:484.3pt;height:61.5pt;z-index:251616768;mso-wrap-style:square;mso-wrap-edited:f;mso-width-percent:0;mso-height-percent:0;mso-wrap-distance-left:0;mso-wrap-distance-right:0;mso-position-horizontal-relative:page;mso-width-percent:0;mso-height-percent:0;v-text-anchor:top" filled="f" strokecolor="#40b4e2" strokeweight="3pt">
            <v:textbox inset="0,0,0,0">
              <w:txbxContent>
                <w:p w:rsidR="00C97975" w:rsidRDefault="00AF264C">
                  <w:pPr>
                    <w:spacing w:before="103"/>
                    <w:ind w:left="274" w:right="348"/>
                    <w:jc w:val="both"/>
                    <w:rPr>
                      <w:i/>
                      <w:sz w:val="21"/>
                    </w:rPr>
                  </w:pPr>
                  <w:r>
                    <w:rPr>
                      <w:color w:val="5F636A"/>
                      <w:sz w:val="21"/>
                    </w:rPr>
                    <w:t>Vous trouverez des informations supplémentaires et plus détaillées sur la supervision formative des programmes de vaccination dans le cours de</w:t>
                  </w:r>
                  <w:r>
                    <w:rPr>
                      <w:color w:val="5F636A"/>
                      <w:sz w:val="21"/>
                    </w:rPr>
                    <w:t xml:space="preserve"> gestion suivant de niveau intermédiaire destiné aux gestionnaires du PEV : </w:t>
                  </w:r>
                  <w:r>
                    <w:rPr>
                      <w:i/>
                      <w:color w:val="5F636A"/>
                      <w:sz w:val="21"/>
                    </w:rPr>
                    <w:t>Mid-Level Management Course for EPI Managers, Module 16:      Supportive Supervision by EPI Managers</w:t>
                  </w:r>
                </w:p>
              </w:txbxContent>
            </v:textbox>
            <w10:wrap type="topAndBottom" anchorx="page"/>
          </v:shape>
        </w:pict>
      </w:r>
    </w:p>
    <w:p w:rsidR="00C97975" w:rsidRDefault="00C97975">
      <w:pPr>
        <w:pStyle w:val="BodyText"/>
        <w:spacing w:before="7"/>
        <w:rPr>
          <w:sz w:val="15"/>
        </w:rPr>
      </w:pPr>
    </w:p>
    <w:p w:rsidR="00C97975" w:rsidRDefault="00AF264C">
      <w:pPr>
        <w:pStyle w:val="BodyText"/>
        <w:spacing w:before="104"/>
        <w:ind w:left="1440" w:right="717"/>
        <w:jc w:val="both"/>
      </w:pPr>
      <w:r>
        <w:rPr>
          <w:color w:val="5F636A"/>
        </w:rPr>
        <w:t>Ce</w:t>
      </w:r>
      <w:r>
        <w:rPr>
          <w:color w:val="5F636A"/>
          <w:spacing w:val="-6"/>
        </w:rPr>
        <w:t xml:space="preserve"> </w:t>
      </w:r>
      <w:r>
        <w:rPr>
          <w:color w:val="5F636A"/>
        </w:rPr>
        <w:t>manuel</w:t>
      </w:r>
      <w:r>
        <w:rPr>
          <w:color w:val="5F636A"/>
          <w:spacing w:val="-6"/>
        </w:rPr>
        <w:t xml:space="preserve"> </w:t>
      </w:r>
      <w:r>
        <w:rPr>
          <w:color w:val="5F636A"/>
        </w:rPr>
        <w:t>est</w:t>
      </w:r>
      <w:r>
        <w:rPr>
          <w:color w:val="5F636A"/>
          <w:spacing w:val="-6"/>
        </w:rPr>
        <w:t xml:space="preserve"> </w:t>
      </w:r>
      <w:r>
        <w:rPr>
          <w:color w:val="5F636A"/>
        </w:rPr>
        <w:t>destiné</w:t>
      </w:r>
      <w:r>
        <w:rPr>
          <w:color w:val="5F636A"/>
          <w:spacing w:val="-6"/>
        </w:rPr>
        <w:t xml:space="preserve"> </w:t>
      </w:r>
      <w:r>
        <w:rPr>
          <w:color w:val="5F636A"/>
        </w:rPr>
        <w:t>à</w:t>
      </w:r>
      <w:r>
        <w:rPr>
          <w:color w:val="5F636A"/>
          <w:spacing w:val="-6"/>
        </w:rPr>
        <w:t xml:space="preserve"> </w:t>
      </w:r>
      <w:r>
        <w:rPr>
          <w:color w:val="5F636A"/>
        </w:rPr>
        <w:t>l’auto-apprentissage</w:t>
      </w:r>
      <w:r>
        <w:rPr>
          <w:color w:val="5F636A"/>
          <w:spacing w:val="-6"/>
        </w:rPr>
        <w:t xml:space="preserve"> </w:t>
      </w:r>
      <w:r>
        <w:rPr>
          <w:color w:val="5F636A"/>
        </w:rPr>
        <w:t>par</w:t>
      </w:r>
      <w:r>
        <w:rPr>
          <w:color w:val="5F636A"/>
          <w:spacing w:val="-6"/>
        </w:rPr>
        <w:t xml:space="preserve"> </w:t>
      </w:r>
      <w:r>
        <w:rPr>
          <w:color w:val="5F636A"/>
        </w:rPr>
        <w:t>les</w:t>
      </w:r>
      <w:r>
        <w:rPr>
          <w:color w:val="5F636A"/>
          <w:spacing w:val="-6"/>
        </w:rPr>
        <w:t xml:space="preserve"> </w:t>
      </w:r>
      <w:r>
        <w:rPr>
          <w:color w:val="5F636A"/>
        </w:rPr>
        <w:t>superviseurs,</w:t>
      </w:r>
      <w:r>
        <w:rPr>
          <w:color w:val="5F636A"/>
          <w:spacing w:val="-6"/>
        </w:rPr>
        <w:t xml:space="preserve"> </w:t>
      </w:r>
      <w:r>
        <w:rPr>
          <w:color w:val="5F636A"/>
        </w:rPr>
        <w:t>au</w:t>
      </w:r>
      <w:r>
        <w:rPr>
          <w:color w:val="5F636A"/>
          <w:spacing w:val="-6"/>
        </w:rPr>
        <w:t xml:space="preserve"> </w:t>
      </w:r>
      <w:r>
        <w:rPr>
          <w:color w:val="5F636A"/>
        </w:rPr>
        <w:t>niveau</w:t>
      </w:r>
      <w:r>
        <w:rPr>
          <w:color w:val="5F636A"/>
          <w:spacing w:val="-6"/>
        </w:rPr>
        <w:t xml:space="preserve"> </w:t>
      </w:r>
      <w:r>
        <w:rPr>
          <w:color w:val="5F636A"/>
        </w:rPr>
        <w:t>infranational,</w:t>
      </w:r>
      <w:r>
        <w:rPr>
          <w:color w:val="5F636A"/>
          <w:spacing w:val="-6"/>
        </w:rPr>
        <w:t xml:space="preserve"> </w:t>
      </w:r>
      <w:r>
        <w:rPr>
          <w:color w:val="5F636A"/>
        </w:rPr>
        <w:t>des</w:t>
      </w:r>
      <w:r>
        <w:rPr>
          <w:color w:val="5F636A"/>
          <w:spacing w:val="-6"/>
        </w:rPr>
        <w:t xml:space="preserve"> </w:t>
      </w:r>
      <w:r>
        <w:rPr>
          <w:color w:val="5F636A"/>
        </w:rPr>
        <w:t>agents</w:t>
      </w:r>
      <w:r>
        <w:rPr>
          <w:color w:val="5F636A"/>
          <w:spacing w:val="-6"/>
        </w:rPr>
        <w:t xml:space="preserve"> </w:t>
      </w:r>
      <w:r>
        <w:rPr>
          <w:color w:val="5F636A"/>
        </w:rPr>
        <w:t>de terrain qui interagissent avec les personnes qui s’occupent d’un enfant et les communautés concernant   la vaccination. Les superviseurs régionaux, de district et en établissement peuvent tous tirer prof</w:t>
      </w:r>
      <w:r>
        <w:rPr>
          <w:color w:val="5F636A"/>
        </w:rPr>
        <w:t>it de       son contenu. Bien qu’il soit souvent fait référence aux visites de supervision, les superviseurs sur site se doivent</w:t>
      </w:r>
      <w:r>
        <w:rPr>
          <w:color w:val="5F636A"/>
          <w:spacing w:val="8"/>
        </w:rPr>
        <w:t xml:space="preserve"> </w:t>
      </w:r>
      <w:r>
        <w:rPr>
          <w:color w:val="5F636A"/>
        </w:rPr>
        <w:t>de</w:t>
      </w:r>
      <w:r>
        <w:rPr>
          <w:color w:val="5F636A"/>
          <w:spacing w:val="8"/>
        </w:rPr>
        <w:t xml:space="preserve"> </w:t>
      </w:r>
      <w:r>
        <w:rPr>
          <w:color w:val="5F636A"/>
        </w:rPr>
        <w:t>mettre</w:t>
      </w:r>
      <w:r>
        <w:rPr>
          <w:color w:val="5F636A"/>
          <w:spacing w:val="8"/>
        </w:rPr>
        <w:t xml:space="preserve"> </w:t>
      </w:r>
      <w:r>
        <w:rPr>
          <w:color w:val="5F636A"/>
        </w:rPr>
        <w:t>en</w:t>
      </w:r>
      <w:r>
        <w:rPr>
          <w:color w:val="5F636A"/>
          <w:spacing w:val="8"/>
        </w:rPr>
        <w:t xml:space="preserve"> </w:t>
      </w:r>
      <w:r>
        <w:rPr>
          <w:color w:val="5F636A"/>
        </w:rPr>
        <w:t>œuvre</w:t>
      </w:r>
      <w:r>
        <w:rPr>
          <w:color w:val="5F636A"/>
          <w:spacing w:val="8"/>
        </w:rPr>
        <w:t xml:space="preserve"> </w:t>
      </w:r>
      <w:r>
        <w:rPr>
          <w:color w:val="5F636A"/>
        </w:rPr>
        <w:t>les</w:t>
      </w:r>
      <w:r>
        <w:rPr>
          <w:color w:val="5F636A"/>
          <w:spacing w:val="8"/>
        </w:rPr>
        <w:t xml:space="preserve"> </w:t>
      </w:r>
      <w:r>
        <w:rPr>
          <w:color w:val="5F636A"/>
        </w:rPr>
        <w:t>mêmes</w:t>
      </w:r>
      <w:r>
        <w:rPr>
          <w:color w:val="5F636A"/>
          <w:spacing w:val="8"/>
        </w:rPr>
        <w:t xml:space="preserve"> </w:t>
      </w:r>
      <w:r>
        <w:rPr>
          <w:color w:val="5F636A"/>
        </w:rPr>
        <w:t>stratégies</w:t>
      </w:r>
      <w:r>
        <w:rPr>
          <w:color w:val="5F636A"/>
          <w:spacing w:val="8"/>
        </w:rPr>
        <w:t xml:space="preserve"> </w:t>
      </w:r>
      <w:r>
        <w:rPr>
          <w:color w:val="5F636A"/>
        </w:rPr>
        <w:t>de</w:t>
      </w:r>
      <w:r>
        <w:rPr>
          <w:color w:val="5F636A"/>
          <w:spacing w:val="8"/>
        </w:rPr>
        <w:t xml:space="preserve"> </w:t>
      </w:r>
      <w:r>
        <w:rPr>
          <w:color w:val="5F636A"/>
        </w:rPr>
        <w:t>supervision</w:t>
      </w:r>
      <w:r>
        <w:rPr>
          <w:color w:val="5F636A"/>
          <w:spacing w:val="8"/>
        </w:rPr>
        <w:t xml:space="preserve"> </w:t>
      </w:r>
      <w:r>
        <w:rPr>
          <w:color w:val="5F636A"/>
        </w:rPr>
        <w:t>formative.</w:t>
      </w:r>
    </w:p>
    <w:p w:rsidR="00C97975" w:rsidRDefault="00C97975">
      <w:pPr>
        <w:pStyle w:val="BodyText"/>
        <w:spacing w:before="8"/>
        <w:rPr>
          <w:sz w:val="20"/>
        </w:rPr>
      </w:pPr>
    </w:p>
    <w:p w:rsidR="00C97975" w:rsidRDefault="00AF264C">
      <w:pPr>
        <w:pStyle w:val="BodyText"/>
        <w:ind w:left="1440" w:right="718"/>
        <w:jc w:val="both"/>
      </w:pPr>
      <w:r>
        <w:rPr>
          <w:color w:val="5F636A"/>
        </w:rPr>
        <w:t>Les formateurs des superviseurs (en formation initiale ou co</w:t>
      </w:r>
      <w:r>
        <w:rPr>
          <w:color w:val="5F636A"/>
        </w:rPr>
        <w:t>ntinue) peuvent choisir d’adapter et</w:t>
      </w:r>
      <w:r>
        <w:rPr>
          <w:color w:val="5F636A"/>
          <w:spacing w:val="-39"/>
        </w:rPr>
        <w:t xml:space="preserve"> </w:t>
      </w:r>
      <w:r>
        <w:rPr>
          <w:color w:val="5F636A"/>
        </w:rPr>
        <w:t>d’intégrer le chapitre 4 : Supervision formative de la CIP/V et autres contenus, le cas échéant, dans le cadre d’une formation à la supervision formative pour le PEV ou une stratégie intégrée de</w:t>
      </w:r>
      <w:r>
        <w:rPr>
          <w:color w:val="5F636A"/>
          <w:spacing w:val="7"/>
        </w:rPr>
        <w:t xml:space="preserve"> </w:t>
      </w:r>
      <w:r>
        <w:rPr>
          <w:color w:val="5F636A"/>
        </w:rPr>
        <w:t>santé.</w:t>
      </w:r>
    </w:p>
    <w:p w:rsidR="00C97975" w:rsidRDefault="00C97975">
      <w:pPr>
        <w:pStyle w:val="BodyText"/>
        <w:spacing w:before="1"/>
        <w:rPr>
          <w:sz w:val="24"/>
        </w:rPr>
      </w:pPr>
    </w:p>
    <w:p w:rsidR="00C97975" w:rsidRDefault="00AF264C">
      <w:pPr>
        <w:pStyle w:val="Heading6"/>
        <w:ind w:left="1440"/>
        <w:jc w:val="both"/>
      </w:pPr>
      <w:r>
        <w:rPr>
          <w:color w:val="40B4E2"/>
          <w:w w:val="110"/>
        </w:rPr>
        <w:t>Objectifs de ce</w:t>
      </w:r>
      <w:r>
        <w:rPr>
          <w:color w:val="40B4E2"/>
          <w:spacing w:val="82"/>
          <w:w w:val="110"/>
        </w:rPr>
        <w:t xml:space="preserve"> </w:t>
      </w:r>
      <w:r>
        <w:rPr>
          <w:color w:val="40B4E2"/>
          <w:w w:val="110"/>
        </w:rPr>
        <w:t>manuel</w:t>
      </w:r>
    </w:p>
    <w:p w:rsidR="00C97975" w:rsidRDefault="00AF264C">
      <w:pPr>
        <w:pStyle w:val="BodyText"/>
        <w:spacing w:before="206"/>
        <w:ind w:left="1440"/>
        <w:jc w:val="both"/>
      </w:pPr>
      <w:r>
        <w:rPr>
          <w:color w:val="5F636A"/>
        </w:rPr>
        <w:t>Les objectifs de ce manuel sont de fournir aux superviseurs les outils suivants :</w:t>
      </w:r>
    </w:p>
    <w:p w:rsidR="00C97975" w:rsidRDefault="00C97975">
      <w:pPr>
        <w:pStyle w:val="BodyText"/>
        <w:spacing w:before="8"/>
        <w:rPr>
          <w:sz w:val="20"/>
        </w:rPr>
      </w:pPr>
    </w:p>
    <w:p w:rsidR="00C97975" w:rsidRDefault="00AF264C">
      <w:pPr>
        <w:ind w:left="1440"/>
        <w:jc w:val="both"/>
        <w:rPr>
          <w:sz w:val="21"/>
        </w:rPr>
      </w:pPr>
      <w:r>
        <w:rPr>
          <w:b/>
          <w:color w:val="5F636A"/>
          <w:sz w:val="21"/>
        </w:rPr>
        <w:t xml:space="preserve">Des informations </w:t>
      </w:r>
      <w:r>
        <w:rPr>
          <w:color w:val="5F636A"/>
          <w:sz w:val="21"/>
        </w:rPr>
        <w:t>concernant les sujets suivants :</w:t>
      </w:r>
    </w:p>
    <w:p w:rsidR="00C97975" w:rsidRDefault="00C97975">
      <w:pPr>
        <w:pStyle w:val="BodyText"/>
        <w:spacing w:before="8"/>
        <w:rPr>
          <w:sz w:val="20"/>
        </w:rPr>
      </w:pPr>
    </w:p>
    <w:p w:rsidR="00C97975" w:rsidRDefault="00AF264C">
      <w:pPr>
        <w:pStyle w:val="ListParagraph"/>
        <w:numPr>
          <w:ilvl w:val="2"/>
          <w:numId w:val="43"/>
        </w:numPr>
        <w:tabs>
          <w:tab w:val="left" w:pos="2159"/>
          <w:tab w:val="left" w:pos="2160"/>
        </w:tabs>
        <w:spacing w:line="241" w:lineRule="exact"/>
        <w:rPr>
          <w:sz w:val="21"/>
        </w:rPr>
      </w:pPr>
      <w:r>
        <w:rPr>
          <w:color w:val="5F636A"/>
          <w:spacing w:val="-5"/>
          <w:sz w:val="21"/>
        </w:rPr>
        <w:t xml:space="preserve">Principes </w:t>
      </w:r>
      <w:r>
        <w:rPr>
          <w:color w:val="5F636A"/>
          <w:spacing w:val="-4"/>
          <w:sz w:val="21"/>
        </w:rPr>
        <w:t>d’une CIP</w:t>
      </w:r>
      <w:r>
        <w:rPr>
          <w:color w:val="5F636A"/>
          <w:spacing w:val="-20"/>
          <w:sz w:val="21"/>
        </w:rPr>
        <w:t xml:space="preserve"> </w:t>
      </w:r>
      <w:r>
        <w:rPr>
          <w:color w:val="5F636A"/>
          <w:spacing w:val="-5"/>
          <w:sz w:val="21"/>
        </w:rPr>
        <w:t>efficace</w:t>
      </w:r>
    </w:p>
    <w:p w:rsidR="00C97975" w:rsidRDefault="00AF264C">
      <w:pPr>
        <w:pStyle w:val="ListParagraph"/>
        <w:numPr>
          <w:ilvl w:val="2"/>
          <w:numId w:val="43"/>
        </w:numPr>
        <w:tabs>
          <w:tab w:val="left" w:pos="2159"/>
          <w:tab w:val="left" w:pos="2160"/>
        </w:tabs>
        <w:ind w:right="841"/>
        <w:rPr>
          <w:sz w:val="21"/>
        </w:rPr>
      </w:pPr>
      <w:r>
        <w:rPr>
          <w:color w:val="5F636A"/>
          <w:spacing w:val="-5"/>
          <w:sz w:val="21"/>
        </w:rPr>
        <w:t xml:space="preserve">Communication </w:t>
      </w:r>
      <w:r>
        <w:rPr>
          <w:color w:val="5F636A"/>
          <w:spacing w:val="-4"/>
          <w:sz w:val="21"/>
        </w:rPr>
        <w:t xml:space="preserve">efficace entre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et </w:t>
      </w:r>
      <w:r>
        <w:rPr>
          <w:color w:val="5F636A"/>
          <w:spacing w:val="-5"/>
          <w:sz w:val="21"/>
        </w:rPr>
        <w:t>les communautés</w:t>
      </w:r>
    </w:p>
    <w:p w:rsidR="00C97975" w:rsidRDefault="00AF264C">
      <w:pPr>
        <w:pStyle w:val="ListParagraph"/>
        <w:numPr>
          <w:ilvl w:val="2"/>
          <w:numId w:val="43"/>
        </w:numPr>
        <w:tabs>
          <w:tab w:val="left" w:pos="2159"/>
          <w:tab w:val="left" w:pos="2160"/>
        </w:tabs>
        <w:spacing w:before="1" w:line="239" w:lineRule="exact"/>
        <w:rPr>
          <w:sz w:val="21"/>
        </w:rPr>
      </w:pPr>
      <w:r>
        <w:rPr>
          <w:color w:val="5F636A"/>
          <w:spacing w:val="-5"/>
          <w:sz w:val="21"/>
        </w:rPr>
        <w:t xml:space="preserve">Communication </w:t>
      </w:r>
      <w:r>
        <w:rPr>
          <w:color w:val="5F636A"/>
          <w:spacing w:val="-4"/>
          <w:sz w:val="21"/>
        </w:rPr>
        <w:t xml:space="preserve">efficace entre les </w:t>
      </w:r>
      <w:r>
        <w:rPr>
          <w:color w:val="5F636A"/>
          <w:spacing w:val="-5"/>
          <w:sz w:val="21"/>
        </w:rPr>
        <w:t xml:space="preserve">superviseurs </w:t>
      </w:r>
      <w:r>
        <w:rPr>
          <w:color w:val="5F636A"/>
          <w:spacing w:val="-3"/>
          <w:sz w:val="21"/>
        </w:rPr>
        <w:t xml:space="preserve">et </w:t>
      </w:r>
      <w:r>
        <w:rPr>
          <w:color w:val="5F636A"/>
          <w:spacing w:val="-4"/>
          <w:sz w:val="21"/>
        </w:rPr>
        <w:t xml:space="preserve">les </w:t>
      </w:r>
      <w:r>
        <w:rPr>
          <w:color w:val="5F636A"/>
          <w:spacing w:val="-5"/>
          <w:sz w:val="21"/>
        </w:rPr>
        <w:t xml:space="preserve">agents </w:t>
      </w:r>
      <w:r>
        <w:rPr>
          <w:color w:val="5F636A"/>
          <w:spacing w:val="-3"/>
          <w:sz w:val="21"/>
        </w:rPr>
        <w:t>de</w:t>
      </w:r>
      <w:r>
        <w:rPr>
          <w:color w:val="5F636A"/>
          <w:spacing w:val="20"/>
          <w:sz w:val="21"/>
        </w:rPr>
        <w:t xml:space="preserve"> </w:t>
      </w:r>
      <w:r>
        <w:rPr>
          <w:color w:val="5F636A"/>
          <w:spacing w:val="-5"/>
          <w:sz w:val="21"/>
        </w:rPr>
        <w:t>terrain</w:t>
      </w:r>
    </w:p>
    <w:p w:rsidR="00C97975" w:rsidRDefault="00AF264C">
      <w:pPr>
        <w:pStyle w:val="ListParagraph"/>
        <w:numPr>
          <w:ilvl w:val="2"/>
          <w:numId w:val="43"/>
        </w:numPr>
        <w:tabs>
          <w:tab w:val="left" w:pos="2159"/>
          <w:tab w:val="left" w:pos="2160"/>
        </w:tabs>
        <w:ind w:right="1377"/>
        <w:rPr>
          <w:sz w:val="21"/>
        </w:rPr>
      </w:pPr>
      <w:r>
        <w:rPr>
          <w:color w:val="5F636A"/>
          <w:spacing w:val="-5"/>
          <w:sz w:val="21"/>
        </w:rPr>
        <w:t xml:space="preserve">Communication </w:t>
      </w:r>
      <w:r>
        <w:rPr>
          <w:color w:val="5F636A"/>
          <w:spacing w:val="-4"/>
          <w:sz w:val="21"/>
        </w:rPr>
        <w:t xml:space="preserve">efficace sur </w:t>
      </w:r>
      <w:r>
        <w:rPr>
          <w:color w:val="5F636A"/>
          <w:spacing w:val="-3"/>
          <w:sz w:val="21"/>
        </w:rPr>
        <w:t xml:space="preserve">la </w:t>
      </w:r>
      <w:r>
        <w:rPr>
          <w:color w:val="5F636A"/>
          <w:spacing w:val="-5"/>
          <w:sz w:val="21"/>
        </w:rPr>
        <w:t xml:space="preserve">sécurité </w:t>
      </w:r>
      <w:r>
        <w:rPr>
          <w:color w:val="5F636A"/>
          <w:spacing w:val="-4"/>
          <w:sz w:val="21"/>
        </w:rPr>
        <w:t xml:space="preserve">des </w:t>
      </w:r>
      <w:r>
        <w:rPr>
          <w:color w:val="5F636A"/>
          <w:spacing w:val="-5"/>
          <w:sz w:val="21"/>
        </w:rPr>
        <w:t xml:space="preserve">vaccins </w:t>
      </w:r>
      <w:r>
        <w:rPr>
          <w:color w:val="5F636A"/>
          <w:spacing w:val="-3"/>
          <w:sz w:val="21"/>
        </w:rPr>
        <w:t xml:space="preserve">et la </w:t>
      </w:r>
      <w:r>
        <w:rPr>
          <w:color w:val="5F636A"/>
          <w:spacing w:val="-4"/>
          <w:sz w:val="21"/>
        </w:rPr>
        <w:t xml:space="preserve">façon dont les </w:t>
      </w:r>
      <w:r>
        <w:rPr>
          <w:color w:val="5F636A"/>
          <w:spacing w:val="-5"/>
          <w:sz w:val="21"/>
        </w:rPr>
        <w:t xml:space="preserve">vaccins permettent de prévenir </w:t>
      </w:r>
      <w:r>
        <w:rPr>
          <w:color w:val="5F636A"/>
          <w:spacing w:val="-4"/>
          <w:sz w:val="21"/>
        </w:rPr>
        <w:t>les</w:t>
      </w:r>
      <w:r>
        <w:rPr>
          <w:color w:val="5F636A"/>
          <w:spacing w:val="-19"/>
          <w:sz w:val="21"/>
        </w:rPr>
        <w:t xml:space="preserve"> </w:t>
      </w:r>
      <w:r>
        <w:rPr>
          <w:color w:val="5F636A"/>
          <w:spacing w:val="-5"/>
          <w:sz w:val="21"/>
        </w:rPr>
        <w:t>maladies</w:t>
      </w:r>
    </w:p>
    <w:p w:rsidR="00C97975" w:rsidRDefault="00AF264C">
      <w:pPr>
        <w:pStyle w:val="ListParagraph"/>
        <w:numPr>
          <w:ilvl w:val="2"/>
          <w:numId w:val="43"/>
        </w:numPr>
        <w:tabs>
          <w:tab w:val="left" w:pos="2159"/>
          <w:tab w:val="left" w:pos="2160"/>
        </w:tabs>
        <w:ind w:right="5243"/>
        <w:rPr>
          <w:sz w:val="21"/>
        </w:rPr>
      </w:pPr>
      <w:r>
        <w:rPr>
          <w:noProof/>
        </w:rPr>
        <w:drawing>
          <wp:anchor distT="0" distB="0" distL="0" distR="0" simplePos="0" relativeHeight="251548160" behindDoc="0" locked="0" layoutInCell="1" allowOverlap="1">
            <wp:simplePos x="0" y="0"/>
            <wp:positionH relativeFrom="page">
              <wp:posOffset>4677719</wp:posOffset>
            </wp:positionH>
            <wp:positionV relativeFrom="paragraph">
              <wp:posOffset>191896</wp:posOffset>
            </wp:positionV>
            <wp:extent cx="2430779" cy="2047747"/>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29" cstate="print"/>
                    <a:stretch>
                      <a:fillRect/>
                    </a:stretch>
                  </pic:blipFill>
                  <pic:spPr>
                    <a:xfrm>
                      <a:off x="0" y="0"/>
                      <a:ext cx="2430779" cy="2047747"/>
                    </a:xfrm>
                    <a:prstGeom prst="rect">
                      <a:avLst/>
                    </a:prstGeom>
                  </pic:spPr>
                </pic:pic>
              </a:graphicData>
            </a:graphic>
          </wp:anchor>
        </w:drawing>
      </w:r>
      <w:r>
        <w:rPr>
          <w:color w:val="5F636A"/>
          <w:spacing w:val="-5"/>
          <w:sz w:val="21"/>
        </w:rPr>
        <w:t xml:space="preserve">Solutions créatives </w:t>
      </w:r>
      <w:r>
        <w:rPr>
          <w:color w:val="5F636A"/>
          <w:spacing w:val="-4"/>
          <w:sz w:val="21"/>
        </w:rPr>
        <w:t xml:space="preserve">pour </w:t>
      </w:r>
      <w:r>
        <w:rPr>
          <w:color w:val="5F636A"/>
          <w:spacing w:val="-5"/>
          <w:sz w:val="21"/>
        </w:rPr>
        <w:t>m</w:t>
      </w:r>
      <w:r>
        <w:rPr>
          <w:color w:val="5F636A"/>
          <w:spacing w:val="-5"/>
          <w:sz w:val="21"/>
        </w:rPr>
        <w:t xml:space="preserve">ettre </w:t>
      </w:r>
      <w:r>
        <w:rPr>
          <w:color w:val="5F636A"/>
          <w:spacing w:val="-3"/>
          <w:sz w:val="21"/>
        </w:rPr>
        <w:t xml:space="preserve">en </w:t>
      </w:r>
      <w:r>
        <w:rPr>
          <w:color w:val="5F636A"/>
          <w:spacing w:val="-4"/>
          <w:sz w:val="21"/>
        </w:rPr>
        <w:t xml:space="preserve">œuvre </w:t>
      </w:r>
      <w:r>
        <w:rPr>
          <w:color w:val="5F636A"/>
          <w:spacing w:val="-5"/>
          <w:sz w:val="21"/>
        </w:rPr>
        <w:t xml:space="preserve">une supervision formative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par </w:t>
      </w:r>
      <w:r>
        <w:rPr>
          <w:color w:val="5F636A"/>
          <w:spacing w:val="-5"/>
          <w:sz w:val="21"/>
        </w:rPr>
        <w:t>les superviseurs</w:t>
      </w:r>
    </w:p>
    <w:p w:rsidR="00C97975" w:rsidRDefault="00C97975">
      <w:pPr>
        <w:pStyle w:val="BodyText"/>
        <w:spacing w:before="9"/>
        <w:rPr>
          <w:sz w:val="20"/>
        </w:rPr>
      </w:pPr>
    </w:p>
    <w:p w:rsidR="00C97975" w:rsidRDefault="00AF264C">
      <w:pPr>
        <w:pStyle w:val="BodyText"/>
        <w:ind w:left="1439" w:right="4557"/>
      </w:pPr>
      <w:r>
        <w:rPr>
          <w:b/>
          <w:color w:val="5F636A"/>
        </w:rPr>
        <w:t xml:space="preserve">Du soutien </w:t>
      </w:r>
      <w:r>
        <w:rPr>
          <w:color w:val="5F636A"/>
        </w:rPr>
        <w:t>pour le développement et le renforcement des convictions suivantes :</w:t>
      </w:r>
    </w:p>
    <w:p w:rsidR="00C97975" w:rsidRDefault="00C97975">
      <w:pPr>
        <w:pStyle w:val="BodyText"/>
        <w:spacing w:before="8"/>
        <w:rPr>
          <w:sz w:val="20"/>
        </w:rPr>
      </w:pPr>
    </w:p>
    <w:p w:rsidR="00C97975" w:rsidRDefault="00AF264C">
      <w:pPr>
        <w:pStyle w:val="ListParagraph"/>
        <w:numPr>
          <w:ilvl w:val="2"/>
          <w:numId w:val="43"/>
        </w:numPr>
        <w:tabs>
          <w:tab w:val="left" w:pos="2159"/>
          <w:tab w:val="left" w:pos="2160"/>
        </w:tabs>
        <w:ind w:right="4828"/>
        <w:rPr>
          <w:sz w:val="21"/>
        </w:rPr>
      </w:pP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et </w:t>
      </w:r>
      <w:r>
        <w:rPr>
          <w:color w:val="5F636A"/>
          <w:spacing w:val="-5"/>
          <w:sz w:val="21"/>
        </w:rPr>
        <w:t xml:space="preserve">les communautés </w:t>
      </w:r>
      <w:r>
        <w:rPr>
          <w:color w:val="5F636A"/>
          <w:spacing w:val="-4"/>
          <w:sz w:val="21"/>
        </w:rPr>
        <w:t xml:space="preserve">ont droit </w:t>
      </w:r>
      <w:r>
        <w:rPr>
          <w:color w:val="5F636A"/>
          <w:spacing w:val="-3"/>
          <w:sz w:val="21"/>
        </w:rPr>
        <w:t xml:space="preserve">au </w:t>
      </w:r>
      <w:r>
        <w:rPr>
          <w:color w:val="5F636A"/>
          <w:spacing w:val="-5"/>
          <w:sz w:val="21"/>
        </w:rPr>
        <w:t xml:space="preserve">respect, </w:t>
      </w:r>
      <w:r>
        <w:rPr>
          <w:color w:val="5F636A"/>
          <w:sz w:val="21"/>
        </w:rPr>
        <w:t xml:space="preserve">à </w:t>
      </w:r>
      <w:r>
        <w:rPr>
          <w:color w:val="5F636A"/>
          <w:spacing w:val="-5"/>
          <w:sz w:val="21"/>
        </w:rPr>
        <w:t xml:space="preserve">l’empathie </w:t>
      </w:r>
      <w:r>
        <w:rPr>
          <w:color w:val="5F636A"/>
          <w:spacing w:val="-3"/>
          <w:sz w:val="21"/>
        </w:rPr>
        <w:t xml:space="preserve">et </w:t>
      </w:r>
      <w:r>
        <w:rPr>
          <w:color w:val="5F636A"/>
          <w:sz w:val="21"/>
        </w:rPr>
        <w:t xml:space="preserve">à  </w:t>
      </w:r>
      <w:r>
        <w:rPr>
          <w:color w:val="5F636A"/>
          <w:spacing w:val="-3"/>
          <w:sz w:val="21"/>
        </w:rPr>
        <w:t xml:space="preserve">un </w:t>
      </w:r>
      <w:r>
        <w:rPr>
          <w:color w:val="5F636A"/>
          <w:spacing w:val="-5"/>
          <w:sz w:val="21"/>
        </w:rPr>
        <w:t xml:space="preserve">service équitable </w:t>
      </w:r>
      <w:r>
        <w:rPr>
          <w:color w:val="5F636A"/>
          <w:spacing w:val="-4"/>
          <w:sz w:val="21"/>
        </w:rPr>
        <w:t xml:space="preserve">sans égard </w:t>
      </w:r>
      <w:r>
        <w:rPr>
          <w:color w:val="5F636A"/>
          <w:sz w:val="21"/>
        </w:rPr>
        <w:t xml:space="preserve">à </w:t>
      </w:r>
      <w:r>
        <w:rPr>
          <w:color w:val="5F636A"/>
          <w:spacing w:val="-3"/>
          <w:sz w:val="21"/>
        </w:rPr>
        <w:t xml:space="preserve">la </w:t>
      </w:r>
      <w:r>
        <w:rPr>
          <w:color w:val="5F636A"/>
          <w:spacing w:val="-5"/>
          <w:sz w:val="21"/>
        </w:rPr>
        <w:t xml:space="preserve">religion, </w:t>
      </w:r>
      <w:r>
        <w:rPr>
          <w:color w:val="5F636A"/>
          <w:sz w:val="21"/>
        </w:rPr>
        <w:t xml:space="preserve">à </w:t>
      </w:r>
      <w:r>
        <w:rPr>
          <w:color w:val="5F636A"/>
          <w:spacing w:val="-5"/>
          <w:sz w:val="21"/>
        </w:rPr>
        <w:t xml:space="preserve">l’origine ethnique, </w:t>
      </w:r>
      <w:r>
        <w:rPr>
          <w:color w:val="5F636A"/>
          <w:sz w:val="21"/>
        </w:rPr>
        <w:t xml:space="preserve">à </w:t>
      </w:r>
      <w:r>
        <w:rPr>
          <w:color w:val="5F636A"/>
          <w:spacing w:val="-5"/>
          <w:sz w:val="21"/>
        </w:rPr>
        <w:t xml:space="preserve">l’origine nationale, </w:t>
      </w:r>
      <w:r>
        <w:rPr>
          <w:color w:val="5F636A"/>
          <w:spacing w:val="-3"/>
          <w:sz w:val="21"/>
        </w:rPr>
        <w:t xml:space="preserve">au </w:t>
      </w:r>
      <w:r>
        <w:rPr>
          <w:color w:val="5F636A"/>
          <w:spacing w:val="-4"/>
          <w:sz w:val="21"/>
        </w:rPr>
        <w:t xml:space="preserve">sexe, </w:t>
      </w:r>
      <w:r>
        <w:rPr>
          <w:color w:val="5F636A"/>
          <w:sz w:val="21"/>
        </w:rPr>
        <w:t xml:space="preserve">à </w:t>
      </w:r>
      <w:r>
        <w:rPr>
          <w:color w:val="5F636A"/>
          <w:spacing w:val="-5"/>
          <w:sz w:val="21"/>
        </w:rPr>
        <w:t xml:space="preserve">l’éducation ou </w:t>
      </w:r>
      <w:r>
        <w:rPr>
          <w:color w:val="5F636A"/>
          <w:spacing w:val="-3"/>
          <w:sz w:val="21"/>
        </w:rPr>
        <w:t xml:space="preserve">au </w:t>
      </w:r>
      <w:r>
        <w:rPr>
          <w:color w:val="5F636A"/>
          <w:spacing w:val="-5"/>
          <w:sz w:val="21"/>
        </w:rPr>
        <w:t>statut</w:t>
      </w:r>
      <w:r>
        <w:rPr>
          <w:color w:val="5F636A"/>
          <w:spacing w:val="12"/>
          <w:sz w:val="21"/>
        </w:rPr>
        <w:t xml:space="preserve"> </w:t>
      </w:r>
      <w:r>
        <w:rPr>
          <w:color w:val="5F636A"/>
          <w:spacing w:val="-5"/>
          <w:sz w:val="21"/>
        </w:rPr>
        <w:t>socioéconomique.</w:t>
      </w:r>
    </w:p>
    <w:p w:rsidR="00C97975" w:rsidRDefault="00AF264C">
      <w:pPr>
        <w:pStyle w:val="ListParagraph"/>
        <w:numPr>
          <w:ilvl w:val="2"/>
          <w:numId w:val="43"/>
        </w:numPr>
        <w:tabs>
          <w:tab w:val="left" w:pos="2159"/>
          <w:tab w:val="left" w:pos="2160"/>
        </w:tabs>
        <w:ind w:right="4947"/>
        <w:rPr>
          <w:sz w:val="21"/>
        </w:rPr>
      </w:pP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jouent </w:t>
      </w:r>
      <w:r>
        <w:rPr>
          <w:color w:val="5F636A"/>
          <w:spacing w:val="-3"/>
          <w:sz w:val="21"/>
        </w:rPr>
        <w:t xml:space="preserve">un </w:t>
      </w:r>
      <w:r>
        <w:rPr>
          <w:color w:val="5F636A"/>
          <w:spacing w:val="-4"/>
          <w:sz w:val="21"/>
        </w:rPr>
        <w:t xml:space="preserve">rôle </w:t>
      </w:r>
      <w:r>
        <w:rPr>
          <w:color w:val="5F636A"/>
          <w:spacing w:val="-5"/>
          <w:sz w:val="21"/>
        </w:rPr>
        <w:t xml:space="preserve">fondamental pour encourager </w:t>
      </w:r>
      <w:r>
        <w:rPr>
          <w:color w:val="5F636A"/>
          <w:spacing w:val="-4"/>
          <w:sz w:val="21"/>
        </w:rPr>
        <w:t xml:space="preserve">des </w:t>
      </w:r>
      <w:r>
        <w:rPr>
          <w:color w:val="5F636A"/>
          <w:spacing w:val="-5"/>
          <w:sz w:val="21"/>
        </w:rPr>
        <w:t>résultats posi</w:t>
      </w:r>
      <w:r>
        <w:rPr>
          <w:color w:val="5F636A"/>
          <w:spacing w:val="-5"/>
          <w:sz w:val="21"/>
        </w:rPr>
        <w:t xml:space="preserve">tifs </w:t>
      </w:r>
      <w:r>
        <w:rPr>
          <w:color w:val="5F636A"/>
          <w:spacing w:val="-3"/>
          <w:sz w:val="21"/>
        </w:rPr>
        <w:t xml:space="preserve">en </w:t>
      </w:r>
      <w:r>
        <w:rPr>
          <w:color w:val="5F636A"/>
          <w:spacing w:val="-4"/>
          <w:sz w:val="21"/>
        </w:rPr>
        <w:t xml:space="preserve">santé pour </w:t>
      </w:r>
      <w:r>
        <w:rPr>
          <w:color w:val="5F636A"/>
          <w:spacing w:val="-5"/>
          <w:sz w:val="21"/>
        </w:rPr>
        <w:t>la communauté.</w:t>
      </w:r>
    </w:p>
    <w:p w:rsidR="00C97975" w:rsidRDefault="00AF264C">
      <w:pPr>
        <w:pStyle w:val="ListParagraph"/>
        <w:numPr>
          <w:ilvl w:val="2"/>
          <w:numId w:val="43"/>
        </w:numPr>
        <w:tabs>
          <w:tab w:val="left" w:pos="2159"/>
          <w:tab w:val="left" w:pos="2160"/>
        </w:tabs>
        <w:spacing w:before="2" w:line="239" w:lineRule="exact"/>
        <w:rPr>
          <w:sz w:val="21"/>
        </w:rPr>
      </w:pP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jouent </w:t>
      </w:r>
      <w:r>
        <w:rPr>
          <w:color w:val="5F636A"/>
          <w:spacing w:val="-3"/>
          <w:sz w:val="21"/>
        </w:rPr>
        <w:t xml:space="preserve">un </w:t>
      </w:r>
      <w:r>
        <w:rPr>
          <w:color w:val="5F636A"/>
          <w:spacing w:val="-4"/>
          <w:sz w:val="21"/>
        </w:rPr>
        <w:t xml:space="preserve">rôle </w:t>
      </w:r>
      <w:r>
        <w:rPr>
          <w:color w:val="5F636A"/>
          <w:spacing w:val="-5"/>
          <w:sz w:val="21"/>
        </w:rPr>
        <w:t>fondamental</w:t>
      </w:r>
      <w:r>
        <w:rPr>
          <w:color w:val="5F636A"/>
          <w:spacing w:val="2"/>
          <w:sz w:val="21"/>
        </w:rPr>
        <w:t xml:space="preserve"> </w:t>
      </w:r>
      <w:r>
        <w:rPr>
          <w:color w:val="5F636A"/>
          <w:spacing w:val="-5"/>
          <w:sz w:val="21"/>
        </w:rPr>
        <w:t>en</w:t>
      </w:r>
    </w:p>
    <w:p w:rsidR="00C97975" w:rsidRDefault="00AF264C">
      <w:pPr>
        <w:pStyle w:val="BodyText"/>
        <w:ind w:left="2159" w:right="1346"/>
      </w:pPr>
      <w:r>
        <w:rPr>
          <w:color w:val="5F636A"/>
          <w:spacing w:val="-5"/>
        </w:rPr>
        <w:t xml:space="preserve">veillant </w:t>
      </w:r>
      <w:r>
        <w:rPr>
          <w:color w:val="5F636A"/>
        </w:rPr>
        <w:t xml:space="preserve">à </w:t>
      </w:r>
      <w:r>
        <w:rPr>
          <w:color w:val="5F636A"/>
          <w:spacing w:val="-3"/>
        </w:rPr>
        <w:t xml:space="preserve">ce </w:t>
      </w:r>
      <w:r>
        <w:rPr>
          <w:color w:val="5F636A"/>
          <w:spacing w:val="-4"/>
        </w:rPr>
        <w:t xml:space="preserve">que </w:t>
      </w:r>
      <w:r>
        <w:rPr>
          <w:color w:val="5F636A"/>
          <w:spacing w:val="-5"/>
        </w:rPr>
        <w:t xml:space="preserve">chaque enfant </w:t>
      </w:r>
      <w:r>
        <w:rPr>
          <w:color w:val="5F636A"/>
          <w:spacing w:val="-4"/>
        </w:rPr>
        <w:t xml:space="preserve">soit </w:t>
      </w:r>
      <w:r>
        <w:rPr>
          <w:color w:val="5F636A"/>
          <w:spacing w:val="-5"/>
        </w:rPr>
        <w:t xml:space="preserve">vacciné </w:t>
      </w:r>
      <w:r>
        <w:rPr>
          <w:color w:val="5F636A"/>
          <w:spacing w:val="-4"/>
        </w:rPr>
        <w:t xml:space="preserve">selon </w:t>
      </w:r>
      <w:r>
        <w:rPr>
          <w:color w:val="5F636A"/>
          <w:spacing w:val="-3"/>
        </w:rPr>
        <w:t xml:space="preserve">le </w:t>
      </w:r>
      <w:r>
        <w:rPr>
          <w:color w:val="5F636A"/>
          <w:spacing w:val="-5"/>
        </w:rPr>
        <w:t xml:space="preserve">calendrier recommandé </w:t>
      </w:r>
      <w:r>
        <w:rPr>
          <w:color w:val="5F636A"/>
          <w:spacing w:val="-4"/>
        </w:rPr>
        <w:t xml:space="preserve">par </w:t>
      </w:r>
      <w:r>
        <w:rPr>
          <w:color w:val="5F636A"/>
          <w:spacing w:val="-5"/>
        </w:rPr>
        <w:t xml:space="preserve">l’Organisation mondiale </w:t>
      </w:r>
      <w:r>
        <w:rPr>
          <w:color w:val="5F636A"/>
          <w:spacing w:val="-3"/>
        </w:rPr>
        <w:t xml:space="preserve">de la </w:t>
      </w:r>
      <w:r>
        <w:rPr>
          <w:color w:val="5F636A"/>
          <w:spacing w:val="-4"/>
        </w:rPr>
        <w:t xml:space="preserve">santé </w:t>
      </w:r>
      <w:r>
        <w:rPr>
          <w:color w:val="5F636A"/>
          <w:spacing w:val="-5"/>
        </w:rPr>
        <w:t>(OMS).</w:t>
      </w:r>
    </w:p>
    <w:p w:rsidR="00C97975" w:rsidRDefault="00C97975">
      <w:pPr>
        <w:sectPr w:rsidR="00C97975">
          <w:pgSz w:w="11910" w:h="16840"/>
          <w:pgMar w:top="1140" w:right="0" w:bottom="280" w:left="0" w:header="0" w:footer="0" w:gutter="0"/>
          <w:cols w:space="720"/>
        </w:sectPr>
      </w:pPr>
    </w:p>
    <w:p w:rsidR="00C97975" w:rsidRDefault="00AF264C">
      <w:pPr>
        <w:spacing w:before="134"/>
        <w:jc w:val="right"/>
        <w:rPr>
          <w:sz w:val="24"/>
        </w:rPr>
      </w:pPr>
      <w:r>
        <w:rPr>
          <w:color w:val="5F636A"/>
          <w:sz w:val="24"/>
        </w:rPr>
        <w:t>(Suite à la page suivante)</w:t>
      </w:r>
    </w:p>
    <w:p w:rsidR="00C97975" w:rsidRDefault="00AF264C">
      <w:pPr>
        <w:pStyle w:val="BodyText"/>
        <w:rPr>
          <w:sz w:val="18"/>
        </w:rPr>
      </w:pPr>
      <w:r>
        <w:br w:type="column"/>
      </w:r>
    </w:p>
    <w:p w:rsidR="00C97975" w:rsidRDefault="00C97975">
      <w:pPr>
        <w:pStyle w:val="BodyText"/>
        <w:rPr>
          <w:sz w:val="18"/>
        </w:rPr>
      </w:pPr>
    </w:p>
    <w:p w:rsidR="00C97975" w:rsidRDefault="00C97975">
      <w:pPr>
        <w:pStyle w:val="BodyText"/>
        <w:spacing w:before="1"/>
        <w:rPr>
          <w:sz w:val="14"/>
        </w:rPr>
      </w:pPr>
    </w:p>
    <w:p w:rsidR="00C97975" w:rsidRDefault="00AF264C">
      <w:pPr>
        <w:ind w:left="885"/>
        <w:rPr>
          <w:sz w:val="16"/>
        </w:rPr>
      </w:pPr>
      <w:r>
        <w:pict>
          <v:shape id="_x0000_s1650" type="#_x0000_t202" alt="" style="position:absolute;left:0;text-align:left;margin-left:547.05pt;margin-top:-3.25pt;width:12.25pt;height:26.8pt;z-index:25161779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3</w:t>
                  </w:r>
                </w:p>
              </w:txbxContent>
            </v:textbox>
            <w10:wrap anchorx="page"/>
          </v:shape>
        </w:pict>
      </w:r>
      <w:r>
        <w:rPr>
          <w:color w:val="5F636A"/>
          <w:sz w:val="16"/>
        </w:rPr>
        <w:t>Supervision formative</w:t>
      </w:r>
    </w:p>
    <w:p w:rsidR="00C97975" w:rsidRDefault="00AF264C">
      <w:pPr>
        <w:spacing w:before="16"/>
        <w:ind w:left="1192"/>
        <w:rPr>
          <w:b/>
          <w:sz w:val="16"/>
        </w:rPr>
      </w:pPr>
      <w:r>
        <w:rPr>
          <w:b/>
          <w:color w:val="5F636A"/>
          <w:sz w:val="16"/>
        </w:rPr>
        <w:t>INTRODUCTION</w:t>
      </w:r>
    </w:p>
    <w:p w:rsidR="00C97975" w:rsidRDefault="00C97975">
      <w:pPr>
        <w:rPr>
          <w:sz w:val="16"/>
        </w:rPr>
        <w:sectPr w:rsidR="00C97975">
          <w:type w:val="continuous"/>
          <w:pgSz w:w="11910" w:h="16840"/>
          <w:pgMar w:top="0" w:right="0" w:bottom="0" w:left="0" w:header="720" w:footer="720" w:gutter="0"/>
          <w:cols w:num="2" w:space="720" w:equalWidth="0">
            <w:col w:w="8127" w:space="40"/>
            <w:col w:w="3743"/>
          </w:cols>
        </w:sectPr>
      </w:pPr>
    </w:p>
    <w:p w:rsidR="00C97975" w:rsidRDefault="00AF264C">
      <w:pPr>
        <w:pStyle w:val="BodyText"/>
        <w:spacing w:before="6"/>
        <w:rPr>
          <w:b/>
          <w:sz w:val="14"/>
        </w:rPr>
      </w:pPr>
      <w:r>
        <w:lastRenderedPageBreak/>
        <w:pict>
          <v:group id="_x0000_s1647" alt="" style="position:absolute;margin-left:567pt;margin-top:63pt;width:28.3pt;height:778.9pt;z-index:251619840;mso-position-horizontal-relative:page;mso-position-vertical-relative:page" coordorigin="11340,1260" coordsize="566,15578">
            <v:line id="_x0000_s1648" alt="" style="position:absolute" from="11577,1493" to="11577,14137" strokeweight="8.36153mm"/>
            <v:rect id="_x0000_s1649" alt="" style="position:absolute;left:11340;top:1260;width:566;height:15578" stroked="f"/>
            <w10:wrap anchorx="page" anchory="page"/>
          </v:group>
        </w:pict>
      </w:r>
    </w:p>
    <w:p w:rsidR="00C97975" w:rsidRDefault="00AF264C">
      <w:pPr>
        <w:pStyle w:val="ListParagraph"/>
        <w:numPr>
          <w:ilvl w:val="1"/>
          <w:numId w:val="43"/>
        </w:numPr>
        <w:tabs>
          <w:tab w:val="left" w:pos="1439"/>
          <w:tab w:val="left" w:pos="1440"/>
        </w:tabs>
        <w:spacing w:before="104"/>
        <w:ind w:right="1449"/>
        <w:rPr>
          <w:color w:val="5F636A"/>
          <w:sz w:val="21"/>
        </w:rPr>
      </w:pPr>
      <w:r>
        <w:rPr>
          <w:color w:val="5F636A"/>
          <w:spacing w:val="-4"/>
          <w:sz w:val="21"/>
        </w:rPr>
        <w:t xml:space="preserve">Les </w:t>
      </w:r>
      <w:r>
        <w:rPr>
          <w:color w:val="5F636A"/>
          <w:spacing w:val="-5"/>
          <w:sz w:val="21"/>
        </w:rPr>
        <w:t xml:space="preserve">communautés </w:t>
      </w:r>
      <w:r>
        <w:rPr>
          <w:color w:val="5F636A"/>
          <w:spacing w:val="-3"/>
          <w:sz w:val="21"/>
        </w:rPr>
        <w:t xml:space="preserve">et </w:t>
      </w: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reconnaissent </w:t>
      </w:r>
      <w:r>
        <w:rPr>
          <w:color w:val="5F636A"/>
          <w:spacing w:val="-4"/>
          <w:sz w:val="21"/>
        </w:rPr>
        <w:t xml:space="preserve">que les </w:t>
      </w:r>
      <w:r>
        <w:rPr>
          <w:color w:val="5F636A"/>
          <w:spacing w:val="-5"/>
          <w:sz w:val="21"/>
        </w:rPr>
        <w:t xml:space="preserve">vaccins sont </w:t>
      </w:r>
      <w:r>
        <w:rPr>
          <w:color w:val="5F636A"/>
          <w:spacing w:val="-4"/>
          <w:sz w:val="21"/>
        </w:rPr>
        <w:t xml:space="preserve">sûrs </w:t>
      </w:r>
      <w:r>
        <w:rPr>
          <w:color w:val="5F636A"/>
          <w:spacing w:val="-3"/>
          <w:sz w:val="21"/>
        </w:rPr>
        <w:t xml:space="preserve">et </w:t>
      </w:r>
      <w:r>
        <w:rPr>
          <w:color w:val="5F636A"/>
          <w:spacing w:val="-5"/>
          <w:sz w:val="21"/>
        </w:rPr>
        <w:t xml:space="preserve">permettent </w:t>
      </w:r>
      <w:r>
        <w:rPr>
          <w:color w:val="5F636A"/>
          <w:spacing w:val="-3"/>
          <w:sz w:val="21"/>
        </w:rPr>
        <w:t xml:space="preserve">de </w:t>
      </w:r>
      <w:r>
        <w:rPr>
          <w:color w:val="5F636A"/>
          <w:spacing w:val="-5"/>
          <w:sz w:val="21"/>
        </w:rPr>
        <w:t xml:space="preserve">prévenir </w:t>
      </w:r>
      <w:r>
        <w:rPr>
          <w:color w:val="5F636A"/>
          <w:spacing w:val="-4"/>
          <w:sz w:val="21"/>
        </w:rPr>
        <w:t xml:space="preserve">des </w:t>
      </w:r>
      <w:r>
        <w:rPr>
          <w:color w:val="5F636A"/>
          <w:spacing w:val="-5"/>
          <w:sz w:val="21"/>
        </w:rPr>
        <w:t xml:space="preserve">maladies </w:t>
      </w:r>
      <w:r>
        <w:rPr>
          <w:color w:val="5F636A"/>
          <w:spacing w:val="-4"/>
          <w:sz w:val="21"/>
        </w:rPr>
        <w:t xml:space="preserve">(les </w:t>
      </w:r>
      <w:r>
        <w:rPr>
          <w:color w:val="5F636A"/>
          <w:spacing w:val="-5"/>
          <w:sz w:val="21"/>
        </w:rPr>
        <w:t xml:space="preserve">risques </w:t>
      </w:r>
      <w:r>
        <w:rPr>
          <w:color w:val="5F636A"/>
          <w:spacing w:val="-3"/>
          <w:sz w:val="21"/>
        </w:rPr>
        <w:t xml:space="preserve">de </w:t>
      </w:r>
      <w:r>
        <w:rPr>
          <w:color w:val="5F636A"/>
          <w:spacing w:val="-5"/>
          <w:sz w:val="21"/>
        </w:rPr>
        <w:t xml:space="preserve">réactions indésirables </w:t>
      </w:r>
      <w:r>
        <w:rPr>
          <w:color w:val="5F636A"/>
          <w:spacing w:val="-4"/>
          <w:sz w:val="21"/>
        </w:rPr>
        <w:t xml:space="preserve">sont </w:t>
      </w:r>
      <w:r>
        <w:rPr>
          <w:color w:val="5F636A"/>
          <w:spacing w:val="-5"/>
          <w:sz w:val="21"/>
        </w:rPr>
        <w:t>extrêmement faibles,</w:t>
      </w:r>
      <w:r>
        <w:rPr>
          <w:color w:val="5F636A"/>
          <w:spacing w:val="-10"/>
          <w:sz w:val="21"/>
        </w:rPr>
        <w:t xml:space="preserve"> </w:t>
      </w:r>
      <w:r>
        <w:rPr>
          <w:color w:val="5F636A"/>
          <w:spacing w:val="-3"/>
          <w:sz w:val="21"/>
        </w:rPr>
        <w:t>et</w:t>
      </w:r>
      <w:r>
        <w:rPr>
          <w:color w:val="5F636A"/>
          <w:spacing w:val="-10"/>
          <w:sz w:val="21"/>
        </w:rPr>
        <w:t xml:space="preserve"> </w:t>
      </w:r>
      <w:r>
        <w:rPr>
          <w:color w:val="5F636A"/>
          <w:spacing w:val="-5"/>
          <w:sz w:val="21"/>
        </w:rPr>
        <w:t>beaucoup</w:t>
      </w:r>
      <w:r>
        <w:rPr>
          <w:color w:val="5F636A"/>
          <w:spacing w:val="-10"/>
          <w:sz w:val="21"/>
        </w:rPr>
        <w:t xml:space="preserve"> </w:t>
      </w:r>
      <w:r>
        <w:rPr>
          <w:color w:val="5F636A"/>
          <w:spacing w:val="-4"/>
          <w:sz w:val="21"/>
        </w:rPr>
        <w:t>plus</w:t>
      </w:r>
      <w:r>
        <w:rPr>
          <w:color w:val="5F636A"/>
          <w:spacing w:val="-10"/>
          <w:sz w:val="21"/>
        </w:rPr>
        <w:t xml:space="preserve"> </w:t>
      </w:r>
      <w:r>
        <w:rPr>
          <w:color w:val="5F636A"/>
          <w:spacing w:val="-5"/>
          <w:sz w:val="21"/>
        </w:rPr>
        <w:t>faibles</w:t>
      </w:r>
      <w:r>
        <w:rPr>
          <w:color w:val="5F636A"/>
          <w:spacing w:val="-10"/>
          <w:sz w:val="21"/>
        </w:rPr>
        <w:t xml:space="preserve"> </w:t>
      </w:r>
      <w:r>
        <w:rPr>
          <w:color w:val="5F636A"/>
          <w:spacing w:val="-4"/>
          <w:sz w:val="21"/>
        </w:rPr>
        <w:t>que</w:t>
      </w:r>
      <w:r>
        <w:rPr>
          <w:color w:val="5F636A"/>
          <w:spacing w:val="-10"/>
          <w:sz w:val="21"/>
        </w:rPr>
        <w:t xml:space="preserve"> </w:t>
      </w:r>
      <w:r>
        <w:rPr>
          <w:color w:val="5F636A"/>
          <w:spacing w:val="-4"/>
          <w:sz w:val="21"/>
        </w:rPr>
        <w:t>les</w:t>
      </w:r>
      <w:r>
        <w:rPr>
          <w:color w:val="5F636A"/>
          <w:spacing w:val="-10"/>
          <w:sz w:val="21"/>
        </w:rPr>
        <w:t xml:space="preserve"> </w:t>
      </w:r>
      <w:r>
        <w:rPr>
          <w:color w:val="5F636A"/>
          <w:spacing w:val="-5"/>
          <w:sz w:val="21"/>
        </w:rPr>
        <w:t>risques</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5"/>
          <w:sz w:val="21"/>
        </w:rPr>
        <w:t>maladies</w:t>
      </w:r>
      <w:r>
        <w:rPr>
          <w:color w:val="5F636A"/>
          <w:spacing w:val="-10"/>
          <w:sz w:val="21"/>
        </w:rPr>
        <w:t xml:space="preserve"> </w:t>
      </w:r>
      <w:r>
        <w:rPr>
          <w:color w:val="5F636A"/>
          <w:spacing w:val="-5"/>
          <w:sz w:val="21"/>
        </w:rPr>
        <w:t>graves</w:t>
      </w:r>
      <w:r>
        <w:rPr>
          <w:color w:val="5F636A"/>
          <w:spacing w:val="-10"/>
          <w:sz w:val="21"/>
        </w:rPr>
        <w:t xml:space="preserve"> </w:t>
      </w:r>
      <w:r>
        <w:rPr>
          <w:color w:val="5F636A"/>
          <w:spacing w:val="-3"/>
          <w:sz w:val="21"/>
        </w:rPr>
        <w:t>et</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4"/>
          <w:sz w:val="21"/>
        </w:rPr>
        <w:t>décès</w:t>
      </w:r>
      <w:r>
        <w:rPr>
          <w:color w:val="5F636A"/>
          <w:spacing w:val="-10"/>
          <w:sz w:val="21"/>
        </w:rPr>
        <w:t xml:space="preserve"> </w:t>
      </w:r>
      <w:r>
        <w:rPr>
          <w:color w:val="5F636A"/>
          <w:spacing w:val="-4"/>
          <w:sz w:val="21"/>
        </w:rPr>
        <w:t>dus</w:t>
      </w:r>
      <w:r>
        <w:rPr>
          <w:color w:val="5F636A"/>
          <w:spacing w:val="-10"/>
          <w:sz w:val="21"/>
        </w:rPr>
        <w:t xml:space="preserve"> </w:t>
      </w:r>
      <w:r>
        <w:rPr>
          <w:color w:val="5F636A"/>
          <w:spacing w:val="-4"/>
          <w:sz w:val="21"/>
        </w:rPr>
        <w:t>aux</w:t>
      </w:r>
      <w:r>
        <w:rPr>
          <w:color w:val="5F636A"/>
          <w:spacing w:val="-10"/>
          <w:sz w:val="21"/>
        </w:rPr>
        <w:t xml:space="preserve"> </w:t>
      </w:r>
      <w:r>
        <w:rPr>
          <w:color w:val="5F636A"/>
          <w:spacing w:val="-5"/>
          <w:sz w:val="21"/>
        </w:rPr>
        <w:t>maladies).</w:t>
      </w:r>
    </w:p>
    <w:p w:rsidR="00C97975" w:rsidRDefault="00C97975">
      <w:pPr>
        <w:pStyle w:val="BodyText"/>
        <w:spacing w:before="8"/>
        <w:rPr>
          <w:sz w:val="20"/>
        </w:rPr>
      </w:pPr>
    </w:p>
    <w:p w:rsidR="00C97975" w:rsidRDefault="00AF264C">
      <w:pPr>
        <w:ind w:left="719"/>
        <w:rPr>
          <w:sz w:val="21"/>
        </w:rPr>
      </w:pPr>
      <w:r>
        <w:rPr>
          <w:b/>
          <w:color w:val="5F636A"/>
          <w:sz w:val="21"/>
        </w:rPr>
        <w:t xml:space="preserve">Des techniques </w:t>
      </w:r>
      <w:r>
        <w:rPr>
          <w:color w:val="5F636A"/>
          <w:sz w:val="21"/>
        </w:rPr>
        <w:t>pour être en mesure de faire ce qui suit :</w:t>
      </w:r>
    </w:p>
    <w:p w:rsidR="00C97975" w:rsidRDefault="00C97975">
      <w:pPr>
        <w:pStyle w:val="BodyText"/>
        <w:spacing w:before="5"/>
        <w:rPr>
          <w:sz w:val="22"/>
        </w:rPr>
      </w:pPr>
    </w:p>
    <w:p w:rsidR="00C97975" w:rsidRDefault="00AF264C">
      <w:pPr>
        <w:pStyle w:val="ListParagraph"/>
        <w:numPr>
          <w:ilvl w:val="1"/>
          <w:numId w:val="43"/>
        </w:numPr>
        <w:tabs>
          <w:tab w:val="left" w:pos="1439"/>
          <w:tab w:val="left" w:pos="1440"/>
        </w:tabs>
        <w:spacing w:line="259" w:lineRule="auto"/>
        <w:ind w:right="2544"/>
        <w:rPr>
          <w:color w:val="5F636A"/>
          <w:sz w:val="21"/>
        </w:rPr>
      </w:pPr>
      <w:r>
        <w:rPr>
          <w:color w:val="5F636A"/>
          <w:spacing w:val="-5"/>
          <w:sz w:val="21"/>
        </w:rPr>
        <w:t xml:space="preserve">Soutenir </w:t>
      </w:r>
      <w:r>
        <w:rPr>
          <w:color w:val="5F636A"/>
          <w:spacing w:val="-3"/>
          <w:sz w:val="21"/>
        </w:rPr>
        <w:t xml:space="preserve">et </w:t>
      </w:r>
      <w:r>
        <w:rPr>
          <w:color w:val="5F636A"/>
          <w:spacing w:val="-5"/>
          <w:sz w:val="21"/>
        </w:rPr>
        <w:t xml:space="preserve">surveiller efficacement </w:t>
      </w:r>
      <w:r>
        <w:rPr>
          <w:color w:val="5F636A"/>
          <w:spacing w:val="-3"/>
          <w:sz w:val="21"/>
        </w:rPr>
        <w:t xml:space="preserve">la </w:t>
      </w:r>
      <w:r>
        <w:rPr>
          <w:color w:val="5F636A"/>
          <w:spacing w:val="-4"/>
          <w:sz w:val="21"/>
        </w:rPr>
        <w:t xml:space="preserve">CIP/V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3"/>
          <w:sz w:val="21"/>
        </w:rPr>
        <w:t xml:space="preserve">en </w:t>
      </w:r>
      <w:r>
        <w:rPr>
          <w:color w:val="5F636A"/>
          <w:spacing w:val="-5"/>
          <w:sz w:val="21"/>
        </w:rPr>
        <w:t xml:space="preserve">mettant l’accent sur l’amélioration </w:t>
      </w:r>
      <w:r>
        <w:rPr>
          <w:color w:val="5F636A"/>
          <w:spacing w:val="-3"/>
          <w:sz w:val="21"/>
        </w:rPr>
        <w:t xml:space="preserve">de la </w:t>
      </w:r>
      <w:r>
        <w:rPr>
          <w:color w:val="5F636A"/>
          <w:spacing w:val="-5"/>
          <w:sz w:val="21"/>
        </w:rPr>
        <w:t xml:space="preserve">motivation </w:t>
      </w:r>
      <w:r>
        <w:rPr>
          <w:color w:val="5F636A"/>
          <w:spacing w:val="-3"/>
          <w:sz w:val="21"/>
        </w:rPr>
        <w:t xml:space="preserve">et </w:t>
      </w:r>
      <w:r>
        <w:rPr>
          <w:color w:val="5F636A"/>
          <w:spacing w:val="-4"/>
          <w:sz w:val="21"/>
        </w:rPr>
        <w:t xml:space="preserve">des </w:t>
      </w:r>
      <w:r>
        <w:rPr>
          <w:color w:val="5F636A"/>
          <w:spacing w:val="-5"/>
          <w:sz w:val="21"/>
        </w:rPr>
        <w:t xml:space="preserve">compétences </w:t>
      </w:r>
      <w:r>
        <w:rPr>
          <w:color w:val="5F636A"/>
          <w:spacing w:val="-3"/>
          <w:sz w:val="21"/>
        </w:rPr>
        <w:t>du</w:t>
      </w:r>
      <w:r>
        <w:rPr>
          <w:color w:val="5F636A"/>
          <w:spacing w:val="32"/>
          <w:sz w:val="21"/>
        </w:rPr>
        <w:t xml:space="preserve"> </w:t>
      </w:r>
      <w:r>
        <w:rPr>
          <w:color w:val="5F636A"/>
          <w:spacing w:val="-5"/>
          <w:sz w:val="21"/>
        </w:rPr>
        <w:t>personnel.</w:t>
      </w:r>
    </w:p>
    <w:p w:rsidR="00C97975" w:rsidRDefault="00AF264C">
      <w:pPr>
        <w:pStyle w:val="ListParagraph"/>
        <w:numPr>
          <w:ilvl w:val="1"/>
          <w:numId w:val="43"/>
        </w:numPr>
        <w:tabs>
          <w:tab w:val="left" w:pos="1439"/>
          <w:tab w:val="left" w:pos="1440"/>
        </w:tabs>
        <w:spacing w:line="241" w:lineRule="exact"/>
        <w:rPr>
          <w:color w:val="5F636A"/>
          <w:sz w:val="21"/>
        </w:rPr>
      </w:pPr>
      <w:r>
        <w:rPr>
          <w:color w:val="5F636A"/>
          <w:spacing w:val="-7"/>
          <w:sz w:val="21"/>
        </w:rPr>
        <w:t xml:space="preserve">Traiter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avec </w:t>
      </w:r>
      <w:r>
        <w:rPr>
          <w:color w:val="5F636A"/>
          <w:spacing w:val="-5"/>
          <w:sz w:val="21"/>
        </w:rPr>
        <w:t xml:space="preserve">respect </w:t>
      </w:r>
      <w:r>
        <w:rPr>
          <w:color w:val="5F636A"/>
          <w:spacing w:val="-3"/>
          <w:sz w:val="21"/>
        </w:rPr>
        <w:t>et</w:t>
      </w:r>
      <w:r>
        <w:rPr>
          <w:color w:val="5F636A"/>
          <w:spacing w:val="-9"/>
          <w:sz w:val="21"/>
        </w:rPr>
        <w:t xml:space="preserve"> </w:t>
      </w:r>
      <w:r>
        <w:rPr>
          <w:color w:val="5F636A"/>
          <w:spacing w:val="-5"/>
          <w:sz w:val="21"/>
        </w:rPr>
        <w:t>dignité.</w:t>
      </w:r>
    </w:p>
    <w:p w:rsidR="00C97975" w:rsidRDefault="00AF264C">
      <w:pPr>
        <w:pStyle w:val="ListParagraph"/>
        <w:numPr>
          <w:ilvl w:val="1"/>
          <w:numId w:val="43"/>
        </w:numPr>
        <w:tabs>
          <w:tab w:val="left" w:pos="1439"/>
          <w:tab w:val="left" w:pos="1440"/>
        </w:tabs>
        <w:spacing w:before="18"/>
        <w:rPr>
          <w:color w:val="5F636A"/>
          <w:sz w:val="21"/>
        </w:rPr>
      </w:pPr>
      <w:r>
        <w:rPr>
          <w:color w:val="5F636A"/>
          <w:spacing w:val="-5"/>
          <w:sz w:val="21"/>
        </w:rPr>
        <w:t>Encourager</w:t>
      </w:r>
      <w:r>
        <w:rPr>
          <w:color w:val="5F636A"/>
          <w:spacing w:val="-8"/>
          <w:sz w:val="21"/>
        </w:rPr>
        <w:t xml:space="preserve"> </w:t>
      </w:r>
      <w:r>
        <w:rPr>
          <w:color w:val="5F636A"/>
          <w:spacing w:val="-4"/>
          <w:sz w:val="21"/>
        </w:rPr>
        <w:t>les</w:t>
      </w:r>
      <w:r>
        <w:rPr>
          <w:color w:val="5F636A"/>
          <w:spacing w:val="-8"/>
          <w:sz w:val="21"/>
        </w:rPr>
        <w:t xml:space="preserve"> </w:t>
      </w:r>
      <w:r>
        <w:rPr>
          <w:color w:val="5F636A"/>
          <w:spacing w:val="-5"/>
          <w:sz w:val="21"/>
        </w:rPr>
        <w:t>agents</w:t>
      </w:r>
      <w:r>
        <w:rPr>
          <w:color w:val="5F636A"/>
          <w:spacing w:val="-8"/>
          <w:sz w:val="21"/>
        </w:rPr>
        <w:t xml:space="preserve"> </w:t>
      </w:r>
      <w:r>
        <w:rPr>
          <w:color w:val="5F636A"/>
          <w:spacing w:val="-3"/>
          <w:sz w:val="21"/>
        </w:rPr>
        <w:t>de</w:t>
      </w:r>
      <w:r>
        <w:rPr>
          <w:color w:val="5F636A"/>
          <w:spacing w:val="-8"/>
          <w:sz w:val="21"/>
        </w:rPr>
        <w:t xml:space="preserve"> </w:t>
      </w:r>
      <w:r>
        <w:rPr>
          <w:color w:val="5F636A"/>
          <w:spacing w:val="-5"/>
          <w:sz w:val="21"/>
        </w:rPr>
        <w:t>terrain</w:t>
      </w:r>
      <w:r>
        <w:rPr>
          <w:color w:val="5F636A"/>
          <w:spacing w:val="-8"/>
          <w:sz w:val="21"/>
        </w:rPr>
        <w:t xml:space="preserve"> </w:t>
      </w:r>
      <w:r>
        <w:rPr>
          <w:color w:val="5F636A"/>
          <w:sz w:val="21"/>
        </w:rPr>
        <w:t>à</w:t>
      </w:r>
      <w:r>
        <w:rPr>
          <w:color w:val="5F636A"/>
          <w:spacing w:val="-8"/>
          <w:sz w:val="21"/>
        </w:rPr>
        <w:t xml:space="preserve"> </w:t>
      </w:r>
      <w:r>
        <w:rPr>
          <w:color w:val="5F636A"/>
          <w:spacing w:val="-4"/>
          <w:sz w:val="21"/>
        </w:rPr>
        <w:t>poser</w:t>
      </w:r>
      <w:r>
        <w:rPr>
          <w:color w:val="5F636A"/>
          <w:spacing w:val="-8"/>
          <w:sz w:val="21"/>
        </w:rPr>
        <w:t xml:space="preserve"> </w:t>
      </w:r>
      <w:r>
        <w:rPr>
          <w:color w:val="5F636A"/>
          <w:spacing w:val="-4"/>
          <w:sz w:val="21"/>
        </w:rPr>
        <w:t>des</w:t>
      </w:r>
      <w:r>
        <w:rPr>
          <w:color w:val="5F636A"/>
          <w:spacing w:val="-8"/>
          <w:sz w:val="21"/>
        </w:rPr>
        <w:t xml:space="preserve"> </w:t>
      </w:r>
      <w:r>
        <w:rPr>
          <w:color w:val="5F636A"/>
          <w:spacing w:val="-5"/>
          <w:sz w:val="21"/>
        </w:rPr>
        <w:t>questions</w:t>
      </w:r>
      <w:r>
        <w:rPr>
          <w:color w:val="5F636A"/>
          <w:spacing w:val="-8"/>
          <w:sz w:val="21"/>
        </w:rPr>
        <w:t xml:space="preserve"> </w:t>
      </w:r>
      <w:r>
        <w:rPr>
          <w:color w:val="5F636A"/>
          <w:spacing w:val="-3"/>
          <w:sz w:val="21"/>
        </w:rPr>
        <w:t>et</w:t>
      </w:r>
      <w:r>
        <w:rPr>
          <w:color w:val="5F636A"/>
          <w:spacing w:val="-8"/>
          <w:sz w:val="21"/>
        </w:rPr>
        <w:t xml:space="preserve"> </w:t>
      </w:r>
      <w:r>
        <w:rPr>
          <w:color w:val="5F636A"/>
          <w:sz w:val="21"/>
        </w:rPr>
        <w:t>à</w:t>
      </w:r>
      <w:r>
        <w:rPr>
          <w:color w:val="5F636A"/>
          <w:spacing w:val="-8"/>
          <w:sz w:val="21"/>
        </w:rPr>
        <w:t xml:space="preserve"> </w:t>
      </w:r>
      <w:r>
        <w:rPr>
          <w:color w:val="5F636A"/>
          <w:spacing w:val="-5"/>
          <w:sz w:val="21"/>
        </w:rPr>
        <w:t>résoudre</w:t>
      </w:r>
      <w:r>
        <w:rPr>
          <w:color w:val="5F636A"/>
          <w:spacing w:val="-8"/>
          <w:sz w:val="21"/>
        </w:rPr>
        <w:t xml:space="preserve"> </w:t>
      </w:r>
      <w:r>
        <w:rPr>
          <w:color w:val="5F636A"/>
          <w:spacing w:val="-4"/>
          <w:sz w:val="21"/>
        </w:rPr>
        <w:t>les</w:t>
      </w:r>
      <w:r>
        <w:rPr>
          <w:color w:val="5F636A"/>
          <w:spacing w:val="-8"/>
          <w:sz w:val="21"/>
        </w:rPr>
        <w:t xml:space="preserve"> </w:t>
      </w:r>
      <w:r>
        <w:rPr>
          <w:color w:val="5F636A"/>
          <w:spacing w:val="-5"/>
          <w:sz w:val="21"/>
        </w:rPr>
        <w:t>problèmes.</w:t>
      </w:r>
    </w:p>
    <w:p w:rsidR="00C97975" w:rsidRDefault="00AF264C">
      <w:pPr>
        <w:pStyle w:val="ListParagraph"/>
        <w:numPr>
          <w:ilvl w:val="1"/>
          <w:numId w:val="43"/>
        </w:numPr>
        <w:tabs>
          <w:tab w:val="left" w:pos="1439"/>
          <w:tab w:val="left" w:pos="1440"/>
        </w:tabs>
        <w:spacing w:before="17" w:line="259" w:lineRule="auto"/>
        <w:ind w:right="2149"/>
        <w:rPr>
          <w:color w:val="5F636A"/>
          <w:sz w:val="21"/>
        </w:rPr>
      </w:pPr>
      <w:r>
        <w:rPr>
          <w:color w:val="5F636A"/>
          <w:spacing w:val="-4"/>
          <w:sz w:val="21"/>
        </w:rPr>
        <w:t xml:space="preserve">Planifier </w:t>
      </w:r>
      <w:r>
        <w:rPr>
          <w:color w:val="5F636A"/>
          <w:spacing w:val="-3"/>
          <w:sz w:val="21"/>
        </w:rPr>
        <w:t xml:space="preserve">et </w:t>
      </w:r>
      <w:r>
        <w:rPr>
          <w:color w:val="5F636A"/>
          <w:spacing w:val="-5"/>
          <w:sz w:val="21"/>
        </w:rPr>
        <w:t xml:space="preserve">effectuer </w:t>
      </w:r>
      <w:r>
        <w:rPr>
          <w:color w:val="5F636A"/>
          <w:spacing w:val="-4"/>
          <w:sz w:val="21"/>
        </w:rPr>
        <w:t xml:space="preserve">des </w:t>
      </w:r>
      <w:r>
        <w:rPr>
          <w:color w:val="5F636A"/>
          <w:spacing w:val="-5"/>
          <w:sz w:val="21"/>
        </w:rPr>
        <w:t xml:space="preserve">visites régulières </w:t>
      </w:r>
      <w:r>
        <w:rPr>
          <w:color w:val="5F636A"/>
          <w:spacing w:val="-3"/>
          <w:sz w:val="21"/>
        </w:rPr>
        <w:t xml:space="preserve">de </w:t>
      </w:r>
      <w:r>
        <w:rPr>
          <w:color w:val="5F636A"/>
          <w:spacing w:val="-5"/>
          <w:sz w:val="21"/>
        </w:rPr>
        <w:t xml:space="preserve">supervision formative </w:t>
      </w:r>
      <w:r>
        <w:rPr>
          <w:color w:val="5F636A"/>
          <w:spacing w:val="-4"/>
          <w:sz w:val="21"/>
        </w:rPr>
        <w:t xml:space="preserve">qui </w:t>
      </w:r>
      <w:r>
        <w:rPr>
          <w:color w:val="5F636A"/>
          <w:spacing w:val="-5"/>
          <w:sz w:val="21"/>
        </w:rPr>
        <w:t xml:space="preserve">incluent </w:t>
      </w:r>
      <w:r>
        <w:rPr>
          <w:color w:val="5F636A"/>
          <w:spacing w:val="-4"/>
          <w:sz w:val="21"/>
        </w:rPr>
        <w:t xml:space="preserve">une </w:t>
      </w:r>
      <w:r>
        <w:rPr>
          <w:color w:val="5F636A"/>
          <w:spacing w:val="-5"/>
          <w:sz w:val="21"/>
        </w:rPr>
        <w:t xml:space="preserve">attention suffisante </w:t>
      </w:r>
      <w:r>
        <w:rPr>
          <w:color w:val="5F636A"/>
          <w:sz w:val="21"/>
        </w:rPr>
        <w:t xml:space="preserve">à </w:t>
      </w:r>
      <w:r>
        <w:rPr>
          <w:color w:val="5F636A"/>
          <w:spacing w:val="-3"/>
          <w:sz w:val="21"/>
        </w:rPr>
        <w:t>la</w:t>
      </w:r>
      <w:r>
        <w:rPr>
          <w:color w:val="5F636A"/>
          <w:spacing w:val="-44"/>
          <w:sz w:val="21"/>
        </w:rPr>
        <w:t xml:space="preserve"> </w:t>
      </w:r>
      <w:r>
        <w:rPr>
          <w:color w:val="5F636A"/>
          <w:spacing w:val="-8"/>
          <w:sz w:val="21"/>
        </w:rPr>
        <w:t>CIP/V.</w:t>
      </w:r>
    </w:p>
    <w:p w:rsidR="00C97975" w:rsidRDefault="00AF264C">
      <w:pPr>
        <w:pStyle w:val="ListParagraph"/>
        <w:numPr>
          <w:ilvl w:val="1"/>
          <w:numId w:val="43"/>
        </w:numPr>
        <w:tabs>
          <w:tab w:val="left" w:pos="1439"/>
          <w:tab w:val="left" w:pos="1440"/>
        </w:tabs>
        <w:spacing w:line="259" w:lineRule="auto"/>
        <w:ind w:right="1638"/>
        <w:rPr>
          <w:color w:val="5F636A"/>
          <w:sz w:val="21"/>
        </w:rPr>
      </w:pPr>
      <w:r>
        <w:rPr>
          <w:color w:val="5F636A"/>
          <w:spacing w:val="-5"/>
          <w:sz w:val="21"/>
        </w:rPr>
        <w:t xml:space="preserve">Mettre </w:t>
      </w:r>
      <w:r>
        <w:rPr>
          <w:color w:val="5F636A"/>
          <w:spacing w:val="-3"/>
          <w:sz w:val="21"/>
        </w:rPr>
        <w:t xml:space="preserve">en </w:t>
      </w:r>
      <w:r>
        <w:rPr>
          <w:color w:val="5F636A"/>
          <w:spacing w:val="-4"/>
          <w:sz w:val="21"/>
        </w:rPr>
        <w:t xml:space="preserve">place </w:t>
      </w:r>
      <w:r>
        <w:rPr>
          <w:color w:val="5F636A"/>
          <w:spacing w:val="-3"/>
          <w:sz w:val="21"/>
        </w:rPr>
        <w:t xml:space="preserve">de </w:t>
      </w:r>
      <w:r>
        <w:rPr>
          <w:color w:val="5F636A"/>
          <w:spacing w:val="-4"/>
          <w:sz w:val="21"/>
        </w:rPr>
        <w:t xml:space="preserve">façon </w:t>
      </w:r>
      <w:r>
        <w:rPr>
          <w:color w:val="5F636A"/>
          <w:spacing w:val="-5"/>
          <w:sz w:val="21"/>
        </w:rPr>
        <w:t xml:space="preserve">créative </w:t>
      </w:r>
      <w:r>
        <w:rPr>
          <w:color w:val="5F636A"/>
          <w:spacing w:val="-4"/>
          <w:sz w:val="21"/>
        </w:rPr>
        <w:t xml:space="preserve">une </w:t>
      </w:r>
      <w:r>
        <w:rPr>
          <w:color w:val="5F636A"/>
          <w:spacing w:val="-5"/>
          <w:sz w:val="21"/>
        </w:rPr>
        <w:t xml:space="preserve">supervision formative, </w:t>
      </w:r>
      <w:r>
        <w:rPr>
          <w:color w:val="5F636A"/>
          <w:spacing w:val="-4"/>
          <w:sz w:val="21"/>
        </w:rPr>
        <w:t xml:space="preserve">même dans </w:t>
      </w:r>
      <w:r>
        <w:rPr>
          <w:color w:val="5F636A"/>
          <w:spacing w:val="-3"/>
          <w:sz w:val="21"/>
        </w:rPr>
        <w:t xml:space="preserve">le </w:t>
      </w:r>
      <w:r>
        <w:rPr>
          <w:color w:val="5F636A"/>
          <w:spacing w:val="-5"/>
          <w:sz w:val="21"/>
        </w:rPr>
        <w:t xml:space="preserve">contexte </w:t>
      </w:r>
      <w:r>
        <w:rPr>
          <w:color w:val="5F636A"/>
          <w:spacing w:val="-4"/>
          <w:sz w:val="21"/>
        </w:rPr>
        <w:t xml:space="preserve">d’un </w:t>
      </w:r>
      <w:r>
        <w:rPr>
          <w:color w:val="5F636A"/>
          <w:spacing w:val="-5"/>
          <w:sz w:val="21"/>
        </w:rPr>
        <w:t xml:space="preserve">manque </w:t>
      </w:r>
      <w:r>
        <w:rPr>
          <w:color w:val="5F636A"/>
          <w:spacing w:val="-3"/>
          <w:sz w:val="21"/>
        </w:rPr>
        <w:t xml:space="preserve">de </w:t>
      </w:r>
      <w:r>
        <w:rPr>
          <w:color w:val="5F636A"/>
          <w:spacing w:val="-4"/>
          <w:sz w:val="21"/>
        </w:rPr>
        <w:t xml:space="preserve">temps </w:t>
      </w:r>
      <w:r>
        <w:rPr>
          <w:color w:val="5F636A"/>
          <w:spacing w:val="-3"/>
          <w:sz w:val="21"/>
        </w:rPr>
        <w:t xml:space="preserve">et de </w:t>
      </w:r>
      <w:r>
        <w:rPr>
          <w:color w:val="5F636A"/>
          <w:spacing w:val="-5"/>
          <w:sz w:val="21"/>
        </w:rPr>
        <w:t>ressources</w:t>
      </w:r>
      <w:r>
        <w:rPr>
          <w:color w:val="5F636A"/>
          <w:spacing w:val="32"/>
          <w:sz w:val="21"/>
        </w:rPr>
        <w:t xml:space="preserve"> </w:t>
      </w:r>
      <w:r>
        <w:rPr>
          <w:color w:val="5F636A"/>
          <w:spacing w:val="-5"/>
          <w:sz w:val="21"/>
        </w:rPr>
        <w:t>limitées.</w:t>
      </w:r>
    </w:p>
    <w:p w:rsidR="00C97975" w:rsidRDefault="00AF264C">
      <w:pPr>
        <w:pStyle w:val="Heading6"/>
        <w:spacing w:before="100"/>
      </w:pPr>
      <w:r>
        <w:rPr>
          <w:color w:val="40B4E2"/>
          <w:w w:val="110"/>
        </w:rPr>
        <w:t>Comment utiliser le manuel de supervision  formative</w:t>
      </w:r>
    </w:p>
    <w:p w:rsidR="00C97975" w:rsidRDefault="00AF264C">
      <w:pPr>
        <w:pStyle w:val="BodyText"/>
        <w:spacing w:before="206"/>
        <w:ind w:left="720" w:right="1437"/>
        <w:jc w:val="both"/>
      </w:pPr>
      <w:r>
        <w:rPr>
          <w:color w:val="5F636A"/>
        </w:rPr>
        <w:t>Les</w:t>
      </w:r>
      <w:r>
        <w:rPr>
          <w:color w:val="5F636A"/>
          <w:spacing w:val="-7"/>
        </w:rPr>
        <w:t xml:space="preserve"> </w:t>
      </w:r>
      <w:r>
        <w:rPr>
          <w:color w:val="5F636A"/>
        </w:rPr>
        <w:t>superviseurs</w:t>
      </w:r>
      <w:r>
        <w:rPr>
          <w:color w:val="5F636A"/>
          <w:spacing w:val="-7"/>
        </w:rPr>
        <w:t xml:space="preserve"> </w:t>
      </w:r>
      <w:r>
        <w:rPr>
          <w:color w:val="5F636A"/>
        </w:rPr>
        <w:t>d’agents</w:t>
      </w:r>
      <w:r>
        <w:rPr>
          <w:color w:val="5F636A"/>
          <w:spacing w:val="-7"/>
        </w:rPr>
        <w:t xml:space="preserve"> </w:t>
      </w:r>
      <w:r>
        <w:rPr>
          <w:color w:val="5F636A"/>
        </w:rPr>
        <w:t>de</w:t>
      </w:r>
      <w:r>
        <w:rPr>
          <w:color w:val="5F636A"/>
          <w:spacing w:val="-7"/>
        </w:rPr>
        <w:t xml:space="preserve"> </w:t>
      </w:r>
      <w:r>
        <w:rPr>
          <w:color w:val="5F636A"/>
        </w:rPr>
        <w:t>terrain</w:t>
      </w:r>
      <w:r>
        <w:rPr>
          <w:color w:val="5F636A"/>
          <w:spacing w:val="-7"/>
        </w:rPr>
        <w:t xml:space="preserve"> </w:t>
      </w:r>
      <w:r>
        <w:rPr>
          <w:color w:val="5F636A"/>
        </w:rPr>
        <w:t>sont</w:t>
      </w:r>
      <w:r>
        <w:rPr>
          <w:color w:val="5F636A"/>
          <w:spacing w:val="-7"/>
        </w:rPr>
        <w:t xml:space="preserve"> </w:t>
      </w:r>
      <w:r>
        <w:rPr>
          <w:color w:val="5F636A"/>
        </w:rPr>
        <w:t>invités</w:t>
      </w:r>
      <w:r>
        <w:rPr>
          <w:color w:val="5F636A"/>
          <w:spacing w:val="-7"/>
        </w:rPr>
        <w:t xml:space="preserve"> </w:t>
      </w:r>
      <w:r>
        <w:rPr>
          <w:color w:val="5F636A"/>
        </w:rPr>
        <w:t>à</w:t>
      </w:r>
      <w:r>
        <w:rPr>
          <w:color w:val="5F636A"/>
          <w:spacing w:val="-7"/>
        </w:rPr>
        <w:t xml:space="preserve"> </w:t>
      </w:r>
      <w:r>
        <w:rPr>
          <w:color w:val="5F636A"/>
        </w:rPr>
        <w:t>parcourir</w:t>
      </w:r>
      <w:r>
        <w:rPr>
          <w:color w:val="5F636A"/>
          <w:spacing w:val="-7"/>
        </w:rPr>
        <w:t xml:space="preserve"> </w:t>
      </w:r>
      <w:r>
        <w:rPr>
          <w:color w:val="5F636A"/>
        </w:rPr>
        <w:t>ce</w:t>
      </w:r>
      <w:r>
        <w:rPr>
          <w:color w:val="5F636A"/>
          <w:spacing w:val="-7"/>
        </w:rPr>
        <w:t xml:space="preserve"> </w:t>
      </w:r>
      <w:r>
        <w:rPr>
          <w:color w:val="5F636A"/>
        </w:rPr>
        <w:t>manuel</w:t>
      </w:r>
      <w:r>
        <w:rPr>
          <w:color w:val="5F636A"/>
          <w:spacing w:val="-7"/>
        </w:rPr>
        <w:t xml:space="preserve"> </w:t>
      </w:r>
      <w:r>
        <w:rPr>
          <w:color w:val="5F636A"/>
        </w:rPr>
        <w:t>chapitre</w:t>
      </w:r>
      <w:r>
        <w:rPr>
          <w:color w:val="5F636A"/>
          <w:spacing w:val="-7"/>
        </w:rPr>
        <w:t xml:space="preserve"> </w:t>
      </w:r>
      <w:r>
        <w:rPr>
          <w:color w:val="5F636A"/>
        </w:rPr>
        <w:t>par</w:t>
      </w:r>
      <w:r>
        <w:rPr>
          <w:color w:val="5F636A"/>
          <w:spacing w:val="-7"/>
        </w:rPr>
        <w:t xml:space="preserve"> </w:t>
      </w:r>
      <w:r>
        <w:rPr>
          <w:color w:val="5F636A"/>
        </w:rPr>
        <w:t>chapitre,</w:t>
      </w:r>
      <w:r>
        <w:rPr>
          <w:color w:val="5F636A"/>
          <w:spacing w:val="-7"/>
        </w:rPr>
        <w:t xml:space="preserve"> </w:t>
      </w:r>
      <w:r>
        <w:rPr>
          <w:color w:val="5F636A"/>
        </w:rPr>
        <w:t>en</w:t>
      </w:r>
      <w:r>
        <w:rPr>
          <w:color w:val="5F636A"/>
          <w:spacing w:val="-7"/>
        </w:rPr>
        <w:t xml:space="preserve"> </w:t>
      </w:r>
      <w:r>
        <w:rPr>
          <w:color w:val="5F636A"/>
        </w:rPr>
        <w:t>s’arrêtant au besoin pour mettre en œuvre ce qu’ils ont appris. Les superviseurs peu</w:t>
      </w:r>
      <w:r>
        <w:rPr>
          <w:color w:val="5F636A"/>
        </w:rPr>
        <w:t>vent également choisir             de se concentrer sur des domaines spécifiques de la supervision formative qu’ils souhaitent adopter        ou</w:t>
      </w:r>
      <w:r>
        <w:rPr>
          <w:color w:val="5F636A"/>
          <w:spacing w:val="-17"/>
        </w:rPr>
        <w:t xml:space="preserve"> </w:t>
      </w:r>
      <w:r>
        <w:rPr>
          <w:color w:val="5F636A"/>
        </w:rPr>
        <w:t>améliorer.</w:t>
      </w:r>
    </w:p>
    <w:p w:rsidR="00C97975" w:rsidRDefault="00C97975">
      <w:pPr>
        <w:pStyle w:val="BodyText"/>
        <w:spacing w:before="7"/>
        <w:rPr>
          <w:sz w:val="20"/>
        </w:rPr>
      </w:pPr>
    </w:p>
    <w:p w:rsidR="00C97975" w:rsidRDefault="00AF264C">
      <w:pPr>
        <w:pStyle w:val="BodyText"/>
        <w:spacing w:before="1"/>
        <w:ind w:left="593" w:right="1438"/>
        <w:jc w:val="right"/>
      </w:pPr>
      <w:r>
        <w:rPr>
          <w:noProof/>
        </w:rPr>
        <w:drawing>
          <wp:anchor distT="0" distB="0" distL="0" distR="0" simplePos="0" relativeHeight="251567616" behindDoc="1" locked="0" layoutInCell="1" allowOverlap="1">
            <wp:simplePos x="0" y="0"/>
            <wp:positionH relativeFrom="page">
              <wp:posOffset>413218</wp:posOffset>
            </wp:positionH>
            <wp:positionV relativeFrom="paragraph">
              <wp:posOffset>507292</wp:posOffset>
            </wp:positionV>
            <wp:extent cx="386881" cy="378986"/>
            <wp:effectExtent l="0" t="0" r="0" b="0"/>
            <wp:wrapNone/>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30" cstate="print"/>
                    <a:stretch>
                      <a:fillRect/>
                    </a:stretch>
                  </pic:blipFill>
                  <pic:spPr>
                    <a:xfrm>
                      <a:off x="0" y="0"/>
                      <a:ext cx="386881" cy="378986"/>
                    </a:xfrm>
                    <a:prstGeom prst="rect">
                      <a:avLst/>
                    </a:prstGeom>
                  </pic:spPr>
                </pic:pic>
              </a:graphicData>
            </a:graphic>
          </wp:anchor>
        </w:drawing>
      </w:r>
      <w:r>
        <w:rPr>
          <w:color w:val="5F636A"/>
        </w:rPr>
        <w:t>Ce</w:t>
      </w:r>
      <w:r>
        <w:rPr>
          <w:color w:val="5F636A"/>
          <w:spacing w:val="-6"/>
        </w:rPr>
        <w:t xml:space="preserve"> </w:t>
      </w:r>
      <w:r>
        <w:rPr>
          <w:color w:val="5F636A"/>
        </w:rPr>
        <w:t>manuel</w:t>
      </w:r>
      <w:r>
        <w:rPr>
          <w:color w:val="5F636A"/>
          <w:spacing w:val="-6"/>
        </w:rPr>
        <w:t xml:space="preserve"> </w:t>
      </w:r>
      <w:r>
        <w:rPr>
          <w:color w:val="5F636A"/>
        </w:rPr>
        <w:t>de</w:t>
      </w:r>
      <w:r>
        <w:rPr>
          <w:color w:val="5F636A"/>
          <w:spacing w:val="-6"/>
        </w:rPr>
        <w:t xml:space="preserve"> </w:t>
      </w:r>
      <w:r>
        <w:rPr>
          <w:color w:val="5F636A"/>
        </w:rPr>
        <w:t>supervision</w:t>
      </w:r>
      <w:r>
        <w:rPr>
          <w:color w:val="5F636A"/>
          <w:spacing w:val="-6"/>
        </w:rPr>
        <w:t xml:space="preserve"> </w:t>
      </w:r>
      <w:r>
        <w:rPr>
          <w:color w:val="5F636A"/>
        </w:rPr>
        <w:t>formative</w:t>
      </w:r>
      <w:r>
        <w:rPr>
          <w:color w:val="5F636A"/>
          <w:spacing w:val="-6"/>
        </w:rPr>
        <w:t xml:space="preserve"> </w:t>
      </w:r>
      <w:r>
        <w:rPr>
          <w:color w:val="5F636A"/>
        </w:rPr>
        <w:t>est</w:t>
      </w:r>
      <w:r>
        <w:rPr>
          <w:color w:val="5F636A"/>
          <w:spacing w:val="-6"/>
        </w:rPr>
        <w:t xml:space="preserve"> </w:t>
      </w:r>
      <w:r>
        <w:rPr>
          <w:color w:val="5F636A"/>
        </w:rPr>
        <w:t>l’un</w:t>
      </w:r>
      <w:r>
        <w:rPr>
          <w:color w:val="5F636A"/>
          <w:spacing w:val="-6"/>
        </w:rPr>
        <w:t xml:space="preserve"> </w:t>
      </w:r>
      <w:r>
        <w:rPr>
          <w:color w:val="5F636A"/>
        </w:rPr>
        <w:t>des</w:t>
      </w:r>
      <w:r>
        <w:rPr>
          <w:color w:val="5F636A"/>
          <w:spacing w:val="-6"/>
        </w:rPr>
        <w:t xml:space="preserve"> </w:t>
      </w:r>
      <w:r>
        <w:rPr>
          <w:color w:val="5F636A"/>
        </w:rPr>
        <w:t>éléments</w:t>
      </w:r>
      <w:r>
        <w:rPr>
          <w:color w:val="5F636A"/>
          <w:spacing w:val="-6"/>
        </w:rPr>
        <w:t xml:space="preserve"> </w:t>
      </w:r>
      <w:r>
        <w:rPr>
          <w:color w:val="5F636A"/>
        </w:rPr>
        <w:t>d’un</w:t>
      </w:r>
      <w:r>
        <w:rPr>
          <w:color w:val="5F636A"/>
          <w:spacing w:val="-6"/>
        </w:rPr>
        <w:t xml:space="preserve"> </w:t>
      </w:r>
      <w:r>
        <w:rPr>
          <w:color w:val="5F636A"/>
        </w:rPr>
        <w:t>dossier</w:t>
      </w:r>
      <w:r>
        <w:rPr>
          <w:color w:val="5F636A"/>
          <w:spacing w:val="-6"/>
        </w:rPr>
        <w:t xml:space="preserve"> </w:t>
      </w:r>
      <w:r>
        <w:rPr>
          <w:color w:val="5F636A"/>
        </w:rPr>
        <w:t>de</w:t>
      </w:r>
      <w:r>
        <w:rPr>
          <w:color w:val="5F636A"/>
          <w:spacing w:val="-6"/>
        </w:rPr>
        <w:t xml:space="preserve"> </w:t>
      </w:r>
      <w:r>
        <w:rPr>
          <w:color w:val="5F636A"/>
        </w:rPr>
        <w:t>CIP/V</w:t>
      </w:r>
      <w:r>
        <w:rPr>
          <w:color w:val="5F636A"/>
          <w:spacing w:val="-6"/>
        </w:rPr>
        <w:t xml:space="preserve"> </w:t>
      </w:r>
      <w:r>
        <w:rPr>
          <w:color w:val="5F636A"/>
        </w:rPr>
        <w:t>élaboré</w:t>
      </w:r>
      <w:r>
        <w:rPr>
          <w:color w:val="5F636A"/>
          <w:spacing w:val="-6"/>
        </w:rPr>
        <w:t xml:space="preserve"> </w:t>
      </w:r>
      <w:r>
        <w:rPr>
          <w:color w:val="5F636A"/>
        </w:rPr>
        <w:t>pour</w:t>
      </w:r>
      <w:r>
        <w:rPr>
          <w:color w:val="5F636A"/>
          <w:spacing w:val="-6"/>
        </w:rPr>
        <w:t xml:space="preserve"> </w:t>
      </w:r>
      <w:r>
        <w:rPr>
          <w:color w:val="5F636A"/>
        </w:rPr>
        <w:t>soutenir</w:t>
      </w:r>
      <w:r>
        <w:rPr>
          <w:color w:val="5F636A"/>
          <w:spacing w:val="-6"/>
        </w:rPr>
        <w:t xml:space="preserve"> </w:t>
      </w:r>
      <w:r>
        <w:rPr>
          <w:color w:val="5F636A"/>
        </w:rPr>
        <w:t>les</w:t>
      </w:r>
      <w:r>
        <w:rPr>
          <w:color w:val="5F636A"/>
          <w:w w:val="99"/>
        </w:rPr>
        <w:t xml:space="preserve"> </w:t>
      </w:r>
      <w:r>
        <w:rPr>
          <w:color w:val="5F636A"/>
        </w:rPr>
        <w:t>efforts</w:t>
      </w:r>
      <w:r>
        <w:rPr>
          <w:color w:val="5F636A"/>
          <w:spacing w:val="-9"/>
        </w:rPr>
        <w:t xml:space="preserve"> </w:t>
      </w:r>
      <w:r>
        <w:rPr>
          <w:color w:val="5F636A"/>
        </w:rPr>
        <w:t>des</w:t>
      </w:r>
      <w:r>
        <w:rPr>
          <w:color w:val="5F636A"/>
          <w:spacing w:val="-9"/>
        </w:rPr>
        <w:t xml:space="preserve"> </w:t>
      </w:r>
      <w:r>
        <w:rPr>
          <w:color w:val="5F636A"/>
        </w:rPr>
        <w:t>programmes</w:t>
      </w:r>
      <w:r>
        <w:rPr>
          <w:color w:val="5F636A"/>
          <w:spacing w:val="-9"/>
        </w:rPr>
        <w:t xml:space="preserve"> </w:t>
      </w:r>
      <w:r>
        <w:rPr>
          <w:color w:val="5F636A"/>
        </w:rPr>
        <w:t>de</w:t>
      </w:r>
      <w:r>
        <w:rPr>
          <w:color w:val="5F636A"/>
          <w:spacing w:val="-9"/>
        </w:rPr>
        <w:t xml:space="preserve"> </w:t>
      </w:r>
      <w:r>
        <w:rPr>
          <w:color w:val="5F636A"/>
        </w:rPr>
        <w:t>vaccination</w:t>
      </w:r>
      <w:r>
        <w:rPr>
          <w:color w:val="5F636A"/>
          <w:spacing w:val="-9"/>
        </w:rPr>
        <w:t xml:space="preserve"> </w:t>
      </w:r>
      <w:r>
        <w:rPr>
          <w:color w:val="5F636A"/>
        </w:rPr>
        <w:t>de</w:t>
      </w:r>
      <w:r>
        <w:rPr>
          <w:color w:val="5F636A"/>
          <w:spacing w:val="-9"/>
        </w:rPr>
        <w:t xml:space="preserve"> </w:t>
      </w:r>
      <w:r>
        <w:rPr>
          <w:color w:val="5F636A"/>
        </w:rPr>
        <w:t>routine</w:t>
      </w:r>
      <w:r>
        <w:rPr>
          <w:color w:val="5F636A"/>
          <w:spacing w:val="-9"/>
        </w:rPr>
        <w:t xml:space="preserve"> </w:t>
      </w:r>
      <w:r>
        <w:rPr>
          <w:color w:val="5F636A"/>
        </w:rPr>
        <w:t>visant</w:t>
      </w:r>
      <w:r>
        <w:rPr>
          <w:color w:val="5F636A"/>
          <w:spacing w:val="-9"/>
        </w:rPr>
        <w:t xml:space="preserve"> </w:t>
      </w:r>
      <w:r>
        <w:rPr>
          <w:color w:val="5F636A"/>
        </w:rPr>
        <w:t>à</w:t>
      </w:r>
      <w:r>
        <w:rPr>
          <w:color w:val="5F636A"/>
          <w:spacing w:val="-9"/>
        </w:rPr>
        <w:t xml:space="preserve"> </w:t>
      </w:r>
      <w:r>
        <w:rPr>
          <w:color w:val="5F636A"/>
        </w:rPr>
        <w:t>améliorer</w:t>
      </w:r>
      <w:r>
        <w:rPr>
          <w:color w:val="5F636A"/>
          <w:spacing w:val="-9"/>
        </w:rPr>
        <w:t xml:space="preserve"> </w:t>
      </w:r>
      <w:r>
        <w:rPr>
          <w:color w:val="5F636A"/>
        </w:rPr>
        <w:t>la</w:t>
      </w:r>
      <w:r>
        <w:rPr>
          <w:color w:val="5F636A"/>
          <w:spacing w:val="-9"/>
        </w:rPr>
        <w:t xml:space="preserve"> </w:t>
      </w:r>
      <w:r>
        <w:rPr>
          <w:color w:val="5F636A"/>
        </w:rPr>
        <w:t>couverture</w:t>
      </w:r>
      <w:r>
        <w:rPr>
          <w:color w:val="5F636A"/>
          <w:spacing w:val="-9"/>
        </w:rPr>
        <w:t xml:space="preserve"> </w:t>
      </w:r>
      <w:r>
        <w:rPr>
          <w:color w:val="5F636A"/>
        </w:rPr>
        <w:t>vaccinale</w:t>
      </w:r>
      <w:r>
        <w:rPr>
          <w:color w:val="5F636A"/>
          <w:spacing w:val="-9"/>
        </w:rPr>
        <w:t xml:space="preserve"> </w:t>
      </w:r>
      <w:r>
        <w:rPr>
          <w:color w:val="5F636A"/>
        </w:rPr>
        <w:t>et</w:t>
      </w:r>
      <w:r>
        <w:rPr>
          <w:color w:val="5F636A"/>
          <w:spacing w:val="-9"/>
        </w:rPr>
        <w:t xml:space="preserve"> </w:t>
      </w:r>
      <w:r>
        <w:rPr>
          <w:color w:val="5F636A"/>
        </w:rPr>
        <w:t>à</w:t>
      </w:r>
      <w:r>
        <w:rPr>
          <w:color w:val="5F636A"/>
          <w:spacing w:val="-9"/>
        </w:rPr>
        <w:t xml:space="preserve"> </w:t>
      </w:r>
      <w:r>
        <w:rPr>
          <w:color w:val="5F636A"/>
        </w:rPr>
        <w:t>maintenir</w:t>
      </w:r>
      <w:r>
        <w:rPr>
          <w:color w:val="5F636A"/>
          <w:w w:val="101"/>
        </w:rPr>
        <w:t xml:space="preserve"> </w:t>
      </w:r>
      <w:r>
        <w:rPr>
          <w:color w:val="5F636A"/>
        </w:rPr>
        <w:t>des</w:t>
      </w:r>
      <w:r>
        <w:rPr>
          <w:color w:val="5F636A"/>
          <w:spacing w:val="5"/>
        </w:rPr>
        <w:t xml:space="preserve"> </w:t>
      </w:r>
      <w:r>
        <w:rPr>
          <w:color w:val="5F636A"/>
        </w:rPr>
        <w:t>taux</w:t>
      </w:r>
      <w:r>
        <w:rPr>
          <w:color w:val="5F636A"/>
          <w:spacing w:val="5"/>
        </w:rPr>
        <w:t xml:space="preserve"> </w:t>
      </w:r>
      <w:r>
        <w:rPr>
          <w:color w:val="5F636A"/>
        </w:rPr>
        <w:t>de</w:t>
      </w:r>
      <w:r>
        <w:rPr>
          <w:color w:val="5F636A"/>
          <w:spacing w:val="5"/>
        </w:rPr>
        <w:t xml:space="preserve"> </w:t>
      </w:r>
      <w:r>
        <w:rPr>
          <w:color w:val="5F636A"/>
        </w:rPr>
        <w:t>couverture</w:t>
      </w:r>
      <w:r>
        <w:rPr>
          <w:color w:val="5F636A"/>
          <w:spacing w:val="5"/>
        </w:rPr>
        <w:t xml:space="preserve"> </w:t>
      </w:r>
      <w:r>
        <w:rPr>
          <w:color w:val="5F636A"/>
        </w:rPr>
        <w:t>vaccinale</w:t>
      </w:r>
      <w:r>
        <w:rPr>
          <w:color w:val="5F636A"/>
          <w:spacing w:val="5"/>
        </w:rPr>
        <w:t xml:space="preserve"> </w:t>
      </w:r>
      <w:r>
        <w:rPr>
          <w:color w:val="5F636A"/>
        </w:rPr>
        <w:t>élevés.</w:t>
      </w:r>
      <w:r>
        <w:rPr>
          <w:color w:val="5F636A"/>
          <w:spacing w:val="5"/>
        </w:rPr>
        <w:t xml:space="preserve"> </w:t>
      </w:r>
      <w:r>
        <w:rPr>
          <w:color w:val="5F636A"/>
        </w:rPr>
        <w:t>Comme</w:t>
      </w:r>
      <w:r>
        <w:rPr>
          <w:color w:val="5F636A"/>
          <w:spacing w:val="5"/>
        </w:rPr>
        <w:t xml:space="preserve"> </w:t>
      </w:r>
      <w:r>
        <w:rPr>
          <w:color w:val="5F636A"/>
        </w:rPr>
        <w:t>l’interaction</w:t>
      </w:r>
      <w:r>
        <w:rPr>
          <w:color w:val="5F636A"/>
          <w:spacing w:val="5"/>
        </w:rPr>
        <w:t xml:space="preserve"> </w:t>
      </w:r>
      <w:r>
        <w:rPr>
          <w:color w:val="5F636A"/>
        </w:rPr>
        <w:t>entre</w:t>
      </w:r>
      <w:r>
        <w:rPr>
          <w:color w:val="5F636A"/>
          <w:spacing w:val="5"/>
        </w:rPr>
        <w:t xml:space="preserve"> </w:t>
      </w:r>
      <w:r>
        <w:rPr>
          <w:color w:val="5F636A"/>
        </w:rPr>
        <w:t>la</w:t>
      </w:r>
      <w:r>
        <w:rPr>
          <w:color w:val="5F636A"/>
          <w:spacing w:val="5"/>
        </w:rPr>
        <w:t xml:space="preserve"> </w:t>
      </w:r>
      <w:r>
        <w:rPr>
          <w:color w:val="5F636A"/>
        </w:rPr>
        <w:t>personne</w:t>
      </w:r>
      <w:r>
        <w:rPr>
          <w:color w:val="5F636A"/>
          <w:spacing w:val="5"/>
        </w:rPr>
        <w:t xml:space="preserve"> </w:t>
      </w:r>
      <w:r>
        <w:rPr>
          <w:color w:val="5F636A"/>
        </w:rPr>
        <w:t>qui</w:t>
      </w:r>
      <w:r>
        <w:rPr>
          <w:color w:val="5F636A"/>
          <w:spacing w:val="5"/>
        </w:rPr>
        <w:t xml:space="preserve"> </w:t>
      </w:r>
      <w:r>
        <w:rPr>
          <w:color w:val="5F636A"/>
        </w:rPr>
        <w:t>s’occupe</w:t>
      </w:r>
      <w:r>
        <w:rPr>
          <w:color w:val="5F636A"/>
          <w:spacing w:val="5"/>
        </w:rPr>
        <w:t xml:space="preserve"> </w:t>
      </w:r>
      <w:r>
        <w:rPr>
          <w:color w:val="5F636A"/>
        </w:rPr>
        <w:t>de</w:t>
      </w:r>
      <w:r>
        <w:rPr>
          <w:color w:val="5F636A"/>
          <w:spacing w:val="5"/>
        </w:rPr>
        <w:t xml:space="preserve"> </w:t>
      </w:r>
      <w:r>
        <w:rPr>
          <w:color w:val="5F636A"/>
        </w:rPr>
        <w:t>l’enfant</w:t>
      </w:r>
      <w:r>
        <w:rPr>
          <w:color w:val="5F636A"/>
          <w:w w:val="103"/>
        </w:rPr>
        <w:t xml:space="preserve"> </w:t>
      </w:r>
      <w:r>
        <w:rPr>
          <w:color w:val="5F636A"/>
        </w:rPr>
        <w:t>et</w:t>
      </w:r>
      <w:r>
        <w:rPr>
          <w:color w:val="5F636A"/>
          <w:spacing w:val="11"/>
        </w:rPr>
        <w:t xml:space="preserve"> </w:t>
      </w:r>
      <w:r>
        <w:rPr>
          <w:color w:val="5F636A"/>
        </w:rPr>
        <w:t>le</w:t>
      </w:r>
      <w:r>
        <w:rPr>
          <w:color w:val="5F636A"/>
          <w:spacing w:val="11"/>
        </w:rPr>
        <w:t xml:space="preserve"> </w:t>
      </w:r>
      <w:r>
        <w:rPr>
          <w:color w:val="5F636A"/>
        </w:rPr>
        <w:t>prestataire</w:t>
      </w:r>
      <w:r>
        <w:rPr>
          <w:color w:val="5F636A"/>
          <w:spacing w:val="11"/>
        </w:rPr>
        <w:t xml:space="preserve"> </w:t>
      </w:r>
      <w:r>
        <w:rPr>
          <w:color w:val="5F636A"/>
        </w:rPr>
        <w:t>de</w:t>
      </w:r>
      <w:r>
        <w:rPr>
          <w:color w:val="5F636A"/>
          <w:spacing w:val="11"/>
        </w:rPr>
        <w:t xml:space="preserve"> </w:t>
      </w:r>
      <w:r>
        <w:rPr>
          <w:color w:val="5F636A"/>
        </w:rPr>
        <w:t>services</w:t>
      </w:r>
      <w:r>
        <w:rPr>
          <w:color w:val="5F636A"/>
          <w:spacing w:val="11"/>
        </w:rPr>
        <w:t xml:space="preserve"> </w:t>
      </w:r>
      <w:r>
        <w:rPr>
          <w:color w:val="5F636A"/>
        </w:rPr>
        <w:t>peut</w:t>
      </w:r>
      <w:r>
        <w:rPr>
          <w:color w:val="5F636A"/>
          <w:spacing w:val="11"/>
        </w:rPr>
        <w:t xml:space="preserve"> </w:t>
      </w:r>
      <w:r>
        <w:rPr>
          <w:color w:val="5F636A"/>
        </w:rPr>
        <w:t>être</w:t>
      </w:r>
      <w:r>
        <w:rPr>
          <w:color w:val="5F636A"/>
          <w:spacing w:val="11"/>
        </w:rPr>
        <w:t xml:space="preserve"> </w:t>
      </w:r>
      <w:r>
        <w:rPr>
          <w:color w:val="5F636A"/>
        </w:rPr>
        <w:t>un</w:t>
      </w:r>
      <w:r>
        <w:rPr>
          <w:color w:val="5F636A"/>
          <w:spacing w:val="11"/>
        </w:rPr>
        <w:t xml:space="preserve"> </w:t>
      </w:r>
      <w:r>
        <w:rPr>
          <w:color w:val="5F636A"/>
        </w:rPr>
        <w:t>élément</w:t>
      </w:r>
      <w:r>
        <w:rPr>
          <w:color w:val="5F636A"/>
          <w:spacing w:val="11"/>
        </w:rPr>
        <w:t xml:space="preserve"> </w:t>
      </w:r>
      <w:r>
        <w:rPr>
          <w:color w:val="5F636A"/>
        </w:rPr>
        <w:t>déterminant</w:t>
      </w:r>
      <w:r>
        <w:rPr>
          <w:color w:val="5F636A"/>
          <w:spacing w:val="11"/>
        </w:rPr>
        <w:t xml:space="preserve"> </w:t>
      </w:r>
      <w:r>
        <w:rPr>
          <w:color w:val="5F636A"/>
        </w:rPr>
        <w:t>dans</w:t>
      </w:r>
      <w:r>
        <w:rPr>
          <w:color w:val="5F636A"/>
          <w:spacing w:val="11"/>
        </w:rPr>
        <w:t xml:space="preserve"> </w:t>
      </w:r>
      <w:r>
        <w:rPr>
          <w:color w:val="5F636A"/>
        </w:rPr>
        <w:t>les</w:t>
      </w:r>
      <w:r>
        <w:rPr>
          <w:color w:val="5F636A"/>
          <w:spacing w:val="11"/>
        </w:rPr>
        <w:t xml:space="preserve"> </w:t>
      </w:r>
      <w:r>
        <w:rPr>
          <w:color w:val="5F636A"/>
        </w:rPr>
        <w:t>décisions</w:t>
      </w:r>
      <w:r>
        <w:rPr>
          <w:color w:val="5F636A"/>
          <w:spacing w:val="11"/>
        </w:rPr>
        <w:t xml:space="preserve"> </w:t>
      </w:r>
      <w:r>
        <w:rPr>
          <w:color w:val="5F636A"/>
        </w:rPr>
        <w:t>en</w:t>
      </w:r>
      <w:r>
        <w:rPr>
          <w:color w:val="5F636A"/>
          <w:spacing w:val="11"/>
        </w:rPr>
        <w:t xml:space="preserve"> </w:t>
      </w:r>
      <w:r>
        <w:rPr>
          <w:color w:val="5F636A"/>
        </w:rPr>
        <w:t>matière</w:t>
      </w:r>
      <w:r>
        <w:rPr>
          <w:color w:val="5F636A"/>
          <w:spacing w:val="11"/>
        </w:rPr>
        <w:t xml:space="preserve"> </w:t>
      </w:r>
      <w:r>
        <w:rPr>
          <w:color w:val="5F636A"/>
        </w:rPr>
        <w:t>de</w:t>
      </w:r>
      <w:r>
        <w:rPr>
          <w:color w:val="5F636A"/>
          <w:w w:val="99"/>
        </w:rPr>
        <w:t xml:space="preserve"> </w:t>
      </w:r>
      <w:r>
        <w:rPr>
          <w:color w:val="5F636A"/>
        </w:rPr>
        <w:t>vaccination</w:t>
      </w:r>
      <w:r>
        <w:rPr>
          <w:color w:val="5F636A"/>
          <w:spacing w:val="-5"/>
        </w:rPr>
        <w:t xml:space="preserve"> </w:t>
      </w:r>
      <w:r>
        <w:rPr>
          <w:color w:val="5F636A"/>
        </w:rPr>
        <w:t>des</w:t>
      </w:r>
      <w:r>
        <w:rPr>
          <w:color w:val="5F636A"/>
          <w:spacing w:val="-5"/>
        </w:rPr>
        <w:t xml:space="preserve"> </w:t>
      </w:r>
      <w:r>
        <w:rPr>
          <w:color w:val="5F636A"/>
        </w:rPr>
        <w:t>personnes</w:t>
      </w:r>
      <w:r>
        <w:rPr>
          <w:color w:val="5F636A"/>
          <w:spacing w:val="-5"/>
        </w:rPr>
        <w:t xml:space="preserve"> </w:t>
      </w:r>
      <w:r>
        <w:rPr>
          <w:color w:val="5F636A"/>
        </w:rPr>
        <w:t>qui</w:t>
      </w:r>
      <w:r>
        <w:rPr>
          <w:color w:val="5F636A"/>
          <w:spacing w:val="-5"/>
        </w:rPr>
        <w:t xml:space="preserve"> </w:t>
      </w:r>
      <w:r>
        <w:rPr>
          <w:color w:val="5F636A"/>
        </w:rPr>
        <w:t>s’occupent</w:t>
      </w:r>
      <w:r>
        <w:rPr>
          <w:color w:val="5F636A"/>
          <w:spacing w:val="-5"/>
        </w:rPr>
        <w:t xml:space="preserve"> </w:t>
      </w:r>
      <w:r>
        <w:rPr>
          <w:color w:val="5F636A"/>
        </w:rPr>
        <w:t>d’un</w:t>
      </w:r>
      <w:r>
        <w:rPr>
          <w:color w:val="5F636A"/>
          <w:spacing w:val="-5"/>
        </w:rPr>
        <w:t xml:space="preserve"> </w:t>
      </w:r>
      <w:r>
        <w:rPr>
          <w:color w:val="5F636A"/>
        </w:rPr>
        <w:t>enfant,</w:t>
      </w:r>
      <w:r>
        <w:rPr>
          <w:color w:val="5F636A"/>
          <w:spacing w:val="-5"/>
        </w:rPr>
        <w:t xml:space="preserve"> </w:t>
      </w:r>
      <w:r>
        <w:rPr>
          <w:color w:val="5F636A"/>
        </w:rPr>
        <w:t>le</w:t>
      </w:r>
      <w:r>
        <w:rPr>
          <w:color w:val="5F636A"/>
          <w:spacing w:val="-5"/>
        </w:rPr>
        <w:t xml:space="preserve"> </w:t>
      </w:r>
      <w:r>
        <w:rPr>
          <w:color w:val="5F636A"/>
        </w:rPr>
        <w:t>but</w:t>
      </w:r>
      <w:r>
        <w:rPr>
          <w:color w:val="5F636A"/>
          <w:spacing w:val="-5"/>
        </w:rPr>
        <w:t xml:space="preserve"> </w:t>
      </w:r>
      <w:r>
        <w:rPr>
          <w:color w:val="5F636A"/>
        </w:rPr>
        <w:t>spécifique</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CIP/V</w:t>
      </w:r>
      <w:r>
        <w:rPr>
          <w:color w:val="5F636A"/>
          <w:spacing w:val="-5"/>
        </w:rPr>
        <w:t xml:space="preserve"> </w:t>
      </w:r>
      <w:r>
        <w:rPr>
          <w:color w:val="5F636A"/>
        </w:rPr>
        <w:t>est</w:t>
      </w:r>
      <w:r>
        <w:rPr>
          <w:color w:val="5F636A"/>
          <w:spacing w:val="-5"/>
        </w:rPr>
        <w:t xml:space="preserve"> </w:t>
      </w:r>
      <w:r>
        <w:rPr>
          <w:color w:val="5F636A"/>
        </w:rPr>
        <w:t>d’aider</w:t>
      </w:r>
      <w:r>
        <w:rPr>
          <w:color w:val="5F636A"/>
          <w:spacing w:val="-5"/>
        </w:rPr>
        <w:t xml:space="preserve"> </w:t>
      </w:r>
      <w:r>
        <w:rPr>
          <w:color w:val="5F636A"/>
        </w:rPr>
        <w:t>les</w:t>
      </w:r>
    </w:p>
    <w:p w:rsidR="00C97975" w:rsidRDefault="00AF264C">
      <w:pPr>
        <w:pStyle w:val="BodyText"/>
        <w:spacing w:line="240" w:lineRule="exact"/>
        <w:ind w:left="1440"/>
      </w:pPr>
      <w:r>
        <w:rPr>
          <w:color w:val="5F636A"/>
        </w:rPr>
        <w:t>programmes à s’assurer que ces interactions favorisent la vaccination.</w:t>
      </w:r>
    </w:p>
    <w:p w:rsidR="00C97975" w:rsidRDefault="00C97975">
      <w:pPr>
        <w:pStyle w:val="BodyText"/>
        <w:spacing w:before="8"/>
        <w:rPr>
          <w:sz w:val="20"/>
        </w:rPr>
      </w:pPr>
    </w:p>
    <w:p w:rsidR="00C97975" w:rsidRDefault="00AF264C">
      <w:pPr>
        <w:spacing w:line="241" w:lineRule="exact"/>
        <w:ind w:left="720"/>
        <w:rPr>
          <w:b/>
          <w:sz w:val="21"/>
        </w:rPr>
      </w:pPr>
      <w:r>
        <w:rPr>
          <w:rFonts w:ascii="Arial-BoldItalicMT" w:hAnsi="Arial-BoldItalicMT"/>
          <w:b/>
          <w:i/>
          <w:color w:val="40B4E2"/>
          <w:sz w:val="21"/>
        </w:rPr>
        <w:t xml:space="preserve">Exercice </w:t>
      </w:r>
      <w:r>
        <w:rPr>
          <w:rFonts w:ascii="Arial-BoldItalicMT" w:hAnsi="Arial-BoldItalicMT"/>
          <w:b/>
          <w:i/>
          <w:color w:val="40B4E2"/>
          <w:sz w:val="21"/>
        </w:rPr>
        <w:t xml:space="preserve">: </w:t>
      </w:r>
      <w:r>
        <w:rPr>
          <w:b/>
          <w:color w:val="5F636A"/>
          <w:sz w:val="21"/>
        </w:rPr>
        <w:t>Auto-évaluation : « Où en suis-je à présent ? »</w:t>
      </w:r>
    </w:p>
    <w:p w:rsidR="00C97975" w:rsidRDefault="00AF264C">
      <w:pPr>
        <w:pStyle w:val="BodyText"/>
        <w:ind w:left="720" w:right="1436"/>
        <w:jc w:val="both"/>
      </w:pPr>
      <w:r>
        <w:rPr>
          <w:color w:val="5F636A"/>
        </w:rPr>
        <w:t>Cet</w:t>
      </w:r>
      <w:r>
        <w:rPr>
          <w:color w:val="5F636A"/>
          <w:spacing w:val="-24"/>
        </w:rPr>
        <w:t xml:space="preserve"> </w:t>
      </w:r>
      <w:r>
        <w:rPr>
          <w:color w:val="5F636A"/>
        </w:rPr>
        <w:t>exercice</w:t>
      </w:r>
      <w:r>
        <w:rPr>
          <w:color w:val="5F636A"/>
          <w:spacing w:val="-24"/>
        </w:rPr>
        <w:t xml:space="preserve"> </w:t>
      </w:r>
      <w:r>
        <w:rPr>
          <w:color w:val="5F636A"/>
        </w:rPr>
        <w:t>vous</w:t>
      </w:r>
      <w:r>
        <w:rPr>
          <w:color w:val="5F636A"/>
          <w:spacing w:val="-24"/>
        </w:rPr>
        <w:t xml:space="preserve"> </w:t>
      </w:r>
      <w:r>
        <w:rPr>
          <w:color w:val="5F636A"/>
        </w:rPr>
        <w:t>aidera</w:t>
      </w:r>
      <w:r>
        <w:rPr>
          <w:color w:val="5F636A"/>
          <w:spacing w:val="-24"/>
        </w:rPr>
        <w:t xml:space="preserve"> </w:t>
      </w:r>
      <w:r>
        <w:rPr>
          <w:color w:val="5F636A"/>
        </w:rPr>
        <w:t>à</w:t>
      </w:r>
      <w:r>
        <w:rPr>
          <w:color w:val="5F636A"/>
          <w:spacing w:val="-24"/>
        </w:rPr>
        <w:t xml:space="preserve"> </w:t>
      </w:r>
      <w:r>
        <w:rPr>
          <w:color w:val="5F636A"/>
        </w:rPr>
        <w:t>faire</w:t>
      </w:r>
      <w:r>
        <w:rPr>
          <w:color w:val="5F636A"/>
          <w:spacing w:val="-24"/>
        </w:rPr>
        <w:t xml:space="preserve"> </w:t>
      </w:r>
      <w:r>
        <w:rPr>
          <w:color w:val="5F636A"/>
        </w:rPr>
        <w:t>un</w:t>
      </w:r>
      <w:r>
        <w:rPr>
          <w:color w:val="5F636A"/>
          <w:spacing w:val="-24"/>
        </w:rPr>
        <w:t xml:space="preserve"> </w:t>
      </w:r>
      <w:r>
        <w:rPr>
          <w:color w:val="5F636A"/>
        </w:rPr>
        <w:t>compte-rendu</w:t>
      </w:r>
      <w:r>
        <w:rPr>
          <w:color w:val="5F636A"/>
          <w:spacing w:val="-24"/>
        </w:rPr>
        <w:t xml:space="preserve"> </w:t>
      </w:r>
      <w:r>
        <w:rPr>
          <w:color w:val="5F636A"/>
        </w:rPr>
        <w:t>rapide</w:t>
      </w:r>
      <w:r>
        <w:rPr>
          <w:color w:val="5F636A"/>
          <w:spacing w:val="-24"/>
        </w:rPr>
        <w:t xml:space="preserve"> </w:t>
      </w:r>
      <w:r>
        <w:rPr>
          <w:color w:val="5F636A"/>
        </w:rPr>
        <w:t>de</w:t>
      </w:r>
      <w:r>
        <w:rPr>
          <w:color w:val="5F636A"/>
          <w:spacing w:val="-24"/>
        </w:rPr>
        <w:t xml:space="preserve"> </w:t>
      </w:r>
      <w:r>
        <w:rPr>
          <w:color w:val="5F636A"/>
        </w:rPr>
        <w:t>votre</w:t>
      </w:r>
      <w:r>
        <w:rPr>
          <w:color w:val="5F636A"/>
          <w:spacing w:val="-24"/>
        </w:rPr>
        <w:t xml:space="preserve"> </w:t>
      </w:r>
      <w:r>
        <w:rPr>
          <w:color w:val="5F636A"/>
        </w:rPr>
        <w:t>pratique</w:t>
      </w:r>
      <w:r>
        <w:rPr>
          <w:color w:val="5F636A"/>
          <w:spacing w:val="-24"/>
        </w:rPr>
        <w:t xml:space="preserve"> </w:t>
      </w:r>
      <w:r>
        <w:rPr>
          <w:color w:val="5F636A"/>
        </w:rPr>
        <w:t>actuelle</w:t>
      </w:r>
      <w:r>
        <w:rPr>
          <w:color w:val="5F636A"/>
          <w:spacing w:val="-24"/>
        </w:rPr>
        <w:t xml:space="preserve"> </w:t>
      </w:r>
      <w:r>
        <w:rPr>
          <w:color w:val="5F636A"/>
        </w:rPr>
        <w:t>en</w:t>
      </w:r>
      <w:r>
        <w:rPr>
          <w:color w:val="5F636A"/>
          <w:spacing w:val="-24"/>
        </w:rPr>
        <w:t xml:space="preserve"> </w:t>
      </w:r>
      <w:r>
        <w:rPr>
          <w:color w:val="5F636A"/>
        </w:rPr>
        <w:t>matière</w:t>
      </w:r>
      <w:r>
        <w:rPr>
          <w:color w:val="5F636A"/>
          <w:spacing w:val="-24"/>
        </w:rPr>
        <w:t xml:space="preserve"> </w:t>
      </w:r>
      <w:r>
        <w:rPr>
          <w:color w:val="5F636A"/>
        </w:rPr>
        <w:t>de</w:t>
      </w:r>
      <w:r>
        <w:rPr>
          <w:color w:val="5F636A"/>
          <w:spacing w:val="-24"/>
        </w:rPr>
        <w:t xml:space="preserve"> </w:t>
      </w:r>
      <w:r>
        <w:rPr>
          <w:color w:val="5F636A"/>
        </w:rPr>
        <w:t>supervision formative. Il est destiné à votre usage personnel et sert d’outil d’auto-évaluation informel, comme une     sorte</w:t>
      </w:r>
      <w:r>
        <w:rPr>
          <w:color w:val="5F636A"/>
          <w:spacing w:val="-7"/>
        </w:rPr>
        <w:t xml:space="preserve"> </w:t>
      </w:r>
      <w:r>
        <w:rPr>
          <w:color w:val="5F636A"/>
        </w:rPr>
        <w:t>d’instantané,</w:t>
      </w:r>
      <w:r>
        <w:rPr>
          <w:color w:val="5F636A"/>
          <w:spacing w:val="-7"/>
        </w:rPr>
        <w:t xml:space="preserve"> </w:t>
      </w:r>
      <w:r>
        <w:rPr>
          <w:color w:val="5F636A"/>
        </w:rPr>
        <w:t>de</w:t>
      </w:r>
      <w:r>
        <w:rPr>
          <w:color w:val="5F636A"/>
          <w:spacing w:val="-7"/>
        </w:rPr>
        <w:t xml:space="preserve"> </w:t>
      </w:r>
      <w:r>
        <w:rPr>
          <w:color w:val="5F636A"/>
        </w:rPr>
        <w:t>journal</w:t>
      </w:r>
      <w:r>
        <w:rPr>
          <w:color w:val="5F636A"/>
          <w:spacing w:val="-7"/>
        </w:rPr>
        <w:t xml:space="preserve"> </w:t>
      </w:r>
      <w:r>
        <w:rPr>
          <w:color w:val="5F636A"/>
        </w:rPr>
        <w:t>ou</w:t>
      </w:r>
      <w:r>
        <w:rPr>
          <w:color w:val="5F636A"/>
          <w:spacing w:val="-7"/>
        </w:rPr>
        <w:t xml:space="preserve"> </w:t>
      </w:r>
      <w:r>
        <w:rPr>
          <w:color w:val="5F636A"/>
        </w:rPr>
        <w:t>d’autoportrait.</w:t>
      </w:r>
      <w:r>
        <w:rPr>
          <w:color w:val="5F636A"/>
          <w:spacing w:val="-7"/>
        </w:rPr>
        <w:t xml:space="preserve"> </w:t>
      </w:r>
      <w:r>
        <w:rPr>
          <w:color w:val="5F636A"/>
        </w:rPr>
        <w:t>En</w:t>
      </w:r>
      <w:r>
        <w:rPr>
          <w:color w:val="5F636A"/>
          <w:spacing w:val="-7"/>
        </w:rPr>
        <w:t xml:space="preserve"> </w:t>
      </w:r>
      <w:r>
        <w:rPr>
          <w:color w:val="5F636A"/>
        </w:rPr>
        <w:t>répondant</w:t>
      </w:r>
      <w:r>
        <w:rPr>
          <w:color w:val="5F636A"/>
          <w:spacing w:val="-7"/>
        </w:rPr>
        <w:t xml:space="preserve"> </w:t>
      </w:r>
      <w:r>
        <w:rPr>
          <w:color w:val="5F636A"/>
        </w:rPr>
        <w:t>aux</w:t>
      </w:r>
      <w:r>
        <w:rPr>
          <w:color w:val="5F636A"/>
          <w:spacing w:val="-7"/>
        </w:rPr>
        <w:t xml:space="preserve"> </w:t>
      </w:r>
      <w:r>
        <w:rPr>
          <w:color w:val="5F636A"/>
        </w:rPr>
        <w:t>questions</w:t>
      </w:r>
      <w:r>
        <w:rPr>
          <w:color w:val="5F636A"/>
          <w:spacing w:val="-7"/>
        </w:rPr>
        <w:t xml:space="preserve"> </w:t>
      </w:r>
      <w:r>
        <w:rPr>
          <w:color w:val="5F636A"/>
        </w:rPr>
        <w:t>ci-dessous</w:t>
      </w:r>
      <w:r>
        <w:rPr>
          <w:color w:val="5F636A"/>
          <w:spacing w:val="-7"/>
        </w:rPr>
        <w:t xml:space="preserve"> </w:t>
      </w:r>
      <w:r>
        <w:rPr>
          <w:color w:val="5F636A"/>
        </w:rPr>
        <w:t>selon</w:t>
      </w:r>
      <w:r>
        <w:rPr>
          <w:color w:val="5F636A"/>
          <w:spacing w:val="-7"/>
        </w:rPr>
        <w:t xml:space="preserve"> </w:t>
      </w:r>
      <w:r>
        <w:rPr>
          <w:color w:val="5F636A"/>
        </w:rPr>
        <w:t>votre</w:t>
      </w:r>
      <w:r>
        <w:rPr>
          <w:color w:val="5F636A"/>
          <w:spacing w:val="-7"/>
        </w:rPr>
        <w:t xml:space="preserve"> </w:t>
      </w:r>
      <w:r>
        <w:rPr>
          <w:color w:val="5F636A"/>
        </w:rPr>
        <w:t>propre expérience actuelle, vous pou</w:t>
      </w:r>
      <w:r>
        <w:rPr>
          <w:color w:val="5F636A"/>
        </w:rPr>
        <w:t>rrez dresser un portrait de base de votre pratique actuelle de la</w:t>
      </w:r>
      <w:r>
        <w:rPr>
          <w:color w:val="5F636A"/>
          <w:spacing w:val="-15"/>
        </w:rPr>
        <w:t xml:space="preserve"> </w:t>
      </w:r>
      <w:r>
        <w:rPr>
          <w:color w:val="5F636A"/>
        </w:rPr>
        <w:t xml:space="preserve">supervision formative. Plus loin, au chapitre 4 de ce manuel, lorsque vous devrez dresser une liste de vérification détaillée de la supervision formative de la </w:t>
      </w:r>
      <w:r>
        <w:rPr>
          <w:color w:val="5F636A"/>
          <w:spacing w:val="-4"/>
        </w:rPr>
        <w:t xml:space="preserve">CIP/V, </w:t>
      </w:r>
      <w:r>
        <w:rPr>
          <w:color w:val="5F636A"/>
        </w:rPr>
        <w:t xml:space="preserve">il pourrait être utile </w:t>
      </w:r>
      <w:r>
        <w:rPr>
          <w:color w:val="5F636A"/>
        </w:rPr>
        <w:t>de consulter les réponses que vous avez données ici, pour voir comment votre perspective a évolué en réponse aux idées nouvelles et aux nouveaux outils présentés dans ce manuel</w:t>
      </w:r>
      <w:r>
        <w:rPr>
          <w:color w:val="5F636A"/>
          <w:spacing w:val="-14"/>
        </w:rPr>
        <w:t xml:space="preserve"> </w:t>
      </w:r>
      <w:r>
        <w:rPr>
          <w:color w:val="5F636A"/>
        </w:rPr>
        <w:t>d’auto-apprentissage.</w:t>
      </w:r>
    </w:p>
    <w:p w:rsidR="00C97975" w:rsidRDefault="00C97975">
      <w:pPr>
        <w:pStyle w:val="BodyText"/>
        <w:spacing w:before="9"/>
        <w:rPr>
          <w:sz w:val="20"/>
        </w:rPr>
      </w:pPr>
    </w:p>
    <w:p w:rsidR="00C97975" w:rsidRDefault="00AF264C">
      <w:pPr>
        <w:pStyle w:val="ListParagraph"/>
        <w:numPr>
          <w:ilvl w:val="0"/>
          <w:numId w:val="42"/>
        </w:numPr>
        <w:tabs>
          <w:tab w:val="left" w:pos="1440"/>
        </w:tabs>
        <w:spacing w:before="1" w:line="241" w:lineRule="exact"/>
        <w:rPr>
          <w:sz w:val="21"/>
        </w:rPr>
      </w:pPr>
      <w:r>
        <w:rPr>
          <w:color w:val="5F636A"/>
          <w:sz w:val="21"/>
        </w:rPr>
        <w:t>Qu’est-ce que la supervision formative signifie pour vou</w:t>
      </w:r>
      <w:r>
        <w:rPr>
          <w:color w:val="5F636A"/>
          <w:sz w:val="21"/>
        </w:rPr>
        <w:t>s</w:t>
      </w:r>
      <w:r>
        <w:rPr>
          <w:color w:val="5F636A"/>
          <w:spacing w:val="21"/>
          <w:sz w:val="21"/>
        </w:rPr>
        <w:t xml:space="preserve"> </w:t>
      </w:r>
      <w:r>
        <w:rPr>
          <w:color w:val="5F636A"/>
          <w:sz w:val="21"/>
        </w:rPr>
        <w:t>?</w:t>
      </w:r>
    </w:p>
    <w:p w:rsidR="00C97975" w:rsidRDefault="00AF264C">
      <w:pPr>
        <w:pStyle w:val="ListParagraph"/>
        <w:numPr>
          <w:ilvl w:val="0"/>
          <w:numId w:val="42"/>
        </w:numPr>
        <w:tabs>
          <w:tab w:val="left" w:pos="1440"/>
        </w:tabs>
        <w:spacing w:line="240" w:lineRule="exact"/>
        <w:rPr>
          <w:sz w:val="21"/>
        </w:rPr>
      </w:pPr>
      <w:r>
        <w:rPr>
          <w:color w:val="5F636A"/>
          <w:sz w:val="21"/>
        </w:rPr>
        <w:t>Quels étaient les principaux buts de votre dernière visite de supervision</w:t>
      </w:r>
      <w:r>
        <w:rPr>
          <w:color w:val="5F636A"/>
          <w:spacing w:val="20"/>
          <w:sz w:val="21"/>
        </w:rPr>
        <w:t xml:space="preserve"> </w:t>
      </w:r>
      <w:r>
        <w:rPr>
          <w:color w:val="5F636A"/>
          <w:sz w:val="21"/>
        </w:rPr>
        <w:t>?</w:t>
      </w:r>
    </w:p>
    <w:p w:rsidR="00C97975" w:rsidRDefault="00AF264C">
      <w:pPr>
        <w:pStyle w:val="ListParagraph"/>
        <w:numPr>
          <w:ilvl w:val="0"/>
          <w:numId w:val="42"/>
        </w:numPr>
        <w:tabs>
          <w:tab w:val="left" w:pos="1440"/>
        </w:tabs>
        <w:spacing w:line="240" w:lineRule="exact"/>
        <w:rPr>
          <w:sz w:val="21"/>
        </w:rPr>
      </w:pPr>
      <w:r>
        <w:rPr>
          <w:color w:val="5F636A"/>
          <w:sz w:val="21"/>
        </w:rPr>
        <w:t>Quelles sont certaines des choses que vous faites en préparation d’une visite de supervision</w:t>
      </w:r>
      <w:r>
        <w:rPr>
          <w:color w:val="5F636A"/>
          <w:spacing w:val="20"/>
          <w:sz w:val="21"/>
        </w:rPr>
        <w:t xml:space="preserve"> </w:t>
      </w:r>
      <w:r>
        <w:rPr>
          <w:color w:val="5F636A"/>
          <w:sz w:val="21"/>
        </w:rPr>
        <w:t>?</w:t>
      </w:r>
    </w:p>
    <w:p w:rsidR="00C97975" w:rsidRDefault="00AF264C">
      <w:pPr>
        <w:pStyle w:val="ListParagraph"/>
        <w:numPr>
          <w:ilvl w:val="0"/>
          <w:numId w:val="42"/>
        </w:numPr>
        <w:tabs>
          <w:tab w:val="left" w:pos="1440"/>
        </w:tabs>
        <w:ind w:right="2305"/>
        <w:rPr>
          <w:sz w:val="21"/>
        </w:rPr>
      </w:pPr>
      <w:r>
        <w:rPr>
          <w:color w:val="5F636A"/>
          <w:sz w:val="21"/>
        </w:rPr>
        <w:t>Énumérez</w:t>
      </w:r>
      <w:r>
        <w:rPr>
          <w:color w:val="5F636A"/>
          <w:spacing w:val="-6"/>
          <w:sz w:val="21"/>
        </w:rPr>
        <w:t xml:space="preserve"> </w:t>
      </w:r>
      <w:r>
        <w:rPr>
          <w:color w:val="5F636A"/>
          <w:sz w:val="21"/>
        </w:rPr>
        <w:t>au</w:t>
      </w:r>
      <w:r>
        <w:rPr>
          <w:color w:val="5F636A"/>
          <w:spacing w:val="-6"/>
          <w:sz w:val="21"/>
        </w:rPr>
        <w:t xml:space="preserve"> </w:t>
      </w:r>
      <w:r>
        <w:rPr>
          <w:color w:val="5F636A"/>
          <w:sz w:val="21"/>
        </w:rPr>
        <w:t>moins</w:t>
      </w:r>
      <w:r>
        <w:rPr>
          <w:color w:val="5F636A"/>
          <w:spacing w:val="-6"/>
          <w:sz w:val="21"/>
        </w:rPr>
        <w:t xml:space="preserve"> </w:t>
      </w:r>
      <w:r>
        <w:rPr>
          <w:color w:val="5F636A"/>
          <w:sz w:val="21"/>
        </w:rPr>
        <w:t>cinq</w:t>
      </w:r>
      <w:r>
        <w:rPr>
          <w:color w:val="5F636A"/>
          <w:spacing w:val="-6"/>
          <w:sz w:val="21"/>
        </w:rPr>
        <w:t xml:space="preserve"> </w:t>
      </w:r>
      <w:r>
        <w:rPr>
          <w:color w:val="5F636A"/>
          <w:sz w:val="21"/>
        </w:rPr>
        <w:t>aspects</w:t>
      </w:r>
      <w:r>
        <w:rPr>
          <w:color w:val="5F636A"/>
          <w:spacing w:val="-6"/>
          <w:sz w:val="21"/>
        </w:rPr>
        <w:t xml:space="preserve"> </w:t>
      </w:r>
      <w:r>
        <w:rPr>
          <w:color w:val="5F636A"/>
          <w:sz w:val="21"/>
        </w:rPr>
        <w:t>que</w:t>
      </w:r>
      <w:r>
        <w:rPr>
          <w:color w:val="5F636A"/>
          <w:spacing w:val="-6"/>
          <w:sz w:val="21"/>
        </w:rPr>
        <w:t xml:space="preserve"> </w:t>
      </w:r>
      <w:r>
        <w:rPr>
          <w:color w:val="5F636A"/>
          <w:sz w:val="21"/>
        </w:rPr>
        <w:t>vous</w:t>
      </w:r>
      <w:r>
        <w:rPr>
          <w:color w:val="5F636A"/>
          <w:spacing w:val="-6"/>
          <w:sz w:val="21"/>
        </w:rPr>
        <w:t xml:space="preserve"> </w:t>
      </w:r>
      <w:r>
        <w:rPr>
          <w:color w:val="5F636A"/>
          <w:sz w:val="21"/>
        </w:rPr>
        <w:t>avez</w:t>
      </w:r>
      <w:r>
        <w:rPr>
          <w:color w:val="5F636A"/>
          <w:spacing w:val="-6"/>
          <w:sz w:val="21"/>
        </w:rPr>
        <w:t xml:space="preserve"> </w:t>
      </w:r>
      <w:r>
        <w:rPr>
          <w:color w:val="5F636A"/>
          <w:sz w:val="21"/>
        </w:rPr>
        <w:t>évalués</w:t>
      </w:r>
      <w:r>
        <w:rPr>
          <w:color w:val="5F636A"/>
          <w:spacing w:val="-6"/>
          <w:sz w:val="21"/>
        </w:rPr>
        <w:t xml:space="preserve"> </w:t>
      </w:r>
      <w:r>
        <w:rPr>
          <w:color w:val="5F636A"/>
          <w:sz w:val="21"/>
        </w:rPr>
        <w:t>dans</w:t>
      </w:r>
      <w:r>
        <w:rPr>
          <w:color w:val="5F636A"/>
          <w:spacing w:val="-6"/>
          <w:sz w:val="21"/>
        </w:rPr>
        <w:t xml:space="preserve"> </w:t>
      </w:r>
      <w:r>
        <w:rPr>
          <w:color w:val="5F636A"/>
          <w:sz w:val="21"/>
        </w:rPr>
        <w:t>le</w:t>
      </w:r>
      <w:r>
        <w:rPr>
          <w:color w:val="5F636A"/>
          <w:spacing w:val="-6"/>
          <w:sz w:val="21"/>
        </w:rPr>
        <w:t xml:space="preserve"> </w:t>
      </w:r>
      <w:r>
        <w:rPr>
          <w:color w:val="5F636A"/>
          <w:sz w:val="21"/>
        </w:rPr>
        <w:t>cadre</w:t>
      </w:r>
      <w:r>
        <w:rPr>
          <w:color w:val="5F636A"/>
          <w:spacing w:val="-6"/>
          <w:sz w:val="21"/>
        </w:rPr>
        <w:t xml:space="preserve"> </w:t>
      </w:r>
      <w:r>
        <w:rPr>
          <w:color w:val="5F636A"/>
          <w:sz w:val="21"/>
        </w:rPr>
        <w:t>de</w:t>
      </w:r>
      <w:r>
        <w:rPr>
          <w:color w:val="5F636A"/>
          <w:spacing w:val="-6"/>
          <w:sz w:val="21"/>
        </w:rPr>
        <w:t xml:space="preserve"> </w:t>
      </w:r>
      <w:r>
        <w:rPr>
          <w:color w:val="5F636A"/>
          <w:sz w:val="21"/>
        </w:rPr>
        <w:t>la</w:t>
      </w:r>
      <w:r>
        <w:rPr>
          <w:color w:val="5F636A"/>
          <w:spacing w:val="-6"/>
          <w:sz w:val="21"/>
        </w:rPr>
        <w:t xml:space="preserve"> </w:t>
      </w:r>
      <w:r>
        <w:rPr>
          <w:color w:val="5F636A"/>
          <w:sz w:val="21"/>
        </w:rPr>
        <w:t>supervision formative lors de votre dernière supervision d’une séance de vaccination, y</w:t>
      </w:r>
      <w:r>
        <w:rPr>
          <w:color w:val="5F636A"/>
          <w:spacing w:val="32"/>
          <w:sz w:val="21"/>
        </w:rPr>
        <w:t xml:space="preserve"> </w:t>
      </w:r>
      <w:r>
        <w:rPr>
          <w:color w:val="5F636A"/>
          <w:sz w:val="21"/>
        </w:rPr>
        <w:t>compris</w:t>
      </w:r>
    </w:p>
    <w:p w:rsidR="00C97975" w:rsidRDefault="00AF264C">
      <w:pPr>
        <w:pStyle w:val="BodyText"/>
        <w:spacing w:line="239" w:lineRule="exact"/>
        <w:ind w:left="1439"/>
      </w:pPr>
      <w:r>
        <w:rPr>
          <w:color w:val="5F636A"/>
        </w:rPr>
        <w:t>les pratiques de CIP et de prestation de services.</w:t>
      </w:r>
    </w:p>
    <w:p w:rsidR="00C97975" w:rsidRDefault="00AF264C">
      <w:pPr>
        <w:pStyle w:val="ListParagraph"/>
        <w:numPr>
          <w:ilvl w:val="0"/>
          <w:numId w:val="42"/>
        </w:numPr>
        <w:tabs>
          <w:tab w:val="left" w:pos="1440"/>
        </w:tabs>
        <w:ind w:right="6169"/>
        <w:jc w:val="both"/>
        <w:rPr>
          <w:sz w:val="21"/>
        </w:rPr>
      </w:pPr>
      <w:r>
        <w:rPr>
          <w:color w:val="5F636A"/>
          <w:sz w:val="21"/>
        </w:rPr>
        <w:t>Comment avez-vous revu votre dernière visite avec le personnel une fois la visite terminée ? (Veuillez</w:t>
      </w:r>
      <w:r>
        <w:rPr>
          <w:color w:val="5F636A"/>
          <w:spacing w:val="-16"/>
          <w:sz w:val="21"/>
        </w:rPr>
        <w:t xml:space="preserve"> </w:t>
      </w:r>
      <w:r>
        <w:rPr>
          <w:color w:val="5F636A"/>
          <w:sz w:val="21"/>
        </w:rPr>
        <w:t>donner</w:t>
      </w:r>
      <w:r>
        <w:rPr>
          <w:color w:val="5F636A"/>
          <w:spacing w:val="-16"/>
          <w:sz w:val="21"/>
        </w:rPr>
        <w:t xml:space="preserve"> </w:t>
      </w:r>
      <w:r>
        <w:rPr>
          <w:color w:val="5F636A"/>
          <w:sz w:val="21"/>
        </w:rPr>
        <w:t>un</w:t>
      </w:r>
      <w:r>
        <w:rPr>
          <w:color w:val="5F636A"/>
          <w:spacing w:val="-16"/>
          <w:sz w:val="21"/>
        </w:rPr>
        <w:t xml:space="preserve"> </w:t>
      </w:r>
      <w:r>
        <w:rPr>
          <w:color w:val="5F636A"/>
          <w:sz w:val="21"/>
        </w:rPr>
        <w:t>exemple.)</w:t>
      </w:r>
    </w:p>
    <w:p w:rsidR="00C97975" w:rsidRDefault="00AF264C">
      <w:pPr>
        <w:pStyle w:val="ListParagraph"/>
        <w:numPr>
          <w:ilvl w:val="0"/>
          <w:numId w:val="42"/>
        </w:numPr>
        <w:tabs>
          <w:tab w:val="left" w:pos="1440"/>
        </w:tabs>
        <w:ind w:right="6647"/>
        <w:rPr>
          <w:sz w:val="21"/>
        </w:rPr>
      </w:pPr>
      <w:r>
        <w:pict>
          <v:group id="_x0000_s1640" alt="" style="position:absolute;left:0;text-align:left;margin-left:323.7pt;margin-top:5.55pt;width:154.8pt;height:128.25pt;z-index:251618816;mso-position-horizontal-relative:page" coordorigin="6474,111" coordsize="3096,2565">
            <v:shape id="_x0000_s1641" alt="" style="position:absolute;left:7048;top:2109;width:1285;height:529" coordorigin="7048,2109" coordsize="1285,529" path="m7195,2109r-74,63l7081,2219r-20,55l7048,2360r276,82l7711,2533r346,74l8206,2637r26,-148l8254,2404r30,-51l8333,2304r-265,-55l7687,2185r-343,-54l7195,2109xe" filled="f" strokecolor="#40b4e2" strokeweight="1.3346mm">
              <v:path arrowok="t"/>
            </v:shape>
            <v:shape id="_x0000_s1642" alt="" style="position:absolute;left:8206;top:1646;width:1326;height:991" coordorigin="8206,1647" coordsize="1326,991" path="m8206,2637r759,-394l9531,1811r-23,-76l9487,1692r-30,-24l9408,1647r-36,38l9326,1734r-54,59l9215,1859r-58,73l9099,2008r-52,79l9001,2166r-36,77e" filled="f" strokecolor="#40b4e2" strokeweight="1.3346mm">
              <v:path arrowok="t"/>
            </v:shape>
            <v:shape id="_x0000_s1643" alt="" style="position:absolute;left:7195;top:2034;width:1770;height:270" coordorigin="7195,2034" coordsize="1770,270" path="m8333,2304r173,-53l8630,2228r133,-1l8965,2243,7951,2034r-277,4l7502,2047r-136,21l7195,2109e" filled="f" strokecolor="#40b4e2" strokeweight="1.3346mm">
              <v:path arrowok="t"/>
            </v:shape>
            <v:shape id="_x0000_s1644" alt="" style="position:absolute;left:7951;top:1608;width:1457;height:426" coordorigin="7951,1609" coordsize="1457,426" path="m7951,2034r134,-185l8184,1743r114,-67l8476,1609r300,13l9079,1634r235,9l9408,1647e" filled="f" strokecolor="#40b4e2" strokeweight="1.3346mm">
              <v:path arrowok="t"/>
            </v:shape>
            <v:shape id="_x0000_s1645" alt="" style="position:absolute;left:7032;top:148;width:880;height:1118" coordorigin="7033,148" coordsize="880,1118" path="m7884,825r-27,80l7822,978r-42,67l7733,1104r-52,51l7625,1198r-60,33l7504,1254r-62,12l7379,1266r-63,-11l7257,1232r-53,-34l7157,1155r-40,-52l7084,1044r-25,-66l7042,907r-9,-75l7033,753r9,-81l7060,590r28,-80l7123,437r41,-67l7212,311r52,-51l7320,217r59,-33l7440,161r63,-12l7566,148r62,12l7688,183r53,34l7788,260r40,52l7860,371r26,66l7903,508r9,75l7912,662r-9,81l7884,825xe" filled="f" strokecolor="#40b4e2" strokeweight="1.3346mm">
              <v:path arrowok="t"/>
            </v:shape>
            <v:shape id="_x0000_s1646" alt="" style="position:absolute;left:6511;top:1372;width:1543;height:1164" coordorigin="6511,1372" coordsize="1543,1164" path="m8054,1656l7891,1475r-127,-87l7608,1372r-249,31l7299,1414r-59,14l7128,1467r-105,54l6973,1554r-49,38l6878,1633r-44,47l6793,1731r-40,56l6716,1848r-35,67l6649,1986r-30,77l6592,2146r-25,88l6546,2329r-19,100l6511,2535e" filled="f" strokecolor="#40b4e2" strokeweight="1.3346mm">
              <v:path arrowok="t"/>
            </v:shape>
            <w10:wrap anchorx="page"/>
          </v:group>
        </w:pict>
      </w:r>
      <w:r>
        <w:rPr>
          <w:color w:val="5F636A"/>
          <w:sz w:val="21"/>
        </w:rPr>
        <w:t>Quelles étapes suivez-vous pour</w:t>
      </w:r>
      <w:r>
        <w:rPr>
          <w:color w:val="5F636A"/>
          <w:spacing w:val="-24"/>
          <w:sz w:val="21"/>
        </w:rPr>
        <w:t xml:space="preserve"> </w:t>
      </w:r>
      <w:r>
        <w:rPr>
          <w:color w:val="5F636A"/>
          <w:sz w:val="21"/>
        </w:rPr>
        <w:t>planifier une deuxième visite</w:t>
      </w:r>
      <w:r>
        <w:rPr>
          <w:color w:val="5F636A"/>
          <w:spacing w:val="10"/>
          <w:sz w:val="21"/>
        </w:rPr>
        <w:t xml:space="preserve"> </w:t>
      </w:r>
      <w:r>
        <w:rPr>
          <w:color w:val="5F636A"/>
          <w:sz w:val="21"/>
        </w:rPr>
        <w:t>?</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29"/>
        <w:ind w:left="1310"/>
        <w:rPr>
          <w:sz w:val="16"/>
        </w:rPr>
      </w:pPr>
      <w:r>
        <w:pict>
          <v:shape id="_x0000_s1639" type="#_x0000_t202" alt="" style="position:absolute;left:0;text-align:left;margin-left:36pt;margin-top:3.2pt;width:12.25pt;height:26.8pt;z-index:25162086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4</w:t>
                  </w:r>
                </w:p>
              </w:txbxContent>
            </v:textbox>
            <w10:wrap anchorx="page"/>
          </v:shape>
        </w:pict>
      </w:r>
      <w:r>
        <w:rPr>
          <w:color w:val="5F636A"/>
          <w:sz w:val="16"/>
        </w:rPr>
        <w:t>Supervision formative</w:t>
      </w:r>
    </w:p>
    <w:p w:rsidR="00C97975" w:rsidRDefault="00AF264C">
      <w:pPr>
        <w:spacing w:before="16"/>
        <w:ind w:left="1320"/>
        <w:rPr>
          <w:b/>
          <w:sz w:val="16"/>
        </w:rPr>
      </w:pPr>
      <w:r>
        <w:rPr>
          <w:b/>
          <w:color w:val="5F636A"/>
          <w:sz w:val="16"/>
        </w:rPr>
        <w:t>INTRODUCTION</w:t>
      </w:r>
    </w:p>
    <w:p w:rsidR="00C97975" w:rsidRDefault="00C97975">
      <w:pPr>
        <w:rPr>
          <w:sz w:val="16"/>
        </w:rPr>
        <w:sectPr w:rsidR="00C97975">
          <w:pgSz w:w="11910" w:h="16840"/>
          <w:pgMar w:top="1140" w:right="0" w:bottom="0" w:left="0" w:header="0" w:footer="0" w:gutter="0"/>
          <w:cols w:space="720"/>
        </w:sectPr>
      </w:pPr>
    </w:p>
    <w:p w:rsidR="00C97975" w:rsidRDefault="00AF264C">
      <w:pPr>
        <w:pStyle w:val="BodyText"/>
        <w:rPr>
          <w:b/>
          <w:sz w:val="20"/>
        </w:rPr>
      </w:pPr>
      <w:r>
        <w:lastRenderedPageBreak/>
        <w:pict>
          <v:shape id="_x0000_s1638" type="#_x0000_t202" alt="" style="position:absolute;margin-left:452.55pt;margin-top:785.3pt;width:106.75pt;height:26.8pt;z-index:-251581952;mso-wrap-style:square;mso-wrap-edited:f;mso-width-percent:0;mso-height-percent:0;mso-position-horizontal-relative:page;mso-position-vertical-relative:page;mso-width-percent:0;mso-height-percent:0;v-text-anchor:top" filled="f" stroked="f">
            <v:textbox inset="0,0,0,0">
              <w:txbxContent>
                <w:p w:rsidR="00C97975" w:rsidRDefault="00AF264C">
                  <w:pPr>
                    <w:tabs>
                      <w:tab w:val="right" w:pos="2134"/>
                    </w:tabs>
                    <w:spacing w:before="22"/>
                    <w:rPr>
                      <w:b/>
                      <w:sz w:val="44"/>
                    </w:rPr>
                  </w:pPr>
                  <w:r>
                    <w:rPr>
                      <w:color w:val="5F636A"/>
                      <w:sz w:val="16"/>
                    </w:rPr>
                    <w:t>Supervision formative</w:t>
                  </w:r>
                  <w:r>
                    <w:rPr>
                      <w:color w:val="5F636A"/>
                      <w:position w:val="-21"/>
                      <w:sz w:val="16"/>
                    </w:rPr>
                    <w:tab/>
                  </w:r>
                  <w:r>
                    <w:rPr>
                      <w:b/>
                      <w:color w:val="5F636A"/>
                      <w:position w:val="-21"/>
                      <w:sz w:val="44"/>
                    </w:rPr>
                    <w:t>5</w:t>
                  </w:r>
                </w:p>
              </w:txbxContent>
            </v:textbox>
            <w10:wrap anchorx="page" anchory="page"/>
          </v:shape>
        </w:pict>
      </w:r>
      <w:r>
        <w:pict>
          <v:group id="_x0000_s1622" alt="" style="position:absolute;margin-left:0;margin-top:0;width:595.3pt;height:841.9pt;z-index:-251580928;mso-position-horizontal-relative:page;mso-position-vertical-relative:page" coordsize="11906,16838">
            <v:line id="_x0000_s1623" alt="" style="position:absolute" from="0,71" to="0,920" strokeweight="0"/>
            <v:shape id="_x0000_s1624" alt="" style="position:absolute;top:66;width:4835;height:764" coordorigin=",67" coordsize="4835,764" path="m,67l,830,4834,360,,67xe" fillcolor="#95c93d" stroked="f">
              <v:path arrowok="t"/>
            </v:shape>
            <v:shape id="_x0000_s1625" alt="" style="position:absolute;width:11905;height:802" coordorigin="1" coordsize="11905,802" path="m1,l2,391,11906,801,1,xe" fillcolor="#fdb714" stroked="f">
              <v:path arrowok="t"/>
            </v:shape>
            <v:line id="_x0000_s1626" alt="" style="position:absolute" from="0,0" to="0,1141" strokeweight="0"/>
            <v:rect id="_x0000_s1627" alt="" style="position:absolute;width:12;height:1135" fillcolor="black" stroked="f">
              <v:fill opacity="6553f"/>
            </v:rect>
            <v:shape id="_x0000_s1628" alt="" style="position:absolute;left:1700;width:10206;height:1028" coordorigin="1700" coordsize="10206,1028" path="m11906,l1700,,11906,1028,11906,xe" fillcolor="#40b4e2" stroked="f">
              <v:path arrowok="t"/>
            </v:shape>
            <v:rect id="_x0000_s1629" alt="" style="position:absolute;left:2127;top:1076;width:7229;height:6178" fillcolor="black" stroked="f">
              <v:fill opacity=".25"/>
            </v:rect>
            <v:shape id="_x0000_s1630" type="#_x0000_t75" alt="" style="position:absolute;left:17;top:9044;width:11889;height:7794">
              <v:imagedata r:id="rId31" o:title=""/>
            </v:shape>
            <v:rect id="_x0000_s1631" alt="" style="position:absolute;top:1493;width:1515;height:12644" fillcolor="black" stroked="f">
              <v:fill opacity=".25"/>
            </v:rect>
            <v:shape id="_x0000_s1632" alt="" style="position:absolute;left:8838;top:7286;width:2244;height:1386" coordorigin="8838,7286" coordsize="2244,1386" path="m9424,7286l8838,8518r448,-248l9509,8672,9960,7588r451,1084l10634,8270r448,248l10537,7373e" filled="f" strokecolor="white" strokeweight="1.1966mm">
              <v:path arrowok="t"/>
            </v:shape>
            <v:shape id="_x0000_s1633" alt="" style="position:absolute;left:9187;top:6173;width:1634;height:1415" coordorigin="9188,6173" coordsize="1634,1415" path="m10413,6173r-817,l9188,6881r408,707l10413,7588r408,-707l10413,6173xe" filled="f" strokecolor="white" strokeweight="1.1966mm">
              <v:path arrowok="t"/>
            </v:shape>
            <v:shape id="_x0000_s1634" alt="" style="position:absolute;left:9746;top:6623;width:515;height:515" coordorigin="9747,6623" coordsize="515,515" path="m10262,6736r-2,-10l10254,6717r-27,-28l10196,6659r,77l9860,7072r-47,-47l10149,6689r47,47l10196,6659r-27,-28l10159,6625r-10,-2l10139,6625r-9,6l9755,7006r-6,9l9747,7025r2,11l9755,7045r90,90l9852,7138r15,l9874,7135r63,-63l10254,6755r6,-9l10262,6736e" stroked="f">
              <v:path arrowok="t"/>
            </v:shape>
            <v:shape id="_x0000_s1635" type="#_x0000_t75" alt="" style="position:absolute;left:9584;top:7029;width:272;height:272">
              <v:imagedata r:id="rId32" o:title=""/>
            </v:shape>
            <v:shape id="_x0000_s1636" type="#_x0000_t75" alt="" style="position:absolute;left:10164;top:6549;width:172;height:171">
              <v:imagedata r:id="rId33" o:title=""/>
            </v:shape>
            <v:line id="_x0000_s1637" alt="" style="position:absolute" from="0,1260" to="0,16838" strokecolor="white" strokeweight="0"/>
            <w10:wrap anchorx="page" anchory="page"/>
          </v:group>
        </w:pict>
      </w:r>
      <w:r>
        <w:pict>
          <v:shape id="_x0000_s1621" type="#_x0000_t202" alt="" style="position:absolute;margin-left:-23.8pt;margin-top:70.7pt;width:121.2pt;height:652pt;z-index:-251579904;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98"/>
                    <w:ind w:left="20"/>
                    <w:rPr>
                      <w:b/>
                      <w:sz w:val="200"/>
                    </w:rPr>
                  </w:pPr>
                  <w:r>
                    <w:rPr>
                      <w:b/>
                      <w:color w:val="FFFFFF"/>
                      <w:w w:val="107"/>
                      <w:sz w:val="200"/>
                    </w:rPr>
                    <w:t>CHAPITRE</w:t>
                  </w:r>
                  <w:r>
                    <w:rPr>
                      <w:b/>
                      <w:color w:val="FFFFFF"/>
                      <w:spacing w:val="110"/>
                      <w:sz w:val="200"/>
                    </w:rPr>
                    <w:t xml:space="preserve"> </w:t>
                  </w:r>
                  <w:r>
                    <w:rPr>
                      <w:b/>
                      <w:color w:val="FFFFFF"/>
                      <w:w w:val="119"/>
                      <w:sz w:val="200"/>
                    </w:rPr>
                    <w:t>1</w:t>
                  </w:r>
                </w:p>
              </w:txbxContent>
            </v:textbox>
            <w10:wrap anchorx="page" anchory="page"/>
          </v:shape>
        </w:pict>
      </w:r>
    </w:p>
    <w:p w:rsidR="00C97975" w:rsidRDefault="00C97975">
      <w:pPr>
        <w:pStyle w:val="BodyText"/>
        <w:rPr>
          <w:b/>
          <w:sz w:val="20"/>
        </w:rPr>
      </w:pPr>
    </w:p>
    <w:p w:rsidR="00C97975" w:rsidRDefault="00C97975">
      <w:pPr>
        <w:pStyle w:val="BodyText"/>
        <w:spacing w:before="1"/>
        <w:rPr>
          <w:b/>
          <w:sz w:val="23"/>
        </w:rPr>
      </w:pPr>
    </w:p>
    <w:p w:rsidR="00C97975" w:rsidRDefault="00AF264C">
      <w:pPr>
        <w:pStyle w:val="Heading1"/>
        <w:spacing w:line="249" w:lineRule="auto"/>
        <w:ind w:right="1721"/>
      </w:pPr>
      <w:r>
        <w:rPr>
          <w:color w:val="FFFFFF"/>
          <w:w w:val="110"/>
        </w:rPr>
        <w:t>Améliorer la qualité des services de vaccination de</w:t>
      </w:r>
      <w:r>
        <w:rPr>
          <w:color w:val="FFFFFF"/>
          <w:spacing w:val="138"/>
          <w:w w:val="110"/>
        </w:rPr>
        <w:t xml:space="preserve"> </w:t>
      </w:r>
      <w:r>
        <w:rPr>
          <w:color w:val="FFFFFF"/>
          <w:w w:val="110"/>
        </w:rPr>
        <w:t>routine</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8"/>
        <w:rPr>
          <w:b/>
          <w:sz w:val="17"/>
        </w:rPr>
      </w:pPr>
    </w:p>
    <w:p w:rsidR="00C97975" w:rsidRDefault="00AF264C">
      <w:pPr>
        <w:spacing w:before="104"/>
        <w:ind w:right="769"/>
        <w:jc w:val="right"/>
      </w:pPr>
      <w:r>
        <w:rPr>
          <w:color w:val="FFFFFF"/>
          <w:w w:val="95"/>
        </w:rPr>
        <w:t>©UNICEF/Pietrasik</w:t>
      </w:r>
    </w:p>
    <w:p w:rsidR="00C97975" w:rsidRDefault="00C97975">
      <w:pPr>
        <w:jc w:val="right"/>
        <w:sectPr w:rsidR="00C97975">
          <w:headerReference w:type="default" r:id="rId34"/>
          <w:pgSz w:w="11910" w:h="16840"/>
          <w:pgMar w:top="0" w:right="0" w:bottom="0" w:left="1300" w:header="0" w:footer="0" w:gutter="0"/>
          <w:cols w:space="720"/>
        </w:sectPr>
      </w:pPr>
    </w:p>
    <w:p w:rsidR="00C97975" w:rsidRDefault="00C97975">
      <w:pPr>
        <w:pStyle w:val="BodyText"/>
        <w:spacing w:before="2"/>
        <w:rPr>
          <w:sz w:val="11"/>
        </w:rPr>
      </w:pPr>
    </w:p>
    <w:p w:rsidR="00C97975" w:rsidRDefault="00AF264C">
      <w:pPr>
        <w:spacing w:before="115"/>
        <w:ind w:left="720"/>
        <w:rPr>
          <w:b/>
          <w:sz w:val="36"/>
        </w:rPr>
      </w:pPr>
      <w:r>
        <w:rPr>
          <w:b/>
          <w:color w:val="5F636A"/>
          <w:w w:val="110"/>
          <w:sz w:val="36"/>
        </w:rPr>
        <w:t>Objectifs</w:t>
      </w:r>
      <w:r>
        <w:rPr>
          <w:b/>
          <w:color w:val="5F636A"/>
          <w:spacing w:val="56"/>
          <w:w w:val="110"/>
          <w:sz w:val="36"/>
        </w:rPr>
        <w:t xml:space="preserve"> </w:t>
      </w:r>
      <w:r>
        <w:rPr>
          <w:b/>
          <w:color w:val="5F636A"/>
          <w:w w:val="110"/>
          <w:sz w:val="36"/>
        </w:rPr>
        <w:t>d’apprentissage</w:t>
      </w:r>
    </w:p>
    <w:p w:rsidR="00C97975" w:rsidRDefault="00AF264C">
      <w:pPr>
        <w:pStyle w:val="BodyText"/>
        <w:spacing w:before="206"/>
        <w:ind w:left="720"/>
      </w:pPr>
      <w:r>
        <w:rPr>
          <w:color w:val="5F636A"/>
        </w:rPr>
        <w:t>D’ici la fin de ce chapitre, le superviseur devrait être en mesure de faire ce qui suit :</w:t>
      </w:r>
    </w:p>
    <w:p w:rsidR="00C97975" w:rsidRDefault="00C97975">
      <w:pPr>
        <w:pStyle w:val="BodyText"/>
        <w:spacing w:before="7"/>
        <w:rPr>
          <w:sz w:val="20"/>
        </w:rPr>
      </w:pPr>
    </w:p>
    <w:p w:rsidR="00C97975" w:rsidRDefault="00AF264C">
      <w:pPr>
        <w:pStyle w:val="ListParagraph"/>
        <w:numPr>
          <w:ilvl w:val="1"/>
          <w:numId w:val="43"/>
        </w:numPr>
        <w:tabs>
          <w:tab w:val="left" w:pos="1439"/>
          <w:tab w:val="left" w:pos="1440"/>
        </w:tabs>
        <w:spacing w:before="1" w:line="241" w:lineRule="exact"/>
        <w:rPr>
          <w:color w:val="5F636A"/>
          <w:sz w:val="21"/>
        </w:rPr>
      </w:pPr>
      <w:r>
        <w:rPr>
          <w:color w:val="5F636A"/>
          <w:spacing w:val="-5"/>
          <w:sz w:val="21"/>
        </w:rPr>
        <w:t>Expliquer</w:t>
      </w:r>
      <w:r>
        <w:rPr>
          <w:color w:val="5F636A"/>
          <w:spacing w:val="-14"/>
          <w:sz w:val="21"/>
        </w:rPr>
        <w:t xml:space="preserve"> </w:t>
      </w:r>
      <w:r>
        <w:rPr>
          <w:color w:val="5F636A"/>
          <w:spacing w:val="-3"/>
          <w:sz w:val="21"/>
        </w:rPr>
        <w:t>la</w:t>
      </w:r>
      <w:r>
        <w:rPr>
          <w:color w:val="5F636A"/>
          <w:spacing w:val="-14"/>
          <w:sz w:val="21"/>
        </w:rPr>
        <w:t xml:space="preserve"> </w:t>
      </w:r>
      <w:r>
        <w:rPr>
          <w:color w:val="5F636A"/>
          <w:spacing w:val="-5"/>
          <w:sz w:val="21"/>
        </w:rPr>
        <w:t>valeur</w:t>
      </w:r>
      <w:r>
        <w:rPr>
          <w:color w:val="5F636A"/>
          <w:spacing w:val="-14"/>
          <w:sz w:val="21"/>
        </w:rPr>
        <w:t xml:space="preserve"> </w:t>
      </w:r>
      <w:r>
        <w:rPr>
          <w:color w:val="5F636A"/>
          <w:spacing w:val="-4"/>
          <w:sz w:val="21"/>
        </w:rPr>
        <w:t>des</w:t>
      </w:r>
      <w:r>
        <w:rPr>
          <w:color w:val="5F636A"/>
          <w:spacing w:val="-14"/>
          <w:sz w:val="21"/>
        </w:rPr>
        <w:t xml:space="preserve"> </w:t>
      </w:r>
      <w:r>
        <w:rPr>
          <w:color w:val="5F636A"/>
          <w:spacing w:val="-5"/>
          <w:sz w:val="21"/>
        </w:rPr>
        <w:t>vaccins</w:t>
      </w:r>
      <w:r>
        <w:rPr>
          <w:color w:val="5F636A"/>
          <w:spacing w:val="-14"/>
          <w:sz w:val="21"/>
        </w:rPr>
        <w:t xml:space="preserve"> </w:t>
      </w:r>
      <w:r>
        <w:rPr>
          <w:color w:val="5F636A"/>
          <w:spacing w:val="-4"/>
          <w:sz w:val="21"/>
        </w:rPr>
        <w:t>dans</w:t>
      </w:r>
      <w:r>
        <w:rPr>
          <w:color w:val="5F636A"/>
          <w:spacing w:val="-14"/>
          <w:sz w:val="21"/>
        </w:rPr>
        <w:t xml:space="preserve"> </w:t>
      </w:r>
      <w:r>
        <w:rPr>
          <w:color w:val="5F636A"/>
          <w:spacing w:val="-3"/>
          <w:sz w:val="21"/>
        </w:rPr>
        <w:t>la</w:t>
      </w:r>
      <w:r>
        <w:rPr>
          <w:color w:val="5F636A"/>
          <w:spacing w:val="-14"/>
          <w:sz w:val="21"/>
        </w:rPr>
        <w:t xml:space="preserve"> </w:t>
      </w:r>
      <w:r>
        <w:rPr>
          <w:color w:val="5F636A"/>
          <w:spacing w:val="-5"/>
          <w:sz w:val="21"/>
        </w:rPr>
        <w:t>prévention</w:t>
      </w:r>
      <w:r>
        <w:rPr>
          <w:color w:val="5F636A"/>
          <w:spacing w:val="-14"/>
          <w:sz w:val="21"/>
        </w:rPr>
        <w:t xml:space="preserve"> </w:t>
      </w:r>
      <w:r>
        <w:rPr>
          <w:color w:val="5F636A"/>
          <w:spacing w:val="-4"/>
          <w:sz w:val="21"/>
        </w:rPr>
        <w:t>des</w:t>
      </w:r>
      <w:r>
        <w:rPr>
          <w:color w:val="5F636A"/>
          <w:spacing w:val="-14"/>
          <w:sz w:val="21"/>
        </w:rPr>
        <w:t xml:space="preserve"> </w:t>
      </w:r>
      <w:r>
        <w:rPr>
          <w:color w:val="5F636A"/>
          <w:spacing w:val="-5"/>
          <w:sz w:val="21"/>
        </w:rPr>
        <w:t>maladies</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4"/>
          <w:sz w:val="21"/>
        </w:rPr>
        <w:t xml:space="preserve">Définir une </w:t>
      </w:r>
      <w:r>
        <w:rPr>
          <w:color w:val="5F636A"/>
          <w:spacing w:val="-5"/>
          <w:sz w:val="21"/>
        </w:rPr>
        <w:t xml:space="preserve">vaccination </w:t>
      </w:r>
      <w:r>
        <w:rPr>
          <w:color w:val="5F636A"/>
          <w:spacing w:val="-3"/>
          <w:sz w:val="21"/>
        </w:rPr>
        <w:t xml:space="preserve">de </w:t>
      </w:r>
      <w:r>
        <w:rPr>
          <w:color w:val="5F636A"/>
          <w:spacing w:val="-5"/>
          <w:sz w:val="21"/>
        </w:rPr>
        <w:t xml:space="preserve">routine </w:t>
      </w:r>
      <w:r>
        <w:rPr>
          <w:color w:val="5F636A"/>
          <w:spacing w:val="-3"/>
          <w:sz w:val="21"/>
        </w:rPr>
        <w:t xml:space="preserve">de </w:t>
      </w:r>
      <w:r>
        <w:rPr>
          <w:color w:val="5F636A"/>
          <w:spacing w:val="-5"/>
          <w:sz w:val="21"/>
        </w:rPr>
        <w:t>grande</w:t>
      </w:r>
      <w:r>
        <w:rPr>
          <w:color w:val="5F636A"/>
          <w:spacing w:val="-20"/>
          <w:sz w:val="21"/>
        </w:rPr>
        <w:t xml:space="preserve"> </w:t>
      </w:r>
      <w:r>
        <w:rPr>
          <w:color w:val="5F636A"/>
          <w:spacing w:val="-5"/>
          <w:sz w:val="21"/>
        </w:rPr>
        <w:t>qualité</w:t>
      </w:r>
    </w:p>
    <w:p w:rsidR="00C97975" w:rsidRDefault="00AF264C">
      <w:pPr>
        <w:pStyle w:val="ListParagraph"/>
        <w:numPr>
          <w:ilvl w:val="1"/>
          <w:numId w:val="43"/>
        </w:numPr>
        <w:tabs>
          <w:tab w:val="left" w:pos="1439"/>
          <w:tab w:val="left" w:pos="1440"/>
        </w:tabs>
        <w:ind w:right="2176"/>
        <w:rPr>
          <w:color w:val="5F636A"/>
          <w:sz w:val="21"/>
        </w:rPr>
      </w:pPr>
      <w:r>
        <w:rPr>
          <w:color w:val="5F636A"/>
          <w:spacing w:val="-5"/>
          <w:sz w:val="21"/>
        </w:rPr>
        <w:t xml:space="preserve">Énumérer </w:t>
      </w:r>
      <w:r>
        <w:rPr>
          <w:color w:val="5F636A"/>
          <w:spacing w:val="-3"/>
          <w:sz w:val="21"/>
        </w:rPr>
        <w:t xml:space="preserve">au </w:t>
      </w:r>
      <w:r>
        <w:rPr>
          <w:color w:val="5F636A"/>
          <w:spacing w:val="-4"/>
          <w:sz w:val="21"/>
        </w:rPr>
        <w:t xml:space="preserve">moins trois </w:t>
      </w:r>
      <w:r>
        <w:rPr>
          <w:color w:val="5F636A"/>
          <w:spacing w:val="-5"/>
          <w:sz w:val="21"/>
        </w:rPr>
        <w:t xml:space="preserve">façons </w:t>
      </w:r>
      <w:r>
        <w:rPr>
          <w:color w:val="5F636A"/>
          <w:spacing w:val="-4"/>
          <w:sz w:val="21"/>
        </w:rPr>
        <w:t>d</w:t>
      </w:r>
      <w:r>
        <w:rPr>
          <w:color w:val="5F636A"/>
          <w:spacing w:val="-4"/>
          <w:sz w:val="21"/>
        </w:rPr>
        <w:t xml:space="preserve">ont </w:t>
      </w:r>
      <w:r>
        <w:rPr>
          <w:color w:val="5F636A"/>
          <w:spacing w:val="-3"/>
          <w:sz w:val="21"/>
        </w:rPr>
        <w:t xml:space="preserve">il </w:t>
      </w:r>
      <w:r>
        <w:rPr>
          <w:color w:val="5F636A"/>
          <w:spacing w:val="-4"/>
          <w:sz w:val="21"/>
        </w:rPr>
        <w:t xml:space="preserve">peut </w:t>
      </w:r>
      <w:r>
        <w:rPr>
          <w:color w:val="5F636A"/>
          <w:spacing w:val="-5"/>
          <w:sz w:val="21"/>
        </w:rPr>
        <w:t xml:space="preserve">utiliser </w:t>
      </w:r>
      <w:r>
        <w:rPr>
          <w:color w:val="5F636A"/>
          <w:spacing w:val="-3"/>
          <w:sz w:val="21"/>
        </w:rPr>
        <w:t xml:space="preserve">la </w:t>
      </w:r>
      <w:r>
        <w:rPr>
          <w:color w:val="5F636A"/>
          <w:spacing w:val="-5"/>
          <w:sz w:val="21"/>
        </w:rPr>
        <w:t xml:space="preserve">supervision formative </w:t>
      </w:r>
      <w:r>
        <w:rPr>
          <w:color w:val="5F636A"/>
          <w:spacing w:val="-4"/>
          <w:sz w:val="21"/>
        </w:rPr>
        <w:t xml:space="preserve">pour </w:t>
      </w:r>
      <w:r>
        <w:rPr>
          <w:color w:val="5F636A"/>
          <w:spacing w:val="-5"/>
          <w:sz w:val="21"/>
        </w:rPr>
        <w:t xml:space="preserve">contribuer </w:t>
      </w:r>
      <w:r>
        <w:rPr>
          <w:color w:val="5F636A"/>
          <w:sz w:val="21"/>
        </w:rPr>
        <w:t xml:space="preserve">à </w:t>
      </w:r>
      <w:r>
        <w:rPr>
          <w:color w:val="5F636A"/>
          <w:spacing w:val="-5"/>
          <w:sz w:val="21"/>
        </w:rPr>
        <w:t xml:space="preserve">améliorer </w:t>
      </w:r>
      <w:r>
        <w:rPr>
          <w:color w:val="5F636A"/>
          <w:spacing w:val="-3"/>
          <w:sz w:val="21"/>
        </w:rPr>
        <w:t xml:space="preserve">la </w:t>
      </w:r>
      <w:r>
        <w:rPr>
          <w:color w:val="5F636A"/>
          <w:spacing w:val="-5"/>
          <w:sz w:val="21"/>
        </w:rPr>
        <w:t xml:space="preserve">qualité </w:t>
      </w:r>
      <w:r>
        <w:rPr>
          <w:color w:val="5F636A"/>
          <w:spacing w:val="-4"/>
          <w:sz w:val="21"/>
        </w:rPr>
        <w:t xml:space="preserve">des </w:t>
      </w:r>
      <w:r>
        <w:rPr>
          <w:color w:val="5F636A"/>
          <w:spacing w:val="-5"/>
          <w:sz w:val="21"/>
        </w:rPr>
        <w:t xml:space="preserve">services </w:t>
      </w:r>
      <w:r>
        <w:rPr>
          <w:color w:val="5F636A"/>
          <w:spacing w:val="-3"/>
          <w:sz w:val="21"/>
        </w:rPr>
        <w:t xml:space="preserve">de </w:t>
      </w:r>
      <w:r>
        <w:rPr>
          <w:color w:val="5F636A"/>
          <w:spacing w:val="-5"/>
          <w:sz w:val="21"/>
        </w:rPr>
        <w:t xml:space="preserve">vaccination </w:t>
      </w:r>
      <w:r>
        <w:rPr>
          <w:color w:val="5F636A"/>
          <w:spacing w:val="-3"/>
          <w:sz w:val="21"/>
        </w:rPr>
        <w:t>de</w:t>
      </w:r>
      <w:r>
        <w:rPr>
          <w:color w:val="5F636A"/>
          <w:spacing w:val="-31"/>
          <w:sz w:val="21"/>
        </w:rPr>
        <w:t xml:space="preserve"> </w:t>
      </w:r>
      <w:r>
        <w:rPr>
          <w:color w:val="5F636A"/>
          <w:spacing w:val="-5"/>
          <w:sz w:val="21"/>
        </w:rPr>
        <w:t>routine</w:t>
      </w:r>
    </w:p>
    <w:p w:rsidR="00C97975" w:rsidRDefault="00C97975">
      <w:pPr>
        <w:pStyle w:val="BodyText"/>
        <w:spacing w:before="3"/>
        <w:rPr>
          <w:sz w:val="25"/>
        </w:rPr>
      </w:pPr>
    </w:p>
    <w:p w:rsidR="00C97975" w:rsidRDefault="00AF264C">
      <w:pPr>
        <w:ind w:left="720"/>
        <w:rPr>
          <w:b/>
          <w:sz w:val="36"/>
        </w:rPr>
      </w:pPr>
      <w:r>
        <w:rPr>
          <w:b/>
          <w:color w:val="FDB714"/>
          <w:w w:val="110"/>
          <w:sz w:val="36"/>
        </w:rPr>
        <w:t>Vue d’ensemble du programme de  vaccination</w:t>
      </w:r>
    </w:p>
    <w:p w:rsidR="00C97975" w:rsidRDefault="00AF264C">
      <w:pPr>
        <w:pStyle w:val="BodyText"/>
        <w:spacing w:before="206" w:line="236" w:lineRule="exact"/>
        <w:ind w:left="720"/>
      </w:pPr>
      <w:r>
        <w:rPr>
          <w:color w:val="5F636A"/>
        </w:rPr>
        <w:t>Une  campagne  de  vaccination  menée  de  1967  à  1977  par  les</w:t>
      </w:r>
    </w:p>
    <w:p w:rsidR="00C97975" w:rsidRDefault="00C97975">
      <w:pPr>
        <w:spacing w:line="236" w:lineRule="exact"/>
        <w:sectPr w:rsidR="00C97975">
          <w:headerReference w:type="default" r:id="rId35"/>
          <w:pgSz w:w="11910" w:h="16840"/>
          <w:pgMar w:top="1140" w:right="0" w:bottom="280" w:left="0" w:header="0" w:footer="0" w:gutter="0"/>
          <w:cols w:space="720"/>
        </w:sectPr>
      </w:pPr>
    </w:p>
    <w:p w:rsidR="00C97975" w:rsidRDefault="00AF264C">
      <w:pPr>
        <w:pStyle w:val="BodyText"/>
        <w:spacing w:before="3"/>
        <w:ind w:left="720"/>
        <w:jc w:val="both"/>
      </w:pPr>
      <w:r>
        <w:rPr>
          <w:color w:val="5F636A"/>
        </w:rPr>
        <w:t>gouvernements, l’OMS et d’autres partenaires a abouti à l’éradication de la</w:t>
      </w:r>
      <w:r>
        <w:rPr>
          <w:color w:val="5F636A"/>
          <w:spacing w:val="-9"/>
        </w:rPr>
        <w:t xml:space="preserve"> </w:t>
      </w:r>
      <w:r>
        <w:rPr>
          <w:color w:val="5F636A"/>
        </w:rPr>
        <w:t>variole.</w:t>
      </w:r>
      <w:r>
        <w:rPr>
          <w:color w:val="5F636A"/>
          <w:spacing w:val="-9"/>
        </w:rPr>
        <w:t xml:space="preserve"> </w:t>
      </w:r>
      <w:r>
        <w:rPr>
          <w:color w:val="5F636A"/>
        </w:rPr>
        <w:t>Au</w:t>
      </w:r>
      <w:r>
        <w:rPr>
          <w:color w:val="5F636A"/>
          <w:spacing w:val="-9"/>
        </w:rPr>
        <w:t xml:space="preserve"> </w:t>
      </w:r>
      <w:r>
        <w:rPr>
          <w:color w:val="5F636A"/>
        </w:rPr>
        <w:t>début</w:t>
      </w:r>
      <w:r>
        <w:rPr>
          <w:color w:val="5F636A"/>
          <w:spacing w:val="-9"/>
        </w:rPr>
        <w:t xml:space="preserve"> </w:t>
      </w:r>
      <w:r>
        <w:rPr>
          <w:color w:val="5F636A"/>
        </w:rPr>
        <w:t>du</w:t>
      </w:r>
      <w:r>
        <w:rPr>
          <w:color w:val="5F636A"/>
          <w:spacing w:val="-9"/>
        </w:rPr>
        <w:t xml:space="preserve"> </w:t>
      </w:r>
      <w:r>
        <w:rPr>
          <w:color w:val="5F636A"/>
        </w:rPr>
        <w:t>programme,</w:t>
      </w:r>
      <w:r>
        <w:rPr>
          <w:color w:val="5F636A"/>
          <w:spacing w:val="-9"/>
        </w:rPr>
        <w:t xml:space="preserve"> </w:t>
      </w:r>
      <w:r>
        <w:rPr>
          <w:color w:val="5F636A"/>
        </w:rPr>
        <w:t>la</w:t>
      </w:r>
      <w:r>
        <w:rPr>
          <w:color w:val="5F636A"/>
          <w:spacing w:val="-9"/>
        </w:rPr>
        <w:t xml:space="preserve"> </w:t>
      </w:r>
      <w:r>
        <w:rPr>
          <w:color w:val="5F636A"/>
        </w:rPr>
        <w:t>variole</w:t>
      </w:r>
      <w:r>
        <w:rPr>
          <w:color w:val="5F636A"/>
          <w:spacing w:val="-9"/>
        </w:rPr>
        <w:t xml:space="preserve"> </w:t>
      </w:r>
      <w:r>
        <w:rPr>
          <w:color w:val="5F636A"/>
        </w:rPr>
        <w:t>menaçait</w:t>
      </w:r>
      <w:r>
        <w:rPr>
          <w:color w:val="5F636A"/>
          <w:spacing w:val="-9"/>
        </w:rPr>
        <w:t xml:space="preserve"> </w:t>
      </w:r>
      <w:r>
        <w:rPr>
          <w:color w:val="5F636A"/>
        </w:rPr>
        <w:t>encore</w:t>
      </w:r>
      <w:r>
        <w:rPr>
          <w:color w:val="5F636A"/>
          <w:spacing w:val="-9"/>
        </w:rPr>
        <w:t xml:space="preserve"> </w:t>
      </w:r>
      <w:r>
        <w:rPr>
          <w:color w:val="5F636A"/>
        </w:rPr>
        <w:t>60</w:t>
      </w:r>
      <w:r>
        <w:rPr>
          <w:color w:val="5F636A"/>
          <w:spacing w:val="-9"/>
        </w:rPr>
        <w:t xml:space="preserve"> </w:t>
      </w:r>
      <w:r>
        <w:rPr>
          <w:color w:val="5F636A"/>
        </w:rPr>
        <w:t>%</w:t>
      </w:r>
      <w:r>
        <w:rPr>
          <w:color w:val="5F636A"/>
          <w:spacing w:val="-9"/>
        </w:rPr>
        <w:t xml:space="preserve"> </w:t>
      </w:r>
      <w:r>
        <w:rPr>
          <w:color w:val="5F636A"/>
        </w:rPr>
        <w:t>de</w:t>
      </w:r>
      <w:r>
        <w:rPr>
          <w:color w:val="5F636A"/>
          <w:spacing w:val="-9"/>
        </w:rPr>
        <w:t xml:space="preserve"> </w:t>
      </w:r>
      <w:r>
        <w:rPr>
          <w:color w:val="5F636A"/>
        </w:rPr>
        <w:t>la population mondia</w:t>
      </w:r>
      <w:r>
        <w:rPr>
          <w:color w:val="5F636A"/>
        </w:rPr>
        <w:t>le et tuait un quart des personnes qui contractaient la maladie.</w:t>
      </w:r>
      <w:r>
        <w:rPr>
          <w:color w:val="5F636A"/>
          <w:spacing w:val="-8"/>
        </w:rPr>
        <w:t xml:space="preserve"> </w:t>
      </w:r>
      <w:r>
        <w:rPr>
          <w:color w:val="5F636A"/>
        </w:rPr>
        <w:t>Résolue</w:t>
      </w:r>
      <w:r>
        <w:rPr>
          <w:color w:val="5F636A"/>
          <w:spacing w:val="-8"/>
        </w:rPr>
        <w:t xml:space="preserve"> </w:t>
      </w:r>
      <w:r>
        <w:rPr>
          <w:color w:val="5F636A"/>
        </w:rPr>
        <w:t>à</w:t>
      </w:r>
      <w:r>
        <w:rPr>
          <w:color w:val="5F636A"/>
          <w:spacing w:val="-8"/>
        </w:rPr>
        <w:t xml:space="preserve"> </w:t>
      </w:r>
      <w:r>
        <w:rPr>
          <w:color w:val="5F636A"/>
        </w:rPr>
        <w:t>s’appuyer</w:t>
      </w:r>
      <w:r>
        <w:rPr>
          <w:color w:val="5F636A"/>
          <w:spacing w:val="-8"/>
        </w:rPr>
        <w:t xml:space="preserve"> </w:t>
      </w:r>
      <w:r>
        <w:rPr>
          <w:color w:val="5F636A"/>
        </w:rPr>
        <w:t>sur</w:t>
      </w:r>
      <w:r>
        <w:rPr>
          <w:color w:val="5F636A"/>
          <w:spacing w:val="-8"/>
        </w:rPr>
        <w:t xml:space="preserve"> </w:t>
      </w:r>
      <w:r>
        <w:rPr>
          <w:color w:val="5F636A"/>
        </w:rPr>
        <w:t>la</w:t>
      </w:r>
      <w:r>
        <w:rPr>
          <w:color w:val="5F636A"/>
          <w:spacing w:val="-8"/>
        </w:rPr>
        <w:t xml:space="preserve"> </w:t>
      </w:r>
      <w:r>
        <w:rPr>
          <w:color w:val="5F636A"/>
        </w:rPr>
        <w:t>réussite</w:t>
      </w:r>
      <w:r>
        <w:rPr>
          <w:color w:val="5F636A"/>
          <w:spacing w:val="-8"/>
        </w:rPr>
        <w:t xml:space="preserve"> </w:t>
      </w:r>
      <w:r>
        <w:rPr>
          <w:color w:val="5F636A"/>
        </w:rPr>
        <w:t>du</w:t>
      </w:r>
      <w:r>
        <w:rPr>
          <w:color w:val="5F636A"/>
          <w:spacing w:val="-8"/>
        </w:rPr>
        <w:t xml:space="preserve"> </w:t>
      </w:r>
      <w:r>
        <w:rPr>
          <w:color w:val="5F636A"/>
        </w:rPr>
        <w:t>programme</w:t>
      </w:r>
      <w:r>
        <w:rPr>
          <w:color w:val="5F636A"/>
          <w:spacing w:val="-8"/>
        </w:rPr>
        <w:t xml:space="preserve"> </w:t>
      </w:r>
      <w:r>
        <w:rPr>
          <w:color w:val="5F636A"/>
        </w:rPr>
        <w:t>d’éradication de la variole, la 27</w:t>
      </w:r>
      <w:r>
        <w:rPr>
          <w:color w:val="5F636A"/>
          <w:position w:val="7"/>
          <w:sz w:val="12"/>
        </w:rPr>
        <w:t xml:space="preserve">e </w:t>
      </w:r>
      <w:r>
        <w:rPr>
          <w:color w:val="5F636A"/>
        </w:rPr>
        <w:t>Assemblée mondiale de la Santé a créé en mai 1974 le Programme élargi de vaccination (PEV) pour garantir que tous les enfants, dans tous les pays, puissent recevoir les vaccins</w:t>
      </w:r>
      <w:r>
        <w:rPr>
          <w:color w:val="5F636A"/>
          <w:spacing w:val="-14"/>
        </w:rPr>
        <w:t xml:space="preserve"> </w:t>
      </w:r>
      <w:r>
        <w:rPr>
          <w:color w:val="5F636A"/>
        </w:rPr>
        <w:t>salvateurs.</w:t>
      </w:r>
    </w:p>
    <w:p w:rsidR="00C97975" w:rsidRDefault="00C97975">
      <w:pPr>
        <w:pStyle w:val="BodyText"/>
        <w:spacing w:before="8"/>
        <w:rPr>
          <w:sz w:val="20"/>
        </w:rPr>
      </w:pPr>
    </w:p>
    <w:p w:rsidR="00C97975" w:rsidRDefault="00AF264C">
      <w:pPr>
        <w:pStyle w:val="BodyText"/>
        <w:spacing w:line="236" w:lineRule="exact"/>
        <w:ind w:left="720"/>
        <w:jc w:val="both"/>
      </w:pPr>
      <w:r>
        <w:rPr>
          <w:color w:val="5F636A"/>
        </w:rPr>
        <w:t xml:space="preserve">À son </w:t>
      </w:r>
      <w:r>
        <w:rPr>
          <w:color w:val="5F636A"/>
          <w:spacing w:val="-3"/>
        </w:rPr>
        <w:t xml:space="preserve">lancement, </w:t>
      </w:r>
      <w:r>
        <w:rPr>
          <w:color w:val="5F636A"/>
        </w:rPr>
        <w:t xml:space="preserve">le PEV </w:t>
      </w:r>
      <w:r>
        <w:rPr>
          <w:color w:val="5F636A"/>
          <w:spacing w:val="-3"/>
        </w:rPr>
        <w:t xml:space="preserve">recommandait l’utilisation </w:t>
      </w:r>
      <w:r>
        <w:rPr>
          <w:color w:val="5F636A"/>
        </w:rPr>
        <w:t xml:space="preserve">de </w:t>
      </w:r>
      <w:r>
        <w:rPr>
          <w:color w:val="5F636A"/>
          <w:spacing w:val="-3"/>
        </w:rPr>
        <w:t>vaccins contre six</w:t>
      </w:r>
    </w:p>
    <w:p w:rsidR="00C97975" w:rsidRDefault="00AF264C">
      <w:pPr>
        <w:spacing w:before="42"/>
        <w:ind w:left="240"/>
        <w:rPr>
          <w:sz w:val="38"/>
        </w:rPr>
      </w:pPr>
      <w:r>
        <w:br w:type="column"/>
      </w:r>
      <w:r>
        <w:rPr>
          <w:color w:val="F1F1F2"/>
          <w:sz w:val="38"/>
          <w:shd w:val="clear" w:color="auto" w:fill="FDB714"/>
        </w:rPr>
        <w:t xml:space="preserve"> </w:t>
      </w:r>
      <w:r>
        <w:rPr>
          <w:color w:val="F1F1F2"/>
          <w:sz w:val="38"/>
          <w:shd w:val="clear" w:color="auto" w:fill="FDB714"/>
        </w:rPr>
        <w:t xml:space="preserve">EN 2000-2008 </w:t>
      </w:r>
    </w:p>
    <w:p w:rsidR="00C97975" w:rsidRDefault="00AF264C">
      <w:pPr>
        <w:pStyle w:val="Heading9"/>
        <w:spacing w:line="266" w:lineRule="exact"/>
      </w:pPr>
      <w:r>
        <w:rPr>
          <w:color w:val="5F6367"/>
          <w:w w:val="70"/>
        </w:rPr>
        <w:t>LES DÉCÈS DUS À LA ROUGEOLE</w:t>
      </w:r>
    </w:p>
    <w:p w:rsidR="00C97975" w:rsidRDefault="00AF264C">
      <w:pPr>
        <w:spacing w:line="565" w:lineRule="exact"/>
        <w:ind w:left="240"/>
        <w:rPr>
          <w:b/>
          <w:sz w:val="50"/>
        </w:rPr>
      </w:pPr>
      <w:r>
        <w:pict>
          <v:shape id="_x0000_s1620" type="#_x0000_t202" alt="" style="position:absolute;left:0;text-align:left;margin-left:384.95pt;margin-top:12.9pt;width:135.2pt;height:59.9pt;z-index:-251578880;mso-wrap-style:square;mso-wrap-edited:f;mso-width-percent:0;mso-height-percent:0;mso-position-horizontal-relative:page;mso-width-percent:0;mso-height-percent:0;v-text-anchor:top" filled="f" stroked="f">
            <v:textbox inset="0,0,0,0">
              <w:txbxContent>
                <w:p w:rsidR="00C97975" w:rsidRDefault="00AF264C">
                  <w:pPr>
                    <w:tabs>
                      <w:tab w:val="left" w:pos="1700"/>
                    </w:tabs>
                    <w:spacing w:before="75"/>
                    <w:rPr>
                      <w:b/>
                      <w:sz w:val="95"/>
                    </w:rPr>
                  </w:pPr>
                  <w:r>
                    <w:rPr>
                      <w:b/>
                      <w:color w:val="FDB714"/>
                      <w:spacing w:val="-34"/>
                      <w:w w:val="125"/>
                      <w:sz w:val="95"/>
                    </w:rPr>
                    <w:t>78</w:t>
                  </w:r>
                  <w:r>
                    <w:rPr>
                      <w:b/>
                      <w:color w:val="FDB714"/>
                      <w:spacing w:val="-34"/>
                      <w:w w:val="125"/>
                      <w:sz w:val="95"/>
                    </w:rPr>
                    <w:tab/>
                  </w:r>
                  <w:r>
                    <w:rPr>
                      <w:b/>
                      <w:color w:val="FDB714"/>
                      <w:spacing w:val="-11"/>
                      <w:w w:val="115"/>
                      <w:sz w:val="95"/>
                    </w:rPr>
                    <w:t>%</w:t>
                  </w:r>
                </w:p>
              </w:txbxContent>
            </v:textbox>
            <w10:wrap anchorx="page"/>
          </v:shape>
        </w:pict>
      </w:r>
      <w:r>
        <w:rPr>
          <w:b/>
          <w:color w:val="5F6367"/>
          <w:spacing w:val="-8"/>
          <w:w w:val="75"/>
          <w:sz w:val="50"/>
        </w:rPr>
        <w:t xml:space="preserve">ONT </w:t>
      </w:r>
      <w:r>
        <w:rPr>
          <w:b/>
          <w:color w:val="5F6367"/>
          <w:spacing w:val="-9"/>
          <w:w w:val="75"/>
          <w:sz w:val="50"/>
        </w:rPr>
        <w:t>CHUTÉ</w:t>
      </w:r>
      <w:r>
        <w:rPr>
          <w:b/>
          <w:color w:val="5F6367"/>
          <w:spacing w:val="-78"/>
          <w:w w:val="75"/>
          <w:sz w:val="50"/>
        </w:rPr>
        <w:t xml:space="preserve"> </w:t>
      </w:r>
      <w:r>
        <w:rPr>
          <w:b/>
          <w:color w:val="5F6367"/>
          <w:spacing w:val="-11"/>
          <w:w w:val="75"/>
          <w:sz w:val="50"/>
        </w:rPr>
        <w:t>DE</w:t>
      </w:r>
    </w:p>
    <w:p w:rsidR="00C97975" w:rsidRDefault="00C97975">
      <w:pPr>
        <w:spacing w:line="565" w:lineRule="exact"/>
        <w:rPr>
          <w:sz w:val="50"/>
        </w:rPr>
        <w:sectPr w:rsidR="00C97975">
          <w:type w:val="continuous"/>
          <w:pgSz w:w="11910" w:h="16840"/>
          <w:pgMar w:top="0" w:right="0" w:bottom="0" w:left="0" w:header="720" w:footer="720" w:gutter="0"/>
          <w:cols w:num="2" w:space="720" w:equalWidth="0">
            <w:col w:w="7460" w:space="40"/>
            <w:col w:w="4410"/>
          </w:cols>
        </w:sectPr>
      </w:pPr>
    </w:p>
    <w:p w:rsidR="00C97975" w:rsidRDefault="00AF264C">
      <w:pPr>
        <w:pStyle w:val="BodyText"/>
        <w:spacing w:before="3" w:line="241" w:lineRule="exact"/>
        <w:ind w:left="720"/>
        <w:jc w:val="both"/>
      </w:pPr>
      <w:r>
        <w:rPr>
          <w:color w:val="5F636A"/>
        </w:rPr>
        <w:t>maladies : la tuberculose (bacille Calmette-Guérin), la diphtérie, le tétanos</w:t>
      </w:r>
    </w:p>
    <w:p w:rsidR="00C97975" w:rsidRDefault="00AF264C">
      <w:pPr>
        <w:pStyle w:val="BodyText"/>
        <w:ind w:left="720" w:right="1438"/>
        <w:jc w:val="both"/>
      </w:pPr>
      <w:r>
        <w:rPr>
          <w:color w:val="5F636A"/>
        </w:rPr>
        <w:t xml:space="preserve">et la </w:t>
      </w:r>
      <w:r>
        <w:rPr>
          <w:color w:val="5F636A"/>
          <w:spacing w:val="-3"/>
        </w:rPr>
        <w:t xml:space="preserve">coqueluche (DTC), </w:t>
      </w:r>
      <w:r>
        <w:rPr>
          <w:color w:val="5F636A"/>
        </w:rPr>
        <w:t xml:space="preserve">la </w:t>
      </w:r>
      <w:r>
        <w:rPr>
          <w:color w:val="5F636A"/>
          <w:spacing w:val="-3"/>
        </w:rPr>
        <w:t xml:space="preserve">rougeole </w:t>
      </w:r>
      <w:r>
        <w:rPr>
          <w:color w:val="5F636A"/>
        </w:rPr>
        <w:t xml:space="preserve">et la </w:t>
      </w:r>
      <w:r>
        <w:rPr>
          <w:color w:val="5F636A"/>
          <w:spacing w:val="-3"/>
        </w:rPr>
        <w:t xml:space="preserve">poliomyélite. </w:t>
      </w:r>
      <w:r>
        <w:rPr>
          <w:color w:val="5F636A"/>
        </w:rPr>
        <w:t xml:space="preserve">La </w:t>
      </w:r>
      <w:r>
        <w:rPr>
          <w:color w:val="5F636A"/>
          <w:spacing w:val="-3"/>
        </w:rPr>
        <w:t xml:space="preserve">vaccination </w:t>
      </w:r>
      <w:r>
        <w:rPr>
          <w:color w:val="5F636A"/>
        </w:rPr>
        <w:t xml:space="preserve">a </w:t>
      </w:r>
      <w:r>
        <w:rPr>
          <w:color w:val="5F636A"/>
          <w:spacing w:val="-3"/>
        </w:rPr>
        <w:t xml:space="preserve">prouvé </w:t>
      </w:r>
      <w:r>
        <w:rPr>
          <w:color w:val="5F636A"/>
        </w:rPr>
        <w:t xml:space="preserve">sa </w:t>
      </w:r>
      <w:r>
        <w:rPr>
          <w:color w:val="5F636A"/>
          <w:spacing w:val="-3"/>
        </w:rPr>
        <w:t xml:space="preserve">capacité </w:t>
      </w:r>
      <w:r>
        <w:rPr>
          <w:color w:val="5F636A"/>
        </w:rPr>
        <w:t xml:space="preserve">à </w:t>
      </w:r>
      <w:r>
        <w:rPr>
          <w:color w:val="5F636A"/>
          <w:spacing w:val="-3"/>
        </w:rPr>
        <w:t xml:space="preserve">contrôler les maladies infectieuses. </w:t>
      </w:r>
      <w:r>
        <w:rPr>
          <w:color w:val="5F636A"/>
          <w:spacing w:val="-5"/>
        </w:rPr>
        <w:t xml:space="preserve">L’éradication </w:t>
      </w:r>
      <w:r>
        <w:rPr>
          <w:color w:val="5F636A"/>
        </w:rPr>
        <w:t xml:space="preserve">de la </w:t>
      </w:r>
      <w:r>
        <w:rPr>
          <w:color w:val="5F636A"/>
          <w:spacing w:val="-3"/>
        </w:rPr>
        <w:t xml:space="preserve">poliomyélite </w:t>
      </w:r>
      <w:r>
        <w:rPr>
          <w:color w:val="5F636A"/>
        </w:rPr>
        <w:t xml:space="preserve">est </w:t>
      </w:r>
      <w:r>
        <w:rPr>
          <w:color w:val="5F636A"/>
          <w:spacing w:val="-3"/>
        </w:rPr>
        <w:t xml:space="preserve">désormais </w:t>
      </w:r>
      <w:r>
        <w:rPr>
          <w:color w:val="5F636A"/>
        </w:rPr>
        <w:t xml:space="preserve">à </w:t>
      </w:r>
      <w:r>
        <w:rPr>
          <w:color w:val="5F636A"/>
          <w:spacing w:val="-3"/>
        </w:rPr>
        <w:t xml:space="preserve">portée </w:t>
      </w:r>
      <w:r>
        <w:rPr>
          <w:color w:val="5F636A"/>
        </w:rPr>
        <w:t xml:space="preserve">de </w:t>
      </w:r>
      <w:r>
        <w:rPr>
          <w:color w:val="5F636A"/>
          <w:spacing w:val="-3"/>
        </w:rPr>
        <w:t xml:space="preserve">main </w:t>
      </w:r>
      <w:r>
        <w:rPr>
          <w:color w:val="5F636A"/>
        </w:rPr>
        <w:t xml:space="preserve">: les cas </w:t>
      </w:r>
      <w:r>
        <w:rPr>
          <w:color w:val="5F636A"/>
          <w:spacing w:val="-3"/>
        </w:rPr>
        <w:t xml:space="preserve">d’infection  </w:t>
      </w:r>
      <w:r>
        <w:rPr>
          <w:color w:val="5F636A"/>
        </w:rPr>
        <w:t xml:space="preserve">ont </w:t>
      </w:r>
      <w:r>
        <w:rPr>
          <w:color w:val="5F636A"/>
          <w:spacing w:val="-3"/>
        </w:rPr>
        <w:t xml:space="preserve">diminué </w:t>
      </w:r>
      <w:r>
        <w:rPr>
          <w:color w:val="5F636A"/>
        </w:rPr>
        <w:t xml:space="preserve">de 99 % </w:t>
      </w:r>
      <w:r>
        <w:rPr>
          <w:color w:val="5F636A"/>
          <w:spacing w:val="-3"/>
        </w:rPr>
        <w:t xml:space="preserve">depuis 1988 </w:t>
      </w:r>
      <w:r>
        <w:rPr>
          <w:color w:val="5F636A"/>
        </w:rPr>
        <w:t xml:space="preserve">et </w:t>
      </w:r>
      <w:r>
        <w:rPr>
          <w:color w:val="5F636A"/>
          <w:spacing w:val="-3"/>
        </w:rPr>
        <w:t xml:space="preserve">quelque cinq millions </w:t>
      </w:r>
      <w:r>
        <w:rPr>
          <w:color w:val="5F636A"/>
        </w:rPr>
        <w:t xml:space="preserve">de </w:t>
      </w:r>
      <w:r>
        <w:rPr>
          <w:color w:val="5F636A"/>
          <w:spacing w:val="-3"/>
        </w:rPr>
        <w:t xml:space="preserve">personnes </w:t>
      </w:r>
      <w:r>
        <w:rPr>
          <w:color w:val="5F636A"/>
        </w:rPr>
        <w:t xml:space="preserve">ont été </w:t>
      </w:r>
      <w:r>
        <w:rPr>
          <w:color w:val="5F636A"/>
          <w:spacing w:val="-3"/>
        </w:rPr>
        <w:t xml:space="preserve">protégées </w:t>
      </w:r>
      <w:r>
        <w:rPr>
          <w:color w:val="5F636A"/>
        </w:rPr>
        <w:t xml:space="preserve">de la </w:t>
      </w:r>
      <w:r>
        <w:rPr>
          <w:color w:val="5F636A"/>
          <w:spacing w:val="-3"/>
        </w:rPr>
        <w:t>paralysie.</w:t>
      </w:r>
    </w:p>
    <w:p w:rsidR="00C97975" w:rsidRDefault="00AF264C">
      <w:pPr>
        <w:pStyle w:val="BodyText"/>
        <w:ind w:left="720" w:right="6509"/>
        <w:jc w:val="both"/>
      </w:pPr>
      <w:r>
        <w:pict>
          <v:shape id="_x0000_s1619" type="#_x0000_t202" alt="" style="position:absolute;left:0;text-align:left;margin-left:278.8pt;margin-top:9.6pt;width:243pt;height:189.4pt;z-index:251621888;mso-wrap-style:square;mso-wrap-edited:f;mso-width-percent:0;mso-height-percent:0;mso-position-horizontal-relative:page;mso-width-percent:0;mso-height-percent:0;v-text-anchor:top" filled="f" strokecolor="#fdb714" strokeweight="3pt">
            <v:textbox inset="0,0,0,0">
              <w:txbxContent>
                <w:p w:rsidR="00C97975" w:rsidRDefault="00C97975">
                  <w:pPr>
                    <w:pStyle w:val="BodyText"/>
                    <w:spacing w:before="7"/>
                    <w:rPr>
                      <w:b/>
                      <w:sz w:val="25"/>
                    </w:rPr>
                  </w:pPr>
                </w:p>
                <w:p w:rsidR="00C97975" w:rsidRDefault="00AF264C">
                  <w:pPr>
                    <w:pStyle w:val="BodyText"/>
                    <w:ind w:left="359" w:right="297"/>
                    <w:jc w:val="both"/>
                  </w:pPr>
                  <w:r>
                    <w:rPr>
                      <w:color w:val="5F636A"/>
                      <w:spacing w:val="-4"/>
                    </w:rPr>
                    <w:t>Selon</w:t>
                  </w:r>
                  <w:r>
                    <w:rPr>
                      <w:color w:val="5F636A"/>
                      <w:spacing w:val="50"/>
                    </w:rPr>
                    <w:t xml:space="preserve"> </w:t>
                  </w:r>
                  <w:r>
                    <w:rPr>
                      <w:color w:val="5F636A"/>
                      <w:spacing w:val="-4"/>
                    </w:rPr>
                    <w:t>les</w:t>
                  </w:r>
                  <w:r>
                    <w:rPr>
                      <w:color w:val="5F636A"/>
                      <w:spacing w:val="50"/>
                    </w:rPr>
                    <w:t xml:space="preserve"> </w:t>
                  </w:r>
                  <w:r>
                    <w:rPr>
                      <w:color w:val="5F636A"/>
                      <w:spacing w:val="-5"/>
                    </w:rPr>
                    <w:t xml:space="preserve">recommandations </w:t>
                  </w:r>
                  <w:r>
                    <w:rPr>
                      <w:color w:val="5F636A"/>
                      <w:spacing w:val="-3"/>
                    </w:rPr>
                    <w:t xml:space="preserve">de </w:t>
                  </w:r>
                  <w:r>
                    <w:rPr>
                      <w:color w:val="5F636A"/>
                      <w:spacing w:val="-5"/>
                    </w:rPr>
                    <w:t xml:space="preserve">l’OMS, la plupart </w:t>
                  </w:r>
                  <w:r>
                    <w:rPr>
                      <w:color w:val="5F636A"/>
                      <w:spacing w:val="-4"/>
                    </w:rPr>
                    <w:t xml:space="preserve">des pays, </w:t>
                  </w:r>
                  <w:r>
                    <w:rPr>
                      <w:color w:val="5F636A"/>
                    </w:rPr>
                    <w:t xml:space="preserve">y </w:t>
                  </w:r>
                  <w:r>
                    <w:rPr>
                      <w:color w:val="5F636A"/>
                      <w:spacing w:val="-5"/>
                    </w:rPr>
                    <w:t xml:space="preserve">compris </w:t>
                  </w:r>
                  <w:r>
                    <w:rPr>
                      <w:color w:val="5F636A"/>
                      <w:spacing w:val="-3"/>
                    </w:rPr>
                    <w:t xml:space="preserve">la </w:t>
                  </w:r>
                  <w:r>
                    <w:rPr>
                      <w:color w:val="5F636A"/>
                      <w:spacing w:val="-5"/>
                    </w:rPr>
                    <w:t xml:space="preserve">majorité des </w:t>
                  </w:r>
                  <w:r>
                    <w:rPr>
                      <w:color w:val="5F636A"/>
                      <w:spacing w:val="-4"/>
                    </w:rPr>
                    <w:t xml:space="preserve">pays </w:t>
                  </w:r>
                  <w:r>
                    <w:rPr>
                      <w:color w:val="5F636A"/>
                    </w:rPr>
                    <w:t xml:space="preserve">à </w:t>
                  </w:r>
                  <w:r>
                    <w:rPr>
                      <w:color w:val="5F636A"/>
                      <w:spacing w:val="-5"/>
                    </w:rPr>
                    <w:t xml:space="preserve">faible  revenu,  </w:t>
                  </w:r>
                  <w:r>
                    <w:rPr>
                      <w:color w:val="5F636A"/>
                      <w:spacing w:val="-4"/>
                    </w:rPr>
                    <w:t xml:space="preserve">ont  </w:t>
                  </w:r>
                  <w:r>
                    <w:rPr>
                      <w:color w:val="5F636A"/>
                      <w:spacing w:val="-5"/>
                    </w:rPr>
                    <w:t xml:space="preserve">ajouté  l’hépatite  </w:t>
                  </w:r>
                  <w:r>
                    <w:rPr>
                      <w:color w:val="5F636A"/>
                    </w:rPr>
                    <w:t xml:space="preserve">B </w:t>
                  </w:r>
                  <w:r>
                    <w:rPr>
                      <w:color w:val="5F636A"/>
                      <w:spacing w:val="-3"/>
                    </w:rPr>
                    <w:t xml:space="preserve">et </w:t>
                  </w:r>
                  <w:r>
                    <w:rPr>
                      <w:color w:val="5F636A"/>
                      <w:spacing w:val="-5"/>
                    </w:rPr>
                    <w:t xml:space="preserve">l’Haemophilus influenzae </w:t>
                  </w:r>
                  <w:r>
                    <w:rPr>
                      <w:color w:val="5F636A"/>
                      <w:spacing w:val="-3"/>
                    </w:rPr>
                    <w:t xml:space="preserve">de </w:t>
                  </w:r>
                  <w:r>
                    <w:rPr>
                      <w:color w:val="5F636A"/>
                      <w:spacing w:val="-4"/>
                    </w:rPr>
                    <w:t xml:space="preserve">type </w:t>
                  </w:r>
                  <w:r>
                    <w:rPr>
                      <w:color w:val="5F636A"/>
                    </w:rPr>
                    <w:t xml:space="preserve">B </w:t>
                  </w:r>
                  <w:r>
                    <w:rPr>
                      <w:color w:val="5F636A"/>
                      <w:spacing w:val="-4"/>
                    </w:rPr>
                    <w:t xml:space="preserve">(Hib) </w:t>
                  </w:r>
                  <w:r>
                    <w:rPr>
                      <w:color w:val="5F636A"/>
                    </w:rPr>
                    <w:t xml:space="preserve">à </w:t>
                  </w:r>
                  <w:r>
                    <w:rPr>
                      <w:color w:val="5F636A"/>
                      <w:spacing w:val="-4"/>
                    </w:rPr>
                    <w:t xml:space="preserve">leur </w:t>
                  </w:r>
                  <w:r>
                    <w:rPr>
                      <w:color w:val="5F636A"/>
                      <w:spacing w:val="-5"/>
                    </w:rPr>
                    <w:t xml:space="preserve">calendrier </w:t>
                  </w:r>
                  <w:r>
                    <w:rPr>
                      <w:color w:val="5F636A"/>
                      <w:spacing w:val="-3"/>
                    </w:rPr>
                    <w:t xml:space="preserve">de </w:t>
                  </w:r>
                  <w:r>
                    <w:rPr>
                      <w:color w:val="5F636A"/>
                      <w:spacing w:val="-5"/>
                    </w:rPr>
                    <w:t xml:space="preserve">vaccination </w:t>
                  </w:r>
                  <w:r>
                    <w:rPr>
                      <w:color w:val="5F636A"/>
                      <w:spacing w:val="-3"/>
                    </w:rPr>
                    <w:t xml:space="preserve">de </w:t>
                  </w:r>
                  <w:r>
                    <w:rPr>
                      <w:color w:val="5F636A"/>
                      <w:spacing w:val="-5"/>
                    </w:rPr>
                    <w:t xml:space="preserve">routine des nourrissons, </w:t>
                  </w:r>
                  <w:r>
                    <w:rPr>
                      <w:color w:val="5F636A"/>
                      <w:spacing w:val="-3"/>
                    </w:rPr>
                    <w:t xml:space="preserve">et un </w:t>
                  </w:r>
                  <w:r>
                    <w:rPr>
                      <w:color w:val="5F636A"/>
                      <w:spacing w:val="-5"/>
                    </w:rPr>
                    <w:t xml:space="preserve">nombre croissant </w:t>
                  </w:r>
                  <w:r>
                    <w:rPr>
                      <w:color w:val="5F636A"/>
                      <w:spacing w:val="-3"/>
                    </w:rPr>
                    <w:t xml:space="preserve">de </w:t>
                  </w:r>
                  <w:r>
                    <w:rPr>
                      <w:color w:val="5F636A"/>
                      <w:spacing w:val="-5"/>
                    </w:rPr>
                    <w:t xml:space="preserve">pays </w:t>
                  </w:r>
                  <w:r>
                    <w:rPr>
                      <w:color w:val="5F636A"/>
                      <w:spacing w:val="-4"/>
                    </w:rPr>
                    <w:t xml:space="preserve">sont </w:t>
                  </w:r>
                  <w:r>
                    <w:rPr>
                      <w:color w:val="5F636A"/>
                      <w:spacing w:val="-3"/>
                    </w:rPr>
                    <w:t xml:space="preserve">en </w:t>
                  </w:r>
                  <w:r>
                    <w:rPr>
                      <w:color w:val="5F636A"/>
                      <w:spacing w:val="-4"/>
                    </w:rPr>
                    <w:t xml:space="preserve">train </w:t>
                  </w:r>
                  <w:r>
                    <w:rPr>
                      <w:color w:val="5F636A"/>
                      <w:spacing w:val="-5"/>
                    </w:rPr>
                    <w:t xml:space="preserve">d’ajouter </w:t>
                  </w:r>
                  <w:r>
                    <w:rPr>
                      <w:color w:val="5F636A"/>
                      <w:spacing w:val="-4"/>
                    </w:rPr>
                    <w:t xml:space="preserve">les </w:t>
                  </w:r>
                  <w:r>
                    <w:rPr>
                      <w:color w:val="5F636A"/>
                      <w:spacing w:val="-5"/>
                    </w:rPr>
                    <w:t xml:space="preserve">vaccins conjugués </w:t>
                  </w:r>
                  <w:r>
                    <w:rPr>
                      <w:color w:val="5F636A"/>
                      <w:spacing w:val="-3"/>
                    </w:rPr>
                    <w:t xml:space="preserve">antipneumococciquesetlevaccinantirotavirusà </w:t>
                  </w:r>
                  <w:r>
                    <w:rPr>
                      <w:color w:val="5F636A"/>
                      <w:spacing w:val="-4"/>
                    </w:rPr>
                    <w:t>leurs</w:t>
                  </w:r>
                  <w:r>
                    <w:rPr>
                      <w:color w:val="5F636A"/>
                      <w:spacing w:val="-40"/>
                    </w:rPr>
                    <w:t xml:space="preserve"> </w:t>
                  </w:r>
                  <w:r>
                    <w:rPr>
                      <w:color w:val="5F636A"/>
                      <w:spacing w:val="-5"/>
                    </w:rPr>
                    <w:t>programmes.</w:t>
                  </w:r>
                  <w:r>
                    <w:rPr>
                      <w:color w:val="5F636A"/>
                      <w:spacing w:val="-40"/>
                    </w:rPr>
                    <w:t xml:space="preserve"> </w:t>
                  </w:r>
                  <w:r>
                    <w:rPr>
                      <w:color w:val="5F636A"/>
                      <w:spacing w:val="-7"/>
                    </w:rPr>
                    <w:t>(Voir</w:t>
                  </w:r>
                  <w:r>
                    <w:rPr>
                      <w:color w:val="5F636A"/>
                      <w:spacing w:val="-40"/>
                    </w:rPr>
                    <w:t xml:space="preserve"> </w:t>
                  </w:r>
                  <w:r>
                    <w:rPr>
                      <w:color w:val="5F636A"/>
                      <w:spacing w:val="-5"/>
                    </w:rPr>
                    <w:t>l’étude</w:t>
                  </w:r>
                  <w:r>
                    <w:rPr>
                      <w:color w:val="5F636A"/>
                      <w:spacing w:val="-40"/>
                    </w:rPr>
                    <w:t xml:space="preserve"> </w:t>
                  </w:r>
                  <w:r>
                    <w:rPr>
                      <w:color w:val="5F636A"/>
                      <w:spacing w:val="-3"/>
                    </w:rPr>
                    <w:t>de</w:t>
                  </w:r>
                  <w:r>
                    <w:rPr>
                      <w:color w:val="5F636A"/>
                      <w:spacing w:val="-40"/>
                    </w:rPr>
                    <w:t xml:space="preserve"> </w:t>
                  </w:r>
                  <w:r>
                    <w:rPr>
                      <w:color w:val="5F636A"/>
                      <w:spacing w:val="-4"/>
                    </w:rPr>
                    <w:t>cas</w:t>
                  </w:r>
                  <w:r>
                    <w:rPr>
                      <w:color w:val="5F636A"/>
                      <w:spacing w:val="-40"/>
                    </w:rPr>
                    <w:t xml:space="preserve"> </w:t>
                  </w:r>
                  <w:r>
                    <w:rPr>
                      <w:color w:val="5F636A"/>
                      <w:spacing w:val="-3"/>
                    </w:rPr>
                    <w:t>du</w:t>
                  </w:r>
                  <w:r>
                    <w:rPr>
                      <w:color w:val="5F636A"/>
                      <w:spacing w:val="-40"/>
                    </w:rPr>
                    <w:t xml:space="preserve"> </w:t>
                  </w:r>
                  <w:r>
                    <w:rPr>
                      <w:color w:val="5F636A"/>
                      <w:spacing w:val="-5"/>
                    </w:rPr>
                    <w:t xml:space="preserve">Ghana </w:t>
                  </w:r>
                  <w:hyperlink r:id="rId36">
                    <w:r>
                      <w:rPr>
                        <w:color w:val="5F636A"/>
                      </w:rPr>
                      <w:t>http://www.who.int/immunization/diseases/</w:t>
                    </w:r>
                  </w:hyperlink>
                  <w:r>
                    <w:rPr>
                      <w:color w:val="5F636A"/>
                    </w:rPr>
                    <w:t xml:space="preserve"> </w:t>
                  </w:r>
                  <w:r>
                    <w:rPr>
                      <w:color w:val="5F636A"/>
                      <w:w w:val="95"/>
                    </w:rPr>
                    <w:t xml:space="preserve">poliomyelitis/inactivated_polio_vaccine/case_ </w:t>
                  </w:r>
                  <w:r>
                    <w:rPr>
                      <w:color w:val="5F636A"/>
                      <w:spacing w:val="-5"/>
                    </w:rPr>
                    <w:t>study_ghana_en.</w:t>
                  </w:r>
                  <w:r>
                    <w:rPr>
                      <w:color w:val="5F636A"/>
                      <w:spacing w:val="-5"/>
                    </w:rPr>
                    <w:t>pdf)</w:t>
                  </w:r>
                </w:p>
              </w:txbxContent>
            </v:textbox>
            <w10:wrap anchorx="page"/>
          </v:shape>
        </w:pict>
      </w:r>
      <w:r>
        <w:rPr>
          <w:color w:val="5F636A"/>
          <w:spacing w:val="-3"/>
        </w:rPr>
        <w:t xml:space="preserve">Entre 2000 </w:t>
      </w:r>
      <w:r>
        <w:rPr>
          <w:color w:val="5F636A"/>
        </w:rPr>
        <w:t xml:space="preserve">et </w:t>
      </w:r>
      <w:r>
        <w:rPr>
          <w:color w:val="5F636A"/>
          <w:spacing w:val="-3"/>
        </w:rPr>
        <w:t xml:space="preserve">2008, </w:t>
      </w:r>
      <w:r>
        <w:rPr>
          <w:color w:val="5F636A"/>
        </w:rPr>
        <w:t xml:space="preserve">le </w:t>
      </w:r>
      <w:r>
        <w:rPr>
          <w:color w:val="5F636A"/>
          <w:spacing w:val="-3"/>
        </w:rPr>
        <w:t xml:space="preserve">nombre </w:t>
      </w:r>
      <w:r>
        <w:rPr>
          <w:color w:val="5F636A"/>
        </w:rPr>
        <w:t xml:space="preserve">de </w:t>
      </w:r>
      <w:r>
        <w:rPr>
          <w:color w:val="5F636A"/>
          <w:spacing w:val="-3"/>
        </w:rPr>
        <w:t xml:space="preserve">décès </w:t>
      </w:r>
      <w:r>
        <w:rPr>
          <w:color w:val="5F636A"/>
        </w:rPr>
        <w:t xml:space="preserve">dus à </w:t>
      </w:r>
      <w:r>
        <w:rPr>
          <w:color w:val="5F636A"/>
          <w:spacing w:val="-3"/>
        </w:rPr>
        <w:t xml:space="preserve">la rougeole </w:t>
      </w:r>
      <w:r>
        <w:rPr>
          <w:color w:val="5F636A"/>
        </w:rPr>
        <w:t xml:space="preserve">a </w:t>
      </w:r>
      <w:r>
        <w:rPr>
          <w:color w:val="5F636A"/>
          <w:spacing w:val="-3"/>
        </w:rPr>
        <w:t xml:space="preserve">chuté </w:t>
      </w:r>
      <w:r>
        <w:rPr>
          <w:color w:val="5F636A"/>
        </w:rPr>
        <w:t xml:space="preserve">de </w:t>
      </w:r>
      <w:r>
        <w:rPr>
          <w:color w:val="5F636A"/>
          <w:spacing w:val="-3"/>
        </w:rPr>
        <w:t xml:space="preserve">plus </w:t>
      </w:r>
      <w:r>
        <w:rPr>
          <w:color w:val="5F636A"/>
        </w:rPr>
        <w:t xml:space="preserve">de 78 % </w:t>
      </w:r>
      <w:r>
        <w:rPr>
          <w:color w:val="5F636A"/>
          <w:spacing w:val="-3"/>
        </w:rPr>
        <w:t xml:space="preserve">dans </w:t>
      </w:r>
      <w:r>
        <w:rPr>
          <w:color w:val="5F636A"/>
        </w:rPr>
        <w:t xml:space="preserve">le </w:t>
      </w:r>
      <w:r>
        <w:rPr>
          <w:color w:val="5F636A"/>
          <w:spacing w:val="-3"/>
        </w:rPr>
        <w:t xml:space="preserve">monde,   </w:t>
      </w:r>
      <w:r>
        <w:rPr>
          <w:color w:val="5F636A"/>
        </w:rPr>
        <w:t xml:space="preserve">et </w:t>
      </w:r>
      <w:r>
        <w:rPr>
          <w:color w:val="5F636A"/>
          <w:spacing w:val="-3"/>
        </w:rPr>
        <w:t xml:space="preserve">certaines régions sont </w:t>
      </w:r>
      <w:r>
        <w:rPr>
          <w:color w:val="5F636A"/>
        </w:rPr>
        <w:t xml:space="preserve">en </w:t>
      </w:r>
      <w:r>
        <w:rPr>
          <w:color w:val="5F636A"/>
          <w:spacing w:val="-3"/>
        </w:rPr>
        <w:t xml:space="preserve">bonne voie d’éliminer cette maladie </w:t>
      </w:r>
      <w:r>
        <w:rPr>
          <w:color w:val="5F636A"/>
        </w:rPr>
        <w:t xml:space="preserve">en </w:t>
      </w:r>
      <w:r>
        <w:rPr>
          <w:color w:val="5F636A"/>
          <w:spacing w:val="-3"/>
        </w:rPr>
        <w:t xml:space="preserve">tant </w:t>
      </w:r>
      <w:r>
        <w:rPr>
          <w:color w:val="5F636A"/>
        </w:rPr>
        <w:t xml:space="preserve">que </w:t>
      </w:r>
      <w:r>
        <w:rPr>
          <w:color w:val="5F636A"/>
          <w:spacing w:val="-3"/>
        </w:rPr>
        <w:t>problème majeur  de  santé</w:t>
      </w:r>
      <w:r>
        <w:rPr>
          <w:color w:val="5F636A"/>
          <w:spacing w:val="-11"/>
        </w:rPr>
        <w:t xml:space="preserve"> </w:t>
      </w:r>
      <w:r>
        <w:rPr>
          <w:color w:val="5F636A"/>
          <w:spacing w:val="-3"/>
        </w:rPr>
        <w:t>publique.</w:t>
      </w:r>
      <w:r>
        <w:rPr>
          <w:color w:val="5F636A"/>
          <w:spacing w:val="-11"/>
        </w:rPr>
        <w:t xml:space="preserve"> </w:t>
      </w:r>
      <w:r>
        <w:rPr>
          <w:color w:val="5F636A"/>
        </w:rPr>
        <w:t>Les</w:t>
      </w:r>
      <w:r>
        <w:rPr>
          <w:color w:val="5F636A"/>
          <w:spacing w:val="-11"/>
        </w:rPr>
        <w:t xml:space="preserve"> </w:t>
      </w:r>
      <w:r>
        <w:rPr>
          <w:color w:val="5F636A"/>
          <w:spacing w:val="-3"/>
        </w:rPr>
        <w:t>programmes</w:t>
      </w:r>
      <w:r>
        <w:rPr>
          <w:color w:val="5F636A"/>
          <w:spacing w:val="-11"/>
        </w:rPr>
        <w:t xml:space="preserve"> </w:t>
      </w:r>
      <w:r>
        <w:rPr>
          <w:color w:val="5F636A"/>
        </w:rPr>
        <w:t>de</w:t>
      </w:r>
      <w:r>
        <w:rPr>
          <w:color w:val="5F636A"/>
          <w:spacing w:val="-11"/>
        </w:rPr>
        <w:t xml:space="preserve"> </w:t>
      </w:r>
      <w:r>
        <w:rPr>
          <w:color w:val="5F636A"/>
          <w:spacing w:val="-3"/>
        </w:rPr>
        <w:t>vaccination</w:t>
      </w:r>
      <w:r>
        <w:rPr>
          <w:color w:val="5F636A"/>
          <w:spacing w:val="-11"/>
        </w:rPr>
        <w:t xml:space="preserve"> </w:t>
      </w:r>
      <w:r>
        <w:rPr>
          <w:color w:val="5F636A"/>
          <w:spacing w:val="-3"/>
        </w:rPr>
        <w:t xml:space="preserve">ont permis d’éliminer </w:t>
      </w:r>
      <w:r>
        <w:rPr>
          <w:color w:val="5F636A"/>
        </w:rPr>
        <w:t xml:space="preserve">le </w:t>
      </w:r>
      <w:r>
        <w:rPr>
          <w:color w:val="5F636A"/>
          <w:spacing w:val="-3"/>
        </w:rPr>
        <w:t xml:space="preserve">tétanos maternel </w:t>
      </w:r>
      <w:r>
        <w:rPr>
          <w:color w:val="5F636A"/>
        </w:rPr>
        <w:t xml:space="preserve">et </w:t>
      </w:r>
      <w:r>
        <w:rPr>
          <w:color w:val="5F636A"/>
          <w:spacing w:val="-3"/>
        </w:rPr>
        <w:t>néonatal dans</w:t>
      </w:r>
      <w:r>
        <w:rPr>
          <w:color w:val="5F636A"/>
          <w:spacing w:val="-11"/>
        </w:rPr>
        <w:t xml:space="preserve"> </w:t>
      </w:r>
      <w:r>
        <w:rPr>
          <w:color w:val="5F636A"/>
        </w:rPr>
        <w:t>20</w:t>
      </w:r>
      <w:r>
        <w:rPr>
          <w:color w:val="5F636A"/>
          <w:spacing w:val="-11"/>
        </w:rPr>
        <w:t xml:space="preserve"> </w:t>
      </w:r>
      <w:r>
        <w:rPr>
          <w:color w:val="5F636A"/>
        </w:rPr>
        <w:t>des</w:t>
      </w:r>
      <w:r>
        <w:rPr>
          <w:color w:val="5F636A"/>
          <w:spacing w:val="-11"/>
        </w:rPr>
        <w:t xml:space="preserve"> </w:t>
      </w:r>
      <w:r>
        <w:rPr>
          <w:color w:val="5F636A"/>
        </w:rPr>
        <w:t>58</w:t>
      </w:r>
      <w:r>
        <w:rPr>
          <w:color w:val="5F636A"/>
          <w:spacing w:val="-11"/>
        </w:rPr>
        <w:t xml:space="preserve"> </w:t>
      </w:r>
      <w:r>
        <w:rPr>
          <w:color w:val="5F636A"/>
          <w:spacing w:val="-3"/>
        </w:rPr>
        <w:t>pays</w:t>
      </w:r>
      <w:r>
        <w:rPr>
          <w:color w:val="5F636A"/>
          <w:spacing w:val="-11"/>
        </w:rPr>
        <w:t xml:space="preserve"> </w:t>
      </w:r>
      <w:r>
        <w:rPr>
          <w:color w:val="5F636A"/>
        </w:rPr>
        <w:t>à</w:t>
      </w:r>
      <w:r>
        <w:rPr>
          <w:color w:val="5F636A"/>
          <w:spacing w:val="-11"/>
        </w:rPr>
        <w:t xml:space="preserve"> </w:t>
      </w:r>
      <w:r>
        <w:rPr>
          <w:color w:val="5F636A"/>
          <w:spacing w:val="-3"/>
        </w:rPr>
        <w:t>haut</w:t>
      </w:r>
      <w:r>
        <w:rPr>
          <w:color w:val="5F636A"/>
          <w:spacing w:val="-11"/>
        </w:rPr>
        <w:t xml:space="preserve"> </w:t>
      </w:r>
      <w:r>
        <w:rPr>
          <w:color w:val="5F636A"/>
          <w:spacing w:val="-3"/>
        </w:rPr>
        <w:t>risque.</w:t>
      </w:r>
    </w:p>
    <w:p w:rsidR="00C97975" w:rsidRDefault="00C97975">
      <w:pPr>
        <w:pStyle w:val="BodyText"/>
        <w:spacing w:before="8"/>
        <w:rPr>
          <w:sz w:val="20"/>
        </w:rPr>
      </w:pPr>
    </w:p>
    <w:p w:rsidR="00C97975" w:rsidRDefault="00AF264C">
      <w:pPr>
        <w:pStyle w:val="BodyText"/>
        <w:ind w:left="720" w:right="6507"/>
        <w:jc w:val="both"/>
      </w:pPr>
      <w:r>
        <w:rPr>
          <w:color w:val="5F636A"/>
        </w:rPr>
        <w:t>Ces  dernières  décennies  ont   été   marquées  par un mouvement en faveur de la vaccination universelle des enfants dans les années 1980, les dernières étapes de la campagne d’éradication de la poliomyélite et l’intensification des efforts dans toutes le</w:t>
      </w:r>
      <w:r>
        <w:rPr>
          <w:color w:val="5F636A"/>
        </w:rPr>
        <w:t>s régions pour introduire de nouveaux vaccins, éliminer la rougeole et la rubéole, et éliminer le tétanos maternel et néonatal. Ces  efforts ont permis d’élargir la portée d’autres services de santé en touchant des enfants qui n’y avaient pas accès auparav</w:t>
      </w:r>
      <w:r>
        <w:rPr>
          <w:color w:val="5F636A"/>
        </w:rPr>
        <w:t>ant.</w:t>
      </w:r>
    </w:p>
    <w:p w:rsidR="00C97975" w:rsidRDefault="00C97975">
      <w:pPr>
        <w:pStyle w:val="BodyText"/>
        <w:spacing w:before="7"/>
        <w:rPr>
          <w:sz w:val="20"/>
        </w:rPr>
      </w:pPr>
    </w:p>
    <w:p w:rsidR="00C97975" w:rsidRDefault="00AF264C">
      <w:pPr>
        <w:pStyle w:val="BodyText"/>
        <w:spacing w:before="1"/>
        <w:ind w:left="720" w:right="1437"/>
        <w:jc w:val="both"/>
      </w:pPr>
      <w:r>
        <w:rPr>
          <w:color w:val="5F636A"/>
        </w:rPr>
        <w:t>Grâce aux progrès réalisés dans les pays, la vaccination est aujourd’hui l’un des moyens les plus sûrs,    les plus rentables et les plus puissants pour prévenir les décès et améliorer les conditions de vie.             Les  programmes  de  vaccinati</w:t>
      </w:r>
      <w:r>
        <w:rPr>
          <w:color w:val="5F636A"/>
        </w:rPr>
        <w:t>on  touchent  maintenant  régulièrement  plus  de  80  %  des  enfants      de moins d’un</w:t>
      </w:r>
      <w:r>
        <w:rPr>
          <w:color w:val="5F636A"/>
          <w:spacing w:val="10"/>
        </w:rPr>
        <w:t xml:space="preserve"> </w:t>
      </w:r>
      <w:r>
        <w:rPr>
          <w:color w:val="5F636A"/>
        </w:rPr>
        <w:t>an.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10"/>
        <w:rPr>
          <w:sz w:val="24"/>
        </w:rPr>
      </w:pPr>
    </w:p>
    <w:p w:rsidR="00C97975" w:rsidRDefault="00C97975">
      <w:pPr>
        <w:pStyle w:val="BodyText"/>
        <w:spacing w:before="4"/>
        <w:rPr>
          <w:sz w:val="14"/>
        </w:rPr>
      </w:pPr>
    </w:p>
    <w:p w:rsidR="00C97975" w:rsidRDefault="00AF264C">
      <w:pPr>
        <w:ind w:left="1310"/>
        <w:rPr>
          <w:sz w:val="16"/>
        </w:rPr>
      </w:pPr>
      <w:r>
        <w:pict>
          <v:shape id="_x0000_s1618" type="#_x0000_t202" alt="" style="position:absolute;left:0;text-align:left;margin-left:36pt;margin-top:-3.25pt;width:12.25pt;height:26.8pt;z-index:25162291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6</w:t>
                  </w:r>
                </w:p>
              </w:txbxContent>
            </v:textbox>
            <w10:wrap anchorx="page"/>
          </v:shape>
        </w:pict>
      </w:r>
      <w:r>
        <w:rPr>
          <w:color w:val="5F636A"/>
          <w:sz w:val="16"/>
        </w:rPr>
        <w:t>Supervision formative</w:t>
      </w:r>
    </w:p>
    <w:p w:rsidR="00C97975" w:rsidRDefault="00AF264C">
      <w:pPr>
        <w:spacing w:before="26"/>
        <w:ind w:left="1300"/>
        <w:rPr>
          <w:b/>
          <w:sz w:val="16"/>
        </w:rPr>
      </w:pPr>
      <w:r>
        <w:rPr>
          <w:b/>
          <w:color w:val="5F636A"/>
          <w:sz w:val="16"/>
        </w:rPr>
        <w:t>CHAPITRE 1 - AMÉLIORER LA QUALITÉ DES SERVICES DE VACCINATION DE ROUTINE</w:t>
      </w:r>
    </w:p>
    <w:p w:rsidR="00C97975" w:rsidRDefault="00C97975">
      <w:pPr>
        <w:rPr>
          <w:sz w:val="16"/>
        </w:rPr>
        <w:sectPr w:rsidR="00C97975">
          <w:type w:val="continuous"/>
          <w:pgSz w:w="11910" w:h="16840"/>
          <w:pgMar w:top="0" w:right="0" w:bottom="0" w:left="0" w:header="720" w:footer="720" w:gutter="0"/>
          <w:cols w:space="720"/>
        </w:sectPr>
      </w:pPr>
    </w:p>
    <w:p w:rsidR="00C97975" w:rsidRDefault="00C97975">
      <w:pPr>
        <w:pStyle w:val="BodyText"/>
        <w:spacing w:before="3"/>
        <w:rPr>
          <w:b/>
          <w:sz w:val="20"/>
        </w:rPr>
      </w:pPr>
    </w:p>
    <w:p w:rsidR="00C97975" w:rsidRDefault="00AF264C">
      <w:pPr>
        <w:spacing w:before="113"/>
        <w:ind w:left="2054"/>
        <w:rPr>
          <w:rFonts w:ascii="Arial-BoldItalicMT" w:hAnsi="Arial-BoldItalicMT"/>
          <w:b/>
          <w:i/>
          <w:sz w:val="21"/>
        </w:rPr>
      </w:pPr>
      <w:r>
        <w:rPr>
          <w:noProof/>
        </w:rPr>
        <w:drawing>
          <wp:anchor distT="0" distB="0" distL="0" distR="0" simplePos="0" relativeHeight="251549184" behindDoc="0" locked="0" layoutInCell="1" allowOverlap="1">
            <wp:simplePos x="0" y="0"/>
            <wp:positionH relativeFrom="page">
              <wp:posOffset>848461</wp:posOffset>
            </wp:positionH>
            <wp:positionV relativeFrom="paragraph">
              <wp:posOffset>-46228</wp:posOffset>
            </wp:positionV>
            <wp:extent cx="341833" cy="340372"/>
            <wp:effectExtent l="0" t="0" r="0" b="0"/>
            <wp:wrapNone/>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37" cstate="print"/>
                    <a:stretch>
                      <a:fillRect/>
                    </a:stretch>
                  </pic:blipFill>
                  <pic:spPr>
                    <a:xfrm>
                      <a:off x="0" y="0"/>
                      <a:ext cx="341833" cy="340372"/>
                    </a:xfrm>
                    <a:prstGeom prst="rect">
                      <a:avLst/>
                    </a:prstGeom>
                  </pic:spPr>
                </pic:pic>
              </a:graphicData>
            </a:graphic>
          </wp:anchor>
        </w:drawing>
      </w:r>
      <w:r>
        <w:rPr>
          <w:rFonts w:ascii="Arial-BoldItalicMT" w:hAnsi="Arial-BoldItalicMT"/>
          <w:b/>
          <w:i/>
          <w:color w:val="FDB714"/>
          <w:sz w:val="21"/>
        </w:rPr>
        <w:t>Question de réflexion</w:t>
      </w:r>
    </w:p>
    <w:p w:rsidR="00C97975" w:rsidRDefault="00AF264C">
      <w:pPr>
        <w:pStyle w:val="ListParagraph"/>
        <w:numPr>
          <w:ilvl w:val="2"/>
          <w:numId w:val="43"/>
        </w:numPr>
        <w:tabs>
          <w:tab w:val="left" w:pos="2519"/>
          <w:tab w:val="left" w:pos="2520"/>
        </w:tabs>
        <w:spacing w:before="138"/>
        <w:ind w:left="2519" w:right="995"/>
        <w:rPr>
          <w:sz w:val="21"/>
        </w:rPr>
      </w:pPr>
      <w:r>
        <w:rPr>
          <w:color w:val="5F636A"/>
          <w:spacing w:val="-5"/>
          <w:sz w:val="21"/>
        </w:rPr>
        <w:t>Quelle</w:t>
      </w:r>
      <w:r>
        <w:rPr>
          <w:color w:val="5F636A"/>
          <w:spacing w:val="-9"/>
          <w:sz w:val="21"/>
        </w:rPr>
        <w:t xml:space="preserve"> </w:t>
      </w:r>
      <w:r>
        <w:rPr>
          <w:color w:val="5F636A"/>
          <w:spacing w:val="-5"/>
          <w:sz w:val="21"/>
        </w:rPr>
        <w:t>différence</w:t>
      </w:r>
      <w:r>
        <w:rPr>
          <w:color w:val="5F636A"/>
          <w:spacing w:val="-9"/>
          <w:sz w:val="21"/>
        </w:rPr>
        <w:t xml:space="preserve"> </w:t>
      </w:r>
      <w:r>
        <w:rPr>
          <w:color w:val="5F636A"/>
          <w:spacing w:val="-3"/>
          <w:sz w:val="21"/>
        </w:rPr>
        <w:t>le</w:t>
      </w:r>
      <w:r>
        <w:rPr>
          <w:color w:val="5F636A"/>
          <w:spacing w:val="-9"/>
          <w:sz w:val="21"/>
        </w:rPr>
        <w:t xml:space="preserve"> </w:t>
      </w:r>
      <w:r>
        <w:rPr>
          <w:color w:val="5F636A"/>
          <w:spacing w:val="-4"/>
          <w:sz w:val="21"/>
        </w:rPr>
        <w:t>PEV</w:t>
      </w:r>
      <w:r>
        <w:rPr>
          <w:color w:val="5F636A"/>
          <w:spacing w:val="-9"/>
          <w:sz w:val="21"/>
        </w:rPr>
        <w:t xml:space="preserve"> </w:t>
      </w:r>
      <w:r>
        <w:rPr>
          <w:color w:val="5F636A"/>
          <w:spacing w:val="-5"/>
          <w:sz w:val="21"/>
        </w:rPr>
        <w:t>a-t-il</w:t>
      </w:r>
      <w:r>
        <w:rPr>
          <w:color w:val="5F636A"/>
          <w:spacing w:val="-9"/>
          <w:sz w:val="21"/>
        </w:rPr>
        <w:t xml:space="preserve"> </w:t>
      </w:r>
      <w:r>
        <w:rPr>
          <w:color w:val="5F636A"/>
          <w:spacing w:val="-4"/>
          <w:sz w:val="21"/>
        </w:rPr>
        <w:t>faite</w:t>
      </w:r>
      <w:r>
        <w:rPr>
          <w:color w:val="5F636A"/>
          <w:spacing w:val="-9"/>
          <w:sz w:val="21"/>
        </w:rPr>
        <w:t xml:space="preserve"> </w:t>
      </w:r>
      <w:r>
        <w:rPr>
          <w:color w:val="5F636A"/>
          <w:spacing w:val="-4"/>
          <w:sz w:val="21"/>
        </w:rPr>
        <w:t>dans</w:t>
      </w:r>
      <w:r>
        <w:rPr>
          <w:color w:val="5F636A"/>
          <w:spacing w:val="-9"/>
          <w:sz w:val="21"/>
        </w:rPr>
        <w:t xml:space="preserve"> </w:t>
      </w:r>
      <w:r>
        <w:rPr>
          <w:color w:val="5F636A"/>
          <w:spacing w:val="-4"/>
          <w:sz w:val="21"/>
        </w:rPr>
        <w:t>votre</w:t>
      </w:r>
      <w:r>
        <w:rPr>
          <w:color w:val="5F636A"/>
          <w:spacing w:val="-9"/>
          <w:sz w:val="21"/>
        </w:rPr>
        <w:t xml:space="preserve"> </w:t>
      </w:r>
      <w:r>
        <w:rPr>
          <w:color w:val="5F636A"/>
          <w:spacing w:val="-4"/>
          <w:sz w:val="21"/>
        </w:rPr>
        <w:t>vie</w:t>
      </w:r>
      <w:r>
        <w:rPr>
          <w:color w:val="5F636A"/>
          <w:spacing w:val="-9"/>
          <w:sz w:val="21"/>
        </w:rPr>
        <w:t xml:space="preserve"> </w:t>
      </w:r>
      <w:r>
        <w:rPr>
          <w:color w:val="5F636A"/>
          <w:spacing w:val="-3"/>
          <w:sz w:val="21"/>
        </w:rPr>
        <w:t>et</w:t>
      </w:r>
      <w:r>
        <w:rPr>
          <w:color w:val="5F636A"/>
          <w:spacing w:val="-9"/>
          <w:sz w:val="21"/>
        </w:rPr>
        <w:t xml:space="preserve"> </w:t>
      </w:r>
      <w:r>
        <w:rPr>
          <w:color w:val="5F636A"/>
          <w:spacing w:val="-4"/>
          <w:sz w:val="21"/>
        </w:rPr>
        <w:t>celle</w:t>
      </w:r>
      <w:r>
        <w:rPr>
          <w:color w:val="5F636A"/>
          <w:spacing w:val="-9"/>
          <w:sz w:val="21"/>
        </w:rPr>
        <w:t xml:space="preserve"> </w:t>
      </w:r>
      <w:r>
        <w:rPr>
          <w:color w:val="5F636A"/>
          <w:spacing w:val="-3"/>
          <w:sz w:val="21"/>
        </w:rPr>
        <w:t>de</w:t>
      </w:r>
      <w:r>
        <w:rPr>
          <w:color w:val="5F636A"/>
          <w:spacing w:val="-9"/>
          <w:sz w:val="21"/>
        </w:rPr>
        <w:t xml:space="preserve"> </w:t>
      </w:r>
      <w:r>
        <w:rPr>
          <w:color w:val="5F636A"/>
          <w:spacing w:val="-4"/>
          <w:sz w:val="21"/>
        </w:rPr>
        <w:t>votre</w:t>
      </w:r>
      <w:r>
        <w:rPr>
          <w:color w:val="5F636A"/>
          <w:spacing w:val="-9"/>
          <w:sz w:val="21"/>
        </w:rPr>
        <w:t xml:space="preserve"> </w:t>
      </w:r>
      <w:r>
        <w:rPr>
          <w:color w:val="5F636A"/>
          <w:spacing w:val="-5"/>
          <w:sz w:val="21"/>
        </w:rPr>
        <w:t>communauté</w:t>
      </w:r>
      <w:r>
        <w:rPr>
          <w:color w:val="5F636A"/>
          <w:spacing w:val="-9"/>
          <w:sz w:val="21"/>
        </w:rPr>
        <w:t xml:space="preserve"> </w:t>
      </w:r>
      <w:r>
        <w:rPr>
          <w:color w:val="5F636A"/>
          <w:sz w:val="21"/>
        </w:rPr>
        <w:t>?</w:t>
      </w:r>
      <w:r>
        <w:rPr>
          <w:color w:val="5F636A"/>
          <w:spacing w:val="-9"/>
          <w:sz w:val="21"/>
        </w:rPr>
        <w:t xml:space="preserve"> </w:t>
      </w:r>
      <w:r>
        <w:rPr>
          <w:color w:val="5F636A"/>
          <w:spacing w:val="-5"/>
          <w:sz w:val="21"/>
        </w:rPr>
        <w:t>Comparez</w:t>
      </w:r>
      <w:r>
        <w:rPr>
          <w:color w:val="5F636A"/>
          <w:spacing w:val="-9"/>
          <w:sz w:val="21"/>
        </w:rPr>
        <w:t xml:space="preserve"> </w:t>
      </w:r>
      <w:r>
        <w:rPr>
          <w:color w:val="5F636A"/>
          <w:spacing w:val="-5"/>
          <w:sz w:val="21"/>
        </w:rPr>
        <w:t>la couverture</w:t>
      </w:r>
      <w:r>
        <w:rPr>
          <w:color w:val="5F636A"/>
          <w:spacing w:val="-8"/>
          <w:sz w:val="21"/>
        </w:rPr>
        <w:t xml:space="preserve"> </w:t>
      </w:r>
      <w:r>
        <w:rPr>
          <w:color w:val="5F636A"/>
          <w:spacing w:val="-5"/>
          <w:sz w:val="21"/>
        </w:rPr>
        <w:t>vaccinale</w:t>
      </w:r>
      <w:r>
        <w:rPr>
          <w:color w:val="5F636A"/>
          <w:spacing w:val="-8"/>
          <w:sz w:val="21"/>
        </w:rPr>
        <w:t xml:space="preserve"> </w:t>
      </w:r>
      <w:r>
        <w:rPr>
          <w:color w:val="5F636A"/>
          <w:spacing w:val="-4"/>
          <w:sz w:val="21"/>
        </w:rPr>
        <w:t>dans</w:t>
      </w:r>
      <w:r>
        <w:rPr>
          <w:color w:val="5F636A"/>
          <w:spacing w:val="-8"/>
          <w:sz w:val="21"/>
        </w:rPr>
        <w:t xml:space="preserve"> </w:t>
      </w:r>
      <w:r>
        <w:rPr>
          <w:color w:val="5F636A"/>
          <w:spacing w:val="-4"/>
          <w:sz w:val="21"/>
        </w:rPr>
        <w:t>votre</w:t>
      </w:r>
      <w:r>
        <w:rPr>
          <w:color w:val="5F636A"/>
          <w:spacing w:val="-8"/>
          <w:sz w:val="21"/>
        </w:rPr>
        <w:t xml:space="preserve"> </w:t>
      </w:r>
      <w:r>
        <w:rPr>
          <w:color w:val="5F636A"/>
          <w:spacing w:val="-4"/>
          <w:sz w:val="21"/>
        </w:rPr>
        <w:t>pays</w:t>
      </w:r>
      <w:r>
        <w:rPr>
          <w:color w:val="5F636A"/>
          <w:spacing w:val="-8"/>
          <w:sz w:val="21"/>
        </w:rPr>
        <w:t xml:space="preserve"> </w:t>
      </w:r>
      <w:r>
        <w:rPr>
          <w:color w:val="5F636A"/>
          <w:spacing w:val="-3"/>
          <w:sz w:val="21"/>
        </w:rPr>
        <w:t>ou</w:t>
      </w:r>
      <w:r>
        <w:rPr>
          <w:color w:val="5F636A"/>
          <w:spacing w:val="-8"/>
          <w:sz w:val="21"/>
        </w:rPr>
        <w:t xml:space="preserve"> </w:t>
      </w:r>
      <w:r>
        <w:rPr>
          <w:color w:val="5F636A"/>
          <w:spacing w:val="-4"/>
          <w:sz w:val="21"/>
        </w:rPr>
        <w:t>votre</w:t>
      </w:r>
      <w:r>
        <w:rPr>
          <w:color w:val="5F636A"/>
          <w:spacing w:val="-8"/>
          <w:sz w:val="21"/>
        </w:rPr>
        <w:t xml:space="preserve"> </w:t>
      </w:r>
      <w:r>
        <w:rPr>
          <w:color w:val="5F636A"/>
          <w:spacing w:val="-5"/>
          <w:sz w:val="21"/>
        </w:rPr>
        <w:t>région</w:t>
      </w:r>
      <w:r>
        <w:rPr>
          <w:color w:val="5F636A"/>
          <w:spacing w:val="-8"/>
          <w:sz w:val="21"/>
        </w:rPr>
        <w:t xml:space="preserve"> </w:t>
      </w:r>
      <w:r>
        <w:rPr>
          <w:color w:val="5F636A"/>
          <w:spacing w:val="-5"/>
          <w:sz w:val="21"/>
        </w:rPr>
        <w:t>aujourd’hui</w:t>
      </w:r>
      <w:r>
        <w:rPr>
          <w:color w:val="5F636A"/>
          <w:spacing w:val="-8"/>
          <w:sz w:val="21"/>
        </w:rPr>
        <w:t xml:space="preserve"> </w:t>
      </w:r>
      <w:r>
        <w:rPr>
          <w:color w:val="5F636A"/>
          <w:spacing w:val="-4"/>
          <w:sz w:val="21"/>
        </w:rPr>
        <w:t>avec</w:t>
      </w:r>
      <w:r>
        <w:rPr>
          <w:color w:val="5F636A"/>
          <w:spacing w:val="-8"/>
          <w:sz w:val="21"/>
        </w:rPr>
        <w:t xml:space="preserve"> </w:t>
      </w:r>
      <w:r>
        <w:rPr>
          <w:color w:val="5F636A"/>
          <w:spacing w:val="-3"/>
          <w:sz w:val="21"/>
        </w:rPr>
        <w:t>ce</w:t>
      </w:r>
      <w:r>
        <w:rPr>
          <w:color w:val="5F636A"/>
          <w:spacing w:val="-8"/>
          <w:sz w:val="21"/>
        </w:rPr>
        <w:t xml:space="preserve"> </w:t>
      </w:r>
      <w:r>
        <w:rPr>
          <w:color w:val="5F636A"/>
          <w:spacing w:val="-4"/>
          <w:sz w:val="21"/>
        </w:rPr>
        <w:t>que</w:t>
      </w:r>
      <w:r>
        <w:rPr>
          <w:color w:val="5F636A"/>
          <w:spacing w:val="-8"/>
          <w:sz w:val="21"/>
        </w:rPr>
        <w:t xml:space="preserve"> </w:t>
      </w:r>
      <w:r>
        <w:rPr>
          <w:color w:val="5F636A"/>
          <w:spacing w:val="-4"/>
          <w:sz w:val="21"/>
        </w:rPr>
        <w:t>l’on</w:t>
      </w:r>
      <w:r>
        <w:rPr>
          <w:color w:val="5F636A"/>
          <w:spacing w:val="-8"/>
          <w:sz w:val="21"/>
        </w:rPr>
        <w:t xml:space="preserve"> </w:t>
      </w:r>
      <w:r>
        <w:rPr>
          <w:color w:val="5F636A"/>
          <w:spacing w:val="-4"/>
          <w:sz w:val="21"/>
        </w:rPr>
        <w:t>sait</w:t>
      </w:r>
      <w:r>
        <w:rPr>
          <w:color w:val="5F636A"/>
          <w:spacing w:val="-8"/>
          <w:sz w:val="21"/>
        </w:rPr>
        <w:t xml:space="preserve"> </w:t>
      </w:r>
      <w:r>
        <w:rPr>
          <w:color w:val="5F636A"/>
          <w:spacing w:val="-5"/>
          <w:sz w:val="21"/>
        </w:rPr>
        <w:t>de</w:t>
      </w:r>
    </w:p>
    <w:p w:rsidR="00C97975" w:rsidRDefault="00AF264C">
      <w:pPr>
        <w:pStyle w:val="BodyText"/>
        <w:ind w:left="2519" w:right="1525"/>
        <w:jc w:val="both"/>
      </w:pPr>
      <w:r>
        <w:rPr>
          <w:color w:val="5F636A"/>
          <w:spacing w:val="-3"/>
        </w:rPr>
        <w:t xml:space="preserve">la </w:t>
      </w:r>
      <w:r>
        <w:rPr>
          <w:color w:val="5F636A"/>
          <w:spacing w:val="-5"/>
        </w:rPr>
        <w:t xml:space="preserve">couverture vaccinale lorsque </w:t>
      </w:r>
      <w:r>
        <w:rPr>
          <w:color w:val="5F636A"/>
          <w:spacing w:val="-4"/>
        </w:rPr>
        <w:t xml:space="preserve">vous étiez </w:t>
      </w:r>
      <w:r>
        <w:rPr>
          <w:color w:val="5F636A"/>
          <w:spacing w:val="-5"/>
        </w:rPr>
        <w:t xml:space="preserve">enfant </w:t>
      </w:r>
      <w:r>
        <w:rPr>
          <w:color w:val="5F636A"/>
          <w:spacing w:val="-4"/>
        </w:rPr>
        <w:t xml:space="preserve">(ou </w:t>
      </w:r>
      <w:r>
        <w:rPr>
          <w:color w:val="5F636A"/>
          <w:spacing w:val="-3"/>
        </w:rPr>
        <w:t xml:space="preserve">au </w:t>
      </w:r>
      <w:r>
        <w:rPr>
          <w:color w:val="5F636A"/>
          <w:spacing w:val="-4"/>
        </w:rPr>
        <w:t xml:space="preserve">cours d’une </w:t>
      </w:r>
      <w:r>
        <w:rPr>
          <w:color w:val="5F636A"/>
          <w:spacing w:val="-5"/>
        </w:rPr>
        <w:t xml:space="preserve">période antérieure). </w:t>
      </w:r>
      <w:r>
        <w:rPr>
          <w:color w:val="5F636A"/>
          <w:spacing w:val="-4"/>
        </w:rPr>
        <w:t>Quel</w:t>
      </w:r>
      <w:r>
        <w:rPr>
          <w:color w:val="5F636A"/>
          <w:spacing w:val="-10"/>
        </w:rPr>
        <w:t xml:space="preserve"> </w:t>
      </w:r>
      <w:r>
        <w:rPr>
          <w:color w:val="5F636A"/>
        </w:rPr>
        <w:t>a</w:t>
      </w:r>
      <w:r>
        <w:rPr>
          <w:color w:val="5F636A"/>
          <w:spacing w:val="-10"/>
        </w:rPr>
        <w:t xml:space="preserve"> </w:t>
      </w:r>
      <w:r>
        <w:rPr>
          <w:color w:val="5F636A"/>
          <w:spacing w:val="-4"/>
        </w:rPr>
        <w:t>été</w:t>
      </w:r>
      <w:r>
        <w:rPr>
          <w:color w:val="5F636A"/>
          <w:spacing w:val="-10"/>
        </w:rPr>
        <w:t xml:space="preserve"> </w:t>
      </w:r>
      <w:r>
        <w:rPr>
          <w:color w:val="5F636A"/>
          <w:spacing w:val="-3"/>
        </w:rPr>
        <w:t>le</w:t>
      </w:r>
      <w:r>
        <w:rPr>
          <w:color w:val="5F636A"/>
          <w:spacing w:val="-10"/>
        </w:rPr>
        <w:t xml:space="preserve"> </w:t>
      </w:r>
      <w:r>
        <w:rPr>
          <w:color w:val="5F636A"/>
          <w:spacing w:val="-5"/>
        </w:rPr>
        <w:t>déclin</w:t>
      </w:r>
      <w:r>
        <w:rPr>
          <w:color w:val="5F636A"/>
          <w:spacing w:val="-10"/>
        </w:rPr>
        <w:t xml:space="preserve"> </w:t>
      </w:r>
      <w:r>
        <w:rPr>
          <w:color w:val="5F636A"/>
          <w:spacing w:val="-4"/>
        </w:rPr>
        <w:t>d’une</w:t>
      </w:r>
      <w:r>
        <w:rPr>
          <w:color w:val="5F636A"/>
          <w:spacing w:val="-10"/>
        </w:rPr>
        <w:t xml:space="preserve"> </w:t>
      </w:r>
      <w:r>
        <w:rPr>
          <w:color w:val="5F636A"/>
          <w:spacing w:val="-4"/>
        </w:rPr>
        <w:t>des</w:t>
      </w:r>
      <w:r>
        <w:rPr>
          <w:color w:val="5F636A"/>
          <w:spacing w:val="-10"/>
        </w:rPr>
        <w:t xml:space="preserve"> </w:t>
      </w:r>
      <w:r>
        <w:rPr>
          <w:color w:val="5F636A"/>
          <w:spacing w:val="-5"/>
        </w:rPr>
        <w:t>maladies</w:t>
      </w:r>
      <w:r>
        <w:rPr>
          <w:color w:val="5F636A"/>
          <w:spacing w:val="-10"/>
        </w:rPr>
        <w:t xml:space="preserve"> </w:t>
      </w:r>
      <w:r>
        <w:rPr>
          <w:color w:val="5F636A"/>
          <w:spacing w:val="-5"/>
        </w:rPr>
        <w:t>évitables</w:t>
      </w:r>
      <w:r>
        <w:rPr>
          <w:color w:val="5F636A"/>
          <w:spacing w:val="-10"/>
        </w:rPr>
        <w:t xml:space="preserve"> </w:t>
      </w:r>
      <w:r>
        <w:rPr>
          <w:color w:val="5F636A"/>
          <w:spacing w:val="-4"/>
        </w:rPr>
        <w:t>par</w:t>
      </w:r>
      <w:r>
        <w:rPr>
          <w:color w:val="5F636A"/>
          <w:spacing w:val="-10"/>
        </w:rPr>
        <w:t xml:space="preserve"> </w:t>
      </w:r>
      <w:r>
        <w:rPr>
          <w:color w:val="5F636A"/>
          <w:spacing w:val="-3"/>
        </w:rPr>
        <w:t>la</w:t>
      </w:r>
      <w:r>
        <w:rPr>
          <w:color w:val="5F636A"/>
          <w:spacing w:val="-10"/>
        </w:rPr>
        <w:t xml:space="preserve"> </w:t>
      </w:r>
      <w:r>
        <w:rPr>
          <w:color w:val="5F636A"/>
          <w:spacing w:val="-5"/>
        </w:rPr>
        <w:t>vaccination</w:t>
      </w:r>
      <w:r>
        <w:rPr>
          <w:color w:val="5F636A"/>
          <w:spacing w:val="-10"/>
        </w:rPr>
        <w:t xml:space="preserve"> </w:t>
      </w:r>
      <w:r>
        <w:rPr>
          <w:color w:val="5F636A"/>
          <w:spacing w:val="-3"/>
        </w:rPr>
        <w:t>au</w:t>
      </w:r>
      <w:r>
        <w:rPr>
          <w:color w:val="5F636A"/>
          <w:spacing w:val="-10"/>
        </w:rPr>
        <w:t xml:space="preserve"> </w:t>
      </w:r>
      <w:r>
        <w:rPr>
          <w:color w:val="5F636A"/>
          <w:spacing w:val="-4"/>
        </w:rPr>
        <w:t>cours</w:t>
      </w:r>
      <w:r>
        <w:rPr>
          <w:color w:val="5F636A"/>
          <w:spacing w:val="-10"/>
        </w:rPr>
        <w:t xml:space="preserve"> </w:t>
      </w:r>
      <w:r>
        <w:rPr>
          <w:color w:val="5F636A"/>
          <w:spacing w:val="-3"/>
        </w:rPr>
        <w:t>de</w:t>
      </w:r>
      <w:r>
        <w:rPr>
          <w:color w:val="5F636A"/>
          <w:spacing w:val="-10"/>
        </w:rPr>
        <w:t xml:space="preserve"> </w:t>
      </w:r>
      <w:r>
        <w:rPr>
          <w:color w:val="5F636A"/>
          <w:spacing w:val="-3"/>
        </w:rPr>
        <w:t>la</w:t>
      </w:r>
      <w:r>
        <w:rPr>
          <w:color w:val="5F636A"/>
          <w:spacing w:val="-10"/>
        </w:rPr>
        <w:t xml:space="preserve"> </w:t>
      </w:r>
      <w:r>
        <w:rPr>
          <w:color w:val="5F636A"/>
          <w:spacing w:val="-5"/>
        </w:rPr>
        <w:t>même période</w:t>
      </w:r>
      <w:r>
        <w:rPr>
          <w:color w:val="5F636A"/>
          <w:spacing w:val="-11"/>
        </w:rPr>
        <w:t xml:space="preserve"> </w:t>
      </w:r>
      <w:r>
        <w:rPr>
          <w:color w:val="5F636A"/>
        </w:rPr>
        <w:t>?</w:t>
      </w:r>
      <w:r>
        <w:rPr>
          <w:color w:val="5F636A"/>
          <w:spacing w:val="-11"/>
        </w:rPr>
        <w:t xml:space="preserve"> </w:t>
      </w:r>
      <w:r>
        <w:rPr>
          <w:color w:val="5F636A"/>
          <w:spacing w:val="-6"/>
        </w:rPr>
        <w:t>Avez-vous</w:t>
      </w:r>
      <w:r>
        <w:rPr>
          <w:color w:val="5F636A"/>
          <w:spacing w:val="-11"/>
        </w:rPr>
        <w:t xml:space="preserve"> </w:t>
      </w:r>
      <w:r>
        <w:rPr>
          <w:color w:val="5F636A"/>
          <w:spacing w:val="-4"/>
        </w:rPr>
        <w:t>une</w:t>
      </w:r>
      <w:r>
        <w:rPr>
          <w:color w:val="5F636A"/>
          <w:spacing w:val="-11"/>
        </w:rPr>
        <w:t xml:space="preserve"> </w:t>
      </w:r>
      <w:r>
        <w:rPr>
          <w:color w:val="5F636A"/>
          <w:spacing w:val="-5"/>
        </w:rPr>
        <w:t>expérience</w:t>
      </w:r>
      <w:r>
        <w:rPr>
          <w:color w:val="5F636A"/>
          <w:spacing w:val="-11"/>
        </w:rPr>
        <w:t xml:space="preserve"> </w:t>
      </w:r>
      <w:r>
        <w:rPr>
          <w:color w:val="5F636A"/>
          <w:spacing w:val="-5"/>
        </w:rPr>
        <w:t>personnelle</w:t>
      </w:r>
      <w:r>
        <w:rPr>
          <w:color w:val="5F636A"/>
          <w:spacing w:val="-11"/>
        </w:rPr>
        <w:t xml:space="preserve"> </w:t>
      </w:r>
      <w:r>
        <w:rPr>
          <w:color w:val="5F636A"/>
          <w:spacing w:val="-3"/>
        </w:rPr>
        <w:t>de</w:t>
      </w:r>
      <w:r>
        <w:rPr>
          <w:color w:val="5F636A"/>
          <w:spacing w:val="-11"/>
        </w:rPr>
        <w:t xml:space="preserve"> </w:t>
      </w:r>
      <w:r>
        <w:rPr>
          <w:color w:val="5F636A"/>
          <w:spacing w:val="-3"/>
        </w:rPr>
        <w:t>ce</w:t>
      </w:r>
      <w:r>
        <w:rPr>
          <w:color w:val="5F636A"/>
          <w:spacing w:val="-11"/>
        </w:rPr>
        <w:t xml:space="preserve"> </w:t>
      </w:r>
      <w:r>
        <w:rPr>
          <w:color w:val="5F636A"/>
          <w:spacing w:val="-5"/>
        </w:rPr>
        <w:t>déclin</w:t>
      </w:r>
      <w:r>
        <w:rPr>
          <w:color w:val="5F636A"/>
          <w:spacing w:val="-11"/>
        </w:rPr>
        <w:t xml:space="preserve"> </w:t>
      </w:r>
      <w:r>
        <w:rPr>
          <w:color w:val="5F636A"/>
        </w:rPr>
        <w:t>?</w:t>
      </w:r>
    </w:p>
    <w:p w:rsidR="00C97975" w:rsidRDefault="00AF264C">
      <w:pPr>
        <w:spacing w:before="191"/>
        <w:ind w:left="1440"/>
        <w:rPr>
          <w:b/>
          <w:sz w:val="36"/>
        </w:rPr>
      </w:pPr>
      <w:r>
        <w:rPr>
          <w:b/>
          <w:color w:val="FDB714"/>
          <w:w w:val="110"/>
          <w:sz w:val="36"/>
        </w:rPr>
        <w:t>Fournir des services de vaccination de grande qualité</w:t>
      </w:r>
    </w:p>
    <w:p w:rsidR="00C97975" w:rsidRDefault="00AF264C">
      <w:pPr>
        <w:pStyle w:val="BodyText"/>
        <w:spacing w:before="106"/>
        <w:ind w:left="1440" w:right="716"/>
        <w:jc w:val="both"/>
      </w:pPr>
      <w:r>
        <w:rPr>
          <w:color w:val="5F636A"/>
        </w:rPr>
        <w:t>Bien</w:t>
      </w:r>
      <w:r>
        <w:rPr>
          <w:color w:val="5F636A"/>
          <w:spacing w:val="-7"/>
        </w:rPr>
        <w:t xml:space="preserve"> </w:t>
      </w:r>
      <w:r>
        <w:rPr>
          <w:color w:val="5F636A"/>
        </w:rPr>
        <w:t>que</w:t>
      </w:r>
      <w:r>
        <w:rPr>
          <w:color w:val="5F636A"/>
          <w:spacing w:val="-7"/>
        </w:rPr>
        <w:t xml:space="preserve"> </w:t>
      </w:r>
      <w:r>
        <w:rPr>
          <w:color w:val="5F636A"/>
        </w:rPr>
        <w:t>le</w:t>
      </w:r>
      <w:r>
        <w:rPr>
          <w:color w:val="5F636A"/>
          <w:spacing w:val="-7"/>
        </w:rPr>
        <w:t xml:space="preserve"> </w:t>
      </w:r>
      <w:r>
        <w:rPr>
          <w:color w:val="5F636A"/>
        </w:rPr>
        <w:t>progra</w:t>
      </w:r>
      <w:r>
        <w:rPr>
          <w:color w:val="5F636A"/>
        </w:rPr>
        <w:t>mme</w:t>
      </w:r>
      <w:r>
        <w:rPr>
          <w:color w:val="5F636A"/>
          <w:spacing w:val="-7"/>
        </w:rPr>
        <w:t xml:space="preserve"> </w:t>
      </w:r>
      <w:r>
        <w:rPr>
          <w:color w:val="5F636A"/>
        </w:rPr>
        <w:t>national</w:t>
      </w:r>
      <w:r>
        <w:rPr>
          <w:color w:val="5F636A"/>
          <w:spacing w:val="-7"/>
        </w:rPr>
        <w:t xml:space="preserve"> </w:t>
      </w:r>
      <w:r>
        <w:rPr>
          <w:color w:val="5F636A"/>
        </w:rPr>
        <w:t>de</w:t>
      </w:r>
      <w:r>
        <w:rPr>
          <w:color w:val="5F636A"/>
          <w:spacing w:val="-7"/>
        </w:rPr>
        <w:t xml:space="preserve"> </w:t>
      </w:r>
      <w:r>
        <w:rPr>
          <w:color w:val="5F636A"/>
        </w:rPr>
        <w:t>vaccination</w:t>
      </w:r>
      <w:r>
        <w:rPr>
          <w:color w:val="5F636A"/>
          <w:spacing w:val="-7"/>
        </w:rPr>
        <w:t xml:space="preserve"> </w:t>
      </w:r>
      <w:r>
        <w:rPr>
          <w:color w:val="5F636A"/>
        </w:rPr>
        <w:t>de</w:t>
      </w:r>
      <w:r>
        <w:rPr>
          <w:color w:val="5F636A"/>
          <w:spacing w:val="-7"/>
        </w:rPr>
        <w:t xml:space="preserve"> </w:t>
      </w:r>
      <w:r>
        <w:rPr>
          <w:color w:val="5F636A"/>
        </w:rPr>
        <w:t>votre</w:t>
      </w:r>
      <w:r>
        <w:rPr>
          <w:color w:val="5F636A"/>
          <w:spacing w:val="-7"/>
        </w:rPr>
        <w:t xml:space="preserve"> </w:t>
      </w:r>
      <w:r>
        <w:rPr>
          <w:color w:val="5F636A"/>
        </w:rPr>
        <w:t>pays</w:t>
      </w:r>
      <w:r>
        <w:rPr>
          <w:color w:val="5F636A"/>
          <w:spacing w:val="-7"/>
        </w:rPr>
        <w:t xml:space="preserve"> </w:t>
      </w:r>
      <w:r>
        <w:rPr>
          <w:color w:val="5F636A"/>
        </w:rPr>
        <w:t>puisse</w:t>
      </w:r>
      <w:r>
        <w:rPr>
          <w:color w:val="5F636A"/>
          <w:spacing w:val="-7"/>
        </w:rPr>
        <w:t xml:space="preserve"> </w:t>
      </w:r>
      <w:r>
        <w:rPr>
          <w:color w:val="5F636A"/>
        </w:rPr>
        <w:t>avoir</w:t>
      </w:r>
      <w:r>
        <w:rPr>
          <w:color w:val="5F636A"/>
          <w:spacing w:val="-7"/>
        </w:rPr>
        <w:t xml:space="preserve"> </w:t>
      </w:r>
      <w:r>
        <w:rPr>
          <w:color w:val="5F636A"/>
        </w:rPr>
        <w:t>sa</w:t>
      </w:r>
      <w:r>
        <w:rPr>
          <w:color w:val="5F636A"/>
          <w:spacing w:val="-7"/>
        </w:rPr>
        <w:t xml:space="preserve"> </w:t>
      </w:r>
      <w:r>
        <w:rPr>
          <w:color w:val="5F636A"/>
        </w:rPr>
        <w:t>propre</w:t>
      </w:r>
      <w:r>
        <w:rPr>
          <w:color w:val="5F636A"/>
          <w:spacing w:val="-7"/>
        </w:rPr>
        <w:t xml:space="preserve"> </w:t>
      </w:r>
      <w:r>
        <w:rPr>
          <w:color w:val="5F636A"/>
        </w:rPr>
        <w:t>définition</w:t>
      </w:r>
      <w:r>
        <w:rPr>
          <w:color w:val="5F636A"/>
          <w:spacing w:val="-7"/>
        </w:rPr>
        <w:t xml:space="preserve"> </w:t>
      </w:r>
      <w:r>
        <w:rPr>
          <w:color w:val="5F636A"/>
        </w:rPr>
        <w:t>de</w:t>
      </w:r>
      <w:r>
        <w:rPr>
          <w:color w:val="5F636A"/>
          <w:spacing w:val="-7"/>
        </w:rPr>
        <w:t xml:space="preserve"> </w:t>
      </w:r>
      <w:r>
        <w:rPr>
          <w:color w:val="5F636A"/>
        </w:rPr>
        <w:t>services de vaccination de grande qualité, nous vous invitons à envisager ce que pourraient être vos attentes,       en tant que parent ou personne qui s’occupe d’un enfant, lorsque vous faites vacciner votre enfant.       Songez,</w:t>
      </w:r>
      <w:r>
        <w:rPr>
          <w:color w:val="5F636A"/>
          <w:spacing w:val="-14"/>
        </w:rPr>
        <w:t xml:space="preserve"> </w:t>
      </w:r>
      <w:r>
        <w:rPr>
          <w:color w:val="5F636A"/>
        </w:rPr>
        <w:t>par</w:t>
      </w:r>
      <w:r>
        <w:rPr>
          <w:color w:val="5F636A"/>
          <w:spacing w:val="-14"/>
        </w:rPr>
        <w:t xml:space="preserve"> </w:t>
      </w:r>
      <w:r>
        <w:rPr>
          <w:color w:val="5F636A"/>
        </w:rPr>
        <w:t>exemple,</w:t>
      </w:r>
      <w:r>
        <w:rPr>
          <w:color w:val="5F636A"/>
          <w:spacing w:val="-14"/>
        </w:rPr>
        <w:t xml:space="preserve"> </w:t>
      </w:r>
      <w:r>
        <w:rPr>
          <w:color w:val="5F636A"/>
        </w:rPr>
        <w:t>à</w:t>
      </w:r>
      <w:r>
        <w:rPr>
          <w:color w:val="5F636A"/>
          <w:spacing w:val="-14"/>
        </w:rPr>
        <w:t xml:space="preserve"> </w:t>
      </w:r>
      <w:r>
        <w:rPr>
          <w:color w:val="5F636A"/>
        </w:rPr>
        <w:t>la</w:t>
      </w:r>
      <w:r>
        <w:rPr>
          <w:color w:val="5F636A"/>
          <w:spacing w:val="-14"/>
        </w:rPr>
        <w:t xml:space="preserve"> </w:t>
      </w:r>
      <w:r>
        <w:rPr>
          <w:color w:val="5F636A"/>
        </w:rPr>
        <w:t>façon</w:t>
      </w:r>
      <w:r>
        <w:rPr>
          <w:color w:val="5F636A"/>
          <w:spacing w:val="-14"/>
        </w:rPr>
        <w:t xml:space="preserve"> </w:t>
      </w:r>
      <w:r>
        <w:rPr>
          <w:color w:val="5F636A"/>
        </w:rPr>
        <w:t>d</w:t>
      </w:r>
      <w:r>
        <w:rPr>
          <w:color w:val="5F636A"/>
        </w:rPr>
        <w:t>ont</w:t>
      </w:r>
      <w:r>
        <w:rPr>
          <w:color w:val="5F636A"/>
          <w:spacing w:val="-14"/>
        </w:rPr>
        <w:t xml:space="preserve"> </w:t>
      </w:r>
      <w:r>
        <w:rPr>
          <w:color w:val="5F636A"/>
        </w:rPr>
        <w:t>vous</w:t>
      </w:r>
      <w:r>
        <w:rPr>
          <w:color w:val="5F636A"/>
          <w:spacing w:val="-14"/>
        </w:rPr>
        <w:t xml:space="preserve"> </w:t>
      </w:r>
      <w:r>
        <w:rPr>
          <w:color w:val="5F636A"/>
        </w:rPr>
        <w:t>aimeriez</w:t>
      </w:r>
      <w:r>
        <w:rPr>
          <w:color w:val="5F636A"/>
          <w:spacing w:val="-14"/>
        </w:rPr>
        <w:t xml:space="preserve"> </w:t>
      </w:r>
      <w:r>
        <w:rPr>
          <w:color w:val="5F636A"/>
        </w:rPr>
        <w:t>être</w:t>
      </w:r>
      <w:r>
        <w:rPr>
          <w:color w:val="5F636A"/>
          <w:spacing w:val="-14"/>
        </w:rPr>
        <w:t xml:space="preserve"> </w:t>
      </w:r>
      <w:r>
        <w:rPr>
          <w:color w:val="5F636A"/>
        </w:rPr>
        <w:t>traité,</w:t>
      </w:r>
      <w:r>
        <w:rPr>
          <w:color w:val="5F636A"/>
          <w:spacing w:val="-14"/>
        </w:rPr>
        <w:t xml:space="preserve"> </w:t>
      </w:r>
      <w:r>
        <w:rPr>
          <w:color w:val="5F636A"/>
        </w:rPr>
        <w:t>aux</w:t>
      </w:r>
      <w:r>
        <w:rPr>
          <w:color w:val="5F636A"/>
          <w:spacing w:val="-14"/>
        </w:rPr>
        <w:t xml:space="preserve"> </w:t>
      </w:r>
      <w:r>
        <w:rPr>
          <w:color w:val="5F636A"/>
        </w:rPr>
        <w:t>informations</w:t>
      </w:r>
      <w:r>
        <w:rPr>
          <w:color w:val="5F636A"/>
          <w:spacing w:val="-14"/>
        </w:rPr>
        <w:t xml:space="preserve"> </w:t>
      </w:r>
      <w:r>
        <w:rPr>
          <w:color w:val="5F636A"/>
        </w:rPr>
        <w:t>que</w:t>
      </w:r>
      <w:r>
        <w:rPr>
          <w:color w:val="5F636A"/>
          <w:spacing w:val="-14"/>
        </w:rPr>
        <w:t xml:space="preserve"> </w:t>
      </w:r>
      <w:r>
        <w:rPr>
          <w:color w:val="5F636A"/>
        </w:rPr>
        <w:t>vous</w:t>
      </w:r>
      <w:r>
        <w:rPr>
          <w:color w:val="5F636A"/>
          <w:spacing w:val="-14"/>
        </w:rPr>
        <w:t xml:space="preserve"> </w:t>
      </w:r>
      <w:r>
        <w:rPr>
          <w:color w:val="5F636A"/>
        </w:rPr>
        <w:t>voudriez</w:t>
      </w:r>
      <w:r>
        <w:rPr>
          <w:color w:val="5F636A"/>
          <w:spacing w:val="-14"/>
        </w:rPr>
        <w:t xml:space="preserve"> </w:t>
      </w:r>
      <w:r>
        <w:rPr>
          <w:color w:val="5F636A"/>
        </w:rPr>
        <w:t xml:space="preserve">obtenir, aux préoccupations que vous pourriez </w:t>
      </w:r>
      <w:r>
        <w:rPr>
          <w:color w:val="5F636A"/>
          <w:spacing w:val="-3"/>
        </w:rPr>
        <w:t xml:space="preserve">avoir, </w:t>
      </w:r>
      <w:r>
        <w:rPr>
          <w:color w:val="5F636A"/>
        </w:rPr>
        <w:t>aux contraintes auxquelles vous pourriez faire face et à vos attentes quant à la disponibilité et à la qualité des approvisionnements, de</w:t>
      </w:r>
      <w:r>
        <w:rPr>
          <w:color w:val="5F636A"/>
        </w:rPr>
        <w:t>s fournitures et du matériel. À quel moment (jour et heure) souhaiteriez-vous recevoir des services de vaccination et combien de temps cela devrait-il vous prendre</w:t>
      </w:r>
      <w:r>
        <w:rPr>
          <w:color w:val="5F636A"/>
          <w:spacing w:val="-36"/>
        </w:rPr>
        <w:t xml:space="preserve"> </w:t>
      </w:r>
      <w:r>
        <w:rPr>
          <w:color w:val="5F636A"/>
        </w:rPr>
        <w:t>?</w:t>
      </w:r>
    </w:p>
    <w:p w:rsidR="00C97975" w:rsidRDefault="00C97975">
      <w:pPr>
        <w:pStyle w:val="BodyText"/>
        <w:spacing w:before="7"/>
        <w:rPr>
          <w:sz w:val="20"/>
        </w:rPr>
      </w:pPr>
    </w:p>
    <w:p w:rsidR="00C97975" w:rsidRDefault="00AF264C">
      <w:pPr>
        <w:pStyle w:val="BodyText"/>
        <w:spacing w:before="1"/>
        <w:ind w:left="1440" w:right="716"/>
        <w:jc w:val="both"/>
      </w:pPr>
      <w:r>
        <w:pict>
          <v:group id="_x0000_s1615" alt="" style="position:absolute;left:0;text-align:left;margin-left:.6pt;margin-top:55pt;width:594.7pt;height:72.05pt;z-index:251623936;mso-position-horizontal-relative:page" coordorigin="12,1100" coordsize="11894,1441">
            <v:rect id="_x0000_s1616" alt="" style="position:absolute;left:11;top:1099;width:11894;height:1441" fillcolor="#fdb714" stroked="f"/>
            <v:shape id="_x0000_s1617" type="#_x0000_t202" alt="" style="position:absolute;left:11;top:1099;width:11894;height:1441;mso-wrap-style:square;v-text-anchor:top" filled="f" stroked="f">
              <v:textbox inset="0,0,0,0">
                <w:txbxContent>
                  <w:p w:rsidR="00C97975" w:rsidRDefault="00AF264C">
                    <w:pPr>
                      <w:spacing w:before="141"/>
                      <w:ind w:left="1428" w:right="717"/>
                      <w:jc w:val="both"/>
                      <w:rPr>
                        <w:b/>
                        <w:sz w:val="21"/>
                      </w:rPr>
                    </w:pPr>
                    <w:r>
                      <w:rPr>
                        <w:b/>
                        <w:sz w:val="21"/>
                      </w:rPr>
                      <w:t>La qualité, c’est fournir aux personnes qui s’occupent d’un enfant, et à leurs jeunes</w:t>
                    </w:r>
                    <w:r>
                      <w:rPr>
                        <w:b/>
                        <w:sz w:val="21"/>
                      </w:rPr>
                      <w:t xml:space="preserve"> enfants,          des services de vaccination sûrs, compétents, fiables et opportuns, d’une manière accueillante, informative et affirmative. C’est aussi éviter les occasions manquées, comme celles qui résultent de la non-disponibilité des approvisionneme</w:t>
                    </w:r>
                    <w:r>
                      <w:rPr>
                        <w:b/>
                        <w:sz w:val="21"/>
                      </w:rPr>
                      <w:t>nts ou de l’absence d’aiguillage des personnes qui s’occupent</w:t>
                    </w:r>
                    <w:r>
                      <w:rPr>
                        <w:b/>
                        <w:spacing w:val="-16"/>
                        <w:sz w:val="21"/>
                      </w:rPr>
                      <w:t xml:space="preserve"> </w:t>
                    </w:r>
                    <w:r>
                      <w:rPr>
                        <w:b/>
                        <w:sz w:val="21"/>
                      </w:rPr>
                      <w:t>d’un</w:t>
                    </w:r>
                    <w:r>
                      <w:rPr>
                        <w:b/>
                        <w:spacing w:val="-16"/>
                        <w:sz w:val="21"/>
                      </w:rPr>
                      <w:t xml:space="preserve"> </w:t>
                    </w:r>
                    <w:r>
                      <w:rPr>
                        <w:b/>
                        <w:sz w:val="21"/>
                      </w:rPr>
                      <w:t>enfant</w:t>
                    </w:r>
                    <w:r>
                      <w:rPr>
                        <w:b/>
                        <w:spacing w:val="-16"/>
                        <w:sz w:val="21"/>
                      </w:rPr>
                      <w:t xml:space="preserve"> </w:t>
                    </w:r>
                    <w:r>
                      <w:rPr>
                        <w:b/>
                        <w:sz w:val="21"/>
                      </w:rPr>
                      <w:t>vers</w:t>
                    </w:r>
                    <w:r>
                      <w:rPr>
                        <w:b/>
                        <w:spacing w:val="-16"/>
                        <w:sz w:val="21"/>
                      </w:rPr>
                      <w:t xml:space="preserve"> </w:t>
                    </w:r>
                    <w:r>
                      <w:rPr>
                        <w:b/>
                        <w:sz w:val="21"/>
                      </w:rPr>
                      <w:t>les</w:t>
                    </w:r>
                    <w:r>
                      <w:rPr>
                        <w:b/>
                        <w:spacing w:val="-16"/>
                        <w:sz w:val="21"/>
                      </w:rPr>
                      <w:t xml:space="preserve"> </w:t>
                    </w:r>
                    <w:r>
                      <w:rPr>
                        <w:b/>
                        <w:sz w:val="21"/>
                      </w:rPr>
                      <w:t>bons</w:t>
                    </w:r>
                    <w:r>
                      <w:rPr>
                        <w:b/>
                        <w:spacing w:val="-16"/>
                        <w:sz w:val="21"/>
                      </w:rPr>
                      <w:t xml:space="preserve"> </w:t>
                    </w:r>
                    <w:r>
                      <w:rPr>
                        <w:b/>
                        <w:sz w:val="21"/>
                      </w:rPr>
                      <w:t>services</w:t>
                    </w:r>
                    <w:r>
                      <w:rPr>
                        <w:b/>
                        <w:spacing w:val="-16"/>
                        <w:sz w:val="21"/>
                      </w:rPr>
                      <w:t xml:space="preserve"> </w:t>
                    </w:r>
                    <w:r>
                      <w:rPr>
                        <w:b/>
                        <w:sz w:val="21"/>
                      </w:rPr>
                      <w:t>de</w:t>
                    </w:r>
                    <w:r>
                      <w:rPr>
                        <w:b/>
                        <w:spacing w:val="-16"/>
                        <w:sz w:val="21"/>
                      </w:rPr>
                      <w:t xml:space="preserve"> </w:t>
                    </w:r>
                    <w:r>
                      <w:rPr>
                        <w:b/>
                        <w:sz w:val="21"/>
                      </w:rPr>
                      <w:t>vaccination</w:t>
                    </w:r>
                    <w:r>
                      <w:rPr>
                        <w:b/>
                        <w:spacing w:val="-16"/>
                        <w:sz w:val="21"/>
                      </w:rPr>
                      <w:t xml:space="preserve"> </w:t>
                    </w:r>
                    <w:r>
                      <w:rPr>
                        <w:b/>
                        <w:sz w:val="21"/>
                      </w:rPr>
                      <w:t>ou</w:t>
                    </w:r>
                    <w:r>
                      <w:rPr>
                        <w:b/>
                        <w:spacing w:val="-16"/>
                        <w:sz w:val="21"/>
                      </w:rPr>
                      <w:t xml:space="preserve"> </w:t>
                    </w:r>
                    <w:r>
                      <w:rPr>
                        <w:b/>
                        <w:sz w:val="21"/>
                      </w:rPr>
                      <w:t>services</w:t>
                    </w:r>
                    <w:r>
                      <w:rPr>
                        <w:b/>
                        <w:spacing w:val="-16"/>
                        <w:sz w:val="21"/>
                      </w:rPr>
                      <w:t xml:space="preserve"> </w:t>
                    </w:r>
                    <w:r>
                      <w:rPr>
                        <w:b/>
                        <w:sz w:val="21"/>
                      </w:rPr>
                      <w:t>combinés</w:t>
                    </w:r>
                    <w:r>
                      <w:rPr>
                        <w:b/>
                        <w:spacing w:val="-16"/>
                        <w:sz w:val="21"/>
                      </w:rPr>
                      <w:t xml:space="preserve"> </w:t>
                    </w:r>
                    <w:r>
                      <w:rPr>
                        <w:b/>
                        <w:sz w:val="21"/>
                      </w:rPr>
                      <w:t>de</w:t>
                    </w:r>
                    <w:r>
                      <w:rPr>
                        <w:b/>
                        <w:spacing w:val="-16"/>
                        <w:sz w:val="21"/>
                      </w:rPr>
                      <w:t xml:space="preserve"> </w:t>
                    </w:r>
                    <w:r>
                      <w:rPr>
                        <w:b/>
                        <w:sz w:val="21"/>
                      </w:rPr>
                      <w:t>vaccination.</w:t>
                    </w:r>
                  </w:p>
                </w:txbxContent>
              </v:textbox>
            </v:shape>
            <w10:wrap anchorx="page"/>
          </v:group>
        </w:pict>
      </w:r>
      <w:r>
        <w:rPr>
          <w:color w:val="5F636A"/>
        </w:rPr>
        <w:t>Réfléchissez maintenant à ce que des services de vaccination de grande qualité pourraient signifier pour les agents de terrain chargés de motiver les personnes qui s’occupent d’un enfant et les communautés    et de leur fournir des informations et des serv</w:t>
      </w:r>
      <w:r>
        <w:rPr>
          <w:color w:val="5F636A"/>
        </w:rPr>
        <w:t>ices de vaccination. De quoi ces agents de terrain ont-ils besoin pour pouvoir fournir les services de qualité que vous venez d’imaginer</w:t>
      </w:r>
      <w:r>
        <w:rPr>
          <w:color w:val="5F636A"/>
          <w:spacing w:val="-2"/>
        </w:rPr>
        <w:t xml:space="preserve"> </w:t>
      </w:r>
      <w:r>
        <w:rPr>
          <w:color w:val="5F636A"/>
        </w:rPr>
        <w:t>?</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10"/>
        <w:rPr>
          <w:sz w:val="23"/>
        </w:rPr>
      </w:pPr>
    </w:p>
    <w:p w:rsidR="00C97975" w:rsidRPr="00687543" w:rsidRDefault="00AF264C">
      <w:pPr>
        <w:pStyle w:val="BodyText"/>
        <w:spacing w:before="104"/>
        <w:ind w:left="1440" w:right="717"/>
        <w:jc w:val="both"/>
        <w:rPr>
          <w:lang w:val="fr-FR"/>
        </w:rPr>
      </w:pPr>
      <w:r w:rsidRPr="00687543">
        <w:rPr>
          <w:color w:val="5F636A"/>
          <w:lang w:val="fr-FR"/>
        </w:rPr>
        <w:t>Assurer  des  services  de  vaccination  de  routine  de  qualité  profite  non  seulement  aux  personnes  qui s’occupent d’un enfant et aux enfants, mais permet aussi de réduire la charge de travail</w:t>
      </w:r>
      <w:r w:rsidRPr="00687543">
        <w:rPr>
          <w:color w:val="5F636A"/>
          <w:spacing w:val="-6"/>
          <w:lang w:val="fr-FR"/>
        </w:rPr>
        <w:t xml:space="preserve"> </w:t>
      </w:r>
      <w:r w:rsidRPr="00687543">
        <w:rPr>
          <w:color w:val="5F636A"/>
          <w:lang w:val="fr-FR"/>
        </w:rPr>
        <w:t>des superviseurs,</w:t>
      </w:r>
      <w:r w:rsidRPr="00687543">
        <w:rPr>
          <w:color w:val="5F636A"/>
          <w:spacing w:val="-4"/>
          <w:lang w:val="fr-FR"/>
        </w:rPr>
        <w:t xml:space="preserve"> </w:t>
      </w:r>
      <w:r w:rsidRPr="00687543">
        <w:rPr>
          <w:color w:val="5F636A"/>
          <w:lang w:val="fr-FR"/>
        </w:rPr>
        <w:t>car</w:t>
      </w:r>
      <w:r w:rsidRPr="00687543">
        <w:rPr>
          <w:color w:val="5F636A"/>
          <w:spacing w:val="-4"/>
          <w:lang w:val="fr-FR"/>
        </w:rPr>
        <w:t xml:space="preserve"> </w:t>
      </w:r>
      <w:r w:rsidRPr="00687543">
        <w:rPr>
          <w:color w:val="5F636A"/>
          <w:lang w:val="fr-FR"/>
        </w:rPr>
        <w:t>ils</w:t>
      </w:r>
      <w:r w:rsidRPr="00687543">
        <w:rPr>
          <w:color w:val="5F636A"/>
          <w:spacing w:val="-4"/>
          <w:lang w:val="fr-FR"/>
        </w:rPr>
        <w:t xml:space="preserve"> </w:t>
      </w:r>
      <w:r w:rsidRPr="00687543">
        <w:rPr>
          <w:color w:val="5F636A"/>
          <w:lang w:val="fr-FR"/>
        </w:rPr>
        <w:t>auront</w:t>
      </w:r>
      <w:r w:rsidRPr="00687543">
        <w:rPr>
          <w:color w:val="5F636A"/>
          <w:spacing w:val="-4"/>
          <w:lang w:val="fr-FR"/>
        </w:rPr>
        <w:t xml:space="preserve"> </w:t>
      </w:r>
      <w:r w:rsidRPr="00687543">
        <w:rPr>
          <w:color w:val="5F636A"/>
          <w:lang w:val="fr-FR"/>
        </w:rPr>
        <w:t>moins</w:t>
      </w:r>
      <w:r w:rsidRPr="00687543">
        <w:rPr>
          <w:color w:val="5F636A"/>
          <w:spacing w:val="-4"/>
          <w:lang w:val="fr-FR"/>
        </w:rPr>
        <w:t xml:space="preserve"> </w:t>
      </w:r>
      <w:r w:rsidRPr="00687543">
        <w:rPr>
          <w:color w:val="5F636A"/>
          <w:lang w:val="fr-FR"/>
        </w:rPr>
        <w:t>de</w:t>
      </w:r>
      <w:r w:rsidRPr="00687543">
        <w:rPr>
          <w:color w:val="5F636A"/>
          <w:spacing w:val="-4"/>
          <w:lang w:val="fr-FR"/>
        </w:rPr>
        <w:t xml:space="preserve"> </w:t>
      </w:r>
      <w:r w:rsidRPr="00687543">
        <w:rPr>
          <w:color w:val="5F636A"/>
          <w:lang w:val="fr-FR"/>
        </w:rPr>
        <w:t>problèmes</w:t>
      </w:r>
      <w:r w:rsidRPr="00687543">
        <w:rPr>
          <w:color w:val="5F636A"/>
          <w:spacing w:val="-4"/>
          <w:lang w:val="fr-FR"/>
        </w:rPr>
        <w:t xml:space="preserve"> </w:t>
      </w:r>
      <w:r w:rsidRPr="00687543">
        <w:rPr>
          <w:color w:val="5F636A"/>
          <w:lang w:val="fr-FR"/>
        </w:rPr>
        <w:t>à</w:t>
      </w:r>
      <w:r w:rsidRPr="00687543">
        <w:rPr>
          <w:color w:val="5F636A"/>
          <w:spacing w:val="-4"/>
          <w:lang w:val="fr-FR"/>
        </w:rPr>
        <w:t xml:space="preserve"> </w:t>
      </w:r>
      <w:r w:rsidRPr="00687543">
        <w:rPr>
          <w:color w:val="5F636A"/>
          <w:spacing w:val="-3"/>
          <w:lang w:val="fr-FR"/>
        </w:rPr>
        <w:t>r</w:t>
      </w:r>
      <w:r w:rsidRPr="00687543">
        <w:rPr>
          <w:color w:val="5F636A"/>
          <w:spacing w:val="-3"/>
          <w:lang w:val="fr-FR"/>
        </w:rPr>
        <w:t>égler.</w:t>
      </w:r>
      <w:r w:rsidRPr="00687543">
        <w:rPr>
          <w:color w:val="5F636A"/>
          <w:spacing w:val="-4"/>
          <w:lang w:val="fr-FR"/>
        </w:rPr>
        <w:t xml:space="preserve"> </w:t>
      </w:r>
      <w:r w:rsidRPr="00687543">
        <w:rPr>
          <w:color w:val="5F636A"/>
          <w:lang w:val="fr-FR"/>
        </w:rPr>
        <w:t>Aider</w:t>
      </w:r>
      <w:r w:rsidRPr="00687543">
        <w:rPr>
          <w:color w:val="5F636A"/>
          <w:spacing w:val="-4"/>
          <w:lang w:val="fr-FR"/>
        </w:rPr>
        <w:t xml:space="preserve"> </w:t>
      </w:r>
      <w:r w:rsidRPr="00687543">
        <w:rPr>
          <w:color w:val="5F636A"/>
          <w:lang w:val="fr-FR"/>
        </w:rPr>
        <w:t>les</w:t>
      </w:r>
      <w:r w:rsidRPr="00687543">
        <w:rPr>
          <w:color w:val="5F636A"/>
          <w:spacing w:val="-4"/>
          <w:lang w:val="fr-FR"/>
        </w:rPr>
        <w:t xml:space="preserve"> </w:t>
      </w:r>
      <w:r w:rsidRPr="00687543">
        <w:rPr>
          <w:color w:val="5F636A"/>
          <w:lang w:val="fr-FR"/>
        </w:rPr>
        <w:t>agents</w:t>
      </w:r>
      <w:r w:rsidRPr="00687543">
        <w:rPr>
          <w:color w:val="5F636A"/>
          <w:spacing w:val="-4"/>
          <w:lang w:val="fr-FR"/>
        </w:rPr>
        <w:t xml:space="preserve"> </w:t>
      </w:r>
      <w:r w:rsidRPr="00687543">
        <w:rPr>
          <w:color w:val="5F636A"/>
          <w:lang w:val="fr-FR"/>
        </w:rPr>
        <w:t>de</w:t>
      </w:r>
      <w:r w:rsidRPr="00687543">
        <w:rPr>
          <w:color w:val="5F636A"/>
          <w:spacing w:val="-4"/>
          <w:lang w:val="fr-FR"/>
        </w:rPr>
        <w:t xml:space="preserve"> </w:t>
      </w:r>
      <w:r w:rsidRPr="00687543">
        <w:rPr>
          <w:color w:val="5F636A"/>
          <w:lang w:val="fr-FR"/>
        </w:rPr>
        <w:t>terrain</w:t>
      </w:r>
      <w:r w:rsidRPr="00687543">
        <w:rPr>
          <w:color w:val="5F636A"/>
          <w:spacing w:val="-4"/>
          <w:lang w:val="fr-FR"/>
        </w:rPr>
        <w:t xml:space="preserve"> </w:t>
      </w:r>
      <w:r w:rsidRPr="00687543">
        <w:rPr>
          <w:color w:val="5F636A"/>
          <w:lang w:val="fr-FR"/>
        </w:rPr>
        <w:t>à</w:t>
      </w:r>
      <w:r w:rsidRPr="00687543">
        <w:rPr>
          <w:color w:val="5F636A"/>
          <w:spacing w:val="-4"/>
          <w:lang w:val="fr-FR"/>
        </w:rPr>
        <w:t xml:space="preserve"> </w:t>
      </w:r>
      <w:r w:rsidRPr="00687543">
        <w:rPr>
          <w:color w:val="5F636A"/>
          <w:lang w:val="fr-FR"/>
        </w:rPr>
        <w:t>améliorer</w:t>
      </w:r>
      <w:r w:rsidRPr="00687543">
        <w:rPr>
          <w:color w:val="5F636A"/>
          <w:spacing w:val="-4"/>
          <w:lang w:val="fr-FR"/>
        </w:rPr>
        <w:t xml:space="preserve"> </w:t>
      </w:r>
      <w:r w:rsidRPr="00687543">
        <w:rPr>
          <w:color w:val="5F636A"/>
          <w:lang w:val="fr-FR"/>
        </w:rPr>
        <w:t>la</w:t>
      </w:r>
      <w:r w:rsidRPr="00687543">
        <w:rPr>
          <w:color w:val="5F636A"/>
          <w:spacing w:val="-4"/>
          <w:lang w:val="fr-FR"/>
        </w:rPr>
        <w:t xml:space="preserve"> </w:t>
      </w:r>
      <w:r w:rsidRPr="00687543">
        <w:rPr>
          <w:color w:val="5F636A"/>
          <w:lang w:val="fr-FR"/>
        </w:rPr>
        <w:t>qualité du service peut les aider à rester motivés, surtout s’ils apprennent de nouvelles choses et sont reconnus pour leurs</w:t>
      </w:r>
      <w:r w:rsidRPr="00687543">
        <w:rPr>
          <w:color w:val="5F636A"/>
          <w:spacing w:val="21"/>
          <w:lang w:val="fr-FR"/>
        </w:rPr>
        <w:t xml:space="preserve"> </w:t>
      </w:r>
      <w:r w:rsidRPr="00687543">
        <w:rPr>
          <w:color w:val="5F636A"/>
          <w:lang w:val="fr-FR"/>
        </w:rPr>
        <w:t>accomplissements.</w:t>
      </w:r>
    </w:p>
    <w:p w:rsidR="00C97975" w:rsidRPr="00687543" w:rsidRDefault="00C97975">
      <w:pPr>
        <w:pStyle w:val="BodyText"/>
        <w:rPr>
          <w:sz w:val="20"/>
          <w:lang w:val="fr-FR"/>
        </w:rPr>
      </w:pPr>
    </w:p>
    <w:p w:rsidR="00C97975" w:rsidRDefault="00AF264C">
      <w:pPr>
        <w:pStyle w:val="Heading6"/>
        <w:spacing w:before="242" w:line="249" w:lineRule="auto"/>
        <w:ind w:left="1440" w:right="2154"/>
      </w:pPr>
      <w:r>
        <w:rPr>
          <w:color w:val="FDB714"/>
          <w:w w:val="110"/>
        </w:rPr>
        <w:t>Rôles et perspectives des agents de terrain, des personnes qui</w:t>
      </w:r>
      <w:r>
        <w:rPr>
          <w:color w:val="FDB714"/>
          <w:w w:val="110"/>
        </w:rPr>
        <w:t xml:space="preserve"> s’occupent d’un enfant et des</w:t>
      </w:r>
      <w:r>
        <w:rPr>
          <w:color w:val="FDB714"/>
          <w:spacing w:val="-22"/>
          <w:w w:val="110"/>
        </w:rPr>
        <w:t xml:space="preserve"> </w:t>
      </w:r>
      <w:r>
        <w:rPr>
          <w:color w:val="FDB714"/>
          <w:w w:val="110"/>
        </w:rPr>
        <w:t>superviseurs</w:t>
      </w:r>
    </w:p>
    <w:p w:rsidR="00C97975" w:rsidRDefault="00AF264C">
      <w:pPr>
        <w:pStyle w:val="Heading7"/>
        <w:spacing w:before="137"/>
        <w:ind w:left="1440"/>
      </w:pPr>
      <w:r>
        <w:rPr>
          <w:color w:val="5F636A"/>
        </w:rPr>
        <w:t>Les droits des enfants et des personnes qui s’occupent d’eux</w:t>
      </w:r>
    </w:p>
    <w:p w:rsidR="00C97975" w:rsidRDefault="00AF264C">
      <w:pPr>
        <w:pStyle w:val="BodyText"/>
        <w:spacing w:before="163"/>
        <w:ind w:left="1440" w:right="717"/>
        <w:jc w:val="both"/>
      </w:pPr>
      <w:r>
        <w:rPr>
          <w:color w:val="5F636A"/>
        </w:rPr>
        <w:t>Les</w:t>
      </w:r>
      <w:r>
        <w:rPr>
          <w:color w:val="5F636A"/>
          <w:spacing w:val="-6"/>
        </w:rPr>
        <w:t xml:space="preserve"> </w:t>
      </w:r>
      <w:r>
        <w:rPr>
          <w:color w:val="5F636A"/>
        </w:rPr>
        <w:t>enfants</w:t>
      </w:r>
      <w:r>
        <w:rPr>
          <w:color w:val="5F636A"/>
          <w:spacing w:val="-6"/>
        </w:rPr>
        <w:t xml:space="preserve"> </w:t>
      </w:r>
      <w:r>
        <w:rPr>
          <w:color w:val="5F636A"/>
        </w:rPr>
        <w:t>et</w:t>
      </w:r>
      <w:r>
        <w:rPr>
          <w:color w:val="5F636A"/>
          <w:spacing w:val="-6"/>
        </w:rPr>
        <w:t xml:space="preserve"> </w:t>
      </w:r>
      <w:r>
        <w:rPr>
          <w:color w:val="5F636A"/>
        </w:rPr>
        <w:t>les</w:t>
      </w:r>
      <w:r>
        <w:rPr>
          <w:color w:val="5F636A"/>
          <w:spacing w:val="-6"/>
        </w:rPr>
        <w:t xml:space="preserve"> </w:t>
      </w:r>
      <w:r>
        <w:rPr>
          <w:color w:val="5F636A"/>
        </w:rPr>
        <w:t>personnes</w:t>
      </w:r>
      <w:r>
        <w:rPr>
          <w:color w:val="5F636A"/>
          <w:spacing w:val="-6"/>
        </w:rPr>
        <w:t xml:space="preserve"> </w:t>
      </w:r>
      <w:r>
        <w:rPr>
          <w:color w:val="5F636A"/>
        </w:rPr>
        <w:t>s’occupant</w:t>
      </w:r>
      <w:r>
        <w:rPr>
          <w:color w:val="5F636A"/>
          <w:spacing w:val="-6"/>
        </w:rPr>
        <w:t xml:space="preserve"> </w:t>
      </w:r>
      <w:r>
        <w:rPr>
          <w:color w:val="5F636A"/>
        </w:rPr>
        <w:t>d’eux</w:t>
      </w:r>
      <w:r>
        <w:rPr>
          <w:color w:val="5F636A"/>
          <w:spacing w:val="-6"/>
        </w:rPr>
        <w:t xml:space="preserve"> </w:t>
      </w:r>
      <w:r>
        <w:rPr>
          <w:color w:val="5F636A"/>
        </w:rPr>
        <w:t>qui</w:t>
      </w:r>
      <w:r>
        <w:rPr>
          <w:color w:val="5F636A"/>
          <w:spacing w:val="-6"/>
        </w:rPr>
        <w:t xml:space="preserve"> </w:t>
      </w:r>
      <w:r>
        <w:rPr>
          <w:color w:val="5F636A"/>
        </w:rPr>
        <w:t>veulent</w:t>
      </w:r>
      <w:r>
        <w:rPr>
          <w:color w:val="5F636A"/>
          <w:spacing w:val="-6"/>
        </w:rPr>
        <w:t xml:space="preserve"> </w:t>
      </w:r>
      <w:r>
        <w:rPr>
          <w:color w:val="5F636A"/>
        </w:rPr>
        <w:t>utiliser</w:t>
      </w:r>
      <w:r>
        <w:rPr>
          <w:color w:val="5F636A"/>
          <w:spacing w:val="-6"/>
        </w:rPr>
        <w:t xml:space="preserve"> </w:t>
      </w:r>
      <w:r>
        <w:rPr>
          <w:color w:val="5F636A"/>
        </w:rPr>
        <w:t>des</w:t>
      </w:r>
      <w:r>
        <w:rPr>
          <w:color w:val="5F636A"/>
          <w:spacing w:val="-6"/>
        </w:rPr>
        <w:t xml:space="preserve"> </w:t>
      </w:r>
      <w:r>
        <w:rPr>
          <w:color w:val="5F636A"/>
        </w:rPr>
        <w:t>services</w:t>
      </w:r>
      <w:r>
        <w:rPr>
          <w:color w:val="5F636A"/>
          <w:spacing w:val="-6"/>
        </w:rPr>
        <w:t xml:space="preserve"> </w:t>
      </w:r>
      <w:r>
        <w:rPr>
          <w:color w:val="5F636A"/>
        </w:rPr>
        <w:t>de</w:t>
      </w:r>
      <w:r>
        <w:rPr>
          <w:color w:val="5F636A"/>
          <w:spacing w:val="-6"/>
        </w:rPr>
        <w:t xml:space="preserve"> </w:t>
      </w:r>
      <w:r>
        <w:rPr>
          <w:color w:val="5F636A"/>
        </w:rPr>
        <w:t>vaccination</w:t>
      </w:r>
      <w:r>
        <w:rPr>
          <w:color w:val="5F636A"/>
          <w:spacing w:val="-6"/>
        </w:rPr>
        <w:t xml:space="preserve"> </w:t>
      </w:r>
      <w:r>
        <w:rPr>
          <w:color w:val="5F636A"/>
        </w:rPr>
        <w:t>ont</w:t>
      </w:r>
      <w:r>
        <w:rPr>
          <w:color w:val="5F636A"/>
          <w:spacing w:val="-6"/>
        </w:rPr>
        <w:t xml:space="preserve"> </w:t>
      </w:r>
      <w:r>
        <w:rPr>
          <w:color w:val="5F636A"/>
        </w:rPr>
        <w:t>certains droits. Respecter ces droits permet de créer dans l’esprit des personnes qui s’occupent d’un enfant une perception positive de la qualité des soins que reçoivent leurs</w:t>
      </w:r>
      <w:r>
        <w:rPr>
          <w:color w:val="5F636A"/>
          <w:spacing w:val="31"/>
        </w:rPr>
        <w:t xml:space="preserve"> </w:t>
      </w:r>
      <w:r>
        <w:rPr>
          <w:color w:val="5F636A"/>
        </w:rPr>
        <w:t>enfants.</w:t>
      </w:r>
    </w:p>
    <w:p w:rsidR="00C97975" w:rsidRDefault="00C97975">
      <w:pPr>
        <w:pStyle w:val="BodyText"/>
        <w:spacing w:before="8"/>
        <w:rPr>
          <w:sz w:val="20"/>
        </w:rPr>
      </w:pPr>
    </w:p>
    <w:p w:rsidR="00C97975" w:rsidRDefault="00AF264C">
      <w:pPr>
        <w:pStyle w:val="BodyText"/>
        <w:ind w:left="1440"/>
      </w:pPr>
      <w:r>
        <w:rPr>
          <w:color w:val="5F636A"/>
        </w:rPr>
        <w:t xml:space="preserve">Les enfants, par l’intermédiaire des personnes qui s’occupent d’eux, </w:t>
      </w:r>
      <w:r>
        <w:rPr>
          <w:color w:val="5F636A"/>
        </w:rPr>
        <w:t>sont en droit d’attendre :</w:t>
      </w:r>
    </w:p>
    <w:p w:rsidR="00C97975" w:rsidRDefault="00C97975">
      <w:pPr>
        <w:pStyle w:val="BodyText"/>
        <w:spacing w:before="8"/>
        <w:rPr>
          <w:sz w:val="20"/>
        </w:rPr>
      </w:pPr>
    </w:p>
    <w:p w:rsidR="00C97975" w:rsidRDefault="00AF264C">
      <w:pPr>
        <w:pStyle w:val="ListParagraph"/>
        <w:numPr>
          <w:ilvl w:val="0"/>
          <w:numId w:val="41"/>
        </w:numPr>
        <w:tabs>
          <w:tab w:val="left" w:pos="2159"/>
          <w:tab w:val="left" w:pos="2160"/>
        </w:tabs>
        <w:spacing w:line="241" w:lineRule="exact"/>
        <w:rPr>
          <w:sz w:val="21"/>
        </w:rPr>
      </w:pPr>
      <w:r>
        <w:rPr>
          <w:color w:val="5F636A"/>
          <w:spacing w:val="-4"/>
          <w:sz w:val="21"/>
        </w:rPr>
        <w:t xml:space="preserve">Une </w:t>
      </w:r>
      <w:r>
        <w:rPr>
          <w:color w:val="5F636A"/>
          <w:spacing w:val="-5"/>
          <w:sz w:val="21"/>
        </w:rPr>
        <w:t xml:space="preserve">vaccination </w:t>
      </w:r>
      <w:r>
        <w:rPr>
          <w:color w:val="5F636A"/>
          <w:spacing w:val="-4"/>
          <w:sz w:val="21"/>
        </w:rPr>
        <w:t xml:space="preserve">sûre </w:t>
      </w:r>
      <w:r>
        <w:rPr>
          <w:color w:val="5F636A"/>
          <w:spacing w:val="-3"/>
          <w:sz w:val="21"/>
        </w:rPr>
        <w:t>et</w:t>
      </w:r>
      <w:r>
        <w:rPr>
          <w:color w:val="5F636A"/>
          <w:sz w:val="21"/>
        </w:rPr>
        <w:t xml:space="preserve"> </w:t>
      </w:r>
      <w:r>
        <w:rPr>
          <w:color w:val="5F636A"/>
          <w:spacing w:val="-5"/>
          <w:sz w:val="21"/>
        </w:rPr>
        <w:t>efficace</w:t>
      </w:r>
    </w:p>
    <w:p w:rsidR="00C97975" w:rsidRDefault="00AF264C">
      <w:pPr>
        <w:pStyle w:val="ListParagraph"/>
        <w:numPr>
          <w:ilvl w:val="0"/>
          <w:numId w:val="41"/>
        </w:numPr>
        <w:tabs>
          <w:tab w:val="left" w:pos="2159"/>
          <w:tab w:val="left" w:pos="2160"/>
        </w:tabs>
        <w:spacing w:line="240" w:lineRule="exact"/>
        <w:rPr>
          <w:sz w:val="21"/>
        </w:rPr>
      </w:pPr>
      <w:r>
        <w:rPr>
          <w:color w:val="5F636A"/>
          <w:spacing w:val="-3"/>
          <w:sz w:val="21"/>
        </w:rPr>
        <w:t>Du</w:t>
      </w:r>
      <w:r>
        <w:rPr>
          <w:color w:val="5F636A"/>
          <w:spacing w:val="2"/>
          <w:sz w:val="21"/>
        </w:rPr>
        <w:t xml:space="preserve"> </w:t>
      </w:r>
      <w:r>
        <w:rPr>
          <w:color w:val="5F636A"/>
          <w:spacing w:val="-5"/>
          <w:sz w:val="21"/>
        </w:rPr>
        <w:t>respect</w:t>
      </w:r>
    </w:p>
    <w:p w:rsidR="00C97975" w:rsidRDefault="00AF264C">
      <w:pPr>
        <w:pStyle w:val="ListParagraph"/>
        <w:numPr>
          <w:ilvl w:val="0"/>
          <w:numId w:val="41"/>
        </w:numPr>
        <w:tabs>
          <w:tab w:val="left" w:pos="2159"/>
          <w:tab w:val="left" w:pos="2160"/>
        </w:tabs>
        <w:spacing w:line="240" w:lineRule="exact"/>
        <w:rPr>
          <w:sz w:val="21"/>
        </w:rPr>
      </w:pPr>
      <w:r>
        <w:rPr>
          <w:color w:val="5F636A"/>
          <w:spacing w:val="-3"/>
          <w:sz w:val="21"/>
        </w:rPr>
        <w:t>De</w:t>
      </w:r>
      <w:r>
        <w:rPr>
          <w:color w:val="5F636A"/>
          <w:spacing w:val="25"/>
          <w:sz w:val="21"/>
        </w:rPr>
        <w:t xml:space="preserve"> </w:t>
      </w:r>
      <w:r>
        <w:rPr>
          <w:color w:val="5F636A"/>
          <w:spacing w:val="-5"/>
          <w:sz w:val="21"/>
        </w:rPr>
        <w:t>l’honnêteté</w:t>
      </w:r>
    </w:p>
    <w:p w:rsidR="00C97975" w:rsidRDefault="00AF264C">
      <w:pPr>
        <w:pStyle w:val="ListParagraph"/>
        <w:numPr>
          <w:ilvl w:val="0"/>
          <w:numId w:val="41"/>
        </w:numPr>
        <w:tabs>
          <w:tab w:val="left" w:pos="2159"/>
          <w:tab w:val="left" w:pos="2160"/>
        </w:tabs>
        <w:spacing w:line="240" w:lineRule="exact"/>
        <w:rPr>
          <w:sz w:val="21"/>
        </w:rPr>
      </w:pPr>
      <w:r>
        <w:rPr>
          <w:color w:val="5F636A"/>
          <w:spacing w:val="-4"/>
          <w:sz w:val="21"/>
        </w:rPr>
        <w:t xml:space="preserve">Des </w:t>
      </w:r>
      <w:r>
        <w:rPr>
          <w:color w:val="5F636A"/>
          <w:spacing w:val="-5"/>
          <w:sz w:val="21"/>
        </w:rPr>
        <w:t xml:space="preserve">informations correctes </w:t>
      </w:r>
      <w:r>
        <w:rPr>
          <w:color w:val="5F636A"/>
          <w:spacing w:val="-3"/>
          <w:sz w:val="21"/>
        </w:rPr>
        <w:t>et</w:t>
      </w:r>
      <w:r>
        <w:rPr>
          <w:color w:val="5F636A"/>
          <w:spacing w:val="25"/>
          <w:sz w:val="21"/>
        </w:rPr>
        <w:t xml:space="preserve"> </w:t>
      </w:r>
      <w:r>
        <w:rPr>
          <w:color w:val="5F636A"/>
          <w:spacing w:val="-5"/>
          <w:sz w:val="21"/>
        </w:rPr>
        <w:t>claires</w:t>
      </w:r>
    </w:p>
    <w:p w:rsidR="00C97975" w:rsidRDefault="00AF264C">
      <w:pPr>
        <w:pStyle w:val="ListParagraph"/>
        <w:numPr>
          <w:ilvl w:val="0"/>
          <w:numId w:val="41"/>
        </w:numPr>
        <w:tabs>
          <w:tab w:val="left" w:pos="2159"/>
          <w:tab w:val="left" w:pos="2160"/>
        </w:tabs>
        <w:spacing w:line="240" w:lineRule="exact"/>
        <w:rPr>
          <w:sz w:val="21"/>
        </w:rPr>
      </w:pPr>
      <w:r>
        <w:rPr>
          <w:color w:val="5F636A"/>
          <w:spacing w:val="-4"/>
          <w:sz w:val="21"/>
        </w:rPr>
        <w:t xml:space="preserve">Une </w:t>
      </w:r>
      <w:r>
        <w:rPr>
          <w:color w:val="5F636A"/>
          <w:spacing w:val="-5"/>
          <w:sz w:val="21"/>
        </w:rPr>
        <w:t xml:space="preserve">vaccination </w:t>
      </w:r>
      <w:r>
        <w:rPr>
          <w:color w:val="5F636A"/>
          <w:spacing w:val="-4"/>
          <w:sz w:val="21"/>
        </w:rPr>
        <w:t>sans coûts</w:t>
      </w:r>
      <w:r>
        <w:rPr>
          <w:color w:val="5F636A"/>
          <w:spacing w:val="-1"/>
          <w:sz w:val="21"/>
        </w:rPr>
        <w:t xml:space="preserve"> </w:t>
      </w:r>
      <w:r>
        <w:rPr>
          <w:color w:val="5F636A"/>
          <w:spacing w:val="-5"/>
          <w:sz w:val="21"/>
        </w:rPr>
        <w:t>officieux</w:t>
      </w:r>
    </w:p>
    <w:p w:rsidR="00C97975" w:rsidRDefault="00AF264C">
      <w:pPr>
        <w:pStyle w:val="ListParagraph"/>
        <w:numPr>
          <w:ilvl w:val="0"/>
          <w:numId w:val="41"/>
        </w:numPr>
        <w:tabs>
          <w:tab w:val="left" w:pos="2159"/>
          <w:tab w:val="left" w:pos="2160"/>
        </w:tabs>
        <w:spacing w:line="240" w:lineRule="exact"/>
        <w:rPr>
          <w:sz w:val="21"/>
        </w:rPr>
      </w:pPr>
      <w:r>
        <w:rPr>
          <w:color w:val="5F636A"/>
          <w:spacing w:val="-3"/>
          <w:sz w:val="21"/>
        </w:rPr>
        <w:t xml:space="preserve">Le </w:t>
      </w:r>
      <w:r>
        <w:rPr>
          <w:color w:val="5F636A"/>
          <w:spacing w:val="-4"/>
          <w:sz w:val="21"/>
        </w:rPr>
        <w:t xml:space="preserve">choix </w:t>
      </w:r>
      <w:r>
        <w:rPr>
          <w:color w:val="5F636A"/>
          <w:spacing w:val="-3"/>
          <w:sz w:val="21"/>
        </w:rPr>
        <w:t xml:space="preserve">du </w:t>
      </w:r>
      <w:r>
        <w:rPr>
          <w:color w:val="5F636A"/>
          <w:spacing w:val="-4"/>
          <w:sz w:val="21"/>
        </w:rPr>
        <w:t xml:space="preserve">lieu </w:t>
      </w:r>
      <w:r>
        <w:rPr>
          <w:color w:val="5F636A"/>
          <w:spacing w:val="-3"/>
          <w:sz w:val="21"/>
        </w:rPr>
        <w:t xml:space="preserve">où </w:t>
      </w:r>
      <w:r>
        <w:rPr>
          <w:color w:val="5F636A"/>
          <w:spacing w:val="-5"/>
          <w:sz w:val="21"/>
        </w:rPr>
        <w:t xml:space="preserve">recevoir </w:t>
      </w:r>
      <w:r>
        <w:rPr>
          <w:color w:val="5F636A"/>
          <w:spacing w:val="-4"/>
          <w:sz w:val="21"/>
        </w:rPr>
        <w:t xml:space="preserve">des </w:t>
      </w:r>
      <w:r>
        <w:rPr>
          <w:color w:val="5F636A"/>
          <w:spacing w:val="-5"/>
          <w:sz w:val="21"/>
        </w:rPr>
        <w:t xml:space="preserve">services </w:t>
      </w:r>
      <w:r>
        <w:rPr>
          <w:color w:val="5F636A"/>
          <w:spacing w:val="-4"/>
          <w:sz w:val="21"/>
        </w:rPr>
        <w:t xml:space="preserve">et/ou des </w:t>
      </w:r>
      <w:r>
        <w:rPr>
          <w:color w:val="5F636A"/>
          <w:spacing w:val="-5"/>
          <w:sz w:val="21"/>
        </w:rPr>
        <w:t xml:space="preserve">conseils </w:t>
      </w:r>
      <w:r>
        <w:rPr>
          <w:color w:val="5F636A"/>
          <w:spacing w:val="-3"/>
          <w:sz w:val="21"/>
        </w:rPr>
        <w:t xml:space="preserve">en </w:t>
      </w:r>
      <w:r>
        <w:rPr>
          <w:color w:val="5F636A"/>
          <w:spacing w:val="-5"/>
          <w:sz w:val="21"/>
        </w:rPr>
        <w:t xml:space="preserve">matière </w:t>
      </w:r>
      <w:r>
        <w:rPr>
          <w:color w:val="5F636A"/>
          <w:spacing w:val="-3"/>
          <w:sz w:val="21"/>
        </w:rPr>
        <w:t>de</w:t>
      </w:r>
      <w:r>
        <w:rPr>
          <w:color w:val="5F636A"/>
          <w:spacing w:val="-35"/>
          <w:sz w:val="21"/>
        </w:rPr>
        <w:t xml:space="preserve"> </w:t>
      </w:r>
      <w:r>
        <w:rPr>
          <w:color w:val="5F636A"/>
          <w:spacing w:val="-5"/>
          <w:sz w:val="21"/>
        </w:rPr>
        <w:t>vaccination</w:t>
      </w:r>
    </w:p>
    <w:p w:rsidR="00C97975" w:rsidRDefault="00AF264C">
      <w:pPr>
        <w:pStyle w:val="ListParagraph"/>
        <w:numPr>
          <w:ilvl w:val="0"/>
          <w:numId w:val="41"/>
        </w:numPr>
        <w:tabs>
          <w:tab w:val="left" w:pos="2159"/>
          <w:tab w:val="left" w:pos="2160"/>
        </w:tabs>
        <w:spacing w:line="240" w:lineRule="exact"/>
        <w:rPr>
          <w:sz w:val="21"/>
        </w:rPr>
      </w:pPr>
      <w:r>
        <w:rPr>
          <w:color w:val="5F636A"/>
          <w:spacing w:val="-3"/>
          <w:sz w:val="21"/>
        </w:rPr>
        <w:t xml:space="preserve">Le </w:t>
      </w:r>
      <w:r>
        <w:rPr>
          <w:color w:val="5F636A"/>
          <w:spacing w:val="-5"/>
          <w:sz w:val="21"/>
        </w:rPr>
        <w:t xml:space="preserve">respect </w:t>
      </w:r>
      <w:r>
        <w:rPr>
          <w:color w:val="5F636A"/>
          <w:spacing w:val="-3"/>
          <w:sz w:val="21"/>
        </w:rPr>
        <w:t xml:space="preserve">de la </w:t>
      </w:r>
      <w:r>
        <w:rPr>
          <w:color w:val="5F636A"/>
          <w:spacing w:val="-4"/>
          <w:sz w:val="21"/>
        </w:rPr>
        <w:t xml:space="preserve">vie </w:t>
      </w:r>
      <w:r>
        <w:rPr>
          <w:color w:val="5F636A"/>
          <w:spacing w:val="-5"/>
          <w:sz w:val="21"/>
        </w:rPr>
        <w:t xml:space="preserve">privée </w:t>
      </w:r>
      <w:r>
        <w:rPr>
          <w:color w:val="5F636A"/>
          <w:spacing w:val="-3"/>
          <w:sz w:val="21"/>
        </w:rPr>
        <w:t xml:space="preserve">et la </w:t>
      </w:r>
      <w:r>
        <w:rPr>
          <w:color w:val="5F636A"/>
          <w:spacing w:val="-5"/>
          <w:sz w:val="21"/>
        </w:rPr>
        <w:t>confidentialité</w:t>
      </w:r>
    </w:p>
    <w:p w:rsidR="00C97975" w:rsidRDefault="00AF264C">
      <w:pPr>
        <w:pStyle w:val="ListParagraph"/>
        <w:numPr>
          <w:ilvl w:val="0"/>
          <w:numId w:val="41"/>
        </w:numPr>
        <w:tabs>
          <w:tab w:val="left" w:pos="2159"/>
          <w:tab w:val="left" w:pos="2160"/>
        </w:tabs>
        <w:spacing w:line="241" w:lineRule="exact"/>
        <w:rPr>
          <w:sz w:val="21"/>
        </w:rPr>
      </w:pPr>
      <w:r>
        <w:rPr>
          <w:color w:val="5F636A"/>
          <w:spacing w:val="-4"/>
          <w:sz w:val="21"/>
        </w:rPr>
        <w:t>Des</w:t>
      </w:r>
      <w:r>
        <w:rPr>
          <w:color w:val="5F636A"/>
          <w:spacing w:val="3"/>
          <w:sz w:val="21"/>
        </w:rPr>
        <w:t xml:space="preserve"> </w:t>
      </w:r>
      <w:r>
        <w:rPr>
          <w:color w:val="5F636A"/>
          <w:spacing w:val="-5"/>
          <w:sz w:val="21"/>
        </w:rPr>
        <w:t>encouragements</w:t>
      </w:r>
    </w:p>
    <w:p w:rsidR="00C97975" w:rsidRDefault="00AF264C">
      <w:pPr>
        <w:spacing w:before="157"/>
        <w:ind w:left="593" w:right="1305"/>
        <w:jc w:val="right"/>
        <w:rPr>
          <w:sz w:val="16"/>
        </w:rPr>
      </w:pPr>
      <w:r>
        <w:pict>
          <v:shape id="_x0000_s1614" type="#_x0000_t202" alt="" style="position:absolute;left:0;text-align:left;margin-left:547.05pt;margin-top:4.6pt;width:12.25pt;height:26.8pt;z-index:25162496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7</w:t>
                  </w:r>
                </w:p>
              </w:txbxContent>
            </v:textbox>
            <w10:wrap anchorx="page"/>
          </v:shape>
        </w:pict>
      </w:r>
      <w:r>
        <w:rPr>
          <w:color w:val="5F636A"/>
          <w:sz w:val="16"/>
        </w:rPr>
        <w:t>Supervision formative</w:t>
      </w:r>
    </w:p>
    <w:p w:rsidR="00C97975" w:rsidRDefault="00AF264C">
      <w:pPr>
        <w:spacing w:before="16"/>
        <w:ind w:left="593" w:right="1295"/>
        <w:jc w:val="right"/>
        <w:rPr>
          <w:b/>
          <w:sz w:val="16"/>
        </w:rPr>
      </w:pPr>
      <w:r>
        <w:rPr>
          <w:b/>
          <w:color w:val="5F636A"/>
          <w:sz w:val="16"/>
        </w:rPr>
        <w:t>CHAPITRE 1 - AMÉLIORER LA QUALITÉ DES SERVICES DE VACCINATION DE ROUTINE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BodyText"/>
        <w:spacing w:before="104"/>
        <w:ind w:left="720" w:right="1437"/>
        <w:jc w:val="both"/>
      </w:pPr>
      <w:r>
        <w:rPr>
          <w:color w:val="5F636A"/>
        </w:rPr>
        <w:t>Les agents de terrain peuvent fournir des services de qualité et atteindre ou dépasser les objectifs de vaccination</w:t>
      </w:r>
      <w:r>
        <w:rPr>
          <w:color w:val="5F636A"/>
          <w:spacing w:val="-9"/>
        </w:rPr>
        <w:t xml:space="preserve"> </w:t>
      </w:r>
      <w:r>
        <w:rPr>
          <w:color w:val="5F636A"/>
        </w:rPr>
        <w:t>lorsqu’ils</w:t>
      </w:r>
      <w:r>
        <w:rPr>
          <w:color w:val="5F636A"/>
          <w:spacing w:val="-9"/>
        </w:rPr>
        <w:t xml:space="preserve"> </w:t>
      </w:r>
      <w:r>
        <w:rPr>
          <w:color w:val="5F636A"/>
        </w:rPr>
        <w:t>savent</w:t>
      </w:r>
      <w:r>
        <w:rPr>
          <w:color w:val="5F636A"/>
          <w:spacing w:val="-9"/>
        </w:rPr>
        <w:t xml:space="preserve"> </w:t>
      </w:r>
      <w:r>
        <w:rPr>
          <w:color w:val="5F636A"/>
        </w:rPr>
        <w:t>clairement</w:t>
      </w:r>
      <w:r>
        <w:rPr>
          <w:color w:val="5F636A"/>
          <w:spacing w:val="-9"/>
        </w:rPr>
        <w:t xml:space="preserve"> </w:t>
      </w:r>
      <w:r>
        <w:rPr>
          <w:color w:val="5F636A"/>
        </w:rPr>
        <w:t>ce</w:t>
      </w:r>
      <w:r>
        <w:rPr>
          <w:color w:val="5F636A"/>
          <w:spacing w:val="-9"/>
        </w:rPr>
        <w:t xml:space="preserve"> </w:t>
      </w:r>
      <w:r>
        <w:rPr>
          <w:color w:val="5F636A"/>
        </w:rPr>
        <w:t>qu’ils</w:t>
      </w:r>
      <w:r>
        <w:rPr>
          <w:color w:val="5F636A"/>
          <w:spacing w:val="-9"/>
        </w:rPr>
        <w:t xml:space="preserve"> </w:t>
      </w:r>
      <w:r>
        <w:rPr>
          <w:color w:val="5F636A"/>
        </w:rPr>
        <w:t>sont</w:t>
      </w:r>
      <w:r>
        <w:rPr>
          <w:color w:val="5F636A"/>
          <w:spacing w:val="-9"/>
        </w:rPr>
        <w:t xml:space="preserve"> </w:t>
      </w:r>
      <w:r>
        <w:rPr>
          <w:color w:val="5F636A"/>
        </w:rPr>
        <w:t>censés</w:t>
      </w:r>
      <w:r>
        <w:rPr>
          <w:color w:val="5F636A"/>
          <w:spacing w:val="-9"/>
        </w:rPr>
        <w:t xml:space="preserve"> </w:t>
      </w:r>
      <w:r>
        <w:rPr>
          <w:color w:val="5F636A"/>
        </w:rPr>
        <w:t>faire,</w:t>
      </w:r>
      <w:r>
        <w:rPr>
          <w:color w:val="5F636A"/>
          <w:spacing w:val="-9"/>
        </w:rPr>
        <w:t xml:space="preserve"> </w:t>
      </w:r>
      <w:r>
        <w:rPr>
          <w:color w:val="5F636A"/>
        </w:rPr>
        <w:t>et</w:t>
      </w:r>
      <w:r>
        <w:rPr>
          <w:color w:val="5F636A"/>
          <w:spacing w:val="-9"/>
        </w:rPr>
        <w:t xml:space="preserve"> </w:t>
      </w:r>
      <w:r>
        <w:rPr>
          <w:color w:val="5F636A"/>
        </w:rPr>
        <w:t>ont</w:t>
      </w:r>
      <w:r>
        <w:rPr>
          <w:color w:val="5F636A"/>
          <w:spacing w:val="-9"/>
        </w:rPr>
        <w:t xml:space="preserve"> </w:t>
      </w:r>
      <w:r>
        <w:rPr>
          <w:color w:val="5F636A"/>
        </w:rPr>
        <w:t>la</w:t>
      </w:r>
      <w:r>
        <w:rPr>
          <w:color w:val="5F636A"/>
          <w:spacing w:val="-9"/>
        </w:rPr>
        <w:t xml:space="preserve"> </w:t>
      </w:r>
      <w:r>
        <w:rPr>
          <w:color w:val="5F636A"/>
        </w:rPr>
        <w:t>motivation,</w:t>
      </w:r>
      <w:r>
        <w:rPr>
          <w:color w:val="5F636A"/>
          <w:spacing w:val="-9"/>
        </w:rPr>
        <w:t xml:space="preserve"> </w:t>
      </w:r>
      <w:r>
        <w:rPr>
          <w:color w:val="5F636A"/>
        </w:rPr>
        <w:t>les</w:t>
      </w:r>
      <w:r>
        <w:rPr>
          <w:color w:val="5F636A"/>
          <w:spacing w:val="-9"/>
        </w:rPr>
        <w:t xml:space="preserve"> </w:t>
      </w:r>
      <w:r>
        <w:rPr>
          <w:color w:val="5F636A"/>
        </w:rPr>
        <w:t>connaissances, les</w:t>
      </w:r>
      <w:r>
        <w:rPr>
          <w:color w:val="5F636A"/>
          <w:spacing w:val="5"/>
        </w:rPr>
        <w:t xml:space="preserve"> </w:t>
      </w:r>
      <w:r>
        <w:rPr>
          <w:color w:val="5F636A"/>
        </w:rPr>
        <w:t>compétences,</w:t>
      </w:r>
      <w:r>
        <w:rPr>
          <w:color w:val="5F636A"/>
          <w:spacing w:val="5"/>
        </w:rPr>
        <w:t xml:space="preserve"> </w:t>
      </w:r>
      <w:r>
        <w:rPr>
          <w:color w:val="5F636A"/>
        </w:rPr>
        <w:t>les</w:t>
      </w:r>
      <w:r>
        <w:rPr>
          <w:color w:val="5F636A"/>
          <w:spacing w:val="5"/>
        </w:rPr>
        <w:t xml:space="preserve"> </w:t>
      </w:r>
      <w:r>
        <w:rPr>
          <w:color w:val="5F636A"/>
        </w:rPr>
        <w:t>ressources</w:t>
      </w:r>
      <w:r>
        <w:rPr>
          <w:color w:val="5F636A"/>
          <w:spacing w:val="5"/>
        </w:rPr>
        <w:t xml:space="preserve"> </w:t>
      </w:r>
      <w:r>
        <w:rPr>
          <w:color w:val="5F636A"/>
        </w:rPr>
        <w:t>et</w:t>
      </w:r>
      <w:r>
        <w:rPr>
          <w:color w:val="5F636A"/>
          <w:spacing w:val="5"/>
        </w:rPr>
        <w:t xml:space="preserve"> </w:t>
      </w:r>
      <w:r>
        <w:rPr>
          <w:color w:val="5F636A"/>
        </w:rPr>
        <w:t>le</w:t>
      </w:r>
      <w:r>
        <w:rPr>
          <w:color w:val="5F636A"/>
          <w:spacing w:val="5"/>
        </w:rPr>
        <w:t xml:space="preserve"> </w:t>
      </w:r>
      <w:r>
        <w:rPr>
          <w:color w:val="5F636A"/>
        </w:rPr>
        <w:t>sou</w:t>
      </w:r>
      <w:r>
        <w:rPr>
          <w:color w:val="5F636A"/>
        </w:rPr>
        <w:t>tien</w:t>
      </w:r>
      <w:r>
        <w:rPr>
          <w:color w:val="5F636A"/>
          <w:spacing w:val="5"/>
        </w:rPr>
        <w:t xml:space="preserve"> </w:t>
      </w:r>
      <w:r>
        <w:rPr>
          <w:color w:val="5F636A"/>
        </w:rPr>
        <w:t>dont</w:t>
      </w:r>
      <w:r>
        <w:rPr>
          <w:color w:val="5F636A"/>
          <w:spacing w:val="5"/>
        </w:rPr>
        <w:t xml:space="preserve"> </w:t>
      </w:r>
      <w:r>
        <w:rPr>
          <w:color w:val="5F636A"/>
        </w:rPr>
        <w:t>ils</w:t>
      </w:r>
      <w:r>
        <w:rPr>
          <w:color w:val="5F636A"/>
          <w:spacing w:val="5"/>
        </w:rPr>
        <w:t xml:space="preserve"> </w:t>
      </w:r>
      <w:r>
        <w:rPr>
          <w:color w:val="5F636A"/>
        </w:rPr>
        <w:t>ont</w:t>
      </w:r>
      <w:r>
        <w:rPr>
          <w:color w:val="5F636A"/>
          <w:spacing w:val="5"/>
        </w:rPr>
        <w:t xml:space="preserve"> </w:t>
      </w:r>
      <w:r>
        <w:rPr>
          <w:color w:val="5F636A"/>
        </w:rPr>
        <w:t>besoin</w:t>
      </w:r>
      <w:r>
        <w:rPr>
          <w:color w:val="5F636A"/>
          <w:spacing w:val="5"/>
        </w:rPr>
        <w:t xml:space="preserve"> </w:t>
      </w:r>
      <w:r>
        <w:rPr>
          <w:color w:val="5F636A"/>
        </w:rPr>
        <w:t>pour</w:t>
      </w:r>
      <w:r>
        <w:rPr>
          <w:color w:val="5F636A"/>
          <w:spacing w:val="5"/>
        </w:rPr>
        <w:t xml:space="preserve"> </w:t>
      </w:r>
      <w:r>
        <w:rPr>
          <w:color w:val="5F636A"/>
        </w:rPr>
        <w:t>faire</w:t>
      </w:r>
      <w:r>
        <w:rPr>
          <w:color w:val="5F636A"/>
          <w:spacing w:val="5"/>
        </w:rPr>
        <w:t xml:space="preserve"> </w:t>
      </w:r>
      <w:r>
        <w:rPr>
          <w:color w:val="5F636A"/>
        </w:rPr>
        <w:t>correctement</w:t>
      </w:r>
      <w:r>
        <w:rPr>
          <w:color w:val="5F636A"/>
          <w:spacing w:val="5"/>
        </w:rPr>
        <w:t xml:space="preserve"> </w:t>
      </w:r>
      <w:r>
        <w:rPr>
          <w:color w:val="5F636A"/>
        </w:rPr>
        <w:t>leur</w:t>
      </w:r>
      <w:r>
        <w:rPr>
          <w:color w:val="5F636A"/>
          <w:spacing w:val="5"/>
        </w:rPr>
        <w:t xml:space="preserve"> </w:t>
      </w:r>
      <w:r>
        <w:rPr>
          <w:color w:val="5F636A"/>
        </w:rPr>
        <w:t>travail.</w:t>
      </w:r>
    </w:p>
    <w:p w:rsidR="00C97975" w:rsidRDefault="00C97975">
      <w:pPr>
        <w:pStyle w:val="BodyText"/>
        <w:rPr>
          <w:sz w:val="23"/>
        </w:rPr>
      </w:pPr>
    </w:p>
    <w:p w:rsidR="00C97975" w:rsidRDefault="00AF264C">
      <w:pPr>
        <w:pStyle w:val="Heading7"/>
        <w:ind w:left="720"/>
      </w:pPr>
      <w:r>
        <w:rPr>
          <w:color w:val="5F636A"/>
        </w:rPr>
        <w:t>Rôle des agents de terrain dans la vaccination</w:t>
      </w:r>
    </w:p>
    <w:p w:rsidR="00C97975" w:rsidRDefault="00AF264C">
      <w:pPr>
        <w:pStyle w:val="BodyText"/>
        <w:spacing w:before="143"/>
        <w:ind w:left="720" w:right="1437"/>
        <w:jc w:val="both"/>
      </w:pPr>
      <w:r>
        <w:rPr>
          <w:color w:val="5F636A"/>
        </w:rPr>
        <w:t>Le rôle des agents de terrain dans la vaccination varie selon le pays et le type d’agent de terrain.</w:t>
      </w:r>
      <w:r>
        <w:rPr>
          <w:color w:val="5F636A"/>
          <w:spacing w:val="-34"/>
        </w:rPr>
        <w:t xml:space="preserve"> </w:t>
      </w:r>
      <w:r>
        <w:rPr>
          <w:color w:val="5F636A"/>
        </w:rPr>
        <w:t xml:space="preserve">Comme nous l’avons mentionné plus haut, aux </w:t>
      </w:r>
      <w:r>
        <w:rPr>
          <w:color w:val="5F636A"/>
        </w:rPr>
        <w:t>fins du présent manuel, les agents de vaccination de terrain sont des</w:t>
      </w:r>
      <w:r>
        <w:rPr>
          <w:color w:val="5F636A"/>
          <w:spacing w:val="-15"/>
        </w:rPr>
        <w:t xml:space="preserve"> </w:t>
      </w:r>
      <w:r>
        <w:rPr>
          <w:color w:val="5F636A"/>
        </w:rPr>
        <w:t>agents</w:t>
      </w:r>
      <w:r>
        <w:rPr>
          <w:color w:val="5F636A"/>
          <w:spacing w:val="-15"/>
        </w:rPr>
        <w:t xml:space="preserve"> </w:t>
      </w:r>
      <w:r>
        <w:rPr>
          <w:color w:val="5F636A"/>
        </w:rPr>
        <w:t>de</w:t>
      </w:r>
      <w:r>
        <w:rPr>
          <w:color w:val="5F636A"/>
          <w:spacing w:val="-15"/>
        </w:rPr>
        <w:t xml:space="preserve"> </w:t>
      </w:r>
      <w:r>
        <w:rPr>
          <w:color w:val="5F636A"/>
        </w:rPr>
        <w:t>santé</w:t>
      </w:r>
      <w:r>
        <w:rPr>
          <w:color w:val="5F636A"/>
          <w:spacing w:val="-15"/>
        </w:rPr>
        <w:t xml:space="preserve"> </w:t>
      </w:r>
      <w:r>
        <w:rPr>
          <w:color w:val="5F636A"/>
        </w:rPr>
        <w:t>professionnels</w:t>
      </w:r>
      <w:r>
        <w:rPr>
          <w:color w:val="5F636A"/>
          <w:spacing w:val="-15"/>
        </w:rPr>
        <w:t xml:space="preserve"> </w:t>
      </w:r>
      <w:r>
        <w:rPr>
          <w:color w:val="5F636A"/>
        </w:rPr>
        <w:t>et</w:t>
      </w:r>
      <w:r>
        <w:rPr>
          <w:color w:val="5F636A"/>
          <w:spacing w:val="-15"/>
        </w:rPr>
        <w:t xml:space="preserve"> </w:t>
      </w:r>
      <w:r>
        <w:rPr>
          <w:color w:val="5F636A"/>
        </w:rPr>
        <w:t>non</w:t>
      </w:r>
      <w:r>
        <w:rPr>
          <w:color w:val="5F636A"/>
          <w:spacing w:val="-15"/>
        </w:rPr>
        <w:t xml:space="preserve"> </w:t>
      </w:r>
      <w:r>
        <w:rPr>
          <w:color w:val="5F636A"/>
        </w:rPr>
        <w:t>professionnels,</w:t>
      </w:r>
      <w:r>
        <w:rPr>
          <w:color w:val="5F636A"/>
          <w:spacing w:val="-15"/>
        </w:rPr>
        <w:t xml:space="preserve"> </w:t>
      </w:r>
      <w:r>
        <w:rPr>
          <w:color w:val="5F636A"/>
        </w:rPr>
        <w:t>qui</w:t>
      </w:r>
      <w:r>
        <w:rPr>
          <w:color w:val="5F636A"/>
          <w:spacing w:val="-15"/>
        </w:rPr>
        <w:t xml:space="preserve"> </w:t>
      </w:r>
      <w:r>
        <w:rPr>
          <w:color w:val="5F636A"/>
        </w:rPr>
        <w:t>ont</w:t>
      </w:r>
      <w:r>
        <w:rPr>
          <w:color w:val="5F636A"/>
          <w:spacing w:val="-15"/>
        </w:rPr>
        <w:t xml:space="preserve"> </w:t>
      </w:r>
      <w:r>
        <w:rPr>
          <w:color w:val="5F636A"/>
        </w:rPr>
        <w:t>des</w:t>
      </w:r>
      <w:r>
        <w:rPr>
          <w:color w:val="5F636A"/>
          <w:spacing w:val="-15"/>
        </w:rPr>
        <w:t xml:space="preserve"> </w:t>
      </w:r>
      <w:r>
        <w:rPr>
          <w:color w:val="5F636A"/>
        </w:rPr>
        <w:t>contacts</w:t>
      </w:r>
      <w:r>
        <w:rPr>
          <w:color w:val="5F636A"/>
          <w:spacing w:val="-15"/>
        </w:rPr>
        <w:t xml:space="preserve"> </w:t>
      </w:r>
      <w:r>
        <w:rPr>
          <w:color w:val="5F636A"/>
        </w:rPr>
        <w:t>directs</w:t>
      </w:r>
      <w:r>
        <w:rPr>
          <w:color w:val="5F636A"/>
          <w:spacing w:val="-15"/>
        </w:rPr>
        <w:t xml:space="preserve"> </w:t>
      </w:r>
      <w:r>
        <w:rPr>
          <w:color w:val="5F636A"/>
        </w:rPr>
        <w:t>avec</w:t>
      </w:r>
      <w:r>
        <w:rPr>
          <w:color w:val="5F636A"/>
          <w:spacing w:val="-15"/>
        </w:rPr>
        <w:t xml:space="preserve"> </w:t>
      </w:r>
      <w:r>
        <w:rPr>
          <w:color w:val="5F636A"/>
        </w:rPr>
        <w:t>des</w:t>
      </w:r>
      <w:r>
        <w:rPr>
          <w:color w:val="5F636A"/>
          <w:spacing w:val="-15"/>
        </w:rPr>
        <w:t xml:space="preserve"> </w:t>
      </w:r>
      <w:r>
        <w:rPr>
          <w:color w:val="5F636A"/>
        </w:rPr>
        <w:t>personnes qui</w:t>
      </w:r>
      <w:r>
        <w:rPr>
          <w:color w:val="5F636A"/>
          <w:spacing w:val="-5"/>
        </w:rPr>
        <w:t xml:space="preserve"> </w:t>
      </w:r>
      <w:r>
        <w:rPr>
          <w:color w:val="5F636A"/>
        </w:rPr>
        <w:t>s’occupent</w:t>
      </w:r>
      <w:r>
        <w:rPr>
          <w:color w:val="5F636A"/>
          <w:spacing w:val="-5"/>
        </w:rPr>
        <w:t xml:space="preserve"> </w:t>
      </w:r>
      <w:r>
        <w:rPr>
          <w:color w:val="5F636A"/>
        </w:rPr>
        <w:t>d’un</w:t>
      </w:r>
      <w:r>
        <w:rPr>
          <w:color w:val="5F636A"/>
          <w:spacing w:val="-5"/>
        </w:rPr>
        <w:t xml:space="preserve"> </w:t>
      </w:r>
      <w:r>
        <w:rPr>
          <w:color w:val="5F636A"/>
        </w:rPr>
        <w:t>enfant</w:t>
      </w:r>
      <w:r>
        <w:rPr>
          <w:color w:val="5F636A"/>
          <w:spacing w:val="-5"/>
        </w:rPr>
        <w:t xml:space="preserve"> </w:t>
      </w:r>
      <w:r>
        <w:rPr>
          <w:color w:val="5F636A"/>
        </w:rPr>
        <w:t>ou</w:t>
      </w:r>
      <w:r>
        <w:rPr>
          <w:color w:val="5F636A"/>
          <w:spacing w:val="-5"/>
        </w:rPr>
        <w:t xml:space="preserve"> </w:t>
      </w:r>
      <w:r>
        <w:rPr>
          <w:color w:val="5F636A"/>
        </w:rPr>
        <w:t>des</w:t>
      </w:r>
      <w:r>
        <w:rPr>
          <w:color w:val="5F636A"/>
          <w:spacing w:val="-5"/>
        </w:rPr>
        <w:t xml:space="preserve"> </w:t>
      </w:r>
      <w:r>
        <w:rPr>
          <w:color w:val="5F636A"/>
        </w:rPr>
        <w:t>membres</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communauté</w:t>
      </w:r>
      <w:r>
        <w:rPr>
          <w:color w:val="5F636A"/>
          <w:spacing w:val="-5"/>
        </w:rPr>
        <w:t xml:space="preserve"> </w:t>
      </w:r>
      <w:r>
        <w:rPr>
          <w:color w:val="5F636A"/>
        </w:rPr>
        <w:t>au</w:t>
      </w:r>
      <w:r>
        <w:rPr>
          <w:color w:val="5F636A"/>
          <w:spacing w:val="-5"/>
        </w:rPr>
        <w:t xml:space="preserve"> </w:t>
      </w:r>
      <w:r>
        <w:rPr>
          <w:color w:val="5F636A"/>
        </w:rPr>
        <w:t>sujet</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vaccination.</w:t>
      </w:r>
      <w:r>
        <w:rPr>
          <w:color w:val="5F636A"/>
          <w:spacing w:val="-5"/>
        </w:rPr>
        <w:t xml:space="preserve"> </w:t>
      </w:r>
      <w:r>
        <w:rPr>
          <w:color w:val="5F636A"/>
        </w:rPr>
        <w:t>Il</w:t>
      </w:r>
      <w:r>
        <w:rPr>
          <w:color w:val="5F636A"/>
          <w:spacing w:val="-5"/>
        </w:rPr>
        <w:t xml:space="preserve"> </w:t>
      </w:r>
      <w:r>
        <w:rPr>
          <w:color w:val="5F636A"/>
        </w:rPr>
        <w:t>peut</w:t>
      </w:r>
      <w:r>
        <w:rPr>
          <w:color w:val="5F636A"/>
          <w:spacing w:val="-5"/>
        </w:rPr>
        <w:t xml:space="preserve"> </w:t>
      </w:r>
      <w:r>
        <w:rPr>
          <w:color w:val="5F636A"/>
        </w:rPr>
        <w:t>s’agir</w:t>
      </w:r>
      <w:r>
        <w:rPr>
          <w:color w:val="5F636A"/>
          <w:spacing w:val="-5"/>
        </w:rPr>
        <w:t xml:space="preserve"> </w:t>
      </w:r>
      <w:r>
        <w:rPr>
          <w:color w:val="5F636A"/>
        </w:rPr>
        <w:t>de l’administration</w:t>
      </w:r>
      <w:r>
        <w:rPr>
          <w:color w:val="5F636A"/>
          <w:spacing w:val="-10"/>
        </w:rPr>
        <w:t xml:space="preserve"> </w:t>
      </w:r>
      <w:r>
        <w:rPr>
          <w:color w:val="5F636A"/>
        </w:rPr>
        <w:t>des</w:t>
      </w:r>
      <w:r>
        <w:rPr>
          <w:color w:val="5F636A"/>
          <w:spacing w:val="-10"/>
        </w:rPr>
        <w:t xml:space="preserve"> </w:t>
      </w:r>
      <w:r>
        <w:rPr>
          <w:color w:val="5F636A"/>
        </w:rPr>
        <w:t>vaccins</w:t>
      </w:r>
      <w:r>
        <w:rPr>
          <w:color w:val="5F636A"/>
          <w:spacing w:val="-10"/>
        </w:rPr>
        <w:t xml:space="preserve"> </w:t>
      </w:r>
      <w:r>
        <w:rPr>
          <w:color w:val="5F636A"/>
        </w:rPr>
        <w:t>ainsi</w:t>
      </w:r>
      <w:r>
        <w:rPr>
          <w:color w:val="5F636A"/>
          <w:spacing w:val="-10"/>
        </w:rPr>
        <w:t xml:space="preserve"> </w:t>
      </w:r>
      <w:r>
        <w:rPr>
          <w:color w:val="5F636A"/>
        </w:rPr>
        <w:t>que</w:t>
      </w:r>
      <w:r>
        <w:rPr>
          <w:color w:val="5F636A"/>
          <w:spacing w:val="-10"/>
        </w:rPr>
        <w:t xml:space="preserve"> </w:t>
      </w:r>
      <w:r>
        <w:rPr>
          <w:color w:val="5F636A"/>
        </w:rPr>
        <w:t>d’activités</w:t>
      </w:r>
      <w:r>
        <w:rPr>
          <w:color w:val="5F636A"/>
          <w:spacing w:val="-10"/>
        </w:rPr>
        <w:t xml:space="preserve"> </w:t>
      </w:r>
      <w:r>
        <w:rPr>
          <w:color w:val="5F636A"/>
        </w:rPr>
        <w:t>de</w:t>
      </w:r>
      <w:r>
        <w:rPr>
          <w:color w:val="5F636A"/>
          <w:spacing w:val="-10"/>
        </w:rPr>
        <w:t xml:space="preserve"> </w:t>
      </w:r>
      <w:r>
        <w:rPr>
          <w:color w:val="5F636A"/>
        </w:rPr>
        <w:t>promotion,</w:t>
      </w:r>
      <w:r>
        <w:rPr>
          <w:color w:val="5F636A"/>
          <w:spacing w:val="-10"/>
        </w:rPr>
        <w:t xml:space="preserve"> </w:t>
      </w:r>
      <w:r>
        <w:rPr>
          <w:color w:val="5F636A"/>
        </w:rPr>
        <w:t>d’éducation</w:t>
      </w:r>
      <w:r>
        <w:rPr>
          <w:color w:val="5F636A"/>
          <w:spacing w:val="-10"/>
        </w:rPr>
        <w:t xml:space="preserve"> </w:t>
      </w:r>
      <w:r>
        <w:rPr>
          <w:color w:val="5F636A"/>
        </w:rPr>
        <w:t>et</w:t>
      </w:r>
      <w:r>
        <w:rPr>
          <w:color w:val="5F636A"/>
          <w:spacing w:val="-10"/>
        </w:rPr>
        <w:t xml:space="preserve"> </w:t>
      </w:r>
      <w:r>
        <w:rPr>
          <w:color w:val="5F636A"/>
        </w:rPr>
        <w:t>de</w:t>
      </w:r>
      <w:r>
        <w:rPr>
          <w:color w:val="5F636A"/>
          <w:spacing w:val="-10"/>
        </w:rPr>
        <w:t xml:space="preserve"> </w:t>
      </w:r>
      <w:r>
        <w:rPr>
          <w:color w:val="5F636A"/>
        </w:rPr>
        <w:t>sensibilisation</w:t>
      </w:r>
      <w:r>
        <w:rPr>
          <w:color w:val="5F636A"/>
          <w:spacing w:val="-10"/>
        </w:rPr>
        <w:t xml:space="preserve"> </w:t>
      </w:r>
      <w:r>
        <w:rPr>
          <w:color w:val="5F636A"/>
        </w:rPr>
        <w:t>en</w:t>
      </w:r>
      <w:r>
        <w:rPr>
          <w:color w:val="5F636A"/>
          <w:spacing w:val="-10"/>
        </w:rPr>
        <w:t xml:space="preserve"> </w:t>
      </w:r>
      <w:r>
        <w:rPr>
          <w:color w:val="5F636A"/>
        </w:rPr>
        <w:t>matière de vaccination, de mobilisation sociale et de plaidoyer, et d’autres aspects. Dans la plupart des</w:t>
      </w:r>
      <w:r>
        <w:rPr>
          <w:color w:val="5F636A"/>
          <w:spacing w:val="-23"/>
        </w:rPr>
        <w:t xml:space="preserve"> </w:t>
      </w:r>
      <w:r>
        <w:rPr>
          <w:color w:val="5F636A"/>
        </w:rPr>
        <w:t>systèmes de santé</w:t>
      </w:r>
      <w:r>
        <w:rPr>
          <w:color w:val="5F636A"/>
        </w:rPr>
        <w:t>, la vaccination est l’une des nombreuses questions de santé qui relèvent de la compétence des agents de</w:t>
      </w:r>
      <w:r>
        <w:rPr>
          <w:color w:val="5F636A"/>
          <w:spacing w:val="-1"/>
        </w:rPr>
        <w:t xml:space="preserve"> </w:t>
      </w:r>
      <w:r>
        <w:rPr>
          <w:color w:val="5F636A"/>
        </w:rPr>
        <w:t>terrain.</w:t>
      </w:r>
    </w:p>
    <w:p w:rsidR="00C97975" w:rsidRDefault="00C97975">
      <w:pPr>
        <w:pStyle w:val="BodyText"/>
        <w:spacing w:before="3"/>
        <w:rPr>
          <w:sz w:val="25"/>
        </w:rPr>
      </w:pPr>
    </w:p>
    <w:p w:rsidR="00C97975" w:rsidRDefault="00AF264C">
      <w:pPr>
        <w:pStyle w:val="Heading7"/>
        <w:spacing w:line="223" w:lineRule="auto"/>
        <w:ind w:left="720" w:right="1740"/>
      </w:pPr>
      <w:r>
        <w:rPr>
          <w:color w:val="5F636A"/>
        </w:rPr>
        <w:t>Les agents de terrain ont besoin des éléments suivants pour remplir pleinement leur rôle :</w:t>
      </w:r>
    </w:p>
    <w:p w:rsidR="00C97975" w:rsidRDefault="00AF264C">
      <w:pPr>
        <w:pStyle w:val="ListParagraph"/>
        <w:numPr>
          <w:ilvl w:val="1"/>
          <w:numId w:val="43"/>
        </w:numPr>
        <w:tabs>
          <w:tab w:val="left" w:pos="1439"/>
          <w:tab w:val="left" w:pos="1440"/>
        </w:tabs>
        <w:spacing w:before="223" w:line="241" w:lineRule="exact"/>
        <w:rPr>
          <w:color w:val="5F636A"/>
          <w:sz w:val="21"/>
        </w:rPr>
      </w:pPr>
      <w:r>
        <w:rPr>
          <w:color w:val="5F636A"/>
          <w:spacing w:val="-5"/>
          <w:sz w:val="21"/>
        </w:rPr>
        <w:t xml:space="preserve">Description claire </w:t>
      </w:r>
      <w:r>
        <w:rPr>
          <w:color w:val="5F636A"/>
          <w:spacing w:val="-3"/>
          <w:sz w:val="21"/>
        </w:rPr>
        <w:t>du</w:t>
      </w:r>
      <w:r>
        <w:rPr>
          <w:color w:val="5F636A"/>
          <w:spacing w:val="3"/>
          <w:sz w:val="21"/>
        </w:rPr>
        <w:t xml:space="preserve"> </w:t>
      </w:r>
      <w:r>
        <w:rPr>
          <w:color w:val="5F636A"/>
          <w:spacing w:val="-5"/>
          <w:sz w:val="21"/>
        </w:rPr>
        <w:t>poste</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Rémunération équitable </w:t>
      </w:r>
      <w:r>
        <w:rPr>
          <w:color w:val="5F636A"/>
          <w:spacing w:val="-4"/>
          <w:sz w:val="21"/>
        </w:rPr>
        <w:t xml:space="preserve">dans </w:t>
      </w:r>
      <w:r>
        <w:rPr>
          <w:color w:val="5F636A"/>
          <w:spacing w:val="-3"/>
          <w:sz w:val="21"/>
        </w:rPr>
        <w:t xml:space="preserve">le </w:t>
      </w:r>
      <w:r>
        <w:rPr>
          <w:color w:val="5F636A"/>
          <w:spacing w:val="-5"/>
          <w:sz w:val="21"/>
        </w:rPr>
        <w:t>contexte</w:t>
      </w:r>
      <w:r>
        <w:rPr>
          <w:color w:val="5F636A"/>
          <w:spacing w:val="-13"/>
          <w:sz w:val="21"/>
        </w:rPr>
        <w:t xml:space="preserve"> </w:t>
      </w:r>
      <w:r>
        <w:rPr>
          <w:color w:val="5F636A"/>
          <w:spacing w:val="-5"/>
          <w:sz w:val="21"/>
        </w:rPr>
        <w:t>local</w:t>
      </w:r>
    </w:p>
    <w:p w:rsidR="00C97975" w:rsidRDefault="00AF264C">
      <w:pPr>
        <w:pStyle w:val="ListParagraph"/>
        <w:numPr>
          <w:ilvl w:val="1"/>
          <w:numId w:val="43"/>
        </w:numPr>
        <w:tabs>
          <w:tab w:val="left" w:pos="1439"/>
          <w:tab w:val="left" w:pos="1440"/>
        </w:tabs>
        <w:ind w:right="2039"/>
        <w:rPr>
          <w:color w:val="5F636A"/>
          <w:sz w:val="21"/>
        </w:rPr>
      </w:pPr>
      <w:r>
        <w:rPr>
          <w:noProof/>
        </w:rPr>
        <w:drawing>
          <wp:anchor distT="0" distB="0" distL="0" distR="0" simplePos="0" relativeHeight="251568640" behindDoc="1" locked="0" layoutInCell="1" allowOverlap="1">
            <wp:simplePos x="0" y="0"/>
            <wp:positionH relativeFrom="page">
              <wp:posOffset>4776266</wp:posOffset>
            </wp:positionH>
            <wp:positionV relativeFrom="paragraph">
              <wp:posOffset>266216</wp:posOffset>
            </wp:positionV>
            <wp:extent cx="2081466" cy="1867544"/>
            <wp:effectExtent l="0" t="0" r="0" b="0"/>
            <wp:wrapNone/>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38" cstate="print"/>
                    <a:stretch>
                      <a:fillRect/>
                    </a:stretch>
                  </pic:blipFill>
                  <pic:spPr>
                    <a:xfrm>
                      <a:off x="0" y="0"/>
                      <a:ext cx="2081466" cy="1867544"/>
                    </a:xfrm>
                    <a:prstGeom prst="rect">
                      <a:avLst/>
                    </a:prstGeom>
                  </pic:spPr>
                </pic:pic>
              </a:graphicData>
            </a:graphic>
          </wp:anchor>
        </w:drawing>
      </w:r>
      <w:r>
        <w:rPr>
          <w:color w:val="5F636A"/>
          <w:spacing w:val="-5"/>
          <w:sz w:val="21"/>
        </w:rPr>
        <w:t xml:space="preserve">Formation, information </w:t>
      </w:r>
      <w:r>
        <w:rPr>
          <w:color w:val="5F636A"/>
          <w:spacing w:val="-3"/>
          <w:sz w:val="21"/>
        </w:rPr>
        <w:t xml:space="preserve">et </w:t>
      </w:r>
      <w:r>
        <w:rPr>
          <w:color w:val="5F636A"/>
          <w:spacing w:val="-5"/>
          <w:sz w:val="21"/>
        </w:rPr>
        <w:t xml:space="preserve">outils </w:t>
      </w:r>
      <w:r>
        <w:rPr>
          <w:color w:val="5F636A"/>
          <w:spacing w:val="-3"/>
          <w:sz w:val="21"/>
        </w:rPr>
        <w:t xml:space="preserve">de </w:t>
      </w:r>
      <w:r>
        <w:rPr>
          <w:color w:val="5F636A"/>
          <w:spacing w:val="-5"/>
          <w:sz w:val="21"/>
        </w:rPr>
        <w:t xml:space="preserve">travail adéquats, </w:t>
      </w:r>
      <w:r>
        <w:rPr>
          <w:color w:val="5F636A"/>
          <w:spacing w:val="-4"/>
          <w:sz w:val="21"/>
        </w:rPr>
        <w:t xml:space="preserve">comme des </w:t>
      </w:r>
      <w:r>
        <w:rPr>
          <w:color w:val="5F636A"/>
          <w:spacing w:val="-5"/>
          <w:sz w:val="21"/>
        </w:rPr>
        <w:t xml:space="preserve">messages </w:t>
      </w:r>
      <w:r>
        <w:rPr>
          <w:color w:val="5F636A"/>
          <w:spacing w:val="-4"/>
          <w:sz w:val="21"/>
        </w:rPr>
        <w:t xml:space="preserve">clés, des </w:t>
      </w:r>
      <w:r>
        <w:rPr>
          <w:color w:val="5F636A"/>
          <w:spacing w:val="-5"/>
          <w:sz w:val="21"/>
        </w:rPr>
        <w:t xml:space="preserve">scénarios </w:t>
      </w:r>
      <w:r>
        <w:rPr>
          <w:color w:val="5F636A"/>
          <w:spacing w:val="-3"/>
          <w:sz w:val="21"/>
        </w:rPr>
        <w:t xml:space="preserve">et </w:t>
      </w:r>
      <w:r>
        <w:rPr>
          <w:color w:val="5F636A"/>
          <w:spacing w:val="-5"/>
          <w:sz w:val="21"/>
        </w:rPr>
        <w:t xml:space="preserve">d’autres </w:t>
      </w:r>
      <w:r>
        <w:rPr>
          <w:color w:val="5F636A"/>
          <w:spacing w:val="-4"/>
          <w:sz w:val="21"/>
        </w:rPr>
        <w:t xml:space="preserve">aides </w:t>
      </w:r>
      <w:r>
        <w:rPr>
          <w:color w:val="5F636A"/>
          <w:sz w:val="21"/>
        </w:rPr>
        <w:t xml:space="preserve">à </w:t>
      </w:r>
      <w:r>
        <w:rPr>
          <w:color w:val="5F636A"/>
          <w:spacing w:val="-3"/>
          <w:sz w:val="21"/>
        </w:rPr>
        <w:t xml:space="preserve">la </w:t>
      </w:r>
      <w:r>
        <w:rPr>
          <w:color w:val="5F636A"/>
          <w:spacing w:val="-5"/>
          <w:sz w:val="21"/>
        </w:rPr>
        <w:t xml:space="preserve">conversation </w:t>
      </w:r>
      <w:r>
        <w:rPr>
          <w:color w:val="5F636A"/>
          <w:spacing w:val="-4"/>
          <w:sz w:val="21"/>
        </w:rPr>
        <w:t xml:space="preserve">qui </w:t>
      </w:r>
      <w:r>
        <w:rPr>
          <w:color w:val="5F636A"/>
          <w:spacing w:val="-5"/>
          <w:sz w:val="21"/>
        </w:rPr>
        <w:t>peuvent faciliter</w:t>
      </w:r>
      <w:r>
        <w:rPr>
          <w:color w:val="5F636A"/>
          <w:spacing w:val="-31"/>
          <w:sz w:val="21"/>
        </w:rPr>
        <w:t xml:space="preserve"> </w:t>
      </w:r>
      <w:r>
        <w:rPr>
          <w:color w:val="5F636A"/>
          <w:spacing w:val="-5"/>
          <w:sz w:val="21"/>
        </w:rPr>
        <w:t>la</w:t>
      </w:r>
    </w:p>
    <w:p w:rsidR="00C97975" w:rsidRDefault="00AF264C">
      <w:pPr>
        <w:pStyle w:val="BodyText"/>
        <w:spacing w:line="239" w:lineRule="exact"/>
        <w:ind w:left="1439"/>
      </w:pPr>
      <w:r>
        <w:rPr>
          <w:color w:val="5F636A"/>
        </w:rPr>
        <w:t>transmission des messages clés</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Approvisionnement régulier </w:t>
      </w:r>
      <w:r>
        <w:rPr>
          <w:color w:val="5F636A"/>
          <w:spacing w:val="-3"/>
          <w:sz w:val="21"/>
        </w:rPr>
        <w:t>en</w:t>
      </w:r>
      <w:r>
        <w:rPr>
          <w:color w:val="5F636A"/>
          <w:spacing w:val="3"/>
          <w:sz w:val="21"/>
        </w:rPr>
        <w:t xml:space="preserve"> </w:t>
      </w:r>
      <w:r>
        <w:rPr>
          <w:color w:val="5F636A"/>
          <w:spacing w:val="-5"/>
          <w:sz w:val="21"/>
        </w:rPr>
        <w:t>vaccins</w:t>
      </w:r>
    </w:p>
    <w:p w:rsidR="00C97975" w:rsidRDefault="00AF264C">
      <w:pPr>
        <w:pStyle w:val="ListParagraph"/>
        <w:numPr>
          <w:ilvl w:val="1"/>
          <w:numId w:val="43"/>
        </w:numPr>
        <w:tabs>
          <w:tab w:val="left" w:pos="1439"/>
          <w:tab w:val="left" w:pos="1440"/>
        </w:tabs>
        <w:ind w:right="4854"/>
        <w:rPr>
          <w:color w:val="5F636A"/>
          <w:sz w:val="21"/>
        </w:rPr>
      </w:pPr>
      <w:r>
        <w:rPr>
          <w:color w:val="5F636A"/>
          <w:spacing w:val="-5"/>
          <w:sz w:val="21"/>
        </w:rPr>
        <w:t xml:space="preserve">Approvisionnements </w:t>
      </w:r>
      <w:r>
        <w:rPr>
          <w:color w:val="5F636A"/>
          <w:spacing w:val="-3"/>
          <w:sz w:val="21"/>
        </w:rPr>
        <w:t xml:space="preserve">et </w:t>
      </w:r>
      <w:r>
        <w:rPr>
          <w:color w:val="5F636A"/>
          <w:spacing w:val="-5"/>
          <w:sz w:val="21"/>
        </w:rPr>
        <w:t xml:space="preserve">fournitures </w:t>
      </w:r>
      <w:r>
        <w:rPr>
          <w:color w:val="5F636A"/>
          <w:spacing w:val="-3"/>
          <w:sz w:val="21"/>
        </w:rPr>
        <w:t xml:space="preserve">de </w:t>
      </w:r>
      <w:r>
        <w:rPr>
          <w:color w:val="5F636A"/>
          <w:spacing w:val="-4"/>
          <w:sz w:val="21"/>
        </w:rPr>
        <w:t xml:space="preserve">base tels que </w:t>
      </w:r>
      <w:r>
        <w:rPr>
          <w:color w:val="5F636A"/>
          <w:sz w:val="21"/>
        </w:rPr>
        <w:t xml:space="preserve">: </w:t>
      </w:r>
      <w:r>
        <w:rPr>
          <w:color w:val="5F636A"/>
          <w:spacing w:val="-5"/>
          <w:sz w:val="21"/>
        </w:rPr>
        <w:t xml:space="preserve">chaîne  </w:t>
      </w:r>
      <w:r>
        <w:rPr>
          <w:color w:val="5F636A"/>
          <w:spacing w:val="-3"/>
          <w:sz w:val="21"/>
        </w:rPr>
        <w:t xml:space="preserve">du </w:t>
      </w:r>
      <w:r>
        <w:rPr>
          <w:color w:val="5F636A"/>
          <w:spacing w:val="-5"/>
          <w:sz w:val="21"/>
        </w:rPr>
        <w:t>froid, seringues, boîtes d’objets perforan</w:t>
      </w:r>
      <w:r>
        <w:rPr>
          <w:color w:val="5F636A"/>
          <w:spacing w:val="-5"/>
          <w:sz w:val="21"/>
        </w:rPr>
        <w:t xml:space="preserve">ts </w:t>
      </w:r>
      <w:r>
        <w:rPr>
          <w:color w:val="5F636A"/>
          <w:spacing w:val="-3"/>
          <w:sz w:val="21"/>
        </w:rPr>
        <w:t xml:space="preserve">ou </w:t>
      </w:r>
      <w:r>
        <w:rPr>
          <w:color w:val="5F636A"/>
          <w:spacing w:val="-5"/>
          <w:sz w:val="21"/>
        </w:rPr>
        <w:t xml:space="preserve">tranchants, et formulaires </w:t>
      </w:r>
      <w:r>
        <w:rPr>
          <w:color w:val="5F636A"/>
          <w:spacing w:val="-3"/>
          <w:sz w:val="21"/>
        </w:rPr>
        <w:t xml:space="preserve">de </w:t>
      </w:r>
      <w:r>
        <w:rPr>
          <w:color w:val="5F636A"/>
          <w:spacing w:val="-4"/>
          <w:sz w:val="21"/>
        </w:rPr>
        <w:t xml:space="preserve">suivi </w:t>
      </w:r>
      <w:r>
        <w:rPr>
          <w:color w:val="5F636A"/>
          <w:spacing w:val="-3"/>
          <w:sz w:val="21"/>
        </w:rPr>
        <w:t>et de</w:t>
      </w:r>
      <w:r>
        <w:rPr>
          <w:color w:val="5F636A"/>
          <w:spacing w:val="-12"/>
          <w:sz w:val="21"/>
        </w:rPr>
        <w:t xml:space="preserve"> </w:t>
      </w:r>
      <w:r>
        <w:rPr>
          <w:color w:val="5F636A"/>
          <w:spacing w:val="-5"/>
          <w:sz w:val="21"/>
        </w:rPr>
        <w:t>déclaration</w:t>
      </w:r>
    </w:p>
    <w:p w:rsidR="00C97975" w:rsidRDefault="00AF264C">
      <w:pPr>
        <w:pStyle w:val="ListParagraph"/>
        <w:numPr>
          <w:ilvl w:val="1"/>
          <w:numId w:val="43"/>
        </w:numPr>
        <w:tabs>
          <w:tab w:val="left" w:pos="1439"/>
          <w:tab w:val="left" w:pos="1440"/>
        </w:tabs>
        <w:ind w:right="5206"/>
        <w:rPr>
          <w:color w:val="5F636A"/>
          <w:sz w:val="21"/>
        </w:rPr>
      </w:pPr>
      <w:r>
        <w:rPr>
          <w:color w:val="5F636A"/>
          <w:spacing w:val="-5"/>
          <w:sz w:val="21"/>
        </w:rPr>
        <w:t xml:space="preserve">Conditions physiques </w:t>
      </w:r>
      <w:r>
        <w:rPr>
          <w:color w:val="5F636A"/>
          <w:spacing w:val="-4"/>
          <w:sz w:val="21"/>
        </w:rPr>
        <w:t xml:space="preserve">qui </w:t>
      </w:r>
      <w:r>
        <w:rPr>
          <w:color w:val="5F636A"/>
          <w:spacing w:val="-5"/>
          <w:sz w:val="21"/>
        </w:rPr>
        <w:t xml:space="preserve">permettent d’exécuter </w:t>
      </w:r>
      <w:r>
        <w:rPr>
          <w:color w:val="5F636A"/>
          <w:spacing w:val="-4"/>
          <w:sz w:val="21"/>
        </w:rPr>
        <w:t xml:space="preserve">les </w:t>
      </w:r>
      <w:r>
        <w:rPr>
          <w:color w:val="5F636A"/>
          <w:spacing w:val="-5"/>
          <w:sz w:val="21"/>
        </w:rPr>
        <w:t xml:space="preserve">tâches </w:t>
      </w:r>
      <w:r>
        <w:rPr>
          <w:color w:val="5F636A"/>
          <w:spacing w:val="-4"/>
          <w:sz w:val="21"/>
        </w:rPr>
        <w:t>comme</w:t>
      </w:r>
      <w:r>
        <w:rPr>
          <w:color w:val="5F636A"/>
          <w:spacing w:val="13"/>
          <w:sz w:val="21"/>
        </w:rPr>
        <w:t xml:space="preserve"> </w:t>
      </w:r>
      <w:r>
        <w:rPr>
          <w:color w:val="5F636A"/>
          <w:spacing w:val="-5"/>
          <w:sz w:val="21"/>
        </w:rPr>
        <w:t>prévu</w:t>
      </w:r>
    </w:p>
    <w:p w:rsidR="00C97975" w:rsidRDefault="00AF264C">
      <w:pPr>
        <w:pStyle w:val="ListParagraph"/>
        <w:numPr>
          <w:ilvl w:val="1"/>
          <w:numId w:val="43"/>
        </w:numPr>
        <w:tabs>
          <w:tab w:val="left" w:pos="1439"/>
          <w:tab w:val="left" w:pos="1440"/>
        </w:tabs>
        <w:spacing w:line="239" w:lineRule="exact"/>
        <w:rPr>
          <w:color w:val="5F636A"/>
          <w:sz w:val="21"/>
        </w:rPr>
      </w:pPr>
      <w:r>
        <w:rPr>
          <w:color w:val="5F636A"/>
          <w:spacing w:val="-5"/>
          <w:sz w:val="21"/>
        </w:rPr>
        <w:t xml:space="preserve">Reconnaissance </w:t>
      </w:r>
      <w:r>
        <w:rPr>
          <w:color w:val="5F636A"/>
          <w:spacing w:val="-3"/>
          <w:sz w:val="21"/>
        </w:rPr>
        <w:t>et</w:t>
      </w:r>
      <w:r>
        <w:rPr>
          <w:color w:val="5F636A"/>
          <w:spacing w:val="3"/>
          <w:sz w:val="21"/>
        </w:rPr>
        <w:t xml:space="preserve"> </w:t>
      </w:r>
      <w:r>
        <w:rPr>
          <w:color w:val="5F636A"/>
          <w:spacing w:val="-5"/>
          <w:sz w:val="21"/>
        </w:rPr>
        <w:t>remerciements</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w w:val="105"/>
          <w:sz w:val="21"/>
        </w:rPr>
        <w:t>Commentaires</w:t>
      </w:r>
      <w:r>
        <w:rPr>
          <w:color w:val="5F636A"/>
          <w:spacing w:val="-39"/>
          <w:w w:val="105"/>
          <w:sz w:val="21"/>
        </w:rPr>
        <w:t xml:space="preserve"> </w:t>
      </w:r>
      <w:r>
        <w:rPr>
          <w:color w:val="5F636A"/>
          <w:spacing w:val="-3"/>
          <w:w w:val="105"/>
          <w:sz w:val="21"/>
        </w:rPr>
        <w:t>et</w:t>
      </w:r>
      <w:r>
        <w:rPr>
          <w:color w:val="5F636A"/>
          <w:spacing w:val="-39"/>
          <w:w w:val="105"/>
          <w:sz w:val="21"/>
        </w:rPr>
        <w:t xml:space="preserve"> </w:t>
      </w:r>
      <w:r>
        <w:rPr>
          <w:color w:val="5F636A"/>
          <w:spacing w:val="-5"/>
          <w:w w:val="105"/>
          <w:sz w:val="21"/>
        </w:rPr>
        <w:t>mentorat</w:t>
      </w:r>
      <w:r>
        <w:rPr>
          <w:color w:val="5F636A"/>
          <w:spacing w:val="-39"/>
          <w:w w:val="105"/>
          <w:sz w:val="21"/>
        </w:rPr>
        <w:t xml:space="preserve"> </w:t>
      </w:r>
      <w:r>
        <w:rPr>
          <w:color w:val="5F636A"/>
          <w:spacing w:val="-5"/>
          <w:w w:val="105"/>
          <w:sz w:val="21"/>
        </w:rPr>
        <w:t>constructifs</w:t>
      </w:r>
    </w:p>
    <w:p w:rsidR="00C97975" w:rsidRDefault="00AF264C">
      <w:pPr>
        <w:pStyle w:val="ListParagraph"/>
        <w:numPr>
          <w:ilvl w:val="1"/>
          <w:numId w:val="43"/>
        </w:numPr>
        <w:tabs>
          <w:tab w:val="left" w:pos="1439"/>
          <w:tab w:val="left" w:pos="1440"/>
        </w:tabs>
        <w:ind w:right="5469"/>
        <w:rPr>
          <w:color w:val="5F636A"/>
          <w:sz w:val="21"/>
        </w:rPr>
      </w:pPr>
      <w:r>
        <w:rPr>
          <w:color w:val="5F636A"/>
          <w:spacing w:val="-5"/>
          <w:sz w:val="21"/>
        </w:rPr>
        <w:t xml:space="preserve">Soutien </w:t>
      </w:r>
      <w:r>
        <w:rPr>
          <w:color w:val="5F636A"/>
          <w:spacing w:val="-3"/>
          <w:sz w:val="21"/>
        </w:rPr>
        <w:t xml:space="preserve">de la </w:t>
      </w:r>
      <w:r>
        <w:rPr>
          <w:color w:val="5F636A"/>
          <w:spacing w:val="-5"/>
          <w:sz w:val="21"/>
        </w:rPr>
        <w:t xml:space="preserve">communauté </w:t>
      </w:r>
      <w:r>
        <w:rPr>
          <w:color w:val="5F636A"/>
          <w:sz w:val="21"/>
        </w:rPr>
        <w:t xml:space="preserve">: </w:t>
      </w:r>
      <w:r>
        <w:rPr>
          <w:color w:val="5F636A"/>
          <w:spacing w:val="-3"/>
          <w:sz w:val="21"/>
        </w:rPr>
        <w:t xml:space="preserve">au </w:t>
      </w:r>
      <w:r>
        <w:rPr>
          <w:color w:val="5F636A"/>
          <w:spacing w:val="-4"/>
          <w:sz w:val="21"/>
        </w:rPr>
        <w:t xml:space="preserve">moins </w:t>
      </w:r>
      <w:r>
        <w:rPr>
          <w:color w:val="5F636A"/>
          <w:spacing w:val="-3"/>
          <w:sz w:val="21"/>
        </w:rPr>
        <w:t xml:space="preserve">un </w:t>
      </w:r>
      <w:r>
        <w:rPr>
          <w:color w:val="5F636A"/>
          <w:spacing w:val="-5"/>
          <w:sz w:val="21"/>
        </w:rPr>
        <w:t xml:space="preserve">soutien moral, </w:t>
      </w:r>
      <w:r>
        <w:rPr>
          <w:color w:val="5F636A"/>
          <w:spacing w:val="-3"/>
          <w:sz w:val="21"/>
        </w:rPr>
        <w:t xml:space="preserve">si </w:t>
      </w:r>
      <w:r>
        <w:rPr>
          <w:color w:val="5F636A"/>
          <w:spacing w:val="-5"/>
          <w:sz w:val="21"/>
        </w:rPr>
        <w:t xml:space="preserve">possible </w:t>
      </w:r>
      <w:r>
        <w:rPr>
          <w:color w:val="5F636A"/>
          <w:spacing w:val="-3"/>
          <w:sz w:val="21"/>
        </w:rPr>
        <w:t xml:space="preserve">un </w:t>
      </w:r>
      <w:r>
        <w:rPr>
          <w:color w:val="5F636A"/>
          <w:spacing w:val="-5"/>
          <w:sz w:val="21"/>
        </w:rPr>
        <w:t>soutien</w:t>
      </w:r>
      <w:r>
        <w:rPr>
          <w:color w:val="5F636A"/>
          <w:spacing w:val="8"/>
          <w:sz w:val="21"/>
        </w:rPr>
        <w:t xml:space="preserve"> </w:t>
      </w:r>
      <w:r>
        <w:rPr>
          <w:color w:val="5F636A"/>
          <w:spacing w:val="-5"/>
          <w:sz w:val="21"/>
        </w:rPr>
        <w:t>matériel</w:t>
      </w:r>
    </w:p>
    <w:p w:rsidR="00C97975" w:rsidRDefault="00C97975">
      <w:pPr>
        <w:pStyle w:val="BodyText"/>
        <w:spacing w:before="1"/>
        <w:rPr>
          <w:sz w:val="20"/>
        </w:rPr>
      </w:pPr>
    </w:p>
    <w:p w:rsidR="00C97975" w:rsidRDefault="00AF264C">
      <w:pPr>
        <w:pStyle w:val="Heading7"/>
        <w:spacing w:line="223" w:lineRule="auto"/>
        <w:ind w:left="720" w:right="4557"/>
      </w:pPr>
      <w:r>
        <w:rPr>
          <w:color w:val="5F636A"/>
        </w:rPr>
        <w:t>Rôle</w:t>
      </w:r>
      <w:r>
        <w:rPr>
          <w:color w:val="5F636A"/>
          <w:spacing w:val="-39"/>
        </w:rPr>
        <w:t xml:space="preserve"> </w:t>
      </w:r>
      <w:r>
        <w:rPr>
          <w:color w:val="5F636A"/>
        </w:rPr>
        <w:t>du</w:t>
      </w:r>
      <w:r>
        <w:rPr>
          <w:color w:val="5F636A"/>
          <w:spacing w:val="-39"/>
        </w:rPr>
        <w:t xml:space="preserve"> </w:t>
      </w:r>
      <w:r>
        <w:rPr>
          <w:color w:val="5F636A"/>
        </w:rPr>
        <w:t>superviseur</w:t>
      </w:r>
      <w:r>
        <w:rPr>
          <w:color w:val="5F636A"/>
          <w:spacing w:val="-39"/>
        </w:rPr>
        <w:t xml:space="preserve"> </w:t>
      </w:r>
      <w:r>
        <w:rPr>
          <w:color w:val="5F636A"/>
        </w:rPr>
        <w:t>dans</w:t>
      </w:r>
      <w:r>
        <w:rPr>
          <w:color w:val="5F636A"/>
          <w:spacing w:val="-39"/>
        </w:rPr>
        <w:t xml:space="preserve"> </w:t>
      </w:r>
      <w:r>
        <w:rPr>
          <w:color w:val="5F636A"/>
        </w:rPr>
        <w:t>le</w:t>
      </w:r>
      <w:r>
        <w:rPr>
          <w:color w:val="5F636A"/>
          <w:spacing w:val="-39"/>
        </w:rPr>
        <w:t xml:space="preserve"> </w:t>
      </w:r>
      <w:r>
        <w:rPr>
          <w:color w:val="5F636A"/>
        </w:rPr>
        <w:t>cadre</w:t>
      </w:r>
      <w:r>
        <w:rPr>
          <w:color w:val="5F636A"/>
          <w:spacing w:val="-39"/>
        </w:rPr>
        <w:t xml:space="preserve"> </w:t>
      </w:r>
      <w:r>
        <w:rPr>
          <w:color w:val="5F636A"/>
        </w:rPr>
        <w:t>de</w:t>
      </w:r>
      <w:r>
        <w:rPr>
          <w:color w:val="5F636A"/>
          <w:spacing w:val="-39"/>
        </w:rPr>
        <w:t xml:space="preserve"> </w:t>
      </w:r>
      <w:r>
        <w:rPr>
          <w:color w:val="5F636A"/>
        </w:rPr>
        <w:t>la</w:t>
      </w:r>
      <w:r>
        <w:rPr>
          <w:color w:val="5F636A"/>
          <w:spacing w:val="-39"/>
        </w:rPr>
        <w:t xml:space="preserve"> </w:t>
      </w:r>
      <w:r>
        <w:rPr>
          <w:color w:val="5F636A"/>
        </w:rPr>
        <w:t>supervision formative</w:t>
      </w:r>
    </w:p>
    <w:p w:rsidR="00C97975" w:rsidRDefault="00AF264C">
      <w:pPr>
        <w:pStyle w:val="BodyText"/>
        <w:spacing w:before="183"/>
        <w:ind w:left="720" w:right="1437"/>
        <w:jc w:val="both"/>
      </w:pPr>
      <w:r>
        <w:rPr>
          <w:color w:val="5F636A"/>
        </w:rPr>
        <w:t>Les principaux rôles d’un superviseur dans le cadre de la supervision formative sont d’encourager les bonnes pratiques et d’identifier et de traiter les domaines à améliorer. Il doit, entre autres, évaluer le rendement</w:t>
      </w:r>
      <w:r>
        <w:rPr>
          <w:color w:val="5F636A"/>
          <w:spacing w:val="-11"/>
        </w:rPr>
        <w:t xml:space="preserve"> </w:t>
      </w:r>
      <w:r>
        <w:rPr>
          <w:color w:val="5F636A"/>
        </w:rPr>
        <w:t>des</w:t>
      </w:r>
      <w:r>
        <w:rPr>
          <w:color w:val="5F636A"/>
          <w:spacing w:val="-11"/>
        </w:rPr>
        <w:t xml:space="preserve"> </w:t>
      </w:r>
      <w:r>
        <w:rPr>
          <w:color w:val="5F636A"/>
        </w:rPr>
        <w:t>agents</w:t>
      </w:r>
      <w:r>
        <w:rPr>
          <w:color w:val="5F636A"/>
          <w:spacing w:val="-11"/>
        </w:rPr>
        <w:t xml:space="preserve"> </w:t>
      </w:r>
      <w:r>
        <w:rPr>
          <w:color w:val="5F636A"/>
        </w:rPr>
        <w:t>de</w:t>
      </w:r>
      <w:r>
        <w:rPr>
          <w:color w:val="5F636A"/>
          <w:spacing w:val="-11"/>
        </w:rPr>
        <w:t xml:space="preserve"> </w:t>
      </w:r>
      <w:r>
        <w:rPr>
          <w:color w:val="5F636A"/>
        </w:rPr>
        <w:t>terrain</w:t>
      </w:r>
      <w:r>
        <w:rPr>
          <w:color w:val="5F636A"/>
          <w:spacing w:val="-11"/>
        </w:rPr>
        <w:t xml:space="preserve"> </w:t>
      </w:r>
      <w:r>
        <w:rPr>
          <w:color w:val="5F636A"/>
        </w:rPr>
        <w:t>sous</w:t>
      </w:r>
      <w:r>
        <w:rPr>
          <w:color w:val="5F636A"/>
          <w:spacing w:val="-11"/>
        </w:rPr>
        <w:t xml:space="preserve"> </w:t>
      </w:r>
      <w:r>
        <w:rPr>
          <w:color w:val="5F636A"/>
        </w:rPr>
        <w:t>sa</w:t>
      </w:r>
      <w:r>
        <w:rPr>
          <w:color w:val="5F636A"/>
          <w:spacing w:val="-11"/>
        </w:rPr>
        <w:t xml:space="preserve"> </w:t>
      </w:r>
      <w:r>
        <w:rPr>
          <w:color w:val="5F636A"/>
        </w:rPr>
        <w:t>supervi</w:t>
      </w:r>
      <w:r>
        <w:rPr>
          <w:color w:val="5F636A"/>
        </w:rPr>
        <w:t>sion</w:t>
      </w:r>
      <w:r>
        <w:rPr>
          <w:color w:val="5F636A"/>
          <w:spacing w:val="-11"/>
        </w:rPr>
        <w:t xml:space="preserve"> </w:t>
      </w:r>
      <w:r>
        <w:rPr>
          <w:color w:val="5F636A"/>
        </w:rPr>
        <w:t>et</w:t>
      </w:r>
      <w:r>
        <w:rPr>
          <w:color w:val="5F636A"/>
          <w:spacing w:val="-11"/>
        </w:rPr>
        <w:t xml:space="preserve"> </w:t>
      </w:r>
      <w:r>
        <w:rPr>
          <w:color w:val="5F636A"/>
        </w:rPr>
        <w:t>s’assurer</w:t>
      </w:r>
      <w:r>
        <w:rPr>
          <w:color w:val="5F636A"/>
          <w:spacing w:val="-11"/>
        </w:rPr>
        <w:t xml:space="preserve"> </w:t>
      </w:r>
      <w:r>
        <w:rPr>
          <w:color w:val="5F636A"/>
        </w:rPr>
        <w:t>qu’ils</w:t>
      </w:r>
      <w:r>
        <w:rPr>
          <w:color w:val="5F636A"/>
          <w:spacing w:val="-11"/>
        </w:rPr>
        <w:t xml:space="preserve"> </w:t>
      </w:r>
      <w:r>
        <w:rPr>
          <w:color w:val="5F636A"/>
        </w:rPr>
        <w:t>sont</w:t>
      </w:r>
      <w:r>
        <w:rPr>
          <w:color w:val="5F636A"/>
          <w:spacing w:val="-11"/>
        </w:rPr>
        <w:t xml:space="preserve"> </w:t>
      </w:r>
      <w:r>
        <w:rPr>
          <w:color w:val="5F636A"/>
        </w:rPr>
        <w:t>motivés</w:t>
      </w:r>
      <w:r>
        <w:rPr>
          <w:color w:val="5F636A"/>
          <w:spacing w:val="-11"/>
        </w:rPr>
        <w:t xml:space="preserve"> </w:t>
      </w:r>
      <w:r>
        <w:rPr>
          <w:color w:val="5F636A"/>
        </w:rPr>
        <w:t>à</w:t>
      </w:r>
      <w:r>
        <w:rPr>
          <w:color w:val="5F636A"/>
          <w:spacing w:val="-11"/>
        </w:rPr>
        <w:t xml:space="preserve"> </w:t>
      </w:r>
      <w:r>
        <w:rPr>
          <w:color w:val="5F636A"/>
        </w:rPr>
        <w:t>fournir</w:t>
      </w:r>
      <w:r>
        <w:rPr>
          <w:color w:val="5F636A"/>
          <w:spacing w:val="-11"/>
        </w:rPr>
        <w:t xml:space="preserve"> </w:t>
      </w:r>
      <w:r>
        <w:rPr>
          <w:color w:val="5F636A"/>
        </w:rPr>
        <w:t>des</w:t>
      </w:r>
      <w:r>
        <w:rPr>
          <w:color w:val="5F636A"/>
          <w:spacing w:val="-11"/>
        </w:rPr>
        <w:t xml:space="preserve"> </w:t>
      </w:r>
      <w:r>
        <w:rPr>
          <w:color w:val="5F636A"/>
        </w:rPr>
        <w:t xml:space="preserve">services de vaccination de qualité, y compris la </w:t>
      </w:r>
      <w:r>
        <w:rPr>
          <w:color w:val="5F636A"/>
          <w:spacing w:val="-8"/>
        </w:rPr>
        <w:t xml:space="preserve">CIP. </w:t>
      </w:r>
      <w:r>
        <w:rPr>
          <w:color w:val="5F636A"/>
        </w:rPr>
        <w:t>C’est l’objet de ce</w:t>
      </w:r>
      <w:r>
        <w:rPr>
          <w:color w:val="5F636A"/>
          <w:spacing w:val="5"/>
        </w:rPr>
        <w:t xml:space="preserve"> </w:t>
      </w:r>
      <w:r>
        <w:rPr>
          <w:color w:val="5F636A"/>
        </w:rPr>
        <w:t>manuel.</w:t>
      </w:r>
    </w:p>
    <w:p w:rsidR="00C97975" w:rsidRDefault="00C97975">
      <w:pPr>
        <w:pStyle w:val="BodyText"/>
        <w:spacing w:before="7"/>
        <w:rPr>
          <w:sz w:val="20"/>
        </w:rPr>
      </w:pPr>
    </w:p>
    <w:p w:rsidR="00C97975" w:rsidRDefault="00AF264C">
      <w:pPr>
        <w:pStyle w:val="BodyText"/>
        <w:spacing w:before="1" w:line="241" w:lineRule="exact"/>
        <w:ind w:left="720"/>
      </w:pPr>
      <w:r>
        <w:rPr>
          <w:color w:val="5F636A"/>
        </w:rPr>
        <w:t>Les superviseurs sur site le font  quotidiennement.</w:t>
      </w:r>
    </w:p>
    <w:p w:rsidR="00C97975" w:rsidRDefault="00AF264C">
      <w:pPr>
        <w:pStyle w:val="BodyText"/>
        <w:spacing w:line="240" w:lineRule="exact"/>
        <w:ind w:left="720"/>
      </w:pPr>
      <w:r>
        <w:rPr>
          <w:color w:val="5F636A"/>
        </w:rPr>
        <w:t>Les superviseurs régionaux et de district peuvent le faire</w:t>
      </w:r>
    </w:p>
    <w:p w:rsidR="00C97975" w:rsidRDefault="00AF264C">
      <w:pPr>
        <w:pStyle w:val="BodyText"/>
        <w:ind w:left="720" w:right="5000"/>
      </w:pPr>
      <w:r>
        <w:pict>
          <v:shape id="_x0000_s1613" type="#_x0000_t202" alt="" style="position:absolute;left:0;text-align:left;margin-left:356.6pt;margin-top:11.35pt;width:163.95pt;height:148.35pt;z-index:251625984;mso-wrap-style:square;mso-wrap-edited:f;mso-width-percent:0;mso-height-percent:0;mso-position-horizontal-relative:page;mso-width-percent:0;mso-height-percent:0;v-text-anchor:top" filled="f" strokecolor="#fdb714" strokeweight="3pt">
            <v:textbox inset="0,0,0,0">
              <w:txbxContent>
                <w:p w:rsidR="00C97975" w:rsidRDefault="00AF264C">
                  <w:pPr>
                    <w:pStyle w:val="BodyText"/>
                    <w:spacing w:before="118"/>
                    <w:ind w:left="218" w:right="325"/>
                  </w:pPr>
                  <w:r>
                    <w:rPr>
                      <w:color w:val="5F636A"/>
                    </w:rPr>
                    <w:t xml:space="preserve">Outre la surveillance et l’évaluation des services de vaccination, un rôle clé des superviseurs dans le cadre de la supervision formative est de veiller à ce que les besoins liés au travail des </w:t>
                  </w:r>
                  <w:r>
                    <w:rPr>
                      <w:color w:val="5F636A"/>
                    </w:rPr>
                    <w:t>agents de terrain soient satisfaits afin que ceux-ci puissent toujours fournir des soins de qualité.</w:t>
                  </w:r>
                </w:p>
              </w:txbxContent>
            </v:textbox>
            <w10:wrap anchorx="page"/>
          </v:shape>
        </w:pict>
      </w:r>
      <w:r>
        <w:rPr>
          <w:color w:val="5F636A"/>
        </w:rPr>
        <w:t>en personne une seule fois par trimestre et par établissement, mais ils peuvent travailler en coulisse, par téléphone, par messagerie texte et par e-mail.</w:t>
      </w:r>
    </w:p>
    <w:p w:rsidR="00C97975" w:rsidRDefault="00C97975">
      <w:pPr>
        <w:pStyle w:val="BodyText"/>
        <w:spacing w:before="9"/>
        <w:rPr>
          <w:sz w:val="20"/>
        </w:rPr>
      </w:pPr>
    </w:p>
    <w:p w:rsidR="00C97975" w:rsidRDefault="00AF264C">
      <w:pPr>
        <w:pStyle w:val="BodyText"/>
        <w:ind w:left="1460" w:right="5043"/>
        <w:jc w:val="both"/>
      </w:pPr>
      <w:r>
        <w:rPr>
          <w:noProof/>
        </w:rPr>
        <w:drawing>
          <wp:anchor distT="0" distB="0" distL="0" distR="0" simplePos="0" relativeHeight="251550208" behindDoc="0" locked="0" layoutInCell="1" allowOverlap="1">
            <wp:simplePos x="0" y="0"/>
            <wp:positionH relativeFrom="page">
              <wp:posOffset>429823</wp:posOffset>
            </wp:positionH>
            <wp:positionV relativeFrom="paragraph">
              <wp:posOffset>-91</wp:posOffset>
            </wp:positionV>
            <wp:extent cx="382963" cy="375160"/>
            <wp:effectExtent l="0" t="0" r="0" b="0"/>
            <wp:wrapNone/>
            <wp:docPr id="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pic:cNvPicPr/>
                  </pic:nvPicPr>
                  <pic:blipFill>
                    <a:blip r:embed="rId39" cstate="print"/>
                    <a:stretch>
                      <a:fillRect/>
                    </a:stretch>
                  </pic:blipFill>
                  <pic:spPr>
                    <a:xfrm>
                      <a:off x="0" y="0"/>
                      <a:ext cx="382963" cy="375160"/>
                    </a:xfrm>
                    <a:prstGeom prst="rect">
                      <a:avLst/>
                    </a:prstGeom>
                  </pic:spPr>
                </pic:pic>
              </a:graphicData>
            </a:graphic>
          </wp:anchor>
        </w:drawing>
      </w:r>
      <w:r>
        <w:rPr>
          <w:rFonts w:ascii="Arial-BoldItalicMT" w:hAnsi="Arial-BoldItalicMT"/>
          <w:b/>
          <w:i/>
          <w:color w:val="FDB714"/>
          <w:spacing w:val="-3"/>
        </w:rPr>
        <w:t xml:space="preserve">Exercice </w:t>
      </w:r>
      <w:r>
        <w:rPr>
          <w:color w:val="5F636A"/>
        </w:rPr>
        <w:t xml:space="preserve">: </w:t>
      </w:r>
      <w:r>
        <w:rPr>
          <w:color w:val="5F636A"/>
          <w:spacing w:val="-3"/>
        </w:rPr>
        <w:t xml:space="preserve">Énumérez ci-dessous certains aspects du programme </w:t>
      </w:r>
      <w:r>
        <w:rPr>
          <w:color w:val="5F636A"/>
        </w:rPr>
        <w:t xml:space="preserve">de </w:t>
      </w:r>
      <w:r>
        <w:rPr>
          <w:color w:val="5F636A"/>
          <w:spacing w:val="-3"/>
        </w:rPr>
        <w:t xml:space="preserve">vaccination qui, selon vous, </w:t>
      </w:r>
      <w:r>
        <w:rPr>
          <w:color w:val="5F636A"/>
        </w:rPr>
        <w:t xml:space="preserve">ont  </w:t>
      </w:r>
      <w:r>
        <w:rPr>
          <w:color w:val="5F636A"/>
          <w:spacing w:val="-3"/>
        </w:rPr>
        <w:t xml:space="preserve">besoin  d’être  améliorés,  </w:t>
      </w:r>
      <w:r>
        <w:rPr>
          <w:color w:val="5F636A"/>
        </w:rPr>
        <w:t xml:space="preserve">et  </w:t>
      </w:r>
      <w:r>
        <w:rPr>
          <w:color w:val="5F636A"/>
          <w:spacing w:val="-3"/>
        </w:rPr>
        <w:t>indiquez  comment  vous  pouvez  les</w:t>
      </w:r>
    </w:p>
    <w:p w:rsidR="00C97975" w:rsidRDefault="00AF264C">
      <w:pPr>
        <w:pStyle w:val="BodyText"/>
        <w:ind w:left="720" w:right="5043"/>
        <w:jc w:val="both"/>
      </w:pPr>
      <w:r>
        <w:rPr>
          <w:color w:val="5F636A"/>
        </w:rPr>
        <w:t>améliorer ou contribuer à leur amélioration. Reportez-vous à cette liste au fur et à me</w:t>
      </w:r>
      <w:r>
        <w:rPr>
          <w:color w:val="5F636A"/>
        </w:rPr>
        <w:t>sure que vous parcourrez ce manuel et même    par la suite. Ajoutez des points à la liste lorsque vous voyez des possibilités d’améliorer la qualité de la vaccination ou repérez des problèmes que vous pouvez aider à surmonter.</w:t>
      </w:r>
    </w:p>
    <w:p w:rsidR="00C97975" w:rsidRDefault="00C97975">
      <w:pPr>
        <w:pStyle w:val="BodyText"/>
        <w:rPr>
          <w:sz w:val="20"/>
        </w:rPr>
      </w:pPr>
    </w:p>
    <w:p w:rsidR="00C97975" w:rsidRDefault="00C97975">
      <w:pPr>
        <w:pStyle w:val="BodyText"/>
        <w:rPr>
          <w:sz w:val="26"/>
        </w:rPr>
      </w:pPr>
    </w:p>
    <w:p w:rsidR="00C97975" w:rsidRDefault="00C97975">
      <w:pPr>
        <w:pStyle w:val="BodyText"/>
        <w:spacing w:before="4"/>
        <w:rPr>
          <w:sz w:val="14"/>
        </w:rPr>
      </w:pPr>
    </w:p>
    <w:p w:rsidR="00C97975" w:rsidRDefault="00AF264C">
      <w:pPr>
        <w:ind w:left="1310"/>
        <w:rPr>
          <w:sz w:val="16"/>
        </w:rPr>
      </w:pPr>
      <w:r>
        <w:pict>
          <v:shape id="_x0000_s1612" type="#_x0000_t202" alt="" style="position:absolute;left:0;text-align:left;margin-left:36pt;margin-top:-3.25pt;width:12.25pt;height:26.8pt;z-index:25162700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8</w:t>
                  </w:r>
                </w:p>
              </w:txbxContent>
            </v:textbox>
            <w10:wrap anchorx="page"/>
          </v:shape>
        </w:pict>
      </w:r>
      <w:r>
        <w:rPr>
          <w:color w:val="5F636A"/>
          <w:sz w:val="16"/>
        </w:rPr>
        <w:t>Supervision formative</w:t>
      </w:r>
    </w:p>
    <w:p w:rsidR="00C97975" w:rsidRDefault="00AF264C">
      <w:pPr>
        <w:spacing w:before="22"/>
        <w:ind w:left="1303"/>
        <w:rPr>
          <w:b/>
          <w:sz w:val="16"/>
        </w:rPr>
      </w:pPr>
      <w:r>
        <w:rPr>
          <w:b/>
          <w:color w:val="5F636A"/>
          <w:sz w:val="16"/>
        </w:rPr>
        <w:t>CHAPITRE 1 - AMÉLIORER LA QUALITÉ DES SERVICES DE VACCINATION DE ROUTINE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2"/>
        <w:rPr>
          <w:b/>
          <w:sz w:val="20"/>
        </w:rPr>
      </w:pPr>
    </w:p>
    <w:tbl>
      <w:tblPr>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3"/>
        <w:gridCol w:w="4683"/>
      </w:tblGrid>
      <w:tr w:rsidR="00C97975">
        <w:trPr>
          <w:trHeight w:val="488"/>
        </w:trPr>
        <w:tc>
          <w:tcPr>
            <w:tcW w:w="9726" w:type="dxa"/>
            <w:gridSpan w:val="2"/>
            <w:shd w:val="clear" w:color="auto" w:fill="FDB714"/>
          </w:tcPr>
          <w:p w:rsidR="00C97975" w:rsidRDefault="00AF264C">
            <w:pPr>
              <w:pStyle w:val="TableParagraph"/>
              <w:spacing w:before="133"/>
              <w:ind w:left="2096"/>
              <w:rPr>
                <w:b/>
                <w:sz w:val="21"/>
              </w:rPr>
            </w:pPr>
            <w:r>
              <w:rPr>
                <w:b/>
                <w:color w:val="5F636A"/>
                <w:sz w:val="21"/>
              </w:rPr>
              <w:t>Aider à améliorer la qualité de la vaccination de routine</w:t>
            </w:r>
          </w:p>
        </w:tc>
      </w:tr>
      <w:tr w:rsidR="00C97975">
        <w:trPr>
          <w:trHeight w:val="469"/>
        </w:trPr>
        <w:tc>
          <w:tcPr>
            <w:tcW w:w="5043" w:type="dxa"/>
            <w:shd w:val="clear" w:color="auto" w:fill="FDB714"/>
          </w:tcPr>
          <w:p w:rsidR="00C97975" w:rsidRDefault="00AF264C">
            <w:pPr>
              <w:pStyle w:val="TableParagraph"/>
              <w:spacing w:before="122"/>
              <w:ind w:left="1494"/>
              <w:rPr>
                <w:sz w:val="21"/>
              </w:rPr>
            </w:pPr>
            <w:r>
              <w:rPr>
                <w:color w:val="5F636A"/>
                <w:sz w:val="21"/>
              </w:rPr>
              <w:t>Ce qu’il faut améliorer</w:t>
            </w:r>
          </w:p>
        </w:tc>
        <w:tc>
          <w:tcPr>
            <w:tcW w:w="4683" w:type="dxa"/>
            <w:shd w:val="clear" w:color="auto" w:fill="FDB714"/>
          </w:tcPr>
          <w:p w:rsidR="00C97975" w:rsidRDefault="00AF264C">
            <w:pPr>
              <w:pStyle w:val="TableParagraph"/>
              <w:spacing w:before="122"/>
              <w:ind w:left="928"/>
              <w:rPr>
                <w:sz w:val="21"/>
              </w:rPr>
            </w:pPr>
            <w:r>
              <w:rPr>
                <w:color w:val="5F636A"/>
                <w:sz w:val="21"/>
              </w:rPr>
              <w:t>Ce que je peux faire à ce sujet</w:t>
            </w:r>
          </w:p>
        </w:tc>
      </w:tr>
      <w:tr w:rsidR="00C97975">
        <w:trPr>
          <w:trHeight w:val="469"/>
        </w:trPr>
        <w:tc>
          <w:tcPr>
            <w:tcW w:w="5043" w:type="dxa"/>
            <w:shd w:val="clear" w:color="auto" w:fill="FFF8E8"/>
          </w:tcPr>
          <w:p w:rsidR="00C97975" w:rsidRDefault="00C97975">
            <w:pPr>
              <w:pStyle w:val="TableParagraph"/>
              <w:rPr>
                <w:rFonts w:ascii="Times New Roman"/>
                <w:sz w:val="20"/>
              </w:rPr>
            </w:pPr>
          </w:p>
        </w:tc>
        <w:tc>
          <w:tcPr>
            <w:tcW w:w="4683" w:type="dxa"/>
            <w:shd w:val="clear" w:color="auto" w:fill="FFF8E8"/>
          </w:tcPr>
          <w:p w:rsidR="00C97975" w:rsidRDefault="00C97975">
            <w:pPr>
              <w:pStyle w:val="TableParagraph"/>
              <w:rPr>
                <w:rFonts w:ascii="Times New Roman"/>
                <w:sz w:val="20"/>
              </w:rPr>
            </w:pPr>
          </w:p>
        </w:tc>
      </w:tr>
      <w:tr w:rsidR="00C97975">
        <w:trPr>
          <w:trHeight w:val="469"/>
        </w:trPr>
        <w:tc>
          <w:tcPr>
            <w:tcW w:w="5043" w:type="dxa"/>
            <w:shd w:val="clear" w:color="auto" w:fill="FFF8E8"/>
          </w:tcPr>
          <w:p w:rsidR="00C97975" w:rsidRDefault="00C97975">
            <w:pPr>
              <w:pStyle w:val="TableParagraph"/>
              <w:rPr>
                <w:rFonts w:ascii="Times New Roman"/>
                <w:sz w:val="20"/>
              </w:rPr>
            </w:pPr>
          </w:p>
        </w:tc>
        <w:tc>
          <w:tcPr>
            <w:tcW w:w="4683" w:type="dxa"/>
            <w:shd w:val="clear" w:color="auto" w:fill="FFF8E8"/>
          </w:tcPr>
          <w:p w:rsidR="00C97975" w:rsidRDefault="00C97975">
            <w:pPr>
              <w:pStyle w:val="TableParagraph"/>
              <w:rPr>
                <w:rFonts w:ascii="Times New Roman"/>
                <w:sz w:val="20"/>
              </w:rPr>
            </w:pPr>
          </w:p>
        </w:tc>
      </w:tr>
      <w:tr w:rsidR="00C97975">
        <w:trPr>
          <w:trHeight w:val="469"/>
        </w:trPr>
        <w:tc>
          <w:tcPr>
            <w:tcW w:w="5043" w:type="dxa"/>
            <w:shd w:val="clear" w:color="auto" w:fill="FFF8E8"/>
          </w:tcPr>
          <w:p w:rsidR="00C97975" w:rsidRDefault="00C97975">
            <w:pPr>
              <w:pStyle w:val="TableParagraph"/>
              <w:rPr>
                <w:rFonts w:ascii="Times New Roman"/>
                <w:sz w:val="20"/>
              </w:rPr>
            </w:pPr>
          </w:p>
        </w:tc>
        <w:tc>
          <w:tcPr>
            <w:tcW w:w="4683" w:type="dxa"/>
            <w:shd w:val="clear" w:color="auto" w:fill="FFF8E8"/>
          </w:tcPr>
          <w:p w:rsidR="00C97975" w:rsidRDefault="00C97975">
            <w:pPr>
              <w:pStyle w:val="TableParagraph"/>
              <w:rPr>
                <w:rFonts w:ascii="Times New Roman"/>
                <w:sz w:val="20"/>
              </w:rPr>
            </w:pPr>
          </w:p>
        </w:tc>
      </w:tr>
      <w:tr w:rsidR="00C97975">
        <w:trPr>
          <w:trHeight w:val="469"/>
        </w:trPr>
        <w:tc>
          <w:tcPr>
            <w:tcW w:w="5043" w:type="dxa"/>
            <w:shd w:val="clear" w:color="auto" w:fill="FFF8E8"/>
          </w:tcPr>
          <w:p w:rsidR="00C97975" w:rsidRDefault="00C97975">
            <w:pPr>
              <w:pStyle w:val="TableParagraph"/>
              <w:rPr>
                <w:rFonts w:ascii="Times New Roman"/>
                <w:sz w:val="20"/>
              </w:rPr>
            </w:pPr>
          </w:p>
        </w:tc>
        <w:tc>
          <w:tcPr>
            <w:tcW w:w="4683" w:type="dxa"/>
            <w:shd w:val="clear" w:color="auto" w:fill="FFF8E8"/>
          </w:tcPr>
          <w:p w:rsidR="00C97975" w:rsidRDefault="00C97975">
            <w:pPr>
              <w:pStyle w:val="TableParagraph"/>
              <w:rPr>
                <w:rFonts w:ascii="Times New Roman"/>
                <w:sz w:val="20"/>
              </w:rPr>
            </w:pPr>
          </w:p>
        </w:tc>
      </w:tr>
      <w:tr w:rsidR="00C97975">
        <w:trPr>
          <w:trHeight w:val="469"/>
        </w:trPr>
        <w:tc>
          <w:tcPr>
            <w:tcW w:w="5043" w:type="dxa"/>
            <w:shd w:val="clear" w:color="auto" w:fill="FFF8E8"/>
          </w:tcPr>
          <w:p w:rsidR="00C97975" w:rsidRDefault="00C97975">
            <w:pPr>
              <w:pStyle w:val="TableParagraph"/>
              <w:rPr>
                <w:rFonts w:ascii="Times New Roman"/>
                <w:sz w:val="20"/>
              </w:rPr>
            </w:pPr>
          </w:p>
        </w:tc>
        <w:tc>
          <w:tcPr>
            <w:tcW w:w="4683" w:type="dxa"/>
            <w:shd w:val="clear" w:color="auto" w:fill="FFF8E8"/>
          </w:tcPr>
          <w:p w:rsidR="00C97975" w:rsidRDefault="00C97975">
            <w:pPr>
              <w:pStyle w:val="TableParagraph"/>
              <w:rPr>
                <w:rFonts w:ascii="Times New Roman"/>
                <w:sz w:val="20"/>
              </w:rPr>
            </w:pPr>
          </w:p>
        </w:tc>
      </w:tr>
    </w:tbl>
    <w:p w:rsidR="00C97975" w:rsidRDefault="00C97975">
      <w:pPr>
        <w:pStyle w:val="BodyText"/>
        <w:spacing w:before="7"/>
        <w:rPr>
          <w:b/>
          <w:sz w:val="19"/>
        </w:rPr>
      </w:pPr>
    </w:p>
    <w:p w:rsidR="00C97975" w:rsidRDefault="00AF264C">
      <w:pPr>
        <w:spacing w:before="113"/>
        <w:ind w:left="1972"/>
        <w:rPr>
          <w:rFonts w:ascii="Arial-BoldItalicMT" w:hAnsi="Arial-BoldItalicMT"/>
          <w:b/>
          <w:i/>
          <w:sz w:val="21"/>
        </w:rPr>
      </w:pPr>
      <w:r>
        <w:rPr>
          <w:noProof/>
        </w:rPr>
        <w:drawing>
          <wp:anchor distT="0" distB="0" distL="0" distR="0" simplePos="0" relativeHeight="251551232" behindDoc="0" locked="0" layoutInCell="1" allowOverlap="1">
            <wp:simplePos x="0" y="0"/>
            <wp:positionH relativeFrom="page">
              <wp:posOffset>796607</wp:posOffset>
            </wp:positionH>
            <wp:positionV relativeFrom="paragraph">
              <wp:posOffset>-28571</wp:posOffset>
            </wp:positionV>
            <wp:extent cx="341833" cy="340369"/>
            <wp:effectExtent l="0" t="0" r="0" b="0"/>
            <wp:wrapNone/>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37" cstate="print"/>
                    <a:stretch>
                      <a:fillRect/>
                    </a:stretch>
                  </pic:blipFill>
                  <pic:spPr>
                    <a:xfrm>
                      <a:off x="0" y="0"/>
                      <a:ext cx="341833" cy="340369"/>
                    </a:xfrm>
                    <a:prstGeom prst="rect">
                      <a:avLst/>
                    </a:prstGeom>
                  </pic:spPr>
                </pic:pic>
              </a:graphicData>
            </a:graphic>
          </wp:anchor>
        </w:drawing>
      </w:r>
      <w:r>
        <w:rPr>
          <w:rFonts w:ascii="Arial-BoldItalicMT" w:hAnsi="Arial-BoldItalicMT"/>
          <w:b/>
          <w:i/>
          <w:color w:val="FDB714"/>
          <w:sz w:val="21"/>
        </w:rPr>
        <w:t>Questions de réflexion</w:t>
      </w:r>
    </w:p>
    <w:p w:rsidR="00C97975" w:rsidRDefault="00C97975">
      <w:pPr>
        <w:pStyle w:val="BodyText"/>
        <w:spacing w:before="8"/>
        <w:rPr>
          <w:rFonts w:ascii="Arial-BoldItalicMT"/>
          <w:b/>
          <w:i/>
          <w:sz w:val="20"/>
        </w:rPr>
      </w:pPr>
    </w:p>
    <w:p w:rsidR="00C97975" w:rsidRDefault="00AF264C">
      <w:pPr>
        <w:pStyle w:val="ListParagraph"/>
        <w:numPr>
          <w:ilvl w:val="2"/>
          <w:numId w:val="43"/>
        </w:numPr>
        <w:tabs>
          <w:tab w:val="left" w:pos="2609"/>
          <w:tab w:val="left" w:pos="2610"/>
        </w:tabs>
        <w:ind w:left="2609" w:right="3820" w:hanging="359"/>
        <w:rPr>
          <w:sz w:val="21"/>
        </w:rPr>
      </w:pPr>
      <w:r>
        <w:rPr>
          <w:color w:val="5F636A"/>
          <w:sz w:val="21"/>
        </w:rPr>
        <w:t>Comment le programme national de vaccination définit-il la qualité des services d’un point de vue technique</w:t>
      </w:r>
      <w:r>
        <w:rPr>
          <w:color w:val="5F636A"/>
          <w:spacing w:val="20"/>
          <w:sz w:val="21"/>
        </w:rPr>
        <w:t xml:space="preserve"> </w:t>
      </w:r>
      <w:r>
        <w:rPr>
          <w:color w:val="5F636A"/>
          <w:sz w:val="21"/>
        </w:rPr>
        <w:t>?</w:t>
      </w:r>
    </w:p>
    <w:p w:rsidR="00C97975" w:rsidRDefault="00AF264C">
      <w:pPr>
        <w:pStyle w:val="ListParagraph"/>
        <w:numPr>
          <w:ilvl w:val="2"/>
          <w:numId w:val="43"/>
        </w:numPr>
        <w:tabs>
          <w:tab w:val="left" w:pos="2609"/>
          <w:tab w:val="left" w:pos="2610"/>
        </w:tabs>
        <w:ind w:left="2609" w:right="3084" w:hanging="359"/>
        <w:rPr>
          <w:sz w:val="21"/>
        </w:rPr>
      </w:pPr>
      <w:r>
        <w:rPr>
          <w:color w:val="5F636A"/>
          <w:sz w:val="21"/>
        </w:rPr>
        <w:t>Comment définiriez-vous des services de vaccination de qualité du point de vue de la personne qui s’occupe d’un enfant</w:t>
      </w:r>
      <w:r>
        <w:rPr>
          <w:color w:val="5F636A"/>
          <w:spacing w:val="20"/>
          <w:sz w:val="21"/>
        </w:rPr>
        <w:t xml:space="preserve"> </w:t>
      </w:r>
      <w:r>
        <w:rPr>
          <w:color w:val="5F636A"/>
          <w:sz w:val="21"/>
        </w:rPr>
        <w:t>?</w:t>
      </w:r>
    </w:p>
    <w:p w:rsidR="00C97975" w:rsidRDefault="00AF264C">
      <w:pPr>
        <w:pStyle w:val="ListParagraph"/>
        <w:numPr>
          <w:ilvl w:val="2"/>
          <w:numId w:val="43"/>
        </w:numPr>
        <w:tabs>
          <w:tab w:val="left" w:pos="2609"/>
          <w:tab w:val="left" w:pos="2610"/>
        </w:tabs>
        <w:ind w:left="2609" w:right="1829" w:hanging="359"/>
        <w:rPr>
          <w:sz w:val="21"/>
        </w:rPr>
      </w:pPr>
      <w:r>
        <w:rPr>
          <w:color w:val="5F636A"/>
          <w:sz w:val="21"/>
        </w:rPr>
        <w:t>Qu’est-ce que cela signifie d’être un agent de vaccination de terrain dans votre contexte ? En particulier, quels sont ses rôles, ses m</w:t>
      </w:r>
      <w:r>
        <w:rPr>
          <w:color w:val="5F636A"/>
          <w:sz w:val="21"/>
        </w:rPr>
        <w:t>otivations et ses résultats</w:t>
      </w:r>
      <w:r>
        <w:rPr>
          <w:color w:val="5F636A"/>
          <w:spacing w:val="27"/>
          <w:sz w:val="21"/>
        </w:rPr>
        <w:t xml:space="preserve"> </w:t>
      </w:r>
      <w:r>
        <w:rPr>
          <w:color w:val="5F636A"/>
          <w:sz w:val="21"/>
        </w:rPr>
        <w:t>?</w:t>
      </w:r>
    </w:p>
    <w:p w:rsidR="00C97975" w:rsidRDefault="00AF264C">
      <w:pPr>
        <w:pStyle w:val="ListParagraph"/>
        <w:numPr>
          <w:ilvl w:val="2"/>
          <w:numId w:val="43"/>
        </w:numPr>
        <w:tabs>
          <w:tab w:val="left" w:pos="2609"/>
          <w:tab w:val="left" w:pos="2610"/>
        </w:tabs>
        <w:ind w:left="2609" w:right="3411" w:hanging="359"/>
        <w:rPr>
          <w:sz w:val="21"/>
        </w:rPr>
      </w:pPr>
      <w:r>
        <w:rPr>
          <w:color w:val="5F636A"/>
          <w:sz w:val="21"/>
        </w:rPr>
        <w:t>Quelles sont certaines des mesures que vous prenez déjà pour garantir des services de vaccination de qualité</w:t>
      </w:r>
      <w:r>
        <w:rPr>
          <w:color w:val="5F636A"/>
          <w:spacing w:val="-37"/>
          <w:sz w:val="21"/>
        </w:rPr>
        <w:t xml:space="preserve"> </w:t>
      </w:r>
      <w:r>
        <w:rPr>
          <w:color w:val="5F636A"/>
          <w:sz w:val="21"/>
        </w:rPr>
        <w:t>?</w:t>
      </w:r>
    </w:p>
    <w:p w:rsidR="00C97975" w:rsidRDefault="00AF264C">
      <w:pPr>
        <w:pStyle w:val="ListParagraph"/>
        <w:numPr>
          <w:ilvl w:val="2"/>
          <w:numId w:val="43"/>
        </w:numPr>
        <w:tabs>
          <w:tab w:val="left" w:pos="2609"/>
          <w:tab w:val="left" w:pos="2610"/>
        </w:tabs>
        <w:ind w:left="2609" w:right="2921" w:hanging="359"/>
        <w:rPr>
          <w:sz w:val="21"/>
        </w:rPr>
      </w:pPr>
      <w:r>
        <w:rPr>
          <w:color w:val="5F636A"/>
          <w:sz w:val="21"/>
        </w:rPr>
        <w:t>Quels sont certains des obstacles qui limitent la capacité des agents de terrain à fournir des services de vaccinat</w:t>
      </w:r>
      <w:r>
        <w:rPr>
          <w:color w:val="5F636A"/>
          <w:sz w:val="21"/>
        </w:rPr>
        <w:t>ion de qualité</w:t>
      </w:r>
      <w:r>
        <w:rPr>
          <w:color w:val="5F636A"/>
          <w:spacing w:val="-26"/>
          <w:sz w:val="21"/>
        </w:rPr>
        <w:t xml:space="preserve"> </w:t>
      </w:r>
      <w:r>
        <w:rPr>
          <w:color w:val="5F636A"/>
          <w:sz w:val="21"/>
        </w:rPr>
        <w:t>?</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1"/>
        <w:rPr>
          <w:sz w:val="23"/>
        </w:rPr>
      </w:pPr>
    </w:p>
    <w:p w:rsidR="00C97975" w:rsidRDefault="00AF264C">
      <w:pPr>
        <w:pStyle w:val="ListParagraph"/>
        <w:numPr>
          <w:ilvl w:val="0"/>
          <w:numId w:val="40"/>
        </w:numPr>
        <w:tabs>
          <w:tab w:val="left" w:pos="2179"/>
          <w:tab w:val="left" w:pos="2180"/>
        </w:tabs>
        <w:spacing w:before="108"/>
        <w:ind w:right="1123"/>
        <w:rPr>
          <w:sz w:val="21"/>
        </w:rPr>
      </w:pPr>
      <w:r>
        <w:pict>
          <v:group id="_x0000_s1608" alt="" style="position:absolute;left:0;text-align:left;margin-left:1pt;margin-top:-80.2pt;width:594.3pt;height:77.9pt;z-index:251628032;mso-position-horizontal-relative:page" coordorigin="20,-1604" coordsize="11886,1558">
            <v:rect id="_x0000_s1609" alt="" style="position:absolute;left:20;top:-1605;width:11886;height:1558" fillcolor="#fdb714" stroked="f"/>
            <v:shape id="_x0000_s1610" type="#_x0000_t75" alt="" style="position:absolute;left:1640;top:-1530;width:735;height:720">
              <v:imagedata r:id="rId40" o:title=""/>
            </v:shape>
            <v:shape id="_x0000_s1611" type="#_x0000_t202" alt="" style="position:absolute;left:20;top:-1605;width:11886;height:1558;mso-wrap-style:square;v-text-anchor:top" filled="f" stroked="f">
              <v:textbox inset="0,0,0,0">
                <w:txbxContent>
                  <w:p w:rsidR="00C97975" w:rsidRDefault="00AF264C">
                    <w:pPr>
                      <w:spacing w:before="175" w:line="249" w:lineRule="auto"/>
                      <w:ind w:left="2530" w:right="1157"/>
                      <w:rPr>
                        <w:b/>
                        <w:sz w:val="54"/>
                      </w:rPr>
                    </w:pPr>
                    <w:r>
                      <w:rPr>
                        <w:b/>
                        <w:color w:val="FFFFFF"/>
                        <w:w w:val="110"/>
                        <w:sz w:val="54"/>
                      </w:rPr>
                      <w:t>Principaux points à retenir du  chapitre</w:t>
                    </w:r>
                    <w:r>
                      <w:rPr>
                        <w:b/>
                        <w:color w:val="FFFFFF"/>
                        <w:spacing w:val="-54"/>
                        <w:w w:val="110"/>
                        <w:sz w:val="54"/>
                      </w:rPr>
                      <w:t xml:space="preserve"> </w:t>
                    </w:r>
                    <w:r>
                      <w:rPr>
                        <w:b/>
                        <w:color w:val="FFFFFF"/>
                        <w:w w:val="110"/>
                        <w:sz w:val="54"/>
                      </w:rPr>
                      <w:t>1</w:t>
                    </w:r>
                  </w:p>
                </w:txbxContent>
              </v:textbox>
            </v:shape>
            <w10:wrap anchorx="page"/>
          </v:group>
        </w:pict>
      </w:r>
      <w:r>
        <w:rPr>
          <w:color w:val="5F636A"/>
          <w:spacing w:val="-3"/>
          <w:w w:val="105"/>
          <w:sz w:val="21"/>
        </w:rPr>
        <w:t xml:space="preserve">Le </w:t>
      </w:r>
      <w:r>
        <w:rPr>
          <w:color w:val="5F636A"/>
          <w:spacing w:val="-5"/>
          <w:w w:val="105"/>
          <w:sz w:val="21"/>
        </w:rPr>
        <w:t xml:space="preserve">Programme élargi </w:t>
      </w:r>
      <w:r>
        <w:rPr>
          <w:color w:val="5F636A"/>
          <w:spacing w:val="-3"/>
          <w:w w:val="105"/>
          <w:sz w:val="21"/>
        </w:rPr>
        <w:t xml:space="preserve">de </w:t>
      </w:r>
      <w:r>
        <w:rPr>
          <w:color w:val="5F636A"/>
          <w:spacing w:val="-5"/>
          <w:w w:val="105"/>
          <w:sz w:val="21"/>
        </w:rPr>
        <w:t xml:space="preserve">vaccination </w:t>
      </w:r>
      <w:r>
        <w:rPr>
          <w:color w:val="5F636A"/>
          <w:spacing w:val="-4"/>
          <w:w w:val="105"/>
          <w:sz w:val="21"/>
        </w:rPr>
        <w:t xml:space="preserve">(PEV) s’est avéré être </w:t>
      </w:r>
      <w:r>
        <w:rPr>
          <w:color w:val="5F636A"/>
          <w:spacing w:val="-3"/>
          <w:w w:val="105"/>
          <w:sz w:val="21"/>
        </w:rPr>
        <w:t xml:space="preserve">un </w:t>
      </w:r>
      <w:r>
        <w:rPr>
          <w:color w:val="5F636A"/>
          <w:spacing w:val="-4"/>
          <w:w w:val="105"/>
          <w:sz w:val="21"/>
        </w:rPr>
        <w:t xml:space="preserve">moyen très sûr </w:t>
      </w:r>
      <w:r>
        <w:rPr>
          <w:color w:val="5F636A"/>
          <w:spacing w:val="-3"/>
          <w:w w:val="105"/>
          <w:sz w:val="21"/>
        </w:rPr>
        <w:t xml:space="preserve">et </w:t>
      </w:r>
      <w:r>
        <w:rPr>
          <w:color w:val="5F636A"/>
          <w:spacing w:val="-4"/>
          <w:w w:val="105"/>
          <w:sz w:val="21"/>
        </w:rPr>
        <w:t xml:space="preserve">efficace </w:t>
      </w:r>
      <w:r>
        <w:rPr>
          <w:color w:val="5F636A"/>
          <w:spacing w:val="-5"/>
          <w:w w:val="105"/>
          <w:sz w:val="21"/>
        </w:rPr>
        <w:t xml:space="preserve">de prévenir </w:t>
      </w:r>
      <w:r>
        <w:rPr>
          <w:color w:val="5F636A"/>
          <w:spacing w:val="-4"/>
          <w:w w:val="105"/>
          <w:sz w:val="21"/>
        </w:rPr>
        <w:t xml:space="preserve">les </w:t>
      </w:r>
      <w:r>
        <w:rPr>
          <w:color w:val="5F636A"/>
          <w:spacing w:val="-5"/>
          <w:w w:val="105"/>
          <w:sz w:val="21"/>
        </w:rPr>
        <w:t xml:space="preserve">maladies </w:t>
      </w:r>
      <w:r>
        <w:rPr>
          <w:color w:val="5F636A"/>
          <w:spacing w:val="-3"/>
          <w:w w:val="105"/>
          <w:sz w:val="21"/>
        </w:rPr>
        <w:t xml:space="preserve">et de </w:t>
      </w:r>
      <w:r>
        <w:rPr>
          <w:color w:val="5F636A"/>
          <w:spacing w:val="-5"/>
          <w:w w:val="105"/>
          <w:sz w:val="21"/>
        </w:rPr>
        <w:t xml:space="preserve">sauver </w:t>
      </w:r>
      <w:r>
        <w:rPr>
          <w:color w:val="5F636A"/>
          <w:spacing w:val="-4"/>
          <w:w w:val="105"/>
          <w:sz w:val="21"/>
        </w:rPr>
        <w:t xml:space="preserve">des </w:t>
      </w:r>
      <w:r>
        <w:rPr>
          <w:color w:val="5F636A"/>
          <w:spacing w:val="-5"/>
          <w:w w:val="105"/>
          <w:sz w:val="21"/>
        </w:rPr>
        <w:t xml:space="preserve">millions </w:t>
      </w:r>
      <w:r>
        <w:rPr>
          <w:color w:val="5F636A"/>
          <w:spacing w:val="-3"/>
          <w:w w:val="105"/>
          <w:sz w:val="21"/>
        </w:rPr>
        <w:t xml:space="preserve">de </w:t>
      </w:r>
      <w:r>
        <w:rPr>
          <w:color w:val="5F636A"/>
          <w:spacing w:val="1"/>
          <w:w w:val="105"/>
          <w:sz w:val="21"/>
        </w:rPr>
        <w:t xml:space="preserve"> </w:t>
      </w:r>
      <w:r>
        <w:rPr>
          <w:color w:val="5F636A"/>
          <w:spacing w:val="-5"/>
          <w:w w:val="105"/>
          <w:sz w:val="21"/>
        </w:rPr>
        <w:t>vies.</w:t>
      </w:r>
    </w:p>
    <w:p w:rsidR="00C97975" w:rsidRDefault="00AF264C">
      <w:pPr>
        <w:pStyle w:val="ListParagraph"/>
        <w:numPr>
          <w:ilvl w:val="0"/>
          <w:numId w:val="40"/>
        </w:numPr>
        <w:tabs>
          <w:tab w:val="left" w:pos="2179"/>
          <w:tab w:val="left" w:pos="2180"/>
        </w:tabs>
        <w:ind w:right="953"/>
        <w:rPr>
          <w:sz w:val="21"/>
        </w:rPr>
      </w:pPr>
      <w:r>
        <w:rPr>
          <w:color w:val="5F636A"/>
          <w:spacing w:val="-4"/>
          <w:w w:val="105"/>
          <w:sz w:val="21"/>
        </w:rPr>
        <w:t xml:space="preserve">Comme </w:t>
      </w:r>
      <w:r>
        <w:rPr>
          <w:color w:val="5F636A"/>
          <w:spacing w:val="-5"/>
          <w:w w:val="105"/>
          <w:sz w:val="21"/>
        </w:rPr>
        <w:t xml:space="preserve">l’indique </w:t>
      </w:r>
      <w:r>
        <w:rPr>
          <w:color w:val="5F636A"/>
          <w:spacing w:val="-3"/>
          <w:w w:val="105"/>
          <w:sz w:val="21"/>
        </w:rPr>
        <w:t xml:space="preserve">le </w:t>
      </w:r>
      <w:r>
        <w:rPr>
          <w:color w:val="5F636A"/>
          <w:spacing w:val="-4"/>
          <w:w w:val="105"/>
          <w:sz w:val="21"/>
        </w:rPr>
        <w:t xml:space="preserve">mot </w:t>
      </w:r>
      <w:r>
        <w:rPr>
          <w:color w:val="5F636A"/>
          <w:w w:val="105"/>
          <w:sz w:val="21"/>
        </w:rPr>
        <w:t xml:space="preserve">« </w:t>
      </w:r>
      <w:r>
        <w:rPr>
          <w:color w:val="5F636A"/>
          <w:spacing w:val="-5"/>
          <w:w w:val="105"/>
          <w:sz w:val="21"/>
        </w:rPr>
        <w:t xml:space="preserve">terrain </w:t>
      </w:r>
      <w:r>
        <w:rPr>
          <w:color w:val="5F636A"/>
          <w:spacing w:val="-3"/>
          <w:w w:val="105"/>
          <w:sz w:val="21"/>
        </w:rPr>
        <w:t xml:space="preserve">», </w:t>
      </w:r>
      <w:r>
        <w:rPr>
          <w:color w:val="5F636A"/>
          <w:spacing w:val="-4"/>
          <w:w w:val="105"/>
          <w:sz w:val="21"/>
        </w:rPr>
        <w:t xml:space="preserve">les </w:t>
      </w:r>
      <w:r>
        <w:rPr>
          <w:color w:val="5F636A"/>
          <w:spacing w:val="-5"/>
          <w:w w:val="105"/>
          <w:sz w:val="21"/>
        </w:rPr>
        <w:t xml:space="preserve">agents </w:t>
      </w:r>
      <w:r>
        <w:rPr>
          <w:color w:val="5F636A"/>
          <w:spacing w:val="-3"/>
          <w:w w:val="105"/>
          <w:sz w:val="21"/>
        </w:rPr>
        <w:t xml:space="preserve">de </w:t>
      </w:r>
      <w:r>
        <w:rPr>
          <w:color w:val="5F636A"/>
          <w:spacing w:val="-5"/>
          <w:w w:val="105"/>
          <w:sz w:val="21"/>
        </w:rPr>
        <w:t xml:space="preserve">terrain </w:t>
      </w:r>
      <w:r>
        <w:rPr>
          <w:color w:val="5F636A"/>
          <w:spacing w:val="-4"/>
          <w:w w:val="105"/>
          <w:sz w:val="21"/>
        </w:rPr>
        <w:t xml:space="preserve">sont </w:t>
      </w:r>
      <w:r>
        <w:rPr>
          <w:color w:val="5F636A"/>
          <w:spacing w:val="-3"/>
          <w:w w:val="105"/>
          <w:sz w:val="21"/>
        </w:rPr>
        <w:t xml:space="preserve">en </w:t>
      </w:r>
      <w:r>
        <w:rPr>
          <w:color w:val="5F636A"/>
          <w:spacing w:val="-5"/>
          <w:w w:val="105"/>
          <w:sz w:val="21"/>
        </w:rPr>
        <w:t xml:space="preserve">première </w:t>
      </w:r>
      <w:r>
        <w:rPr>
          <w:color w:val="5F636A"/>
          <w:spacing w:val="-4"/>
          <w:w w:val="105"/>
          <w:sz w:val="21"/>
        </w:rPr>
        <w:t xml:space="preserve">ligne des </w:t>
      </w:r>
      <w:r>
        <w:rPr>
          <w:color w:val="5F636A"/>
          <w:spacing w:val="-5"/>
          <w:w w:val="105"/>
          <w:sz w:val="21"/>
        </w:rPr>
        <w:t xml:space="preserve">services </w:t>
      </w:r>
      <w:r>
        <w:rPr>
          <w:color w:val="5F636A"/>
          <w:spacing w:val="-3"/>
          <w:w w:val="105"/>
          <w:sz w:val="21"/>
        </w:rPr>
        <w:t>de</w:t>
      </w:r>
      <w:r>
        <w:rPr>
          <w:color w:val="5F636A"/>
          <w:spacing w:val="5"/>
          <w:w w:val="105"/>
          <w:sz w:val="21"/>
        </w:rPr>
        <w:t xml:space="preserve"> </w:t>
      </w:r>
      <w:r>
        <w:rPr>
          <w:color w:val="5F636A"/>
          <w:spacing w:val="-5"/>
          <w:w w:val="105"/>
          <w:sz w:val="21"/>
        </w:rPr>
        <w:t>vaccination,</w:t>
      </w:r>
      <w:r>
        <w:rPr>
          <w:color w:val="5F636A"/>
          <w:spacing w:val="5"/>
          <w:w w:val="105"/>
          <w:sz w:val="21"/>
        </w:rPr>
        <w:t xml:space="preserve"> </w:t>
      </w:r>
      <w:r>
        <w:rPr>
          <w:color w:val="5F636A"/>
          <w:spacing w:val="-3"/>
          <w:w w:val="105"/>
          <w:sz w:val="21"/>
        </w:rPr>
        <w:t>et</w:t>
      </w:r>
      <w:r>
        <w:rPr>
          <w:color w:val="5F636A"/>
          <w:spacing w:val="5"/>
          <w:w w:val="105"/>
          <w:sz w:val="21"/>
        </w:rPr>
        <w:t xml:space="preserve"> </w:t>
      </w:r>
      <w:r>
        <w:rPr>
          <w:color w:val="5F636A"/>
          <w:spacing w:val="-5"/>
          <w:w w:val="105"/>
          <w:sz w:val="21"/>
        </w:rPr>
        <w:t>peuvent</w:t>
      </w:r>
      <w:r>
        <w:rPr>
          <w:color w:val="5F636A"/>
          <w:spacing w:val="5"/>
          <w:w w:val="105"/>
          <w:sz w:val="21"/>
        </w:rPr>
        <w:t xml:space="preserve"> </w:t>
      </w:r>
      <w:r>
        <w:rPr>
          <w:color w:val="5F636A"/>
          <w:spacing w:val="-4"/>
          <w:w w:val="105"/>
          <w:sz w:val="21"/>
        </w:rPr>
        <w:t>faire</w:t>
      </w:r>
      <w:r>
        <w:rPr>
          <w:color w:val="5F636A"/>
          <w:spacing w:val="5"/>
          <w:w w:val="105"/>
          <w:sz w:val="21"/>
        </w:rPr>
        <w:t xml:space="preserve"> </w:t>
      </w:r>
      <w:r>
        <w:rPr>
          <w:color w:val="5F636A"/>
          <w:spacing w:val="-3"/>
          <w:w w:val="105"/>
          <w:sz w:val="21"/>
        </w:rPr>
        <w:t>la</w:t>
      </w:r>
      <w:r>
        <w:rPr>
          <w:color w:val="5F636A"/>
          <w:spacing w:val="5"/>
          <w:w w:val="105"/>
          <w:sz w:val="21"/>
        </w:rPr>
        <w:t xml:space="preserve"> </w:t>
      </w:r>
      <w:r>
        <w:rPr>
          <w:color w:val="5F636A"/>
          <w:spacing w:val="-5"/>
          <w:w w:val="105"/>
          <w:sz w:val="21"/>
        </w:rPr>
        <w:t>différence</w:t>
      </w:r>
      <w:r>
        <w:rPr>
          <w:color w:val="5F636A"/>
          <w:spacing w:val="5"/>
          <w:w w:val="105"/>
          <w:sz w:val="21"/>
        </w:rPr>
        <w:t xml:space="preserve"> </w:t>
      </w:r>
      <w:r>
        <w:rPr>
          <w:color w:val="5F636A"/>
          <w:spacing w:val="-4"/>
          <w:w w:val="105"/>
          <w:sz w:val="21"/>
        </w:rPr>
        <w:t>entre</w:t>
      </w:r>
      <w:r>
        <w:rPr>
          <w:color w:val="5F636A"/>
          <w:spacing w:val="5"/>
          <w:w w:val="105"/>
          <w:sz w:val="21"/>
        </w:rPr>
        <w:t xml:space="preserve"> </w:t>
      </w:r>
      <w:r>
        <w:rPr>
          <w:color w:val="5F636A"/>
          <w:spacing w:val="-5"/>
          <w:w w:val="105"/>
          <w:sz w:val="21"/>
        </w:rPr>
        <w:t>progrès</w:t>
      </w:r>
      <w:r>
        <w:rPr>
          <w:color w:val="5F636A"/>
          <w:spacing w:val="5"/>
          <w:w w:val="105"/>
          <w:sz w:val="21"/>
        </w:rPr>
        <w:t xml:space="preserve"> </w:t>
      </w:r>
      <w:r>
        <w:rPr>
          <w:color w:val="5F636A"/>
          <w:spacing w:val="-3"/>
          <w:w w:val="105"/>
          <w:sz w:val="21"/>
        </w:rPr>
        <w:t>et</w:t>
      </w:r>
      <w:r>
        <w:rPr>
          <w:color w:val="5F636A"/>
          <w:spacing w:val="5"/>
          <w:w w:val="105"/>
          <w:sz w:val="21"/>
        </w:rPr>
        <w:t xml:space="preserve"> </w:t>
      </w:r>
      <w:r>
        <w:rPr>
          <w:color w:val="5F636A"/>
          <w:spacing w:val="-5"/>
          <w:w w:val="105"/>
          <w:sz w:val="21"/>
        </w:rPr>
        <w:t>stagnation</w:t>
      </w:r>
      <w:r>
        <w:rPr>
          <w:color w:val="5F636A"/>
          <w:spacing w:val="5"/>
          <w:w w:val="105"/>
          <w:sz w:val="21"/>
        </w:rPr>
        <w:t xml:space="preserve"> </w:t>
      </w:r>
      <w:r>
        <w:rPr>
          <w:color w:val="5F636A"/>
          <w:spacing w:val="-3"/>
          <w:w w:val="105"/>
          <w:sz w:val="21"/>
        </w:rPr>
        <w:t>ou</w:t>
      </w:r>
      <w:r>
        <w:rPr>
          <w:color w:val="5F636A"/>
          <w:spacing w:val="5"/>
          <w:w w:val="105"/>
          <w:sz w:val="21"/>
        </w:rPr>
        <w:t xml:space="preserve"> </w:t>
      </w:r>
      <w:r>
        <w:rPr>
          <w:color w:val="5F636A"/>
          <w:spacing w:val="-5"/>
          <w:w w:val="105"/>
          <w:sz w:val="21"/>
        </w:rPr>
        <w:t>déclin.</w:t>
      </w:r>
    </w:p>
    <w:p w:rsidR="00C97975" w:rsidRPr="00687543" w:rsidRDefault="00AF264C">
      <w:pPr>
        <w:pStyle w:val="ListParagraph"/>
        <w:numPr>
          <w:ilvl w:val="0"/>
          <w:numId w:val="40"/>
        </w:numPr>
        <w:tabs>
          <w:tab w:val="left" w:pos="2179"/>
          <w:tab w:val="left" w:pos="2180"/>
        </w:tabs>
        <w:ind w:right="716"/>
        <w:rPr>
          <w:sz w:val="21"/>
          <w:lang w:val="fr-FR"/>
        </w:rPr>
      </w:pPr>
      <w:r w:rsidRPr="00687543">
        <w:rPr>
          <w:color w:val="5F636A"/>
          <w:spacing w:val="-4"/>
          <w:w w:val="105"/>
          <w:sz w:val="21"/>
          <w:lang w:val="fr-FR"/>
        </w:rPr>
        <w:t xml:space="preserve">Des </w:t>
      </w:r>
      <w:r w:rsidRPr="00687543">
        <w:rPr>
          <w:color w:val="5F636A"/>
          <w:spacing w:val="-5"/>
          <w:w w:val="105"/>
          <w:sz w:val="21"/>
          <w:lang w:val="fr-FR"/>
        </w:rPr>
        <w:t xml:space="preserve">services </w:t>
      </w:r>
      <w:r w:rsidRPr="00687543">
        <w:rPr>
          <w:color w:val="5F636A"/>
          <w:spacing w:val="-3"/>
          <w:w w:val="105"/>
          <w:sz w:val="21"/>
          <w:lang w:val="fr-FR"/>
        </w:rPr>
        <w:t xml:space="preserve">de </w:t>
      </w:r>
      <w:r w:rsidRPr="00687543">
        <w:rPr>
          <w:color w:val="5F636A"/>
          <w:spacing w:val="-5"/>
          <w:w w:val="105"/>
          <w:sz w:val="21"/>
          <w:lang w:val="fr-FR"/>
        </w:rPr>
        <w:t xml:space="preserve">vaccination </w:t>
      </w:r>
      <w:r w:rsidRPr="00687543">
        <w:rPr>
          <w:color w:val="5F636A"/>
          <w:spacing w:val="-3"/>
          <w:w w:val="105"/>
          <w:sz w:val="21"/>
          <w:lang w:val="fr-FR"/>
        </w:rPr>
        <w:t xml:space="preserve">de </w:t>
      </w:r>
      <w:r w:rsidRPr="00687543">
        <w:rPr>
          <w:color w:val="5F636A"/>
          <w:spacing w:val="-5"/>
          <w:w w:val="105"/>
          <w:sz w:val="21"/>
          <w:lang w:val="fr-FR"/>
        </w:rPr>
        <w:t xml:space="preserve">grande qualité fournissent </w:t>
      </w:r>
      <w:r w:rsidRPr="00687543">
        <w:rPr>
          <w:color w:val="5F636A"/>
          <w:spacing w:val="-4"/>
          <w:w w:val="105"/>
          <w:sz w:val="21"/>
          <w:lang w:val="fr-FR"/>
        </w:rPr>
        <w:t xml:space="preserve">aux </w:t>
      </w:r>
      <w:r w:rsidRPr="00687543">
        <w:rPr>
          <w:color w:val="5F636A"/>
          <w:spacing w:val="-5"/>
          <w:w w:val="105"/>
          <w:sz w:val="21"/>
          <w:lang w:val="fr-FR"/>
        </w:rPr>
        <w:t xml:space="preserve">personnes </w:t>
      </w:r>
      <w:r w:rsidRPr="00687543">
        <w:rPr>
          <w:color w:val="5F636A"/>
          <w:spacing w:val="-4"/>
          <w:w w:val="105"/>
          <w:sz w:val="21"/>
          <w:lang w:val="fr-FR"/>
        </w:rPr>
        <w:t xml:space="preserve">qui </w:t>
      </w:r>
      <w:r w:rsidRPr="00687543">
        <w:rPr>
          <w:color w:val="5F636A"/>
          <w:spacing w:val="-5"/>
          <w:w w:val="105"/>
          <w:sz w:val="21"/>
          <w:lang w:val="fr-FR"/>
        </w:rPr>
        <w:t xml:space="preserve">s’occupent d’un enfant, </w:t>
      </w:r>
      <w:r w:rsidRPr="00687543">
        <w:rPr>
          <w:color w:val="5F636A"/>
          <w:spacing w:val="-3"/>
          <w:w w:val="105"/>
          <w:sz w:val="21"/>
          <w:lang w:val="fr-FR"/>
        </w:rPr>
        <w:t>e</w:t>
      </w:r>
      <w:r w:rsidRPr="00687543">
        <w:rPr>
          <w:color w:val="5F636A"/>
          <w:spacing w:val="-3"/>
          <w:w w:val="105"/>
          <w:sz w:val="21"/>
          <w:lang w:val="fr-FR"/>
        </w:rPr>
        <w:t xml:space="preserve">t </w:t>
      </w:r>
      <w:r w:rsidRPr="00687543">
        <w:rPr>
          <w:color w:val="5F636A"/>
          <w:w w:val="105"/>
          <w:sz w:val="21"/>
          <w:lang w:val="fr-FR"/>
        </w:rPr>
        <w:t xml:space="preserve">à </w:t>
      </w:r>
      <w:r w:rsidRPr="00687543">
        <w:rPr>
          <w:color w:val="5F636A"/>
          <w:spacing w:val="-4"/>
          <w:w w:val="105"/>
          <w:sz w:val="21"/>
          <w:lang w:val="fr-FR"/>
        </w:rPr>
        <w:t xml:space="preserve">leurs </w:t>
      </w:r>
      <w:r w:rsidRPr="00687543">
        <w:rPr>
          <w:color w:val="5F636A"/>
          <w:spacing w:val="-5"/>
          <w:w w:val="105"/>
          <w:sz w:val="21"/>
          <w:lang w:val="fr-FR"/>
        </w:rPr>
        <w:t xml:space="preserve">jeunes enfants, </w:t>
      </w:r>
      <w:r w:rsidRPr="00687543">
        <w:rPr>
          <w:color w:val="5F636A"/>
          <w:spacing w:val="-4"/>
          <w:w w:val="105"/>
          <w:sz w:val="21"/>
          <w:lang w:val="fr-FR"/>
        </w:rPr>
        <w:t xml:space="preserve">des </w:t>
      </w:r>
      <w:r w:rsidRPr="00687543">
        <w:rPr>
          <w:color w:val="5F636A"/>
          <w:spacing w:val="-5"/>
          <w:w w:val="105"/>
          <w:sz w:val="21"/>
          <w:lang w:val="fr-FR"/>
        </w:rPr>
        <w:t xml:space="preserve">services </w:t>
      </w:r>
      <w:r w:rsidRPr="00687543">
        <w:rPr>
          <w:color w:val="5F636A"/>
          <w:spacing w:val="-3"/>
          <w:w w:val="105"/>
          <w:sz w:val="21"/>
          <w:lang w:val="fr-FR"/>
        </w:rPr>
        <w:t xml:space="preserve">de </w:t>
      </w:r>
      <w:r w:rsidRPr="00687543">
        <w:rPr>
          <w:color w:val="5F636A"/>
          <w:spacing w:val="-5"/>
          <w:w w:val="105"/>
          <w:sz w:val="21"/>
          <w:lang w:val="fr-FR"/>
        </w:rPr>
        <w:t xml:space="preserve">vaccination </w:t>
      </w:r>
      <w:r w:rsidRPr="00687543">
        <w:rPr>
          <w:color w:val="5F636A"/>
          <w:spacing w:val="-4"/>
          <w:w w:val="105"/>
          <w:sz w:val="21"/>
          <w:lang w:val="fr-FR"/>
        </w:rPr>
        <w:t xml:space="preserve">sûrs, efficaces </w:t>
      </w:r>
      <w:r w:rsidRPr="00687543">
        <w:rPr>
          <w:color w:val="5F636A"/>
          <w:spacing w:val="-3"/>
          <w:w w:val="105"/>
          <w:sz w:val="21"/>
          <w:lang w:val="fr-FR"/>
        </w:rPr>
        <w:t xml:space="preserve">et </w:t>
      </w:r>
      <w:r w:rsidRPr="00687543">
        <w:rPr>
          <w:color w:val="5F636A"/>
          <w:spacing w:val="-5"/>
          <w:w w:val="105"/>
          <w:sz w:val="21"/>
          <w:lang w:val="fr-FR"/>
        </w:rPr>
        <w:t xml:space="preserve">opportuns,   </w:t>
      </w:r>
      <w:r w:rsidRPr="00687543">
        <w:rPr>
          <w:color w:val="5F636A"/>
          <w:spacing w:val="-4"/>
          <w:w w:val="105"/>
          <w:sz w:val="21"/>
          <w:lang w:val="fr-FR"/>
        </w:rPr>
        <w:t xml:space="preserve">d’une </w:t>
      </w:r>
      <w:r w:rsidRPr="00687543">
        <w:rPr>
          <w:color w:val="5F636A"/>
          <w:spacing w:val="-5"/>
          <w:w w:val="105"/>
          <w:sz w:val="21"/>
          <w:lang w:val="fr-FR"/>
        </w:rPr>
        <w:t xml:space="preserve">manière accueillante, informative </w:t>
      </w:r>
      <w:r w:rsidRPr="00687543">
        <w:rPr>
          <w:color w:val="5F636A"/>
          <w:spacing w:val="-3"/>
          <w:w w:val="105"/>
          <w:sz w:val="21"/>
          <w:lang w:val="fr-FR"/>
        </w:rPr>
        <w:t xml:space="preserve">et </w:t>
      </w:r>
      <w:r w:rsidRPr="00687543">
        <w:rPr>
          <w:color w:val="5F636A"/>
          <w:spacing w:val="-5"/>
          <w:w w:val="105"/>
          <w:sz w:val="21"/>
          <w:lang w:val="fr-FR"/>
        </w:rPr>
        <w:t xml:space="preserve">affirmative, </w:t>
      </w:r>
      <w:r w:rsidRPr="00687543">
        <w:rPr>
          <w:color w:val="5F636A"/>
          <w:spacing w:val="-3"/>
          <w:w w:val="105"/>
          <w:sz w:val="21"/>
          <w:lang w:val="fr-FR"/>
        </w:rPr>
        <w:t xml:space="preserve">et </w:t>
      </w:r>
      <w:r w:rsidRPr="00687543">
        <w:rPr>
          <w:color w:val="5F636A"/>
          <w:spacing w:val="-5"/>
          <w:w w:val="105"/>
          <w:sz w:val="21"/>
          <w:lang w:val="fr-FR"/>
        </w:rPr>
        <w:t xml:space="preserve">exigent </w:t>
      </w:r>
      <w:r w:rsidRPr="00687543">
        <w:rPr>
          <w:color w:val="5F636A"/>
          <w:spacing w:val="-4"/>
          <w:w w:val="105"/>
          <w:sz w:val="21"/>
          <w:lang w:val="fr-FR"/>
        </w:rPr>
        <w:t xml:space="preserve">une </w:t>
      </w:r>
      <w:r w:rsidRPr="00687543">
        <w:rPr>
          <w:color w:val="5F636A"/>
          <w:spacing w:val="-5"/>
          <w:w w:val="105"/>
          <w:sz w:val="21"/>
          <w:lang w:val="fr-FR"/>
        </w:rPr>
        <w:t>attention particulière aux besoins</w:t>
      </w:r>
      <w:r w:rsidRPr="00687543">
        <w:rPr>
          <w:color w:val="5F636A"/>
          <w:spacing w:val="1"/>
          <w:w w:val="105"/>
          <w:sz w:val="21"/>
          <w:lang w:val="fr-FR"/>
        </w:rPr>
        <w:t xml:space="preserve"> </w:t>
      </w:r>
      <w:r w:rsidRPr="00687543">
        <w:rPr>
          <w:color w:val="5F636A"/>
          <w:spacing w:val="-4"/>
          <w:w w:val="105"/>
          <w:sz w:val="21"/>
          <w:lang w:val="fr-FR"/>
        </w:rPr>
        <w:t>des</w:t>
      </w:r>
      <w:r w:rsidRPr="00687543">
        <w:rPr>
          <w:color w:val="5F636A"/>
          <w:spacing w:val="1"/>
          <w:w w:val="105"/>
          <w:sz w:val="21"/>
          <w:lang w:val="fr-FR"/>
        </w:rPr>
        <w:t xml:space="preserve"> </w:t>
      </w:r>
      <w:r w:rsidRPr="00687543">
        <w:rPr>
          <w:color w:val="5F636A"/>
          <w:spacing w:val="-5"/>
          <w:w w:val="105"/>
          <w:sz w:val="21"/>
          <w:lang w:val="fr-FR"/>
        </w:rPr>
        <w:t>personnes</w:t>
      </w:r>
      <w:r w:rsidRPr="00687543">
        <w:rPr>
          <w:color w:val="5F636A"/>
          <w:spacing w:val="1"/>
          <w:w w:val="105"/>
          <w:sz w:val="21"/>
          <w:lang w:val="fr-FR"/>
        </w:rPr>
        <w:t xml:space="preserve"> </w:t>
      </w:r>
      <w:r w:rsidRPr="00687543">
        <w:rPr>
          <w:color w:val="5F636A"/>
          <w:spacing w:val="-4"/>
          <w:w w:val="105"/>
          <w:sz w:val="21"/>
          <w:lang w:val="fr-FR"/>
        </w:rPr>
        <w:t>qui</w:t>
      </w:r>
      <w:r w:rsidRPr="00687543">
        <w:rPr>
          <w:color w:val="5F636A"/>
          <w:spacing w:val="1"/>
          <w:w w:val="105"/>
          <w:sz w:val="21"/>
          <w:lang w:val="fr-FR"/>
        </w:rPr>
        <w:t xml:space="preserve"> </w:t>
      </w:r>
      <w:r w:rsidRPr="00687543">
        <w:rPr>
          <w:color w:val="5F636A"/>
          <w:spacing w:val="-5"/>
          <w:w w:val="105"/>
          <w:sz w:val="21"/>
          <w:lang w:val="fr-FR"/>
        </w:rPr>
        <w:t>s’occupent</w:t>
      </w:r>
      <w:r w:rsidRPr="00687543">
        <w:rPr>
          <w:color w:val="5F636A"/>
          <w:spacing w:val="1"/>
          <w:w w:val="105"/>
          <w:sz w:val="21"/>
          <w:lang w:val="fr-FR"/>
        </w:rPr>
        <w:t xml:space="preserve"> </w:t>
      </w:r>
      <w:r w:rsidRPr="00687543">
        <w:rPr>
          <w:color w:val="5F636A"/>
          <w:spacing w:val="-4"/>
          <w:w w:val="105"/>
          <w:sz w:val="21"/>
          <w:lang w:val="fr-FR"/>
        </w:rPr>
        <w:t>d’un</w:t>
      </w:r>
      <w:r w:rsidRPr="00687543">
        <w:rPr>
          <w:color w:val="5F636A"/>
          <w:spacing w:val="1"/>
          <w:w w:val="105"/>
          <w:sz w:val="21"/>
          <w:lang w:val="fr-FR"/>
        </w:rPr>
        <w:t xml:space="preserve"> </w:t>
      </w:r>
      <w:r w:rsidRPr="00687543">
        <w:rPr>
          <w:color w:val="5F636A"/>
          <w:spacing w:val="-5"/>
          <w:w w:val="105"/>
          <w:sz w:val="21"/>
          <w:lang w:val="fr-FR"/>
        </w:rPr>
        <w:t>enfant,</w:t>
      </w:r>
      <w:r w:rsidRPr="00687543">
        <w:rPr>
          <w:color w:val="5F636A"/>
          <w:spacing w:val="1"/>
          <w:w w:val="105"/>
          <w:sz w:val="21"/>
          <w:lang w:val="fr-FR"/>
        </w:rPr>
        <w:t xml:space="preserve"> </w:t>
      </w:r>
      <w:r w:rsidRPr="00687543">
        <w:rPr>
          <w:color w:val="5F636A"/>
          <w:spacing w:val="-3"/>
          <w:w w:val="105"/>
          <w:sz w:val="21"/>
          <w:lang w:val="fr-FR"/>
        </w:rPr>
        <w:t>de</w:t>
      </w:r>
      <w:r w:rsidRPr="00687543">
        <w:rPr>
          <w:color w:val="5F636A"/>
          <w:spacing w:val="1"/>
          <w:w w:val="105"/>
          <w:sz w:val="21"/>
          <w:lang w:val="fr-FR"/>
        </w:rPr>
        <w:t xml:space="preserve"> </w:t>
      </w:r>
      <w:r w:rsidRPr="00687543">
        <w:rPr>
          <w:color w:val="5F636A"/>
          <w:spacing w:val="-3"/>
          <w:w w:val="105"/>
          <w:sz w:val="21"/>
          <w:lang w:val="fr-FR"/>
        </w:rPr>
        <w:t>la</w:t>
      </w:r>
      <w:r w:rsidRPr="00687543">
        <w:rPr>
          <w:color w:val="5F636A"/>
          <w:spacing w:val="1"/>
          <w:w w:val="105"/>
          <w:sz w:val="21"/>
          <w:lang w:val="fr-FR"/>
        </w:rPr>
        <w:t xml:space="preserve"> </w:t>
      </w:r>
      <w:r w:rsidRPr="00687543">
        <w:rPr>
          <w:color w:val="5F636A"/>
          <w:spacing w:val="-5"/>
          <w:w w:val="105"/>
          <w:sz w:val="21"/>
          <w:lang w:val="fr-FR"/>
        </w:rPr>
        <w:t>communauté</w:t>
      </w:r>
      <w:r w:rsidRPr="00687543">
        <w:rPr>
          <w:color w:val="5F636A"/>
          <w:spacing w:val="1"/>
          <w:w w:val="105"/>
          <w:sz w:val="21"/>
          <w:lang w:val="fr-FR"/>
        </w:rPr>
        <w:t xml:space="preserve"> </w:t>
      </w:r>
      <w:r w:rsidRPr="00687543">
        <w:rPr>
          <w:color w:val="5F636A"/>
          <w:spacing w:val="-3"/>
          <w:w w:val="105"/>
          <w:sz w:val="21"/>
          <w:lang w:val="fr-FR"/>
        </w:rPr>
        <w:t>et</w:t>
      </w:r>
      <w:r w:rsidRPr="00687543">
        <w:rPr>
          <w:color w:val="5F636A"/>
          <w:spacing w:val="1"/>
          <w:w w:val="105"/>
          <w:sz w:val="21"/>
          <w:lang w:val="fr-FR"/>
        </w:rPr>
        <w:t xml:space="preserve"> </w:t>
      </w:r>
      <w:r w:rsidRPr="00687543">
        <w:rPr>
          <w:color w:val="5F636A"/>
          <w:spacing w:val="-4"/>
          <w:w w:val="105"/>
          <w:sz w:val="21"/>
          <w:lang w:val="fr-FR"/>
        </w:rPr>
        <w:t>des</w:t>
      </w:r>
      <w:r w:rsidRPr="00687543">
        <w:rPr>
          <w:color w:val="5F636A"/>
          <w:spacing w:val="1"/>
          <w:w w:val="105"/>
          <w:sz w:val="21"/>
          <w:lang w:val="fr-FR"/>
        </w:rPr>
        <w:t xml:space="preserve"> </w:t>
      </w:r>
      <w:r w:rsidRPr="00687543">
        <w:rPr>
          <w:color w:val="5F636A"/>
          <w:spacing w:val="-5"/>
          <w:w w:val="105"/>
          <w:sz w:val="21"/>
          <w:lang w:val="fr-FR"/>
        </w:rPr>
        <w:t>agents</w:t>
      </w:r>
      <w:r w:rsidRPr="00687543">
        <w:rPr>
          <w:color w:val="5F636A"/>
          <w:spacing w:val="1"/>
          <w:w w:val="105"/>
          <w:sz w:val="21"/>
          <w:lang w:val="fr-FR"/>
        </w:rPr>
        <w:t xml:space="preserve"> </w:t>
      </w:r>
      <w:r w:rsidRPr="00687543">
        <w:rPr>
          <w:color w:val="5F636A"/>
          <w:spacing w:val="-3"/>
          <w:w w:val="105"/>
          <w:sz w:val="21"/>
          <w:lang w:val="fr-FR"/>
        </w:rPr>
        <w:t>de</w:t>
      </w:r>
      <w:r w:rsidRPr="00687543">
        <w:rPr>
          <w:color w:val="5F636A"/>
          <w:spacing w:val="1"/>
          <w:w w:val="105"/>
          <w:sz w:val="21"/>
          <w:lang w:val="fr-FR"/>
        </w:rPr>
        <w:t xml:space="preserve"> </w:t>
      </w:r>
      <w:r w:rsidRPr="00687543">
        <w:rPr>
          <w:color w:val="5F636A"/>
          <w:spacing w:val="-5"/>
          <w:w w:val="105"/>
          <w:sz w:val="21"/>
          <w:lang w:val="fr-FR"/>
        </w:rPr>
        <w:t>terrain.</w:t>
      </w:r>
    </w:p>
    <w:p w:rsidR="00C97975" w:rsidRPr="00687543" w:rsidRDefault="00AF264C">
      <w:pPr>
        <w:pStyle w:val="ListParagraph"/>
        <w:numPr>
          <w:ilvl w:val="0"/>
          <w:numId w:val="40"/>
        </w:numPr>
        <w:tabs>
          <w:tab w:val="left" w:pos="2179"/>
          <w:tab w:val="left" w:pos="2180"/>
        </w:tabs>
        <w:ind w:right="701"/>
        <w:rPr>
          <w:sz w:val="21"/>
          <w:lang w:val="fr-FR"/>
        </w:rPr>
      </w:pPr>
      <w:r>
        <w:pict>
          <v:group id="_x0000_s1604" alt="" style="position:absolute;left:0;text-align:left;margin-left:509.1pt;margin-top:33.55pt;width:53.6pt;height:59.5pt;z-index:-251577856;mso-position-horizontal-relative:page" coordorigin="10182,671" coordsize="1072,1190">
            <v:shape id="_x0000_s1605" alt="" style="position:absolute;left:10197;top:1202;width:1040;height:643" coordorigin="10198,1203" coordsize="1040,643" path="m10469,1203r-271,571l10405,1659r104,186l10718,1343r209,502l11030,1659r207,115l10985,1243e" filled="f" strokecolor="#fdb714" strokeweight=".55456mm">
              <v:path arrowok="t"/>
            </v:shape>
            <v:shape id="_x0000_s1606" alt="" style="position:absolute;left:10359;top:687;width:757;height:656" coordorigin="10360,687" coordsize="757,656" path="m10927,687r-378,l10360,1015r189,328l10927,1343r190,-328l10927,687xe" filled="f" strokecolor="#fdb714" strokeweight=".55456mm">
              <v:path arrowok="t"/>
            </v:shape>
            <v:shape id="_x0000_s1607" type="#_x0000_t75" alt="" style="position:absolute;left:10542;top:860;width:350;height:349">
              <v:imagedata r:id="rId41" o:title=""/>
            </v:shape>
            <w10:wrap anchorx="page"/>
          </v:group>
        </w:pict>
      </w:r>
      <w:r w:rsidRPr="00687543">
        <w:rPr>
          <w:color w:val="5F636A"/>
          <w:spacing w:val="-4"/>
          <w:w w:val="110"/>
          <w:sz w:val="21"/>
          <w:lang w:val="fr-FR"/>
        </w:rPr>
        <w:t>Les</w:t>
      </w:r>
      <w:r w:rsidRPr="00687543">
        <w:rPr>
          <w:color w:val="5F636A"/>
          <w:spacing w:val="-28"/>
          <w:w w:val="110"/>
          <w:sz w:val="21"/>
          <w:lang w:val="fr-FR"/>
        </w:rPr>
        <w:t xml:space="preserve"> </w:t>
      </w:r>
      <w:r w:rsidRPr="00687543">
        <w:rPr>
          <w:color w:val="5F636A"/>
          <w:spacing w:val="-5"/>
          <w:w w:val="110"/>
          <w:sz w:val="21"/>
          <w:lang w:val="fr-FR"/>
        </w:rPr>
        <w:t>superviseurs</w:t>
      </w:r>
      <w:r w:rsidRPr="00687543">
        <w:rPr>
          <w:color w:val="5F636A"/>
          <w:spacing w:val="-28"/>
          <w:w w:val="110"/>
          <w:sz w:val="21"/>
          <w:lang w:val="fr-FR"/>
        </w:rPr>
        <w:t xml:space="preserve"> </w:t>
      </w:r>
      <w:r w:rsidRPr="00687543">
        <w:rPr>
          <w:color w:val="5F636A"/>
          <w:spacing w:val="-4"/>
          <w:w w:val="110"/>
          <w:sz w:val="21"/>
          <w:lang w:val="fr-FR"/>
        </w:rPr>
        <w:t>ont</w:t>
      </w:r>
      <w:r w:rsidRPr="00687543">
        <w:rPr>
          <w:color w:val="5F636A"/>
          <w:spacing w:val="-28"/>
          <w:w w:val="110"/>
          <w:sz w:val="21"/>
          <w:lang w:val="fr-FR"/>
        </w:rPr>
        <w:t xml:space="preserve"> </w:t>
      </w:r>
      <w:r w:rsidRPr="00687543">
        <w:rPr>
          <w:color w:val="5F636A"/>
          <w:spacing w:val="-3"/>
          <w:w w:val="110"/>
          <w:sz w:val="21"/>
          <w:lang w:val="fr-FR"/>
        </w:rPr>
        <w:t>le</w:t>
      </w:r>
      <w:r w:rsidRPr="00687543">
        <w:rPr>
          <w:color w:val="5F636A"/>
          <w:spacing w:val="-28"/>
          <w:w w:val="110"/>
          <w:sz w:val="21"/>
          <w:lang w:val="fr-FR"/>
        </w:rPr>
        <w:t xml:space="preserve"> </w:t>
      </w:r>
      <w:r w:rsidRPr="00687543">
        <w:rPr>
          <w:color w:val="5F636A"/>
          <w:spacing w:val="-5"/>
          <w:w w:val="110"/>
          <w:sz w:val="21"/>
          <w:lang w:val="fr-FR"/>
        </w:rPr>
        <w:t>pouvoir</w:t>
      </w:r>
      <w:r w:rsidRPr="00687543">
        <w:rPr>
          <w:color w:val="5F636A"/>
          <w:spacing w:val="-28"/>
          <w:w w:val="110"/>
          <w:sz w:val="21"/>
          <w:lang w:val="fr-FR"/>
        </w:rPr>
        <w:t xml:space="preserve"> </w:t>
      </w:r>
      <w:r w:rsidRPr="00687543">
        <w:rPr>
          <w:color w:val="5F636A"/>
          <w:spacing w:val="-5"/>
          <w:w w:val="110"/>
          <w:sz w:val="21"/>
          <w:lang w:val="fr-FR"/>
        </w:rPr>
        <w:t>d’améliorer</w:t>
      </w:r>
      <w:r w:rsidRPr="00687543">
        <w:rPr>
          <w:color w:val="5F636A"/>
          <w:spacing w:val="-28"/>
          <w:w w:val="110"/>
          <w:sz w:val="21"/>
          <w:lang w:val="fr-FR"/>
        </w:rPr>
        <w:t xml:space="preserve"> </w:t>
      </w:r>
      <w:r w:rsidRPr="00687543">
        <w:rPr>
          <w:color w:val="5F636A"/>
          <w:spacing w:val="-4"/>
          <w:w w:val="110"/>
          <w:sz w:val="21"/>
          <w:lang w:val="fr-FR"/>
        </w:rPr>
        <w:t>les</w:t>
      </w:r>
      <w:r w:rsidRPr="00687543">
        <w:rPr>
          <w:color w:val="5F636A"/>
          <w:spacing w:val="-28"/>
          <w:w w:val="110"/>
          <w:sz w:val="21"/>
          <w:lang w:val="fr-FR"/>
        </w:rPr>
        <w:t xml:space="preserve"> </w:t>
      </w:r>
      <w:r w:rsidRPr="00687543">
        <w:rPr>
          <w:color w:val="5F636A"/>
          <w:spacing w:val="-5"/>
          <w:w w:val="110"/>
          <w:sz w:val="21"/>
          <w:lang w:val="fr-FR"/>
        </w:rPr>
        <w:t>services</w:t>
      </w:r>
      <w:r w:rsidRPr="00687543">
        <w:rPr>
          <w:color w:val="5F636A"/>
          <w:spacing w:val="-28"/>
          <w:w w:val="110"/>
          <w:sz w:val="21"/>
          <w:lang w:val="fr-FR"/>
        </w:rPr>
        <w:t xml:space="preserve"> </w:t>
      </w:r>
      <w:r w:rsidRPr="00687543">
        <w:rPr>
          <w:color w:val="5F636A"/>
          <w:spacing w:val="-3"/>
          <w:w w:val="110"/>
          <w:sz w:val="21"/>
          <w:lang w:val="fr-FR"/>
        </w:rPr>
        <w:t>de</w:t>
      </w:r>
      <w:r w:rsidRPr="00687543">
        <w:rPr>
          <w:color w:val="5F636A"/>
          <w:spacing w:val="-28"/>
          <w:w w:val="110"/>
          <w:sz w:val="21"/>
          <w:lang w:val="fr-FR"/>
        </w:rPr>
        <w:t xml:space="preserve"> </w:t>
      </w:r>
      <w:r w:rsidRPr="00687543">
        <w:rPr>
          <w:color w:val="5F636A"/>
          <w:spacing w:val="-5"/>
          <w:w w:val="110"/>
          <w:sz w:val="21"/>
          <w:lang w:val="fr-FR"/>
        </w:rPr>
        <w:t>vaccination</w:t>
      </w:r>
      <w:r w:rsidRPr="00687543">
        <w:rPr>
          <w:color w:val="5F636A"/>
          <w:spacing w:val="-28"/>
          <w:w w:val="110"/>
          <w:sz w:val="21"/>
          <w:lang w:val="fr-FR"/>
        </w:rPr>
        <w:t xml:space="preserve"> </w:t>
      </w:r>
      <w:r w:rsidRPr="00687543">
        <w:rPr>
          <w:color w:val="5F636A"/>
          <w:spacing w:val="-3"/>
          <w:w w:val="110"/>
          <w:sz w:val="21"/>
          <w:lang w:val="fr-FR"/>
        </w:rPr>
        <w:t>en</w:t>
      </w:r>
      <w:r w:rsidRPr="00687543">
        <w:rPr>
          <w:color w:val="5F636A"/>
          <w:spacing w:val="-28"/>
          <w:w w:val="110"/>
          <w:sz w:val="21"/>
          <w:lang w:val="fr-FR"/>
        </w:rPr>
        <w:t xml:space="preserve"> </w:t>
      </w:r>
      <w:r w:rsidRPr="00687543">
        <w:rPr>
          <w:color w:val="5F636A"/>
          <w:spacing w:val="-5"/>
          <w:w w:val="110"/>
          <w:sz w:val="21"/>
          <w:lang w:val="fr-FR"/>
        </w:rPr>
        <w:t>soutenant</w:t>
      </w:r>
      <w:r w:rsidRPr="00687543">
        <w:rPr>
          <w:color w:val="5F636A"/>
          <w:spacing w:val="-28"/>
          <w:w w:val="110"/>
          <w:sz w:val="21"/>
          <w:lang w:val="fr-FR"/>
        </w:rPr>
        <w:t xml:space="preserve"> </w:t>
      </w:r>
      <w:r w:rsidRPr="00687543">
        <w:rPr>
          <w:color w:val="5F636A"/>
          <w:spacing w:val="-4"/>
          <w:w w:val="110"/>
          <w:sz w:val="21"/>
          <w:lang w:val="fr-FR"/>
        </w:rPr>
        <w:t>les</w:t>
      </w:r>
      <w:r w:rsidRPr="00687543">
        <w:rPr>
          <w:color w:val="5F636A"/>
          <w:spacing w:val="-28"/>
          <w:w w:val="110"/>
          <w:sz w:val="21"/>
          <w:lang w:val="fr-FR"/>
        </w:rPr>
        <w:t xml:space="preserve"> </w:t>
      </w:r>
      <w:r w:rsidRPr="00687543">
        <w:rPr>
          <w:color w:val="5F636A"/>
          <w:spacing w:val="-5"/>
          <w:w w:val="110"/>
          <w:sz w:val="21"/>
          <w:lang w:val="fr-FR"/>
        </w:rPr>
        <w:t xml:space="preserve">agents </w:t>
      </w:r>
      <w:r w:rsidRPr="00687543">
        <w:rPr>
          <w:color w:val="5F636A"/>
          <w:spacing w:val="-3"/>
          <w:w w:val="110"/>
          <w:sz w:val="21"/>
          <w:lang w:val="fr-FR"/>
        </w:rPr>
        <w:t xml:space="preserve">de </w:t>
      </w:r>
      <w:r w:rsidRPr="00687543">
        <w:rPr>
          <w:color w:val="5F636A"/>
          <w:spacing w:val="-5"/>
          <w:w w:val="110"/>
          <w:sz w:val="21"/>
          <w:lang w:val="fr-FR"/>
        </w:rPr>
        <w:t xml:space="preserve">terrain </w:t>
      </w:r>
      <w:r w:rsidRPr="00687543">
        <w:rPr>
          <w:color w:val="5F636A"/>
          <w:spacing w:val="-4"/>
          <w:w w:val="110"/>
          <w:sz w:val="21"/>
          <w:lang w:val="fr-FR"/>
        </w:rPr>
        <w:t xml:space="preserve">dans leur </w:t>
      </w:r>
      <w:r w:rsidRPr="00687543">
        <w:rPr>
          <w:color w:val="5F636A"/>
          <w:spacing w:val="-5"/>
          <w:w w:val="110"/>
          <w:sz w:val="21"/>
          <w:lang w:val="fr-FR"/>
        </w:rPr>
        <w:t xml:space="preserve">travail. </w:t>
      </w:r>
      <w:r w:rsidRPr="00687543">
        <w:rPr>
          <w:color w:val="5F636A"/>
          <w:spacing w:val="-4"/>
          <w:w w:val="110"/>
          <w:sz w:val="21"/>
          <w:lang w:val="fr-FR"/>
        </w:rPr>
        <w:t xml:space="preserve">Ils </w:t>
      </w:r>
      <w:r w:rsidRPr="00687543">
        <w:rPr>
          <w:color w:val="5F636A"/>
          <w:spacing w:val="-5"/>
          <w:w w:val="110"/>
          <w:sz w:val="21"/>
          <w:lang w:val="fr-FR"/>
        </w:rPr>
        <w:t xml:space="preserve">peuvent évaluer </w:t>
      </w:r>
      <w:r w:rsidRPr="00687543">
        <w:rPr>
          <w:color w:val="5F636A"/>
          <w:spacing w:val="-3"/>
          <w:w w:val="110"/>
          <w:sz w:val="21"/>
          <w:lang w:val="fr-FR"/>
        </w:rPr>
        <w:t xml:space="preserve">le </w:t>
      </w:r>
      <w:r w:rsidRPr="00687543">
        <w:rPr>
          <w:color w:val="5F636A"/>
          <w:spacing w:val="-5"/>
          <w:w w:val="110"/>
          <w:sz w:val="21"/>
          <w:lang w:val="fr-FR"/>
        </w:rPr>
        <w:t xml:space="preserve">rendement, apporter </w:t>
      </w:r>
      <w:r w:rsidRPr="00687543">
        <w:rPr>
          <w:color w:val="5F636A"/>
          <w:spacing w:val="-4"/>
          <w:w w:val="110"/>
          <w:sz w:val="21"/>
          <w:lang w:val="fr-FR"/>
        </w:rPr>
        <w:t xml:space="preserve">des </w:t>
      </w:r>
      <w:r w:rsidRPr="00687543">
        <w:rPr>
          <w:color w:val="5F636A"/>
          <w:spacing w:val="-5"/>
          <w:w w:val="110"/>
          <w:sz w:val="21"/>
          <w:lang w:val="fr-FR"/>
        </w:rPr>
        <w:t>commentaires utiles,</w:t>
      </w:r>
      <w:r w:rsidRPr="00687543">
        <w:rPr>
          <w:color w:val="5F636A"/>
          <w:spacing w:val="-21"/>
          <w:w w:val="110"/>
          <w:sz w:val="21"/>
          <w:lang w:val="fr-FR"/>
        </w:rPr>
        <w:t xml:space="preserve"> </w:t>
      </w:r>
      <w:r w:rsidRPr="00687543">
        <w:rPr>
          <w:color w:val="5F636A"/>
          <w:spacing w:val="-5"/>
          <w:w w:val="110"/>
          <w:sz w:val="21"/>
          <w:lang w:val="fr-FR"/>
        </w:rPr>
        <w:t>organiser</w:t>
      </w:r>
      <w:r w:rsidRPr="00687543">
        <w:rPr>
          <w:color w:val="5F636A"/>
          <w:spacing w:val="-21"/>
          <w:w w:val="110"/>
          <w:sz w:val="21"/>
          <w:lang w:val="fr-FR"/>
        </w:rPr>
        <w:t xml:space="preserve"> </w:t>
      </w:r>
      <w:r w:rsidRPr="00687543">
        <w:rPr>
          <w:color w:val="5F636A"/>
          <w:spacing w:val="-3"/>
          <w:w w:val="110"/>
          <w:sz w:val="21"/>
          <w:lang w:val="fr-FR"/>
        </w:rPr>
        <w:t>ou</w:t>
      </w:r>
      <w:r w:rsidRPr="00687543">
        <w:rPr>
          <w:color w:val="5F636A"/>
          <w:spacing w:val="-21"/>
          <w:w w:val="110"/>
          <w:sz w:val="21"/>
          <w:lang w:val="fr-FR"/>
        </w:rPr>
        <w:t xml:space="preserve"> </w:t>
      </w:r>
      <w:r w:rsidRPr="00687543">
        <w:rPr>
          <w:color w:val="5F636A"/>
          <w:spacing w:val="-5"/>
          <w:w w:val="110"/>
          <w:sz w:val="21"/>
          <w:lang w:val="fr-FR"/>
        </w:rPr>
        <w:t>animer</w:t>
      </w:r>
      <w:r w:rsidRPr="00687543">
        <w:rPr>
          <w:color w:val="5F636A"/>
          <w:spacing w:val="-21"/>
          <w:w w:val="110"/>
          <w:sz w:val="21"/>
          <w:lang w:val="fr-FR"/>
        </w:rPr>
        <w:t xml:space="preserve"> </w:t>
      </w:r>
      <w:r w:rsidRPr="00687543">
        <w:rPr>
          <w:color w:val="5F636A"/>
          <w:spacing w:val="-3"/>
          <w:w w:val="110"/>
          <w:sz w:val="21"/>
          <w:lang w:val="fr-FR"/>
        </w:rPr>
        <w:t>la</w:t>
      </w:r>
      <w:r w:rsidRPr="00687543">
        <w:rPr>
          <w:color w:val="5F636A"/>
          <w:spacing w:val="-21"/>
          <w:w w:val="110"/>
          <w:sz w:val="21"/>
          <w:lang w:val="fr-FR"/>
        </w:rPr>
        <w:t xml:space="preserve"> </w:t>
      </w:r>
      <w:r w:rsidRPr="00687543">
        <w:rPr>
          <w:color w:val="5F636A"/>
          <w:spacing w:val="-5"/>
          <w:w w:val="110"/>
          <w:sz w:val="21"/>
          <w:lang w:val="fr-FR"/>
        </w:rPr>
        <w:t>formation,</w:t>
      </w:r>
      <w:r w:rsidRPr="00687543">
        <w:rPr>
          <w:color w:val="5F636A"/>
          <w:spacing w:val="-21"/>
          <w:w w:val="110"/>
          <w:sz w:val="21"/>
          <w:lang w:val="fr-FR"/>
        </w:rPr>
        <w:t xml:space="preserve"> </w:t>
      </w:r>
      <w:r w:rsidRPr="00687543">
        <w:rPr>
          <w:color w:val="5F636A"/>
          <w:spacing w:val="-3"/>
          <w:w w:val="110"/>
          <w:sz w:val="21"/>
          <w:lang w:val="fr-FR"/>
        </w:rPr>
        <w:t>et</w:t>
      </w:r>
      <w:r w:rsidRPr="00687543">
        <w:rPr>
          <w:color w:val="5F636A"/>
          <w:spacing w:val="-21"/>
          <w:w w:val="110"/>
          <w:sz w:val="21"/>
          <w:lang w:val="fr-FR"/>
        </w:rPr>
        <w:t xml:space="preserve"> </w:t>
      </w:r>
      <w:r w:rsidRPr="00687543">
        <w:rPr>
          <w:color w:val="5F636A"/>
          <w:spacing w:val="-4"/>
          <w:w w:val="110"/>
          <w:sz w:val="21"/>
          <w:lang w:val="fr-FR"/>
        </w:rPr>
        <w:t>aider</w:t>
      </w:r>
      <w:r w:rsidRPr="00687543">
        <w:rPr>
          <w:color w:val="5F636A"/>
          <w:spacing w:val="-21"/>
          <w:w w:val="110"/>
          <w:sz w:val="21"/>
          <w:lang w:val="fr-FR"/>
        </w:rPr>
        <w:t xml:space="preserve"> </w:t>
      </w:r>
      <w:r w:rsidRPr="00687543">
        <w:rPr>
          <w:color w:val="5F636A"/>
          <w:w w:val="110"/>
          <w:sz w:val="21"/>
          <w:lang w:val="fr-FR"/>
        </w:rPr>
        <w:t>à</w:t>
      </w:r>
      <w:r w:rsidRPr="00687543">
        <w:rPr>
          <w:color w:val="5F636A"/>
          <w:spacing w:val="-21"/>
          <w:w w:val="110"/>
          <w:sz w:val="21"/>
          <w:lang w:val="fr-FR"/>
        </w:rPr>
        <w:t xml:space="preserve"> </w:t>
      </w:r>
      <w:r w:rsidRPr="00687543">
        <w:rPr>
          <w:color w:val="5F636A"/>
          <w:spacing w:val="-3"/>
          <w:w w:val="110"/>
          <w:sz w:val="21"/>
          <w:lang w:val="fr-FR"/>
        </w:rPr>
        <w:t>la</w:t>
      </w:r>
      <w:r w:rsidRPr="00687543">
        <w:rPr>
          <w:color w:val="5F636A"/>
          <w:spacing w:val="-21"/>
          <w:w w:val="110"/>
          <w:sz w:val="21"/>
          <w:lang w:val="fr-FR"/>
        </w:rPr>
        <w:t xml:space="preserve"> </w:t>
      </w:r>
      <w:r w:rsidRPr="00687543">
        <w:rPr>
          <w:color w:val="5F636A"/>
          <w:spacing w:val="-5"/>
          <w:w w:val="110"/>
          <w:sz w:val="21"/>
          <w:lang w:val="fr-FR"/>
        </w:rPr>
        <w:t>résolution</w:t>
      </w:r>
      <w:r w:rsidRPr="00687543">
        <w:rPr>
          <w:color w:val="5F636A"/>
          <w:spacing w:val="-21"/>
          <w:w w:val="110"/>
          <w:sz w:val="21"/>
          <w:lang w:val="fr-FR"/>
        </w:rPr>
        <w:t xml:space="preserve"> </w:t>
      </w:r>
      <w:r w:rsidRPr="00687543">
        <w:rPr>
          <w:color w:val="5F636A"/>
          <w:spacing w:val="-3"/>
          <w:w w:val="110"/>
          <w:sz w:val="21"/>
          <w:lang w:val="fr-FR"/>
        </w:rPr>
        <w:t>de</w:t>
      </w:r>
      <w:r w:rsidRPr="00687543">
        <w:rPr>
          <w:color w:val="5F636A"/>
          <w:spacing w:val="-21"/>
          <w:w w:val="110"/>
          <w:sz w:val="21"/>
          <w:lang w:val="fr-FR"/>
        </w:rPr>
        <w:t xml:space="preserve"> </w:t>
      </w:r>
      <w:r w:rsidRPr="00687543">
        <w:rPr>
          <w:color w:val="5F636A"/>
          <w:spacing w:val="-5"/>
          <w:w w:val="110"/>
          <w:sz w:val="21"/>
          <w:lang w:val="fr-FR"/>
        </w:rPr>
        <w:t>problèmes.</w:t>
      </w:r>
    </w:p>
    <w:p w:rsidR="00C97975" w:rsidRPr="00687543" w:rsidRDefault="00C97975">
      <w:pPr>
        <w:pStyle w:val="BodyText"/>
        <w:spacing w:before="10"/>
        <w:rPr>
          <w:sz w:val="20"/>
          <w:lang w:val="fr-FR"/>
        </w:rPr>
      </w:pPr>
    </w:p>
    <w:p w:rsidR="00C97975" w:rsidRDefault="00AF264C">
      <w:pPr>
        <w:spacing w:before="1" w:line="241" w:lineRule="exact"/>
        <w:ind w:left="1819"/>
        <w:rPr>
          <w:b/>
          <w:sz w:val="21"/>
        </w:rPr>
      </w:pPr>
      <w:r>
        <w:rPr>
          <w:b/>
          <w:color w:val="5F636A"/>
          <w:w w:val="95"/>
          <w:sz w:val="21"/>
        </w:rPr>
        <w:t>Ressources   complémentaires</w:t>
      </w:r>
    </w:p>
    <w:p w:rsidR="00C97975" w:rsidRDefault="00AF264C">
      <w:pPr>
        <w:pStyle w:val="ListParagraph"/>
        <w:numPr>
          <w:ilvl w:val="0"/>
          <w:numId w:val="40"/>
        </w:numPr>
        <w:tabs>
          <w:tab w:val="left" w:pos="2179"/>
          <w:tab w:val="left" w:pos="2180"/>
        </w:tabs>
        <w:ind w:right="2589"/>
        <w:rPr>
          <w:sz w:val="21"/>
        </w:rPr>
      </w:pPr>
      <w:r>
        <w:rPr>
          <w:color w:val="5F636A"/>
          <w:spacing w:val="-5"/>
          <w:w w:val="110"/>
          <w:sz w:val="21"/>
        </w:rPr>
        <w:t>Supportive</w:t>
      </w:r>
      <w:r>
        <w:rPr>
          <w:color w:val="5F636A"/>
          <w:spacing w:val="-20"/>
          <w:w w:val="110"/>
          <w:sz w:val="21"/>
        </w:rPr>
        <w:t xml:space="preserve"> </w:t>
      </w:r>
      <w:r>
        <w:rPr>
          <w:color w:val="5F636A"/>
          <w:spacing w:val="-5"/>
          <w:w w:val="110"/>
          <w:sz w:val="21"/>
        </w:rPr>
        <w:t>Supervision</w:t>
      </w:r>
      <w:r>
        <w:rPr>
          <w:color w:val="5F636A"/>
          <w:spacing w:val="-20"/>
          <w:w w:val="110"/>
          <w:sz w:val="21"/>
        </w:rPr>
        <w:t xml:space="preserve"> </w:t>
      </w:r>
      <w:r>
        <w:rPr>
          <w:color w:val="5F636A"/>
          <w:spacing w:val="-3"/>
          <w:w w:val="110"/>
          <w:sz w:val="21"/>
        </w:rPr>
        <w:t>in</w:t>
      </w:r>
      <w:r>
        <w:rPr>
          <w:color w:val="5F636A"/>
          <w:spacing w:val="-20"/>
          <w:w w:val="110"/>
          <w:sz w:val="21"/>
        </w:rPr>
        <w:t xml:space="preserve"> </w:t>
      </w:r>
      <w:r>
        <w:rPr>
          <w:color w:val="5F636A"/>
          <w:spacing w:val="-5"/>
          <w:w w:val="110"/>
          <w:sz w:val="21"/>
        </w:rPr>
        <w:t>Immunization</w:t>
      </w:r>
      <w:r>
        <w:rPr>
          <w:color w:val="5F636A"/>
          <w:spacing w:val="-20"/>
          <w:w w:val="110"/>
          <w:sz w:val="21"/>
        </w:rPr>
        <w:t xml:space="preserve"> </w:t>
      </w:r>
      <w:r>
        <w:rPr>
          <w:color w:val="5F636A"/>
          <w:spacing w:val="-5"/>
          <w:w w:val="110"/>
          <w:sz w:val="21"/>
        </w:rPr>
        <w:t>(vidéo)</w:t>
      </w:r>
      <w:r>
        <w:rPr>
          <w:color w:val="5F636A"/>
          <w:spacing w:val="-20"/>
          <w:w w:val="110"/>
          <w:sz w:val="21"/>
        </w:rPr>
        <w:t xml:space="preserve"> </w:t>
      </w:r>
      <w:hyperlink r:id="rId42">
        <w:r>
          <w:rPr>
            <w:color w:val="5F636A"/>
            <w:spacing w:val="-6"/>
            <w:w w:val="110"/>
            <w:sz w:val="21"/>
          </w:rPr>
          <w:t>https://www.youtube.com/</w:t>
        </w:r>
      </w:hyperlink>
      <w:r>
        <w:rPr>
          <w:color w:val="5F636A"/>
          <w:spacing w:val="-6"/>
          <w:w w:val="110"/>
          <w:sz w:val="21"/>
        </w:rPr>
        <w:t xml:space="preserve"> </w:t>
      </w:r>
      <w:r>
        <w:rPr>
          <w:color w:val="5F636A"/>
          <w:spacing w:val="-5"/>
          <w:w w:val="110"/>
          <w:sz w:val="21"/>
        </w:rPr>
        <w:t>watch?v=yQuiQN-r7kk</w:t>
      </w:r>
    </w:p>
    <w:p w:rsidR="00C97975" w:rsidRDefault="00AF264C">
      <w:pPr>
        <w:pStyle w:val="ListParagraph"/>
        <w:numPr>
          <w:ilvl w:val="0"/>
          <w:numId w:val="40"/>
        </w:numPr>
        <w:tabs>
          <w:tab w:val="left" w:pos="2179"/>
          <w:tab w:val="left" w:pos="2180"/>
        </w:tabs>
        <w:ind w:right="2024"/>
        <w:rPr>
          <w:sz w:val="21"/>
        </w:rPr>
      </w:pPr>
      <w:r>
        <w:rPr>
          <w:color w:val="5F636A"/>
          <w:spacing w:val="-6"/>
          <w:w w:val="105"/>
          <w:sz w:val="21"/>
        </w:rPr>
        <w:t xml:space="preserve">World </w:t>
      </w:r>
      <w:r>
        <w:rPr>
          <w:color w:val="5F636A"/>
          <w:spacing w:val="-5"/>
          <w:w w:val="105"/>
          <w:sz w:val="21"/>
        </w:rPr>
        <w:t xml:space="preserve">Health Organization. (2015). Immunization </w:t>
      </w:r>
      <w:r>
        <w:rPr>
          <w:color w:val="5F636A"/>
          <w:spacing w:val="-3"/>
          <w:w w:val="105"/>
          <w:sz w:val="21"/>
        </w:rPr>
        <w:t xml:space="preserve">in </w:t>
      </w:r>
      <w:r>
        <w:rPr>
          <w:color w:val="5F636A"/>
          <w:spacing w:val="-5"/>
          <w:w w:val="105"/>
          <w:sz w:val="21"/>
        </w:rPr>
        <w:t xml:space="preserve">practice: </w:t>
      </w:r>
      <w:r>
        <w:rPr>
          <w:color w:val="5F636A"/>
          <w:w w:val="105"/>
          <w:sz w:val="21"/>
        </w:rPr>
        <w:t xml:space="preserve">A </w:t>
      </w:r>
      <w:r>
        <w:rPr>
          <w:color w:val="5F636A"/>
          <w:spacing w:val="-5"/>
          <w:w w:val="105"/>
          <w:sz w:val="21"/>
        </w:rPr>
        <w:t xml:space="preserve">practical </w:t>
      </w:r>
      <w:r>
        <w:rPr>
          <w:color w:val="5F636A"/>
          <w:spacing w:val="-4"/>
          <w:w w:val="105"/>
          <w:sz w:val="21"/>
        </w:rPr>
        <w:t xml:space="preserve">guide </w:t>
      </w:r>
      <w:r>
        <w:rPr>
          <w:color w:val="5F636A"/>
          <w:spacing w:val="-5"/>
          <w:w w:val="105"/>
          <w:sz w:val="21"/>
        </w:rPr>
        <w:t>for health staff. Geneva:</w:t>
      </w:r>
      <w:r>
        <w:rPr>
          <w:color w:val="5F636A"/>
          <w:spacing w:val="-15"/>
          <w:w w:val="105"/>
          <w:sz w:val="21"/>
        </w:rPr>
        <w:t xml:space="preserve"> </w:t>
      </w:r>
      <w:r>
        <w:rPr>
          <w:color w:val="5F636A"/>
          <w:spacing w:val="-5"/>
          <w:w w:val="105"/>
          <w:sz w:val="21"/>
        </w:rPr>
        <w:t>WHO.</w:t>
      </w:r>
    </w:p>
    <w:p w:rsidR="00C97975" w:rsidRDefault="00AF264C">
      <w:pPr>
        <w:pStyle w:val="ListParagraph"/>
        <w:numPr>
          <w:ilvl w:val="0"/>
          <w:numId w:val="40"/>
        </w:numPr>
        <w:tabs>
          <w:tab w:val="left" w:pos="2179"/>
          <w:tab w:val="left" w:pos="2180"/>
        </w:tabs>
        <w:ind w:right="2459"/>
        <w:rPr>
          <w:sz w:val="21"/>
        </w:rPr>
      </w:pPr>
      <w:r>
        <w:rPr>
          <w:color w:val="5F636A"/>
          <w:spacing w:val="-5"/>
          <w:w w:val="105"/>
          <w:sz w:val="21"/>
        </w:rPr>
        <w:t>https://apps.who.int/iris/bitstream/handle/10665/193412/9789241549097_eng. pdf;jsessionid=64B9721163975B8C705B1C3691A0772A?sequence=1</w:t>
      </w:r>
    </w:p>
    <w:p w:rsidR="00C97975" w:rsidRDefault="00C97975">
      <w:pPr>
        <w:pStyle w:val="BodyText"/>
        <w:rPr>
          <w:sz w:val="20"/>
        </w:rPr>
      </w:pPr>
    </w:p>
    <w:p w:rsidR="00C97975" w:rsidRDefault="00C97975">
      <w:pPr>
        <w:pStyle w:val="BodyText"/>
        <w:rPr>
          <w:sz w:val="20"/>
        </w:rPr>
      </w:pPr>
    </w:p>
    <w:p w:rsidR="00C97975" w:rsidRDefault="00C97975">
      <w:pPr>
        <w:pStyle w:val="BodyText"/>
        <w:spacing w:before="11"/>
        <w:rPr>
          <w:sz w:val="26"/>
        </w:rPr>
      </w:pPr>
    </w:p>
    <w:p w:rsidR="00C97975" w:rsidRDefault="00C97975">
      <w:pPr>
        <w:pStyle w:val="BodyText"/>
        <w:spacing w:before="3"/>
        <w:rPr>
          <w:sz w:val="14"/>
        </w:rPr>
      </w:pPr>
    </w:p>
    <w:p w:rsidR="00C97975" w:rsidRDefault="00AF264C">
      <w:pPr>
        <w:spacing w:before="1"/>
        <w:ind w:left="593" w:right="1305"/>
        <w:jc w:val="right"/>
        <w:rPr>
          <w:sz w:val="16"/>
        </w:rPr>
      </w:pPr>
      <w:r>
        <w:pict>
          <v:shape id="_x0000_s1603" type="#_x0000_t202" alt="" style="position:absolute;left:0;text-align:left;margin-left:547.05pt;margin-top:-3.2pt;width:12.25pt;height:26.8pt;z-index:25162905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w w:val="99"/>
                      <w:sz w:val="44"/>
                    </w:rPr>
                    <w:t>9</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CHAPITRE 1 - AMÉLIORER LA QUALITÉ DES SERVICES DE VACCINATION DE ROUTINE</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spacing w:before="6"/>
        <w:rPr>
          <w:b/>
          <w:sz w:val="19"/>
        </w:rPr>
      </w:pPr>
      <w:r>
        <w:lastRenderedPageBreak/>
        <w:pict>
          <v:shape id="_x0000_s1602" type="#_x0000_t202" alt="" style="position:absolute;margin-left:36pt;margin-top:785.3pt;width:106.9pt;height:26.8pt;z-index:-251576832;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22"/>
                    <w:rPr>
                      <w:sz w:val="16"/>
                    </w:rPr>
                  </w:pPr>
                  <w:r>
                    <w:rPr>
                      <w:b/>
                      <w:color w:val="5F636A"/>
                      <w:position w:val="-21"/>
                      <w:sz w:val="44"/>
                    </w:rPr>
                    <w:t xml:space="preserve">10 </w:t>
                  </w:r>
                  <w:r>
                    <w:rPr>
                      <w:color w:val="5F636A"/>
                      <w:sz w:val="16"/>
                    </w:rPr>
                    <w:t>Supervision</w:t>
                  </w:r>
                  <w:r>
                    <w:rPr>
                      <w:color w:val="5F636A"/>
                      <w:spacing w:val="-14"/>
                      <w:sz w:val="16"/>
                    </w:rPr>
                    <w:t xml:space="preserve"> </w:t>
                  </w:r>
                  <w:r>
                    <w:rPr>
                      <w:color w:val="5F636A"/>
                      <w:sz w:val="16"/>
                    </w:rPr>
                    <w:t>formative</w:t>
                  </w:r>
                </w:p>
              </w:txbxContent>
            </v:textbox>
            <w10:wrap anchorx="page" anchory="page"/>
          </v:shape>
        </w:pict>
      </w:r>
      <w:r>
        <w:pict>
          <v:group id="_x0000_s1546" alt="" style="position:absolute;margin-left:0;margin-top:74.8pt;width:595.3pt;height:767.1pt;z-index:-251575808;mso-position-horizontal-relative:page;mso-position-vertical-relative:page" coordorigin=",1496" coordsize="11906,15342">
            <v:shape id="_x0000_s1547" type="#_x0000_t75" alt="" style="position:absolute;top:9360;width:11906;height:7477">
              <v:imagedata r:id="rId43" o:title=""/>
            </v:shape>
            <v:rect id="_x0000_s1548" alt="" style="position:absolute;top:1496;width:1560;height:12874" fillcolor="black" stroked="f">
              <v:fill opacity=".25"/>
            </v:rect>
            <v:shape id="_x0000_s1549" alt="" style="position:absolute;left:8404;top:5521;width:753;height:728" coordorigin="8405,5521" coordsize="753,728" path="m8915,5521r67,34l9041,5601r48,56l9126,5722r23,73l9157,5873r-8,75l9127,6019r-34,64l9047,6138r-56,46l8927,6219r-70,22l8781,6249r-76,-8l8634,6219r-64,-35l8515,6138r-46,-55l8434,6019r-22,-71l8405,5873r8,-78l8436,5722r36,-65l8521,5601r58,-46l8646,5521e" filled="f" strokecolor="white" strokeweight="1.2478mm">
              <v:path arrowok="t"/>
            </v:shape>
            <v:line id="_x0000_s1550" alt="" style="position:absolute" from="8405,6877" to="8405,9130" strokecolor="white" strokeweight="1.2478mm"/>
            <v:shape id="_x0000_s1551" alt="" style="position:absolute;left:8062;top:6332;width:1437;height:1673" coordorigin="8063,6332" coordsize="1437,1673" path="m9225,7822r8,64l9284,7975r78,30l9402,7998r38,-22l9470,7939r21,-53l9499,7817r,-897l9494,6833r-15,-79l9456,6684r-31,-62l9386,6567r-44,-48l9291,6478r-55,-35l9177,6414r-62,-23l9050,6372r-67,-13l8916,6349r-68,-5l8781,6343r-415,-11l8152,6389r-78,176l8063,6915r,902l8072,7877r62,77l8222,7972r80,-43l8336,7822e" filled="f" strokecolor="white" strokeweight="1.2478mm">
              <v:path arrowok="t"/>
            </v:shape>
            <v:line id="_x0000_s1552" alt="" style="position:absolute" from="9157,9130" to="9157,6877" strokecolor="white" strokeweight="1.2478mm"/>
            <v:line id="_x0000_s1553" alt="" style="position:absolute" from="8781,8654" to="8781,9130" strokecolor="white" strokeweight="1.2478mm"/>
            <v:line id="_x0000_s1554" alt="" style="position:absolute" from="8835,8654" to="9157,8654" strokecolor="white" strokeweight="1.2478mm"/>
            <v:line id="_x0000_s1555" alt="" style="position:absolute" from="9207,7817" to="9499,7817" strokecolor="white" strokeweight="1.2478mm"/>
            <v:line id="_x0000_s1556" alt="" style="position:absolute" from="8062,7817" to="8354,7817" strokecolor="white" strokeweight="1.2478mm"/>
            <v:shape id="_x0000_s1557" alt="" style="position:absolute;left:8835;top:6374;width:346;height:565" coordorigin="8836,6374" coordsize="346,565" path="m8836,6939r76,-89l8995,6770r68,-58l9091,6689r-82,-63l9182,6421r-58,-19l9091,6391r-20,-8l9051,6374r-17,6l8978,6455r-34,67l8910,6605r-31,98l8853,6815r-17,124xe" filled="f" strokecolor="white" strokeweight="1.2478mm">
              <v:path arrowok="t"/>
            </v:shape>
            <v:line id="_x0000_s1558" alt="" style="position:absolute" from="8620,6929" to="8620,7131" strokecolor="white" strokeweight="1.2478mm"/>
            <v:line id="_x0000_s1559" alt="" style="position:absolute" from="8721,7030" to="8519,7030" strokecolor="white" strokeweight="1.2478mm"/>
            <v:shape id="_x0000_s1560" alt="" style="position:absolute;left:8404;top:6373;width:431;height:2281" coordorigin="8405,6373" coordsize="431,2281" path="m8835,7006r-5,-70l8810,6859r-31,-79l8738,6700r-46,-78l8643,6548r-48,-68l8550,6421r-37,-48l8474,6383r-29,13l8426,6408r-7,5l8519,6625r-91,31l8663,6814r121,88l8829,6956r6,50l8835,8654r-430,e" filled="f" strokecolor="white" strokeweight="1.2478mm">
              <v:path arrowok="t"/>
            </v:shape>
            <v:shape id="_x0000_s1561" alt="" style="position:absolute;left:8620;top:5449;width:321;height:321" coordorigin="8620,5450" coordsize="321,321" path="m8941,5610r-13,62l8894,5723r-51,34l8781,5770r-63,-13l8667,5723r-34,-51l8620,5610r13,-63l8667,5496r51,-34l8781,5450r62,12l8894,5496r34,51l8941,5610xe" filled="f" strokecolor="white" strokeweight="1.2478mm">
              <v:path arrowok="t"/>
            </v:shape>
            <v:shape id="_x0000_s1562" alt="" style="position:absolute;left:8406;top:5697;width:241;height:141" coordorigin="8406,5697" coordsize="241,141" path="m8647,5697r-115,25l8468,5745r-34,34l8406,5838e" filled="f" strokecolor="white" strokeweight="1.2478mm">
              <v:path arrowok="t"/>
            </v:shape>
            <v:shape id="_x0000_s1563" alt="" style="position:absolute;left:8914;top:5697;width:241;height:141" coordorigin="8915,5697" coordsize="241,141" path="m8915,5697r89,12l9059,5728r43,38l9155,5838e" filled="f" strokecolor="white" strokeweight="1.2478mm">
              <v:path arrowok="t"/>
            </v:shape>
            <v:shape id="_x0000_s1564" alt="" style="position:absolute;left:6752;top:6398;width:523;height:262" coordorigin="6753,6399" coordsize="523,262" path="m7275,6399r-9,69l7239,6530r-41,53l7146,6624r-63,26l7014,6660r-70,-10l6882,6624r-53,-41l6788,6530r-26,-62l6753,6399e" filled="f" strokecolor="white" strokeweight=".74858mm">
              <v:path arrowok="t"/>
            </v:shape>
            <v:shape id="_x0000_s1565" alt="" style="position:absolute;left:6710;top:6021;width:618;height:303" coordorigin="6710,6021" coordsize="618,303" path="m7265,6324r-189,-37l6913,6291r-114,20l6756,6324r-32,-116l6710,6147r1,-29l6722,6102r55,-22l6876,6053r95,-22l7014,6021r165,30l7267,6070r40,14l7327,6102r1,45l7305,6222r-27,71l7265,6324xe" filled="f" strokecolor="white" strokeweight=".74858mm">
              <v:path arrowok="t"/>
            </v:shape>
            <v:line id="_x0000_s1566" alt="" style="position:absolute" from="7014,6098" to="7014,6204" strokecolor="white" strokeweight=".74858mm"/>
            <v:line id="_x0000_s1567" alt="" style="position:absolute" from="7067,6151" to="6960,6151" strokecolor="white" strokeweight=".74858mm"/>
            <v:line id="_x0000_s1568" alt="" style="position:absolute" from="6753,7096" to="6753,8168" strokecolor="white" strokeweight=".74858mm"/>
            <v:shape id="_x0000_s1569" alt="" style="position:absolute;left:6515;top:6717;width:845;height:1140" coordorigin="6516,6718" coordsize="845,1140" path="m7360,6813r-62,-34l7231,6754r-72,-17l7087,6728r-73,-3l6726,6718r-148,39l6523,6879r-7,244l6516,7748r14,59l6565,7844r46,13l6656,7847r35,-35l6705,7751e" filled="f" strokecolor="white" strokeweight=".74858mm">
              <v:path arrowok="t"/>
            </v:shape>
            <v:line id="_x0000_s1570" alt="" style="position:absolute" from="7275,8168" to="7275,7853" strokecolor="white" strokeweight=".74858mm"/>
            <v:line id="_x0000_s1571" alt="" style="position:absolute" from="6515,7748" to="6718,7748" strokecolor="white" strokeweight=".74858mm"/>
            <v:shape id="_x0000_s1572" alt="" style="position:absolute;left:7052;top:6746;width:241;height:392" coordorigin="7052,6747" coordsize="241,392" path="m7052,7139r53,-62l7163,7022r47,-41l7229,6965r-57,-43l7292,6779r-40,-13l7229,6759r-14,-6l7202,6747r-17,9l7158,6791r-31,58l7096,6929r-27,97l7052,7139xe" filled="f" strokecolor="white" strokeweight=".74858mm">
              <v:path arrowok="t"/>
            </v:shape>
            <v:shape id="_x0000_s1573" alt="" style="position:absolute;left:6762;top:6746;width:289;height:1423" coordorigin="6763,6746" coordsize="289,1423" path="m7052,7186r-9,-76l7012,7029r-44,-83l6918,6868r-49,-69l6828,6746r-27,7l6781,6762r-13,8l6763,6774r69,147l6769,6943r163,109l7016,7113r31,37l7052,7186r,982e" filled="f" strokecolor="white" strokeweight=".74858mm">
              <v:path arrowok="t"/>
            </v:shape>
            <v:shape id="_x0000_s1574" alt="" style="position:absolute;left:7441;top:6398;width:523;height:262" coordorigin="7441,6399" coordsize="523,262" path="m7964,6399r-10,69l7928,6530r-41,53l7834,6624r-62,26l7703,6660r-70,-10l7571,6624r-53,-41l7477,6530r-26,-62l7441,6399e" filled="f" strokecolor="white" strokeweight=".74858mm">
              <v:path arrowok="t"/>
            </v:shape>
            <v:shape id="_x0000_s1575" alt="" style="position:absolute;left:7399;top:6021;width:618;height:303" coordorigin="7399,6021" coordsize="618,303" path="m7954,6324r-190,-37l7602,6291r-115,20l7444,6324r-31,-116l7399,6147r,-29l7411,6102r55,-22l7565,6053r95,-22l7703,6021r165,30l7956,6070r39,14l8016,6102r,45l7994,6222r-27,71l7954,6324xe" filled="f" strokecolor="white" strokeweight=".74858mm">
              <v:path arrowok="t"/>
            </v:shape>
            <v:line id="_x0000_s1576" alt="" style="position:absolute" from="7703,6098" to="7703,6204" strokecolor="white" strokeweight=".74858mm"/>
            <v:line id="_x0000_s1577" alt="" style="position:absolute" from="7756,6151" to="7649,6151" strokecolor="white" strokeweight=".74858mm"/>
            <v:line id="_x0000_s1578" alt="" style="position:absolute" from="7442,7096" to="7442,8168" strokecolor="white" strokeweight=".74858mm"/>
            <v:shape id="_x0000_s1579" alt="" style="position:absolute;left:7204;top:6717;width:865;height:1140" coordorigin="7204,6718" coordsize="865,1140" path="m8068,6827r-63,-40l7934,6758r-76,-19l7780,6728r-77,-3l7415,6718r-148,39l7212,6879r-8,244l7204,7748r14,59l7254,7844r45,13l7345,7847r35,-35l7394,7751e" filled="f" strokecolor="white" strokeweight=".74858mm">
              <v:path arrowok="t"/>
            </v:shape>
            <v:line id="_x0000_s1580" alt="" style="position:absolute" from="10829,8168" to="10829,7096" strokecolor="white" strokeweight=".74858mm"/>
            <v:line id="_x0000_s1581" alt="" style="position:absolute" from="7204,7748" to="7407,7748" strokecolor="white" strokeweight=".74858mm"/>
            <v:shape id="_x0000_s1582" alt="" style="position:absolute;left:7740;top:6746;width:241;height:392" coordorigin="7741,6747" coordsize="241,392" path="m7741,7139r52,-62l7851,7022r47,-41l7918,6965r-57,-43l7981,6779r-40,-13l7918,6759r-14,-6l7890,6747r-17,9l7847,6791r-31,58l7785,6929r-27,97l7741,7139xe" filled="f" strokecolor="white" strokeweight=".74858mm">
              <v:path arrowok="t"/>
            </v:shape>
            <v:shape id="_x0000_s1583" alt="" style="position:absolute;left:7451;top:6746;width:289;height:1423" coordorigin="7452,6746" coordsize="289,1423" path="m7740,7186r-9,-76l7701,7029r-44,-83l7607,6868r-49,-69l7517,6746r-27,7l7469,6762r-13,8l7452,6774r69,147l7458,6943r163,109l7705,7113r31,37l7740,7186r,982e" filled="f" strokecolor="white" strokeweight=".74858mm">
              <v:path arrowok="t"/>
            </v:shape>
            <v:shape id="_x0000_s1584" alt="" style="position:absolute;left:9605;top:6398;width:523;height:262" coordorigin="9605,6399" coordsize="523,262" path="m10127,6399r-9,69l10092,6530r-41,53l9998,6624r-62,26l9866,6660r-69,-10l9735,6624r-53,-41l9641,6530r-26,-62l9605,6399e" filled="f" strokecolor="white" strokeweight=".74858mm">
              <v:path arrowok="t"/>
            </v:shape>
            <v:shape id="_x0000_s1585" alt="" style="position:absolute;left:9562;top:6021;width:618;height:303" coordorigin="9563,6021" coordsize="618,303" path="m10118,6324r-190,-37l9765,6291r-114,20l9608,6324r-31,-116l9563,6147r,-29l9575,6102r54,-22l9729,6053r95,-22l9866,6021r166,30l10120,6070r39,14l10180,6102r,45l10158,6222r-27,71l10118,6324xe" filled="f" strokecolor="white" strokeweight=".74858mm">
              <v:path arrowok="t"/>
            </v:shape>
            <v:line id="_x0000_s1586" alt="" style="position:absolute" from="9866,6098" to="9866,6204" strokecolor="white" strokeweight=".74858mm"/>
            <v:line id="_x0000_s1587" alt="" style="position:absolute" from="9920,6151" to="9813,6151" strokecolor="white" strokeweight=".74858mm"/>
            <v:shape id="_x0000_s1588" alt="" style="position:absolute;left:9488;top:6720;width:876;height:1157" coordorigin="9489,6721" coordsize="876,1157" path="m10175,7751r10,62l10213,7855r37,21l10290,7877r37,-21l10354,7813r11,-65l10365,7126r-8,-89l10335,6962r-34,-63l10256,6847r-54,-41l10141,6775r-65,-24l10007,6736r-71,-8l9866,6725r-135,-4l9647,6731r-69,36l9489,6839e" filled="f" strokecolor="white" strokeweight=".74858mm">
              <v:path arrowok="t"/>
            </v:shape>
            <v:line id="_x0000_s1589" alt="" style="position:absolute" from="10127,8168" to="10127,7096" strokecolor="white" strokeweight=".74858mm"/>
            <v:line id="_x0000_s1590" alt="" style="position:absolute" from="10162,7748" to="10365,7748" strokecolor="white" strokeweight=".74858mm"/>
            <v:shape id="_x0000_s1591" alt="" style="position:absolute;left:9904;top:6746;width:241;height:392" coordorigin="9904,6747" coordsize="241,392" path="m9904,7139r53,-62l10015,7022r47,-41l10081,6965r-56,-43l10145,6779r-41,-13l10082,6759r-14,-6l10054,6747r-17,9l10011,6791r-31,58l9948,6929r-26,97l9904,7139xe" filled="f" strokecolor="white" strokeweight=".74858mm">
              <v:path arrowok="t"/>
            </v:shape>
            <v:shape id="_x0000_s1592" alt="" style="position:absolute;left:9615;top:6746;width:289;height:1423" coordorigin="9615,6746" coordsize="289,1423" path="m9904,7186r-9,-76l9865,7029r-44,-83l9771,6868r-50,-69l9681,6746r-27,7l9633,6762r-13,8l9615,6774r70,147l9621,6943r164,109l9869,7113r31,37l9904,7186r,982e" filled="f" strokecolor="white" strokeweight=".74858mm">
              <v:path arrowok="t"/>
            </v:shape>
            <v:shape id="_x0000_s1593" alt="" style="position:absolute;left:10308;top:6398;width:523;height:262" coordorigin="10308,6399" coordsize="523,262" path="m10830,6399r-9,69l10794,6530r-40,53l10701,6624r-62,26l10569,6660r-69,-10l10437,6624r-52,-41l10344,6530r-27,-62l10308,6399e" filled="f" strokecolor="white" strokeweight=".74858mm">
              <v:path arrowok="t"/>
            </v:shape>
            <v:shape id="_x0000_s1594" alt="" style="position:absolute;left:10265;top:6021;width:618;height:303" coordorigin="10266,6021" coordsize="618,303" path="m10820,6324r-189,-37l10468,6291r-114,20l10311,6324r-31,-116l10266,6147r,-29l10278,6102r54,-22l10431,6053r96,-22l10569,6021r166,30l10822,6070r40,14l10883,6102r,45l10860,6222r-26,71l10820,6324xe" filled="f" strokecolor="white" strokeweight=".74858mm">
              <v:path arrowok="t"/>
            </v:shape>
            <v:line id="_x0000_s1595" alt="" style="position:absolute" from="10569,6098" to="10569,6204" strokecolor="white" strokeweight=".74858mm"/>
            <v:line id="_x0000_s1596" alt="" style="position:absolute" from="10622,6151" to="10516,6151" strokecolor="white" strokeweight=".74858mm"/>
            <v:line id="_x0000_s1597" alt="" style="position:absolute" from="10308,7870" to="10308,8168" strokecolor="white" strokeweight=".74858mm"/>
            <v:shape id="_x0000_s1598" alt="" style="position:absolute;left:10219;top:6720;width:849;height:1156" coordorigin="10219,6721" coordsize="849,1156" path="m10878,7751r10,62l10915,7855r37,21l10993,7877r37,-21l11057,7813r11,-65l11068,7126r-8,-89l11038,6962r-34,-63l10959,6847r-54,-41l10844,6775r-65,-24l10710,6736r-71,-8l10569,6725r-119,-4l10373,6729r-65,30l10219,6818e" filled="f" strokecolor="white" strokeweight=".74858mm">
              <v:path arrowok="t"/>
            </v:shape>
            <v:line id="_x0000_s1599" alt="" style="position:absolute" from="10865,7748" to="11068,7748" strokecolor="white" strokeweight=".74858mm"/>
            <v:shape id="_x0000_s1600" alt="" style="position:absolute;left:10607;top:6746;width:241;height:392" coordorigin="10607,6747" coordsize="241,392" path="m10607,7139r53,-62l10718,7022r47,-41l10784,6965r-57,-43l10847,6779r-40,-13l10784,6759r-14,-6l10757,6747r-17,9l10713,6791r-31,58l10651,6929r-26,97l10607,7139xe" filled="f" strokecolor="white" strokeweight=".74858mm">
              <v:path arrowok="t"/>
            </v:shape>
            <v:shape id="_x0000_s1601" alt="" style="position:absolute;left:10318;top:6746;width:289;height:1423" coordorigin="10318,6746" coordsize="289,1423" path="m10607,7186r-9,-76l10568,7029r-44,-83l10473,6868r-49,-69l10384,6746r-27,7l10336,6762r-13,8l10318,6774r70,147l10324,6943r164,109l10572,7113r31,37l10607,7186r,982e" filled="f" strokecolor="white" strokeweight=".74858mm">
              <v:path arrowok="t"/>
            </v:shape>
            <w10:wrap anchorx="page" anchory="page"/>
          </v:group>
        </w:pict>
      </w:r>
      <w:r>
        <w:pict>
          <v:shape id="_x0000_s1545" type="#_x0000_t202" alt="" style="position:absolute;margin-left:-21.5pt;margin-top:70.85pt;width:121.2pt;height:652pt;z-index:-251574784;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98"/>
                    <w:ind w:left="20"/>
                    <w:rPr>
                      <w:b/>
                      <w:sz w:val="200"/>
                    </w:rPr>
                  </w:pPr>
                  <w:r>
                    <w:rPr>
                      <w:b/>
                      <w:color w:val="FFFFFF"/>
                      <w:w w:val="107"/>
                      <w:sz w:val="200"/>
                    </w:rPr>
                    <w:t>CHAPITRE</w:t>
                  </w:r>
                  <w:r>
                    <w:rPr>
                      <w:b/>
                      <w:color w:val="FFFFFF"/>
                      <w:spacing w:val="110"/>
                      <w:sz w:val="200"/>
                    </w:rPr>
                    <w:t xml:space="preserve"> </w:t>
                  </w:r>
                  <w:r>
                    <w:rPr>
                      <w:b/>
                      <w:color w:val="FFFFFF"/>
                      <w:w w:val="119"/>
                      <w:sz w:val="200"/>
                    </w:rPr>
                    <w:t>2</w:t>
                  </w:r>
                </w:p>
              </w:txbxContent>
            </v:textbox>
            <w10:wrap anchorx="page" anchory="page"/>
          </v:shape>
        </w:pict>
      </w:r>
    </w:p>
    <w:p w:rsidR="00C97975" w:rsidRDefault="00AF264C">
      <w:pPr>
        <w:pStyle w:val="BodyText"/>
        <w:ind w:left="1973"/>
        <w:rPr>
          <w:sz w:val="20"/>
        </w:rPr>
      </w:pPr>
      <w:r>
        <w:rPr>
          <w:sz w:val="20"/>
        </w:rPr>
      </w:r>
      <w:r>
        <w:rPr>
          <w:sz w:val="20"/>
        </w:rPr>
        <w:pict>
          <v:group id="_x0000_s1542" alt="" style="width:392.8pt;height:197.6pt;mso-position-horizontal-relative:char;mso-position-vertical-relative:line" coordsize="7856,3952">
            <v:rect id="_x0000_s1543" alt="" style="position:absolute;top:250;width:7856;height:3536" fillcolor="black" stroked="f">
              <v:fill opacity=".25"/>
            </v:rect>
            <v:shape id="_x0000_s1544" type="#_x0000_t202" alt="" style="position:absolute;width:7856;height:3952;mso-wrap-style:square;v-text-anchor:top" filled="f" stroked="f">
              <v:textbox inset="0,0,0,0">
                <w:txbxContent>
                  <w:p w:rsidR="00C97975" w:rsidRDefault="00AF264C">
                    <w:pPr>
                      <w:spacing w:before="18" w:line="1320" w:lineRule="exact"/>
                      <w:ind w:left="11"/>
                      <w:rPr>
                        <w:b/>
                        <w:sz w:val="110"/>
                      </w:rPr>
                    </w:pPr>
                    <w:r>
                      <w:rPr>
                        <w:b/>
                        <w:color w:val="FFFFFF"/>
                        <w:w w:val="110"/>
                        <w:sz w:val="110"/>
                      </w:rPr>
                      <w:t>Pourquoi une supervision formative</w:t>
                    </w:r>
                  </w:p>
                </w:txbxContent>
              </v:textbox>
            </v:shape>
            <w10:anchorlock/>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8"/>
        <w:rPr>
          <w:b/>
          <w:sz w:val="20"/>
        </w:rPr>
      </w:pPr>
    </w:p>
    <w:p w:rsidR="00C97975" w:rsidRDefault="00AF264C">
      <w:pPr>
        <w:spacing w:before="110"/>
        <w:ind w:left="593" w:right="610"/>
        <w:jc w:val="right"/>
        <w:rPr>
          <w:sz w:val="24"/>
        </w:rPr>
      </w:pPr>
      <w:r>
        <w:rPr>
          <w:color w:val="FFFFFF"/>
          <w:sz w:val="24"/>
        </w:rPr>
        <w:t>©UNICEF/LeMoyne</w:t>
      </w:r>
    </w:p>
    <w:p w:rsidR="00C97975" w:rsidRDefault="00C97975">
      <w:pPr>
        <w:jc w:val="right"/>
        <w:rPr>
          <w:sz w:val="24"/>
        </w:rPr>
        <w:sectPr w:rsidR="00C97975">
          <w:pgSz w:w="11910" w:h="16840"/>
          <w:pgMar w:top="1140" w:right="0" w:bottom="0" w:left="0" w:header="0" w:footer="0" w:gutter="0"/>
          <w:cols w:space="720"/>
        </w:sectPr>
      </w:pPr>
    </w:p>
    <w:p w:rsidR="00C97975" w:rsidRDefault="00AF264C">
      <w:pPr>
        <w:spacing w:before="99"/>
        <w:ind w:left="120"/>
        <w:jc w:val="both"/>
        <w:rPr>
          <w:b/>
          <w:sz w:val="36"/>
        </w:rPr>
      </w:pPr>
      <w:r>
        <w:lastRenderedPageBreak/>
        <w:pict>
          <v:group id="_x0000_s1534" alt="" style="position:absolute;left:0;text-align:left;margin-left:0;margin-top:0;width:595.3pt;height:841.9pt;z-index:-251573760;mso-position-horizontal-relative:page;mso-position-vertical-relative:page" coordsize="11906,16838">
            <v:line id="_x0000_s1535" alt="" style="position:absolute" from="0,71" to="0,920" strokeweight="0"/>
            <v:shape id="_x0000_s1536" alt="" style="position:absolute;top:66;width:4835;height:764" coordorigin=",67" coordsize="4835,764" path="m,67l,830,4834,360,,67xe" fillcolor="#95c93d" stroked="f">
              <v:path arrowok="t"/>
            </v:shape>
            <v:shape id="_x0000_s1537" alt="" style="position:absolute;width:11905;height:802" coordorigin="1" coordsize="11905,802" path="m1,l2,391,11906,801,1,xe" fillcolor="#fdb714" stroked="f">
              <v:path arrowok="t"/>
            </v:shape>
            <v:line id="_x0000_s1538" alt="" style="position:absolute" from="0,0" to="0,1141" strokeweight="0"/>
            <v:rect id="_x0000_s1539" alt="" style="position:absolute;width:11906;height:1135" fillcolor="black" stroked="f">
              <v:fill opacity="6553f"/>
            </v:rect>
            <v:shape id="_x0000_s1540" alt="" style="position:absolute;left:1700;width:10206;height:1028" coordorigin="1700" coordsize="10206,1028" path="m11906,l1700,,11906,1028,11906,xe" fillcolor="#40b4e2" stroked="f">
              <v:path arrowok="t"/>
            </v:shape>
            <v:line id="_x0000_s1541" alt="" style="position:absolute" from="9,0" to="9,16838" strokecolor="#95c93d" strokeweight=".31292mm"/>
            <w10:wrap anchorx="page" anchory="page"/>
          </v:group>
        </w:pict>
      </w:r>
      <w:r>
        <w:rPr>
          <w:b/>
          <w:color w:val="5F636A"/>
          <w:w w:val="110"/>
          <w:sz w:val="36"/>
        </w:rPr>
        <w:t>Objectifs</w:t>
      </w:r>
      <w:r>
        <w:rPr>
          <w:b/>
          <w:color w:val="5F636A"/>
          <w:spacing w:val="56"/>
          <w:w w:val="110"/>
          <w:sz w:val="36"/>
        </w:rPr>
        <w:t xml:space="preserve"> </w:t>
      </w:r>
      <w:r>
        <w:rPr>
          <w:b/>
          <w:color w:val="5F636A"/>
          <w:w w:val="110"/>
          <w:sz w:val="36"/>
        </w:rPr>
        <w:t>d’apprentissage</w:t>
      </w:r>
    </w:p>
    <w:p w:rsidR="00C97975" w:rsidRDefault="00AF264C">
      <w:pPr>
        <w:spacing w:before="178"/>
        <w:ind w:left="480"/>
        <w:rPr>
          <w:sz w:val="24"/>
        </w:rPr>
      </w:pPr>
      <w:r>
        <w:rPr>
          <w:color w:val="5F636A"/>
          <w:sz w:val="24"/>
        </w:rPr>
        <w:t>D’ici la fin de ce chapitre, le superviseur devrait être en mesure de faire ce qui suit :</w:t>
      </w:r>
    </w:p>
    <w:p w:rsidR="00C97975" w:rsidRDefault="00AF264C">
      <w:pPr>
        <w:pStyle w:val="ListParagraph"/>
        <w:numPr>
          <w:ilvl w:val="0"/>
          <w:numId w:val="43"/>
        </w:numPr>
        <w:tabs>
          <w:tab w:val="left" w:pos="839"/>
          <w:tab w:val="left" w:pos="840"/>
        </w:tabs>
        <w:spacing w:before="204" w:line="258" w:lineRule="exact"/>
        <w:ind w:left="840"/>
        <w:rPr>
          <w:color w:val="5F636A"/>
          <w:sz w:val="24"/>
        </w:rPr>
      </w:pPr>
      <w:r>
        <w:rPr>
          <w:color w:val="5F636A"/>
          <w:spacing w:val="-4"/>
          <w:sz w:val="24"/>
        </w:rPr>
        <w:t xml:space="preserve">Définir </w:t>
      </w:r>
      <w:r>
        <w:rPr>
          <w:color w:val="5F636A"/>
          <w:spacing w:val="-3"/>
          <w:sz w:val="24"/>
        </w:rPr>
        <w:t xml:space="preserve">la </w:t>
      </w:r>
      <w:r>
        <w:rPr>
          <w:color w:val="5F636A"/>
          <w:spacing w:val="-5"/>
          <w:sz w:val="24"/>
        </w:rPr>
        <w:t>supervision</w:t>
      </w:r>
      <w:r>
        <w:rPr>
          <w:color w:val="5F636A"/>
          <w:spacing w:val="10"/>
          <w:sz w:val="24"/>
        </w:rPr>
        <w:t xml:space="preserve"> </w:t>
      </w:r>
      <w:r>
        <w:rPr>
          <w:color w:val="5F636A"/>
          <w:spacing w:val="-5"/>
          <w:sz w:val="24"/>
        </w:rPr>
        <w:t>formative</w:t>
      </w:r>
    </w:p>
    <w:p w:rsidR="00C97975" w:rsidRDefault="00AF264C">
      <w:pPr>
        <w:pStyle w:val="ListParagraph"/>
        <w:numPr>
          <w:ilvl w:val="0"/>
          <w:numId w:val="43"/>
        </w:numPr>
        <w:tabs>
          <w:tab w:val="left" w:pos="839"/>
          <w:tab w:val="left" w:pos="840"/>
        </w:tabs>
        <w:spacing w:line="240" w:lineRule="exact"/>
        <w:ind w:left="840"/>
        <w:rPr>
          <w:color w:val="5F636A"/>
          <w:sz w:val="24"/>
        </w:rPr>
      </w:pPr>
      <w:r>
        <w:rPr>
          <w:color w:val="5F636A"/>
          <w:spacing w:val="-5"/>
          <w:sz w:val="24"/>
        </w:rPr>
        <w:t xml:space="preserve">Expliquer </w:t>
      </w:r>
      <w:r>
        <w:rPr>
          <w:color w:val="5F636A"/>
          <w:spacing w:val="-4"/>
          <w:sz w:val="24"/>
        </w:rPr>
        <w:t xml:space="preserve">les </w:t>
      </w:r>
      <w:r>
        <w:rPr>
          <w:color w:val="5F636A"/>
          <w:spacing w:val="-5"/>
          <w:sz w:val="24"/>
        </w:rPr>
        <w:t xml:space="preserve">avantages </w:t>
      </w:r>
      <w:r>
        <w:rPr>
          <w:color w:val="5F636A"/>
          <w:spacing w:val="-3"/>
          <w:sz w:val="24"/>
        </w:rPr>
        <w:t xml:space="preserve">de la </w:t>
      </w:r>
      <w:r>
        <w:rPr>
          <w:color w:val="5F636A"/>
          <w:spacing w:val="-5"/>
          <w:sz w:val="24"/>
        </w:rPr>
        <w:t>supervision</w:t>
      </w:r>
      <w:r>
        <w:rPr>
          <w:color w:val="5F636A"/>
          <w:spacing w:val="-50"/>
          <w:sz w:val="24"/>
        </w:rPr>
        <w:t xml:space="preserve"> </w:t>
      </w:r>
      <w:r>
        <w:rPr>
          <w:color w:val="5F636A"/>
          <w:spacing w:val="-5"/>
          <w:sz w:val="24"/>
        </w:rPr>
        <w:t>formative</w:t>
      </w:r>
    </w:p>
    <w:p w:rsidR="00C97975" w:rsidRDefault="00AF264C">
      <w:pPr>
        <w:pStyle w:val="ListParagraph"/>
        <w:numPr>
          <w:ilvl w:val="0"/>
          <w:numId w:val="43"/>
        </w:numPr>
        <w:tabs>
          <w:tab w:val="left" w:pos="839"/>
          <w:tab w:val="left" w:pos="840"/>
        </w:tabs>
        <w:spacing w:line="240" w:lineRule="exact"/>
        <w:ind w:left="840"/>
        <w:rPr>
          <w:color w:val="5F636A"/>
          <w:sz w:val="24"/>
        </w:rPr>
      </w:pPr>
      <w:r>
        <w:rPr>
          <w:color w:val="5F636A"/>
          <w:spacing w:val="-5"/>
          <w:sz w:val="24"/>
        </w:rPr>
        <w:t>Identifier</w:t>
      </w:r>
      <w:r>
        <w:rPr>
          <w:color w:val="5F636A"/>
          <w:spacing w:val="3"/>
          <w:sz w:val="24"/>
        </w:rPr>
        <w:t xml:space="preserve"> </w:t>
      </w:r>
      <w:r>
        <w:rPr>
          <w:color w:val="5F636A"/>
          <w:spacing w:val="-3"/>
          <w:sz w:val="24"/>
        </w:rPr>
        <w:t>ce</w:t>
      </w:r>
      <w:r>
        <w:rPr>
          <w:color w:val="5F636A"/>
          <w:spacing w:val="3"/>
          <w:sz w:val="24"/>
        </w:rPr>
        <w:t xml:space="preserve"> </w:t>
      </w:r>
      <w:r>
        <w:rPr>
          <w:color w:val="5F636A"/>
          <w:spacing w:val="-4"/>
          <w:sz w:val="24"/>
        </w:rPr>
        <w:t>qu’il</w:t>
      </w:r>
      <w:r>
        <w:rPr>
          <w:color w:val="5F636A"/>
          <w:spacing w:val="3"/>
          <w:sz w:val="24"/>
        </w:rPr>
        <w:t xml:space="preserve"> </w:t>
      </w:r>
      <w:r>
        <w:rPr>
          <w:color w:val="5F636A"/>
          <w:spacing w:val="-5"/>
          <w:sz w:val="24"/>
        </w:rPr>
        <w:t>estime</w:t>
      </w:r>
      <w:r>
        <w:rPr>
          <w:color w:val="5F636A"/>
          <w:spacing w:val="3"/>
          <w:sz w:val="24"/>
        </w:rPr>
        <w:t xml:space="preserve"> </w:t>
      </w:r>
      <w:r>
        <w:rPr>
          <w:color w:val="5F636A"/>
          <w:spacing w:val="-4"/>
          <w:sz w:val="24"/>
        </w:rPr>
        <w:t>être</w:t>
      </w:r>
      <w:r>
        <w:rPr>
          <w:color w:val="5F636A"/>
          <w:spacing w:val="3"/>
          <w:sz w:val="24"/>
        </w:rPr>
        <w:t xml:space="preserve"> </w:t>
      </w:r>
      <w:r>
        <w:rPr>
          <w:color w:val="5F636A"/>
          <w:spacing w:val="-4"/>
          <w:sz w:val="24"/>
        </w:rPr>
        <w:t>ses</w:t>
      </w:r>
      <w:r>
        <w:rPr>
          <w:color w:val="5F636A"/>
          <w:spacing w:val="3"/>
          <w:sz w:val="24"/>
        </w:rPr>
        <w:t xml:space="preserve"> </w:t>
      </w:r>
      <w:r>
        <w:rPr>
          <w:color w:val="5F636A"/>
          <w:spacing w:val="-5"/>
          <w:sz w:val="24"/>
        </w:rPr>
        <w:t>points</w:t>
      </w:r>
      <w:r>
        <w:rPr>
          <w:color w:val="5F636A"/>
          <w:spacing w:val="3"/>
          <w:sz w:val="24"/>
        </w:rPr>
        <w:t xml:space="preserve"> </w:t>
      </w:r>
      <w:r>
        <w:rPr>
          <w:color w:val="5F636A"/>
          <w:spacing w:val="-4"/>
          <w:sz w:val="24"/>
        </w:rPr>
        <w:t>forts</w:t>
      </w:r>
      <w:r>
        <w:rPr>
          <w:color w:val="5F636A"/>
          <w:spacing w:val="3"/>
          <w:sz w:val="24"/>
        </w:rPr>
        <w:t xml:space="preserve"> </w:t>
      </w:r>
      <w:r>
        <w:rPr>
          <w:color w:val="5F636A"/>
          <w:spacing w:val="-3"/>
          <w:sz w:val="24"/>
        </w:rPr>
        <w:t>en</w:t>
      </w:r>
      <w:r>
        <w:rPr>
          <w:color w:val="5F636A"/>
          <w:spacing w:val="3"/>
          <w:sz w:val="24"/>
        </w:rPr>
        <w:t xml:space="preserve"> </w:t>
      </w:r>
      <w:r>
        <w:rPr>
          <w:color w:val="5F636A"/>
          <w:spacing w:val="-4"/>
          <w:sz w:val="24"/>
        </w:rPr>
        <w:t>tant</w:t>
      </w:r>
      <w:r>
        <w:rPr>
          <w:color w:val="5F636A"/>
          <w:spacing w:val="3"/>
          <w:sz w:val="24"/>
        </w:rPr>
        <w:t xml:space="preserve"> </w:t>
      </w:r>
      <w:r>
        <w:rPr>
          <w:color w:val="5F636A"/>
          <w:spacing w:val="-4"/>
          <w:sz w:val="24"/>
        </w:rPr>
        <w:t>que</w:t>
      </w:r>
      <w:r>
        <w:rPr>
          <w:color w:val="5F636A"/>
          <w:spacing w:val="3"/>
          <w:sz w:val="24"/>
        </w:rPr>
        <w:t xml:space="preserve"> </w:t>
      </w:r>
      <w:r>
        <w:rPr>
          <w:color w:val="5F636A"/>
          <w:spacing w:val="-5"/>
          <w:sz w:val="24"/>
        </w:rPr>
        <w:t>superviseur</w:t>
      </w:r>
    </w:p>
    <w:p w:rsidR="00C97975" w:rsidRDefault="00AF264C">
      <w:pPr>
        <w:pStyle w:val="ListParagraph"/>
        <w:numPr>
          <w:ilvl w:val="0"/>
          <w:numId w:val="43"/>
        </w:numPr>
        <w:tabs>
          <w:tab w:val="left" w:pos="839"/>
          <w:tab w:val="left" w:pos="840"/>
        </w:tabs>
        <w:spacing w:line="258" w:lineRule="exact"/>
        <w:ind w:left="840"/>
        <w:rPr>
          <w:color w:val="5F636A"/>
          <w:sz w:val="24"/>
        </w:rPr>
      </w:pPr>
      <w:r>
        <w:rPr>
          <w:color w:val="5F636A"/>
          <w:spacing w:val="-5"/>
          <w:sz w:val="24"/>
        </w:rPr>
        <w:t xml:space="preserve">Déterminer </w:t>
      </w:r>
      <w:r>
        <w:rPr>
          <w:color w:val="5F636A"/>
          <w:spacing w:val="-4"/>
          <w:sz w:val="24"/>
        </w:rPr>
        <w:t xml:space="preserve">les </w:t>
      </w:r>
      <w:r>
        <w:rPr>
          <w:color w:val="5F636A"/>
          <w:spacing w:val="-5"/>
          <w:sz w:val="24"/>
        </w:rPr>
        <w:t xml:space="preserve">changements </w:t>
      </w:r>
      <w:r>
        <w:rPr>
          <w:color w:val="5F636A"/>
          <w:spacing w:val="-4"/>
          <w:sz w:val="24"/>
        </w:rPr>
        <w:t xml:space="preserve">qu’il </w:t>
      </w:r>
      <w:r>
        <w:rPr>
          <w:color w:val="5F636A"/>
          <w:spacing w:val="-5"/>
          <w:sz w:val="24"/>
        </w:rPr>
        <w:t xml:space="preserve">pourrait vouloir apporter </w:t>
      </w:r>
      <w:r>
        <w:rPr>
          <w:color w:val="5F636A"/>
          <w:sz w:val="24"/>
        </w:rPr>
        <w:t xml:space="preserve">à </w:t>
      </w:r>
      <w:r>
        <w:rPr>
          <w:color w:val="5F636A"/>
          <w:spacing w:val="-4"/>
          <w:sz w:val="24"/>
        </w:rPr>
        <w:t xml:space="preserve">son style </w:t>
      </w:r>
      <w:r>
        <w:rPr>
          <w:color w:val="5F636A"/>
          <w:spacing w:val="-3"/>
          <w:sz w:val="24"/>
        </w:rPr>
        <w:t>de</w:t>
      </w:r>
      <w:r>
        <w:rPr>
          <w:color w:val="5F636A"/>
          <w:spacing w:val="10"/>
          <w:sz w:val="24"/>
        </w:rPr>
        <w:t xml:space="preserve"> </w:t>
      </w:r>
      <w:r>
        <w:rPr>
          <w:color w:val="5F636A"/>
          <w:spacing w:val="-5"/>
          <w:sz w:val="24"/>
        </w:rPr>
        <w:t>supervision</w:t>
      </w:r>
    </w:p>
    <w:p w:rsidR="00C97975" w:rsidRDefault="00AF264C">
      <w:pPr>
        <w:spacing w:before="223"/>
        <w:ind w:left="120"/>
        <w:jc w:val="both"/>
        <w:rPr>
          <w:b/>
          <w:sz w:val="36"/>
        </w:rPr>
      </w:pPr>
      <w:r>
        <w:rPr>
          <w:b/>
          <w:color w:val="95C93D"/>
          <w:w w:val="110"/>
          <w:sz w:val="36"/>
        </w:rPr>
        <w:t>Évaluer votre style de supervision</w:t>
      </w:r>
    </w:p>
    <w:p w:rsidR="00C97975" w:rsidRDefault="00AF264C">
      <w:pPr>
        <w:spacing w:before="214" w:line="208" w:lineRule="auto"/>
        <w:ind w:left="120" w:right="117"/>
        <w:jc w:val="both"/>
        <w:rPr>
          <w:sz w:val="24"/>
        </w:rPr>
      </w:pPr>
      <w:r>
        <w:rPr>
          <w:color w:val="5F636A"/>
          <w:sz w:val="24"/>
        </w:rPr>
        <w:t>La supervision peut être définie comme le processus qui consiste à diriger et soutenir des personnes afin qu’elles puissent faire leur travail efficacement. La façon de mettre en place la supervision influe directement sur la manière dont les agents de ter</w:t>
      </w:r>
      <w:r>
        <w:rPr>
          <w:color w:val="5F636A"/>
          <w:sz w:val="24"/>
        </w:rPr>
        <w:t>rain font leur travail et sur leur efficacité. Avant d’essayer de changer ou d’améliorer votre style de supervision, il   est utile de l’identifier. Remplissez l’auto-évaluation de la supervision formative ci-dessous pour faciliter cette</w:t>
      </w:r>
      <w:r>
        <w:rPr>
          <w:color w:val="5F636A"/>
          <w:spacing w:val="65"/>
          <w:sz w:val="24"/>
        </w:rPr>
        <w:t xml:space="preserve"> </w:t>
      </w:r>
      <w:r>
        <w:rPr>
          <w:color w:val="5F636A"/>
          <w:sz w:val="24"/>
        </w:rPr>
        <w:t>identification.</w:t>
      </w:r>
    </w:p>
    <w:p w:rsidR="00C97975" w:rsidRDefault="00AF264C">
      <w:pPr>
        <w:spacing w:before="223"/>
        <w:ind w:left="120"/>
        <w:rPr>
          <w:b/>
          <w:sz w:val="36"/>
        </w:rPr>
      </w:pPr>
      <w:r>
        <w:rPr>
          <w:b/>
          <w:color w:val="95C93D"/>
          <w:sz w:val="36"/>
        </w:rPr>
        <w:t>Au</w:t>
      </w:r>
      <w:r>
        <w:rPr>
          <w:b/>
          <w:color w:val="95C93D"/>
          <w:sz w:val="36"/>
        </w:rPr>
        <w:t>to-évaluation de la supervision formative</w:t>
      </w:r>
    </w:p>
    <w:p w:rsidR="00C97975" w:rsidRDefault="00AF264C">
      <w:pPr>
        <w:pStyle w:val="BodyText"/>
        <w:spacing w:before="206"/>
        <w:ind w:left="120" w:right="118"/>
        <w:jc w:val="both"/>
      </w:pPr>
      <w:r>
        <w:rPr>
          <w:color w:val="5F636A"/>
        </w:rPr>
        <w:t>Utilisez cette liste de vérification pour mieux comprendre votre style de supervision. Ce n’est pas un         test. C’est un outil pour vous aider à réfléchir sur votre façon de superviser. Lisez attentivement cha</w:t>
      </w:r>
      <w:r>
        <w:rPr>
          <w:color w:val="5F636A"/>
        </w:rPr>
        <w:t>que énoncé et répondez honnêtement. Cette auto-évaluation peut vous aider à identifier les domaines que   vous devez</w:t>
      </w:r>
      <w:r>
        <w:rPr>
          <w:color w:val="5F636A"/>
          <w:spacing w:val="-17"/>
        </w:rPr>
        <w:t xml:space="preserve"> </w:t>
      </w:r>
      <w:r>
        <w:rPr>
          <w:color w:val="5F636A"/>
        </w:rPr>
        <w:t>renforcer.</w:t>
      </w:r>
    </w:p>
    <w:p w:rsidR="00C97975" w:rsidRDefault="00AF264C">
      <w:pPr>
        <w:spacing w:before="178"/>
        <w:ind w:left="120" w:right="118"/>
        <w:jc w:val="both"/>
        <w:rPr>
          <w:i/>
          <w:sz w:val="21"/>
        </w:rPr>
      </w:pPr>
      <w:r>
        <w:rPr>
          <w:i/>
          <w:color w:val="5F636A"/>
          <w:sz w:val="21"/>
        </w:rPr>
        <w:t>Instructions : Cochez la case dans la colonne correspondante à côté de chacun des énoncés</w:t>
      </w:r>
      <w:r>
        <w:rPr>
          <w:i/>
          <w:color w:val="5F636A"/>
          <w:spacing w:val="-27"/>
          <w:sz w:val="21"/>
        </w:rPr>
        <w:t xml:space="preserve"> </w:t>
      </w:r>
      <w:r>
        <w:rPr>
          <w:i/>
          <w:color w:val="5F636A"/>
          <w:sz w:val="21"/>
        </w:rPr>
        <w:t>ci-dessous, selon la fréquence à laque</w:t>
      </w:r>
      <w:r>
        <w:rPr>
          <w:i/>
          <w:color w:val="5F636A"/>
          <w:sz w:val="21"/>
        </w:rPr>
        <w:t>lle vous adoptez l’attitude ou le comportement décrit. Additionnez ensuite         le score total de chaque</w:t>
      </w:r>
      <w:r>
        <w:rPr>
          <w:i/>
          <w:color w:val="5F636A"/>
          <w:spacing w:val="-1"/>
          <w:sz w:val="21"/>
        </w:rPr>
        <w:t xml:space="preserve"> </w:t>
      </w:r>
      <w:r>
        <w:rPr>
          <w:i/>
          <w:color w:val="5F636A"/>
          <w:sz w:val="21"/>
        </w:rPr>
        <w:t>colonne.</w:t>
      </w:r>
    </w:p>
    <w:p w:rsidR="00C97975" w:rsidRDefault="00C97975">
      <w:pPr>
        <w:pStyle w:val="BodyText"/>
        <w:rPr>
          <w:i/>
          <w:sz w:val="20"/>
        </w:rPr>
      </w:pPr>
    </w:p>
    <w:p w:rsidR="00C97975" w:rsidRDefault="00C97975">
      <w:pPr>
        <w:pStyle w:val="BodyText"/>
        <w:rPr>
          <w:i/>
          <w:sz w:val="20"/>
        </w:rPr>
      </w:pPr>
    </w:p>
    <w:p w:rsidR="00C97975" w:rsidRDefault="00C97975">
      <w:pPr>
        <w:pStyle w:val="BodyText"/>
        <w:spacing w:before="6"/>
        <w:rPr>
          <w:i/>
          <w:sz w:val="13"/>
        </w:rPr>
      </w:pPr>
    </w:p>
    <w:tbl>
      <w:tblPr>
        <w:tblW w:w="0" w:type="auto"/>
        <w:tblInd w:w="1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094"/>
        <w:gridCol w:w="1615"/>
        <w:gridCol w:w="1083"/>
        <w:gridCol w:w="910"/>
      </w:tblGrid>
      <w:tr w:rsidR="00C97975">
        <w:trPr>
          <w:trHeight w:val="435"/>
        </w:trPr>
        <w:tc>
          <w:tcPr>
            <w:tcW w:w="6094" w:type="dxa"/>
            <w:shd w:val="clear" w:color="auto" w:fill="95C93D"/>
          </w:tcPr>
          <w:p w:rsidR="00C97975" w:rsidRDefault="00AF264C">
            <w:pPr>
              <w:pStyle w:val="TableParagraph"/>
              <w:spacing w:before="106"/>
              <w:ind w:left="2645" w:right="2605"/>
              <w:jc w:val="center"/>
              <w:rPr>
                <w:b/>
                <w:sz w:val="21"/>
              </w:rPr>
            </w:pPr>
            <w:r>
              <w:rPr>
                <w:b/>
                <w:color w:val="5F636A"/>
                <w:sz w:val="21"/>
              </w:rPr>
              <w:t>Énoncé</w:t>
            </w:r>
          </w:p>
        </w:tc>
        <w:tc>
          <w:tcPr>
            <w:tcW w:w="1615" w:type="dxa"/>
            <w:shd w:val="clear" w:color="auto" w:fill="95C93D"/>
          </w:tcPr>
          <w:p w:rsidR="00C97975" w:rsidRDefault="00AF264C">
            <w:pPr>
              <w:pStyle w:val="TableParagraph"/>
              <w:spacing w:before="112"/>
              <w:ind w:right="91"/>
              <w:jc w:val="right"/>
              <w:rPr>
                <w:b/>
                <w:sz w:val="20"/>
              </w:rPr>
            </w:pPr>
            <w:r>
              <w:rPr>
                <w:b/>
                <w:color w:val="5F636A"/>
                <w:sz w:val="20"/>
              </w:rPr>
              <w:t>Fréquemment</w:t>
            </w:r>
          </w:p>
        </w:tc>
        <w:tc>
          <w:tcPr>
            <w:tcW w:w="1083" w:type="dxa"/>
            <w:shd w:val="clear" w:color="auto" w:fill="95C93D"/>
          </w:tcPr>
          <w:p w:rsidR="00C97975" w:rsidRDefault="00AF264C">
            <w:pPr>
              <w:pStyle w:val="TableParagraph"/>
              <w:spacing w:before="112"/>
              <w:ind w:left="175" w:right="136"/>
              <w:jc w:val="center"/>
              <w:rPr>
                <w:b/>
                <w:sz w:val="20"/>
              </w:rPr>
            </w:pPr>
            <w:r>
              <w:rPr>
                <w:b/>
                <w:color w:val="5F636A"/>
                <w:sz w:val="20"/>
              </w:rPr>
              <w:t>Parfois</w:t>
            </w:r>
          </w:p>
        </w:tc>
        <w:tc>
          <w:tcPr>
            <w:tcW w:w="910" w:type="dxa"/>
            <w:shd w:val="clear" w:color="auto" w:fill="95C93D"/>
          </w:tcPr>
          <w:p w:rsidR="00C97975" w:rsidRDefault="00AF264C">
            <w:pPr>
              <w:pStyle w:val="TableParagraph"/>
              <w:spacing w:before="112"/>
              <w:ind w:left="95" w:right="49"/>
              <w:jc w:val="center"/>
              <w:rPr>
                <w:b/>
                <w:sz w:val="20"/>
              </w:rPr>
            </w:pPr>
            <w:r>
              <w:rPr>
                <w:b/>
                <w:color w:val="5F636A"/>
                <w:sz w:val="20"/>
              </w:rPr>
              <w:t>Jamais</w:t>
            </w:r>
          </w:p>
        </w:tc>
      </w:tr>
      <w:tr w:rsidR="00C97975">
        <w:trPr>
          <w:trHeight w:val="307"/>
        </w:trPr>
        <w:tc>
          <w:tcPr>
            <w:tcW w:w="6094" w:type="dxa"/>
            <w:shd w:val="clear" w:color="auto" w:fill="95C93D"/>
          </w:tcPr>
          <w:p w:rsidR="00C97975" w:rsidRDefault="00AF264C">
            <w:pPr>
              <w:pStyle w:val="TableParagraph"/>
              <w:spacing w:before="42"/>
              <w:ind w:left="87"/>
              <w:rPr>
                <w:b/>
                <w:sz w:val="21"/>
              </w:rPr>
            </w:pPr>
            <w:r>
              <w:rPr>
                <w:b/>
                <w:color w:val="5F636A"/>
                <w:sz w:val="21"/>
              </w:rPr>
              <w:t>Attentes professionnelles</w:t>
            </w:r>
          </w:p>
        </w:tc>
        <w:tc>
          <w:tcPr>
            <w:tcW w:w="1615" w:type="dxa"/>
            <w:shd w:val="clear" w:color="auto" w:fill="95C93D"/>
          </w:tcPr>
          <w:p w:rsidR="00C97975" w:rsidRDefault="00C97975">
            <w:pPr>
              <w:pStyle w:val="TableParagraph"/>
              <w:rPr>
                <w:rFonts w:ascii="Times New Roman"/>
              </w:rPr>
            </w:pPr>
          </w:p>
        </w:tc>
        <w:tc>
          <w:tcPr>
            <w:tcW w:w="1083" w:type="dxa"/>
            <w:shd w:val="clear" w:color="auto" w:fill="95C93D"/>
          </w:tcPr>
          <w:p w:rsidR="00C97975" w:rsidRDefault="00C97975">
            <w:pPr>
              <w:pStyle w:val="TableParagraph"/>
              <w:rPr>
                <w:rFonts w:ascii="Times New Roman"/>
              </w:rPr>
            </w:pPr>
          </w:p>
        </w:tc>
        <w:tc>
          <w:tcPr>
            <w:tcW w:w="910" w:type="dxa"/>
            <w:shd w:val="clear" w:color="auto" w:fill="95C93D"/>
          </w:tcPr>
          <w:p w:rsidR="00C97975" w:rsidRDefault="00C97975">
            <w:pPr>
              <w:pStyle w:val="TableParagraph"/>
              <w:rPr>
                <w:rFonts w:ascii="Times New Roman"/>
              </w:rPr>
            </w:pPr>
          </w:p>
        </w:tc>
      </w:tr>
      <w:tr w:rsidR="00C97975">
        <w:trPr>
          <w:trHeight w:val="560"/>
        </w:trPr>
        <w:tc>
          <w:tcPr>
            <w:tcW w:w="6094" w:type="dxa"/>
            <w:shd w:val="clear" w:color="auto" w:fill="DFEFC5"/>
          </w:tcPr>
          <w:p w:rsidR="00C97975" w:rsidRDefault="00AF264C">
            <w:pPr>
              <w:pStyle w:val="TableParagraph"/>
              <w:spacing w:before="61" w:line="240" w:lineRule="exact"/>
              <w:ind w:left="87" w:right="343"/>
              <w:rPr>
                <w:sz w:val="23"/>
              </w:rPr>
            </w:pPr>
            <w:r>
              <w:rPr>
                <w:color w:val="5F636A"/>
                <w:sz w:val="23"/>
              </w:rPr>
              <w:t>1. Je discute des attentes professionnelles avec chaque agent de terrain que je supervise.</w:t>
            </w:r>
          </w:p>
        </w:tc>
        <w:tc>
          <w:tcPr>
            <w:tcW w:w="1615" w:type="dxa"/>
            <w:shd w:val="clear" w:color="auto" w:fill="DFEFC5"/>
          </w:tcPr>
          <w:p w:rsidR="00C97975" w:rsidRDefault="00C97975">
            <w:pPr>
              <w:pStyle w:val="TableParagraph"/>
              <w:rPr>
                <w:rFonts w:ascii="Times New Roman"/>
              </w:rPr>
            </w:pPr>
          </w:p>
        </w:tc>
        <w:tc>
          <w:tcPr>
            <w:tcW w:w="1083" w:type="dxa"/>
            <w:shd w:val="clear" w:color="auto" w:fill="DFEFC5"/>
          </w:tcPr>
          <w:p w:rsidR="00C97975" w:rsidRDefault="00C97975">
            <w:pPr>
              <w:pStyle w:val="TableParagraph"/>
              <w:rPr>
                <w:rFonts w:ascii="Times New Roman"/>
              </w:rPr>
            </w:pPr>
          </w:p>
        </w:tc>
        <w:tc>
          <w:tcPr>
            <w:tcW w:w="910" w:type="dxa"/>
            <w:shd w:val="clear" w:color="auto" w:fill="DFEFC5"/>
          </w:tcPr>
          <w:p w:rsidR="00C97975" w:rsidRDefault="00C97975">
            <w:pPr>
              <w:pStyle w:val="TableParagraph"/>
              <w:rPr>
                <w:rFonts w:ascii="Times New Roman"/>
              </w:rPr>
            </w:pPr>
          </w:p>
        </w:tc>
      </w:tr>
      <w:tr w:rsidR="00C97975">
        <w:trPr>
          <w:trHeight w:val="560"/>
        </w:trPr>
        <w:tc>
          <w:tcPr>
            <w:tcW w:w="6094" w:type="dxa"/>
            <w:shd w:val="clear" w:color="auto" w:fill="F4FAEC"/>
          </w:tcPr>
          <w:p w:rsidR="00C97975" w:rsidRDefault="00AF264C">
            <w:pPr>
              <w:pStyle w:val="TableParagraph"/>
              <w:spacing w:before="37" w:line="252" w:lineRule="exact"/>
              <w:ind w:left="87"/>
              <w:rPr>
                <w:sz w:val="23"/>
              </w:rPr>
            </w:pPr>
            <w:r>
              <w:rPr>
                <w:color w:val="5F636A"/>
                <w:sz w:val="23"/>
              </w:rPr>
              <w:t>2. Je discute de la description de poste de l’agent</w:t>
            </w:r>
          </w:p>
          <w:p w:rsidR="00C97975" w:rsidRDefault="00AF264C">
            <w:pPr>
              <w:pStyle w:val="TableParagraph"/>
              <w:spacing w:line="251" w:lineRule="exact"/>
              <w:ind w:left="87"/>
              <w:rPr>
                <w:sz w:val="23"/>
              </w:rPr>
            </w:pPr>
            <w:r>
              <w:rPr>
                <w:color w:val="5F636A"/>
                <w:sz w:val="23"/>
              </w:rPr>
              <w:t>de terrain avec les agents de terrain que je supervise.</w:t>
            </w:r>
          </w:p>
        </w:tc>
        <w:tc>
          <w:tcPr>
            <w:tcW w:w="1615" w:type="dxa"/>
            <w:shd w:val="clear" w:color="auto" w:fill="F4FAEC"/>
          </w:tcPr>
          <w:p w:rsidR="00C97975" w:rsidRDefault="00C97975">
            <w:pPr>
              <w:pStyle w:val="TableParagraph"/>
              <w:rPr>
                <w:rFonts w:ascii="Times New Roman"/>
              </w:rPr>
            </w:pPr>
          </w:p>
        </w:tc>
        <w:tc>
          <w:tcPr>
            <w:tcW w:w="1083" w:type="dxa"/>
            <w:shd w:val="clear" w:color="auto" w:fill="F4FAEC"/>
          </w:tcPr>
          <w:p w:rsidR="00C97975" w:rsidRDefault="00C97975">
            <w:pPr>
              <w:pStyle w:val="TableParagraph"/>
              <w:rPr>
                <w:rFonts w:ascii="Times New Roman"/>
              </w:rPr>
            </w:pPr>
          </w:p>
        </w:tc>
        <w:tc>
          <w:tcPr>
            <w:tcW w:w="910" w:type="dxa"/>
            <w:shd w:val="clear" w:color="auto" w:fill="F4FAEC"/>
          </w:tcPr>
          <w:p w:rsidR="00C97975" w:rsidRDefault="00C97975">
            <w:pPr>
              <w:pStyle w:val="TableParagraph"/>
              <w:rPr>
                <w:rFonts w:ascii="Times New Roman"/>
              </w:rPr>
            </w:pPr>
          </w:p>
        </w:tc>
      </w:tr>
      <w:tr w:rsidR="00C97975">
        <w:trPr>
          <w:trHeight w:val="801"/>
        </w:trPr>
        <w:tc>
          <w:tcPr>
            <w:tcW w:w="6094" w:type="dxa"/>
            <w:tcBorders>
              <w:bottom w:val="single" w:sz="34" w:space="0" w:color="FFFFFF"/>
            </w:tcBorders>
            <w:shd w:val="clear" w:color="auto" w:fill="DFEFC5"/>
          </w:tcPr>
          <w:p w:rsidR="00C97975" w:rsidRDefault="00AF264C">
            <w:pPr>
              <w:pStyle w:val="TableParagraph"/>
              <w:spacing w:before="61" w:line="240" w:lineRule="exact"/>
              <w:ind w:left="87" w:right="44"/>
              <w:jc w:val="both"/>
              <w:rPr>
                <w:sz w:val="23"/>
              </w:rPr>
            </w:pPr>
            <w:r>
              <w:rPr>
                <w:color w:val="5F636A"/>
                <w:sz w:val="23"/>
              </w:rPr>
              <w:t>3.  Je  m’assure  que  les  agents  de  terrain  disposent     de l’information et des normes à jour sur les programmes de</w:t>
            </w:r>
            <w:r>
              <w:rPr>
                <w:color w:val="5F636A"/>
                <w:spacing w:val="-14"/>
                <w:sz w:val="23"/>
              </w:rPr>
              <w:t xml:space="preserve"> </w:t>
            </w:r>
            <w:r>
              <w:rPr>
                <w:color w:val="5F636A"/>
                <w:sz w:val="23"/>
              </w:rPr>
              <w:t>vaccination.</w:t>
            </w:r>
          </w:p>
        </w:tc>
        <w:tc>
          <w:tcPr>
            <w:tcW w:w="1615" w:type="dxa"/>
            <w:tcBorders>
              <w:bottom w:val="single" w:sz="34" w:space="0" w:color="FFFFFF"/>
            </w:tcBorders>
            <w:shd w:val="clear" w:color="auto" w:fill="DFEFC5"/>
          </w:tcPr>
          <w:p w:rsidR="00C97975" w:rsidRDefault="00C97975">
            <w:pPr>
              <w:pStyle w:val="TableParagraph"/>
              <w:rPr>
                <w:rFonts w:ascii="Times New Roman"/>
              </w:rPr>
            </w:pPr>
          </w:p>
        </w:tc>
        <w:tc>
          <w:tcPr>
            <w:tcW w:w="1083" w:type="dxa"/>
            <w:tcBorders>
              <w:bottom w:val="single" w:sz="34" w:space="0" w:color="FFFFFF"/>
            </w:tcBorders>
            <w:shd w:val="clear" w:color="auto" w:fill="DFEFC5"/>
          </w:tcPr>
          <w:p w:rsidR="00C97975" w:rsidRDefault="00C97975">
            <w:pPr>
              <w:pStyle w:val="TableParagraph"/>
              <w:rPr>
                <w:rFonts w:ascii="Times New Roman"/>
              </w:rPr>
            </w:pPr>
          </w:p>
        </w:tc>
        <w:tc>
          <w:tcPr>
            <w:tcW w:w="910" w:type="dxa"/>
            <w:tcBorders>
              <w:bottom w:val="single" w:sz="34" w:space="0" w:color="FFFFFF"/>
            </w:tcBorders>
            <w:shd w:val="clear" w:color="auto" w:fill="DFEFC5"/>
          </w:tcPr>
          <w:p w:rsidR="00C97975" w:rsidRDefault="00C97975">
            <w:pPr>
              <w:pStyle w:val="TableParagraph"/>
              <w:rPr>
                <w:rFonts w:ascii="Times New Roman"/>
              </w:rPr>
            </w:pPr>
          </w:p>
        </w:tc>
      </w:tr>
      <w:tr w:rsidR="00C97975">
        <w:trPr>
          <w:trHeight w:val="309"/>
        </w:trPr>
        <w:tc>
          <w:tcPr>
            <w:tcW w:w="6094" w:type="dxa"/>
            <w:tcBorders>
              <w:top w:val="single" w:sz="34" w:space="0" w:color="FFFFFF"/>
            </w:tcBorders>
            <w:shd w:val="clear" w:color="auto" w:fill="95C93D"/>
          </w:tcPr>
          <w:p w:rsidR="00C97975" w:rsidRDefault="00AF264C">
            <w:pPr>
              <w:pStyle w:val="TableParagraph"/>
              <w:spacing w:before="43"/>
              <w:ind w:left="87"/>
              <w:rPr>
                <w:b/>
                <w:sz w:val="21"/>
              </w:rPr>
            </w:pPr>
            <w:r>
              <w:rPr>
                <w:b/>
                <w:color w:val="5F636A"/>
                <w:sz w:val="21"/>
              </w:rPr>
              <w:t>Commentaires sur le rendement</w:t>
            </w:r>
          </w:p>
        </w:tc>
        <w:tc>
          <w:tcPr>
            <w:tcW w:w="1615" w:type="dxa"/>
            <w:tcBorders>
              <w:top w:val="single" w:sz="34" w:space="0" w:color="FFFFFF"/>
            </w:tcBorders>
            <w:shd w:val="clear" w:color="auto" w:fill="95C93D"/>
          </w:tcPr>
          <w:p w:rsidR="00C97975" w:rsidRDefault="00AF264C">
            <w:pPr>
              <w:pStyle w:val="TableParagraph"/>
              <w:spacing w:before="49"/>
              <w:ind w:right="87"/>
              <w:jc w:val="right"/>
              <w:rPr>
                <w:b/>
                <w:sz w:val="20"/>
              </w:rPr>
            </w:pPr>
            <w:r>
              <w:rPr>
                <w:b/>
                <w:color w:val="5F636A"/>
                <w:sz w:val="20"/>
              </w:rPr>
              <w:t>Fréquemment</w:t>
            </w:r>
          </w:p>
        </w:tc>
        <w:tc>
          <w:tcPr>
            <w:tcW w:w="1083" w:type="dxa"/>
            <w:tcBorders>
              <w:top w:val="single" w:sz="34" w:space="0" w:color="FFFFFF"/>
            </w:tcBorders>
            <w:shd w:val="clear" w:color="auto" w:fill="95C93D"/>
          </w:tcPr>
          <w:p w:rsidR="00C97975" w:rsidRDefault="00AF264C">
            <w:pPr>
              <w:pStyle w:val="TableParagraph"/>
              <w:spacing w:before="49"/>
              <w:ind w:left="179" w:right="132"/>
              <w:jc w:val="center"/>
              <w:rPr>
                <w:b/>
                <w:sz w:val="20"/>
              </w:rPr>
            </w:pPr>
            <w:r>
              <w:rPr>
                <w:b/>
                <w:color w:val="5F636A"/>
                <w:sz w:val="20"/>
              </w:rPr>
              <w:t>Parfois</w:t>
            </w:r>
          </w:p>
        </w:tc>
        <w:tc>
          <w:tcPr>
            <w:tcW w:w="910" w:type="dxa"/>
            <w:tcBorders>
              <w:top w:val="single" w:sz="34" w:space="0" w:color="FFFFFF"/>
            </w:tcBorders>
            <w:shd w:val="clear" w:color="auto" w:fill="95C93D"/>
          </w:tcPr>
          <w:p w:rsidR="00C97975" w:rsidRDefault="00AF264C">
            <w:pPr>
              <w:pStyle w:val="TableParagraph"/>
              <w:spacing w:before="49"/>
              <w:ind w:left="95" w:right="50"/>
              <w:jc w:val="center"/>
              <w:rPr>
                <w:b/>
                <w:sz w:val="20"/>
              </w:rPr>
            </w:pPr>
            <w:r>
              <w:rPr>
                <w:b/>
                <w:color w:val="5F636A"/>
                <w:sz w:val="20"/>
              </w:rPr>
              <w:t>Jamais</w:t>
            </w:r>
          </w:p>
        </w:tc>
      </w:tr>
      <w:tr w:rsidR="00C97975">
        <w:trPr>
          <w:trHeight w:val="800"/>
        </w:trPr>
        <w:tc>
          <w:tcPr>
            <w:tcW w:w="6094" w:type="dxa"/>
            <w:shd w:val="clear" w:color="auto" w:fill="F4FAEC"/>
          </w:tcPr>
          <w:p w:rsidR="00C97975" w:rsidRDefault="00AF264C">
            <w:pPr>
              <w:pStyle w:val="TableParagraph"/>
              <w:spacing w:before="61" w:line="240" w:lineRule="exact"/>
              <w:ind w:left="87" w:right="44"/>
              <w:jc w:val="both"/>
              <w:rPr>
                <w:sz w:val="23"/>
              </w:rPr>
            </w:pPr>
            <w:r>
              <w:rPr>
                <w:color w:val="5F636A"/>
                <w:sz w:val="23"/>
              </w:rPr>
              <w:t>4. J’apporte aux agents de terrain des commentaires constructifs sur leur rendement, je me concentre sur les solutions aux problèmes et je propose de l’aide.</w:t>
            </w:r>
          </w:p>
        </w:tc>
        <w:tc>
          <w:tcPr>
            <w:tcW w:w="1615" w:type="dxa"/>
            <w:shd w:val="clear" w:color="auto" w:fill="F4FAEC"/>
          </w:tcPr>
          <w:p w:rsidR="00C97975" w:rsidRDefault="00C97975">
            <w:pPr>
              <w:pStyle w:val="TableParagraph"/>
              <w:rPr>
                <w:rFonts w:ascii="Times New Roman"/>
              </w:rPr>
            </w:pPr>
          </w:p>
        </w:tc>
        <w:tc>
          <w:tcPr>
            <w:tcW w:w="1083" w:type="dxa"/>
            <w:shd w:val="clear" w:color="auto" w:fill="F4FAEC"/>
          </w:tcPr>
          <w:p w:rsidR="00C97975" w:rsidRDefault="00C97975">
            <w:pPr>
              <w:pStyle w:val="TableParagraph"/>
              <w:rPr>
                <w:rFonts w:ascii="Times New Roman"/>
              </w:rPr>
            </w:pPr>
          </w:p>
        </w:tc>
        <w:tc>
          <w:tcPr>
            <w:tcW w:w="910" w:type="dxa"/>
            <w:shd w:val="clear" w:color="auto" w:fill="F4FAEC"/>
          </w:tcPr>
          <w:p w:rsidR="00C97975" w:rsidRDefault="00C97975">
            <w:pPr>
              <w:pStyle w:val="TableParagraph"/>
              <w:rPr>
                <w:rFonts w:ascii="Times New Roman"/>
              </w:rPr>
            </w:pPr>
          </w:p>
        </w:tc>
      </w:tr>
      <w:tr w:rsidR="00C97975">
        <w:trPr>
          <w:trHeight w:val="560"/>
        </w:trPr>
        <w:tc>
          <w:tcPr>
            <w:tcW w:w="6094" w:type="dxa"/>
            <w:shd w:val="clear" w:color="auto" w:fill="DFEFC5"/>
          </w:tcPr>
          <w:p w:rsidR="00C97975" w:rsidRDefault="00AF264C">
            <w:pPr>
              <w:pStyle w:val="TableParagraph"/>
              <w:spacing w:before="61" w:line="240" w:lineRule="exact"/>
              <w:ind w:left="87" w:right="1250"/>
              <w:rPr>
                <w:sz w:val="23"/>
              </w:rPr>
            </w:pPr>
            <w:r>
              <w:rPr>
                <w:color w:val="5F636A"/>
                <w:sz w:val="23"/>
              </w:rPr>
              <w:t>5. Je crois qu’il faut aider les agents de terrain</w:t>
            </w:r>
            <w:r>
              <w:rPr>
                <w:color w:val="5F636A"/>
                <w:w w:val="99"/>
                <w:sz w:val="23"/>
              </w:rPr>
              <w:t xml:space="preserve"> </w:t>
            </w:r>
            <w:r>
              <w:rPr>
                <w:color w:val="5F636A"/>
                <w:sz w:val="23"/>
              </w:rPr>
              <w:t>à s’améliorer plutôt que de les critiquer.</w:t>
            </w:r>
          </w:p>
        </w:tc>
        <w:tc>
          <w:tcPr>
            <w:tcW w:w="1615" w:type="dxa"/>
            <w:shd w:val="clear" w:color="auto" w:fill="DFEFC5"/>
          </w:tcPr>
          <w:p w:rsidR="00C97975" w:rsidRDefault="00C97975">
            <w:pPr>
              <w:pStyle w:val="TableParagraph"/>
              <w:rPr>
                <w:rFonts w:ascii="Times New Roman"/>
              </w:rPr>
            </w:pPr>
          </w:p>
        </w:tc>
        <w:tc>
          <w:tcPr>
            <w:tcW w:w="1083" w:type="dxa"/>
            <w:shd w:val="clear" w:color="auto" w:fill="DFEFC5"/>
          </w:tcPr>
          <w:p w:rsidR="00C97975" w:rsidRDefault="00C97975">
            <w:pPr>
              <w:pStyle w:val="TableParagraph"/>
              <w:rPr>
                <w:rFonts w:ascii="Times New Roman"/>
              </w:rPr>
            </w:pPr>
          </w:p>
        </w:tc>
        <w:tc>
          <w:tcPr>
            <w:tcW w:w="910" w:type="dxa"/>
            <w:shd w:val="clear" w:color="auto" w:fill="DFEFC5"/>
          </w:tcPr>
          <w:p w:rsidR="00C97975" w:rsidRDefault="00C97975">
            <w:pPr>
              <w:pStyle w:val="TableParagraph"/>
              <w:rPr>
                <w:rFonts w:ascii="Times New Roman"/>
              </w:rPr>
            </w:pPr>
          </w:p>
        </w:tc>
      </w:tr>
      <w:tr w:rsidR="00C97975">
        <w:trPr>
          <w:trHeight w:val="800"/>
        </w:trPr>
        <w:tc>
          <w:tcPr>
            <w:tcW w:w="6094" w:type="dxa"/>
            <w:shd w:val="clear" w:color="auto" w:fill="F4FAEC"/>
          </w:tcPr>
          <w:p w:rsidR="00C97975" w:rsidRDefault="00AF264C">
            <w:pPr>
              <w:pStyle w:val="TableParagraph"/>
              <w:spacing w:before="61" w:line="240" w:lineRule="exact"/>
              <w:ind w:left="87" w:right="48"/>
              <w:jc w:val="both"/>
              <w:rPr>
                <w:sz w:val="23"/>
              </w:rPr>
            </w:pPr>
            <w:r>
              <w:rPr>
                <w:color w:val="5F636A"/>
                <w:spacing w:val="-3"/>
                <w:sz w:val="23"/>
              </w:rPr>
              <w:t>6.</w:t>
            </w:r>
            <w:r>
              <w:rPr>
                <w:color w:val="5F636A"/>
                <w:spacing w:val="-11"/>
                <w:sz w:val="23"/>
              </w:rPr>
              <w:t xml:space="preserve"> </w:t>
            </w:r>
            <w:r>
              <w:rPr>
                <w:color w:val="5F636A"/>
                <w:spacing w:val="-3"/>
                <w:sz w:val="23"/>
              </w:rPr>
              <w:t>Je</w:t>
            </w:r>
            <w:r>
              <w:rPr>
                <w:color w:val="5F636A"/>
                <w:spacing w:val="-11"/>
                <w:sz w:val="23"/>
              </w:rPr>
              <w:t xml:space="preserve"> </w:t>
            </w:r>
            <w:r>
              <w:rPr>
                <w:color w:val="5F636A"/>
                <w:spacing w:val="-5"/>
                <w:sz w:val="23"/>
              </w:rPr>
              <w:t>travaille</w:t>
            </w:r>
            <w:r>
              <w:rPr>
                <w:color w:val="5F636A"/>
                <w:spacing w:val="-11"/>
                <w:sz w:val="23"/>
              </w:rPr>
              <w:t xml:space="preserve"> </w:t>
            </w:r>
            <w:r>
              <w:rPr>
                <w:color w:val="5F636A"/>
                <w:spacing w:val="-4"/>
                <w:sz w:val="23"/>
              </w:rPr>
              <w:t>avec</w:t>
            </w:r>
            <w:r>
              <w:rPr>
                <w:color w:val="5F636A"/>
                <w:spacing w:val="-11"/>
                <w:sz w:val="23"/>
              </w:rPr>
              <w:t xml:space="preserve"> </w:t>
            </w:r>
            <w:r>
              <w:rPr>
                <w:color w:val="5F636A"/>
                <w:spacing w:val="-4"/>
                <w:sz w:val="23"/>
              </w:rPr>
              <w:t>les</w:t>
            </w:r>
            <w:r>
              <w:rPr>
                <w:color w:val="5F636A"/>
                <w:spacing w:val="-11"/>
                <w:sz w:val="23"/>
              </w:rPr>
              <w:t xml:space="preserve"> </w:t>
            </w:r>
            <w:r>
              <w:rPr>
                <w:color w:val="5F636A"/>
                <w:spacing w:val="-5"/>
                <w:sz w:val="23"/>
              </w:rPr>
              <w:t>agents</w:t>
            </w:r>
            <w:r>
              <w:rPr>
                <w:color w:val="5F636A"/>
                <w:spacing w:val="-11"/>
                <w:sz w:val="23"/>
              </w:rPr>
              <w:t xml:space="preserve"> </w:t>
            </w:r>
            <w:r>
              <w:rPr>
                <w:color w:val="5F636A"/>
                <w:spacing w:val="-3"/>
                <w:sz w:val="23"/>
              </w:rPr>
              <w:t>de</w:t>
            </w:r>
            <w:r>
              <w:rPr>
                <w:color w:val="5F636A"/>
                <w:spacing w:val="-11"/>
                <w:sz w:val="23"/>
              </w:rPr>
              <w:t xml:space="preserve"> </w:t>
            </w:r>
            <w:r>
              <w:rPr>
                <w:color w:val="5F636A"/>
                <w:spacing w:val="-5"/>
                <w:sz w:val="23"/>
              </w:rPr>
              <w:t>terrain</w:t>
            </w:r>
            <w:r>
              <w:rPr>
                <w:color w:val="5F636A"/>
                <w:spacing w:val="-11"/>
                <w:sz w:val="23"/>
              </w:rPr>
              <w:t xml:space="preserve"> </w:t>
            </w:r>
            <w:r>
              <w:rPr>
                <w:color w:val="5F636A"/>
                <w:spacing w:val="-4"/>
                <w:sz w:val="23"/>
              </w:rPr>
              <w:t>pour</w:t>
            </w:r>
            <w:r>
              <w:rPr>
                <w:color w:val="5F636A"/>
                <w:spacing w:val="-11"/>
                <w:sz w:val="23"/>
              </w:rPr>
              <w:t xml:space="preserve"> </w:t>
            </w:r>
            <w:r>
              <w:rPr>
                <w:color w:val="5F636A"/>
                <w:spacing w:val="-5"/>
                <w:sz w:val="23"/>
              </w:rPr>
              <w:t>m’assurer</w:t>
            </w:r>
            <w:r>
              <w:rPr>
                <w:color w:val="5F636A"/>
                <w:spacing w:val="-11"/>
                <w:sz w:val="23"/>
              </w:rPr>
              <w:t xml:space="preserve"> </w:t>
            </w:r>
            <w:r>
              <w:rPr>
                <w:color w:val="5F636A"/>
                <w:spacing w:val="-5"/>
                <w:sz w:val="23"/>
              </w:rPr>
              <w:t xml:space="preserve">qu’ils </w:t>
            </w:r>
            <w:r>
              <w:rPr>
                <w:color w:val="5F636A"/>
                <w:spacing w:val="-4"/>
                <w:sz w:val="23"/>
              </w:rPr>
              <w:t>ont</w:t>
            </w:r>
            <w:r>
              <w:rPr>
                <w:color w:val="5F636A"/>
                <w:spacing w:val="-19"/>
                <w:sz w:val="23"/>
              </w:rPr>
              <w:t xml:space="preserve"> </w:t>
            </w:r>
            <w:r>
              <w:rPr>
                <w:color w:val="5F636A"/>
                <w:spacing w:val="-4"/>
                <w:sz w:val="23"/>
              </w:rPr>
              <w:t>des</w:t>
            </w:r>
            <w:r>
              <w:rPr>
                <w:color w:val="5F636A"/>
                <w:spacing w:val="-19"/>
                <w:sz w:val="23"/>
              </w:rPr>
              <w:t xml:space="preserve"> </w:t>
            </w:r>
            <w:r>
              <w:rPr>
                <w:color w:val="5F636A"/>
                <w:spacing w:val="-5"/>
                <w:sz w:val="23"/>
              </w:rPr>
              <w:t>moyens</w:t>
            </w:r>
            <w:r>
              <w:rPr>
                <w:color w:val="5F636A"/>
                <w:spacing w:val="-19"/>
                <w:sz w:val="23"/>
              </w:rPr>
              <w:t xml:space="preserve"> </w:t>
            </w:r>
            <w:r>
              <w:rPr>
                <w:color w:val="5F636A"/>
                <w:spacing w:val="-3"/>
                <w:sz w:val="23"/>
              </w:rPr>
              <w:t>de</w:t>
            </w:r>
            <w:r>
              <w:rPr>
                <w:color w:val="5F636A"/>
                <w:spacing w:val="-19"/>
                <w:sz w:val="23"/>
              </w:rPr>
              <w:t xml:space="preserve"> </w:t>
            </w:r>
            <w:r>
              <w:rPr>
                <w:color w:val="5F636A"/>
                <w:spacing w:val="-5"/>
                <w:sz w:val="23"/>
              </w:rPr>
              <w:t>recevoir</w:t>
            </w:r>
            <w:r>
              <w:rPr>
                <w:color w:val="5F636A"/>
                <w:spacing w:val="-19"/>
                <w:sz w:val="23"/>
              </w:rPr>
              <w:t xml:space="preserve"> </w:t>
            </w:r>
            <w:r>
              <w:rPr>
                <w:color w:val="5F636A"/>
                <w:spacing w:val="-4"/>
                <w:sz w:val="23"/>
              </w:rPr>
              <w:t>les</w:t>
            </w:r>
            <w:r>
              <w:rPr>
                <w:color w:val="5F636A"/>
                <w:spacing w:val="-19"/>
                <w:sz w:val="23"/>
              </w:rPr>
              <w:t xml:space="preserve"> </w:t>
            </w:r>
            <w:r>
              <w:rPr>
                <w:color w:val="5F636A"/>
                <w:spacing w:val="-5"/>
                <w:sz w:val="23"/>
              </w:rPr>
              <w:t>commentaires</w:t>
            </w:r>
            <w:r>
              <w:rPr>
                <w:color w:val="5F636A"/>
                <w:spacing w:val="-19"/>
                <w:sz w:val="23"/>
              </w:rPr>
              <w:t xml:space="preserve"> </w:t>
            </w:r>
            <w:r>
              <w:rPr>
                <w:color w:val="5F636A"/>
                <w:spacing w:val="-4"/>
                <w:sz w:val="23"/>
              </w:rPr>
              <w:t>des</w:t>
            </w:r>
            <w:r>
              <w:rPr>
                <w:color w:val="5F636A"/>
                <w:spacing w:val="-19"/>
                <w:sz w:val="23"/>
              </w:rPr>
              <w:t xml:space="preserve"> </w:t>
            </w:r>
            <w:r>
              <w:rPr>
                <w:color w:val="5F636A"/>
                <w:spacing w:val="-5"/>
                <w:sz w:val="23"/>
              </w:rPr>
              <w:t xml:space="preserve">personnes </w:t>
            </w:r>
            <w:r>
              <w:rPr>
                <w:color w:val="5F636A"/>
                <w:spacing w:val="-4"/>
                <w:sz w:val="23"/>
              </w:rPr>
              <w:t xml:space="preserve">qui </w:t>
            </w:r>
            <w:r>
              <w:rPr>
                <w:color w:val="5F636A"/>
                <w:spacing w:val="-5"/>
                <w:sz w:val="23"/>
              </w:rPr>
              <w:t xml:space="preserve">s’occupent </w:t>
            </w:r>
            <w:r>
              <w:rPr>
                <w:color w:val="5F636A"/>
                <w:spacing w:val="-4"/>
                <w:sz w:val="23"/>
              </w:rPr>
              <w:t xml:space="preserve">d’un </w:t>
            </w:r>
            <w:r>
              <w:rPr>
                <w:color w:val="5F636A"/>
                <w:spacing w:val="-5"/>
                <w:sz w:val="23"/>
              </w:rPr>
              <w:t xml:space="preserve">enfant </w:t>
            </w:r>
            <w:r>
              <w:rPr>
                <w:color w:val="5F636A"/>
                <w:spacing w:val="-3"/>
                <w:sz w:val="23"/>
              </w:rPr>
              <w:t>et de la</w:t>
            </w:r>
            <w:r>
              <w:rPr>
                <w:color w:val="5F636A"/>
                <w:spacing w:val="45"/>
                <w:sz w:val="23"/>
              </w:rPr>
              <w:t xml:space="preserve"> </w:t>
            </w:r>
            <w:r>
              <w:rPr>
                <w:color w:val="5F636A"/>
                <w:spacing w:val="-5"/>
                <w:sz w:val="23"/>
              </w:rPr>
              <w:t>communauté.</w:t>
            </w:r>
          </w:p>
        </w:tc>
        <w:tc>
          <w:tcPr>
            <w:tcW w:w="1615" w:type="dxa"/>
            <w:shd w:val="clear" w:color="auto" w:fill="F4FAEC"/>
          </w:tcPr>
          <w:p w:rsidR="00C97975" w:rsidRDefault="00C97975">
            <w:pPr>
              <w:pStyle w:val="TableParagraph"/>
              <w:rPr>
                <w:rFonts w:ascii="Times New Roman"/>
              </w:rPr>
            </w:pPr>
          </w:p>
        </w:tc>
        <w:tc>
          <w:tcPr>
            <w:tcW w:w="1083" w:type="dxa"/>
            <w:shd w:val="clear" w:color="auto" w:fill="F4FAEC"/>
          </w:tcPr>
          <w:p w:rsidR="00C97975" w:rsidRDefault="00C97975">
            <w:pPr>
              <w:pStyle w:val="TableParagraph"/>
              <w:rPr>
                <w:rFonts w:ascii="Times New Roman"/>
              </w:rPr>
            </w:pPr>
          </w:p>
        </w:tc>
        <w:tc>
          <w:tcPr>
            <w:tcW w:w="910" w:type="dxa"/>
            <w:shd w:val="clear" w:color="auto" w:fill="F4FAEC"/>
          </w:tcPr>
          <w:p w:rsidR="00C97975" w:rsidRDefault="00C97975">
            <w:pPr>
              <w:pStyle w:val="TableParagraph"/>
              <w:rPr>
                <w:rFonts w:ascii="Times New Roman"/>
              </w:rPr>
            </w:pPr>
          </w:p>
        </w:tc>
      </w:tr>
    </w:tbl>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spacing w:before="6"/>
        <w:rPr>
          <w:i/>
          <w:sz w:val="18"/>
        </w:rPr>
      </w:pPr>
    </w:p>
    <w:p w:rsidR="00C97975" w:rsidRDefault="00C97975">
      <w:pPr>
        <w:pStyle w:val="BodyText"/>
        <w:spacing w:before="4"/>
        <w:rPr>
          <w:i/>
          <w:sz w:val="14"/>
        </w:rPr>
      </w:pPr>
    </w:p>
    <w:p w:rsidR="00C97975" w:rsidRDefault="00AF264C">
      <w:pPr>
        <w:ind w:right="705"/>
        <w:jc w:val="right"/>
        <w:rPr>
          <w:sz w:val="16"/>
        </w:rPr>
      </w:pPr>
      <w:r>
        <w:pict>
          <v:shape id="_x0000_s1533" type="#_x0000_t202" alt="" style="position:absolute;left:0;text-align:left;margin-left:534.8pt;margin-top:-3.25pt;width:24.5pt;height:26.8pt;z-index:25163008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11</w:t>
                  </w:r>
                </w:p>
              </w:txbxContent>
            </v:textbox>
            <w10:wrap anchorx="page"/>
          </v:shape>
        </w:pict>
      </w:r>
      <w:r>
        <w:rPr>
          <w:color w:val="5F636A"/>
          <w:sz w:val="16"/>
        </w:rPr>
        <w:t>Supervision formative</w:t>
      </w:r>
    </w:p>
    <w:p w:rsidR="00C97975" w:rsidRDefault="00AF264C">
      <w:pPr>
        <w:spacing w:before="16"/>
        <w:ind w:right="709"/>
        <w:jc w:val="right"/>
        <w:rPr>
          <w:b/>
          <w:sz w:val="16"/>
        </w:rPr>
      </w:pPr>
      <w:r>
        <w:rPr>
          <w:b/>
          <w:color w:val="5F636A"/>
          <w:sz w:val="16"/>
        </w:rPr>
        <w:t>CHAPITRE 2 : POURQUOI UNE SUPERVISION FORMATIVE</w:t>
      </w:r>
    </w:p>
    <w:p w:rsidR="00C97975" w:rsidRDefault="00C97975">
      <w:pPr>
        <w:jc w:val="right"/>
        <w:rPr>
          <w:sz w:val="16"/>
        </w:rPr>
        <w:sectPr w:rsidR="00C97975">
          <w:headerReference w:type="default" r:id="rId44"/>
          <w:pgSz w:w="11910" w:h="16840"/>
          <w:pgMar w:top="1280" w:right="600" w:bottom="280" w:left="1320" w:header="0" w:footer="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4"/>
        <w:rPr>
          <w:b/>
          <w:sz w:val="23"/>
        </w:rPr>
      </w:pPr>
    </w:p>
    <w:tbl>
      <w:tblPr>
        <w:tblW w:w="0" w:type="auto"/>
        <w:tblInd w:w="71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283"/>
        <w:gridCol w:w="1553"/>
        <w:gridCol w:w="990"/>
        <w:gridCol w:w="949"/>
      </w:tblGrid>
      <w:tr w:rsidR="00C97975">
        <w:trPr>
          <w:trHeight w:val="305"/>
        </w:trPr>
        <w:tc>
          <w:tcPr>
            <w:tcW w:w="6283" w:type="dxa"/>
            <w:shd w:val="clear" w:color="auto" w:fill="95C93D"/>
          </w:tcPr>
          <w:p w:rsidR="00C97975" w:rsidRDefault="00AF264C">
            <w:pPr>
              <w:pStyle w:val="TableParagraph"/>
              <w:spacing w:before="42"/>
              <w:ind w:left="2744" w:right="2694"/>
              <w:jc w:val="center"/>
              <w:rPr>
                <w:b/>
                <w:sz w:val="21"/>
              </w:rPr>
            </w:pPr>
            <w:r>
              <w:rPr>
                <w:b/>
                <w:color w:val="5F636A"/>
                <w:sz w:val="21"/>
              </w:rPr>
              <w:t>Énoncé</w:t>
            </w:r>
          </w:p>
        </w:tc>
        <w:tc>
          <w:tcPr>
            <w:tcW w:w="1553" w:type="dxa"/>
            <w:shd w:val="clear" w:color="auto" w:fill="95C93D"/>
          </w:tcPr>
          <w:p w:rsidR="00C97975" w:rsidRDefault="00AF264C">
            <w:pPr>
              <w:pStyle w:val="TableParagraph"/>
              <w:spacing w:before="48"/>
              <w:ind w:left="104"/>
              <w:rPr>
                <w:b/>
                <w:sz w:val="20"/>
              </w:rPr>
            </w:pPr>
            <w:r>
              <w:rPr>
                <w:b/>
                <w:color w:val="5F636A"/>
                <w:sz w:val="20"/>
              </w:rPr>
              <w:t>Fréquemment</w:t>
            </w:r>
          </w:p>
        </w:tc>
        <w:tc>
          <w:tcPr>
            <w:tcW w:w="990" w:type="dxa"/>
            <w:shd w:val="clear" w:color="auto" w:fill="95C93D"/>
          </w:tcPr>
          <w:p w:rsidR="00C97975" w:rsidRDefault="00AF264C">
            <w:pPr>
              <w:pStyle w:val="TableParagraph"/>
              <w:spacing w:before="48"/>
              <w:ind w:left="163"/>
              <w:rPr>
                <w:b/>
                <w:sz w:val="20"/>
              </w:rPr>
            </w:pPr>
            <w:r>
              <w:rPr>
                <w:b/>
                <w:color w:val="5F636A"/>
                <w:sz w:val="20"/>
              </w:rPr>
              <w:t>Parfois</w:t>
            </w:r>
          </w:p>
        </w:tc>
        <w:tc>
          <w:tcPr>
            <w:tcW w:w="949" w:type="dxa"/>
            <w:shd w:val="clear" w:color="auto" w:fill="95C93D"/>
          </w:tcPr>
          <w:p w:rsidR="00C97975" w:rsidRDefault="00AF264C">
            <w:pPr>
              <w:pStyle w:val="TableParagraph"/>
              <w:spacing w:before="48"/>
              <w:ind w:left="132"/>
              <w:rPr>
                <w:b/>
                <w:sz w:val="20"/>
              </w:rPr>
            </w:pPr>
            <w:r>
              <w:rPr>
                <w:b/>
                <w:color w:val="5F636A"/>
                <w:sz w:val="20"/>
              </w:rPr>
              <w:t>Jamais</w:t>
            </w:r>
          </w:p>
        </w:tc>
      </w:tr>
      <w:tr w:rsidR="00C97975">
        <w:trPr>
          <w:trHeight w:val="798"/>
        </w:trPr>
        <w:tc>
          <w:tcPr>
            <w:tcW w:w="6283" w:type="dxa"/>
            <w:shd w:val="clear" w:color="auto" w:fill="DFEFC5"/>
          </w:tcPr>
          <w:p w:rsidR="00C97975" w:rsidRDefault="00AF264C">
            <w:pPr>
              <w:pStyle w:val="TableParagraph"/>
              <w:spacing w:before="59" w:line="240" w:lineRule="exact"/>
              <w:ind w:left="87" w:right="46"/>
              <w:jc w:val="both"/>
              <w:rPr>
                <w:sz w:val="23"/>
              </w:rPr>
            </w:pPr>
            <w:r>
              <w:rPr>
                <w:color w:val="5F636A"/>
                <w:sz w:val="23"/>
              </w:rPr>
              <w:t>7. Je pratique l’écoute active et d’autres bonnes aptitudes    de  communication  lorsque  je  supervise,  et  je  formule    des commentaires.</w:t>
            </w:r>
          </w:p>
        </w:tc>
        <w:tc>
          <w:tcPr>
            <w:tcW w:w="1553" w:type="dxa"/>
            <w:shd w:val="clear" w:color="auto" w:fill="DFEFC5"/>
          </w:tcPr>
          <w:p w:rsidR="00C97975" w:rsidRDefault="00C97975">
            <w:pPr>
              <w:pStyle w:val="TableParagraph"/>
              <w:rPr>
                <w:rFonts w:ascii="Times New Roman"/>
              </w:rPr>
            </w:pPr>
          </w:p>
        </w:tc>
        <w:tc>
          <w:tcPr>
            <w:tcW w:w="990" w:type="dxa"/>
            <w:shd w:val="clear" w:color="auto" w:fill="DFEFC5"/>
          </w:tcPr>
          <w:p w:rsidR="00C97975" w:rsidRDefault="00C97975">
            <w:pPr>
              <w:pStyle w:val="TableParagraph"/>
              <w:rPr>
                <w:rFonts w:ascii="Times New Roman"/>
              </w:rPr>
            </w:pPr>
          </w:p>
        </w:tc>
        <w:tc>
          <w:tcPr>
            <w:tcW w:w="949" w:type="dxa"/>
            <w:shd w:val="clear" w:color="auto" w:fill="DFEFC5"/>
          </w:tcPr>
          <w:p w:rsidR="00C97975" w:rsidRDefault="00C97975">
            <w:pPr>
              <w:pStyle w:val="TableParagraph"/>
              <w:rPr>
                <w:rFonts w:ascii="Times New Roman"/>
              </w:rPr>
            </w:pPr>
          </w:p>
        </w:tc>
      </w:tr>
      <w:tr w:rsidR="00C97975">
        <w:trPr>
          <w:trHeight w:val="307"/>
        </w:trPr>
        <w:tc>
          <w:tcPr>
            <w:tcW w:w="9775" w:type="dxa"/>
            <w:gridSpan w:val="4"/>
            <w:shd w:val="clear" w:color="auto" w:fill="95C93D"/>
          </w:tcPr>
          <w:p w:rsidR="00C97975" w:rsidRDefault="00AF264C">
            <w:pPr>
              <w:pStyle w:val="TableParagraph"/>
              <w:spacing w:before="42"/>
              <w:ind w:left="87"/>
              <w:rPr>
                <w:b/>
                <w:sz w:val="21"/>
              </w:rPr>
            </w:pPr>
            <w:r>
              <w:rPr>
                <w:b/>
                <w:color w:val="5F636A"/>
                <w:w w:val="105"/>
                <w:sz w:val="21"/>
              </w:rPr>
              <w:t>Motivation</w:t>
            </w:r>
          </w:p>
        </w:tc>
      </w:tr>
      <w:tr w:rsidR="00C97975">
        <w:trPr>
          <w:trHeight w:val="560"/>
        </w:trPr>
        <w:tc>
          <w:tcPr>
            <w:tcW w:w="6283" w:type="dxa"/>
            <w:shd w:val="clear" w:color="auto" w:fill="F4FAEC"/>
          </w:tcPr>
          <w:p w:rsidR="00C97975" w:rsidRDefault="00AF264C">
            <w:pPr>
              <w:pStyle w:val="TableParagraph"/>
              <w:spacing w:before="61" w:line="240" w:lineRule="exact"/>
              <w:ind w:left="87" w:right="44"/>
              <w:rPr>
                <w:sz w:val="23"/>
              </w:rPr>
            </w:pPr>
            <w:r>
              <w:rPr>
                <w:color w:val="5F636A"/>
                <w:sz w:val="23"/>
              </w:rPr>
              <w:t>8. Je demande aux agents de terrain ce qui les encourage   et j’utilise cette information pour les motiver.</w:t>
            </w:r>
          </w:p>
        </w:tc>
        <w:tc>
          <w:tcPr>
            <w:tcW w:w="1553" w:type="dxa"/>
            <w:shd w:val="clear" w:color="auto" w:fill="F4FAEC"/>
          </w:tcPr>
          <w:p w:rsidR="00C97975" w:rsidRDefault="00C97975">
            <w:pPr>
              <w:pStyle w:val="TableParagraph"/>
              <w:rPr>
                <w:rFonts w:ascii="Times New Roman"/>
              </w:rPr>
            </w:pPr>
          </w:p>
        </w:tc>
        <w:tc>
          <w:tcPr>
            <w:tcW w:w="990" w:type="dxa"/>
            <w:shd w:val="clear" w:color="auto" w:fill="F4FAEC"/>
          </w:tcPr>
          <w:p w:rsidR="00C97975" w:rsidRDefault="00C97975">
            <w:pPr>
              <w:pStyle w:val="TableParagraph"/>
              <w:rPr>
                <w:rFonts w:ascii="Times New Roman"/>
              </w:rPr>
            </w:pPr>
          </w:p>
        </w:tc>
        <w:tc>
          <w:tcPr>
            <w:tcW w:w="949" w:type="dxa"/>
            <w:shd w:val="clear" w:color="auto" w:fill="F4FAEC"/>
          </w:tcPr>
          <w:p w:rsidR="00C97975" w:rsidRDefault="00C97975">
            <w:pPr>
              <w:pStyle w:val="TableParagraph"/>
              <w:rPr>
                <w:rFonts w:ascii="Times New Roman"/>
              </w:rPr>
            </w:pPr>
          </w:p>
        </w:tc>
      </w:tr>
      <w:tr w:rsidR="00C97975">
        <w:trPr>
          <w:trHeight w:val="560"/>
        </w:trPr>
        <w:tc>
          <w:tcPr>
            <w:tcW w:w="6283" w:type="dxa"/>
            <w:shd w:val="clear" w:color="auto" w:fill="DFEFC5"/>
          </w:tcPr>
          <w:p w:rsidR="00C97975" w:rsidRDefault="00AF264C">
            <w:pPr>
              <w:pStyle w:val="TableParagraph"/>
              <w:spacing w:before="61" w:line="240" w:lineRule="exact"/>
              <w:ind w:left="87" w:right="-6"/>
              <w:rPr>
                <w:sz w:val="23"/>
              </w:rPr>
            </w:pPr>
            <w:r>
              <w:rPr>
                <w:color w:val="5F636A"/>
                <w:sz w:val="23"/>
              </w:rPr>
              <w:t>9. J’écoute les défis spécifiques auxquels ils sont confrontés et je les aide rapidement à les résoudre, si possible.</w:t>
            </w:r>
          </w:p>
        </w:tc>
        <w:tc>
          <w:tcPr>
            <w:tcW w:w="1553" w:type="dxa"/>
            <w:shd w:val="clear" w:color="auto" w:fill="DFEFC5"/>
          </w:tcPr>
          <w:p w:rsidR="00C97975" w:rsidRDefault="00C97975">
            <w:pPr>
              <w:pStyle w:val="TableParagraph"/>
              <w:rPr>
                <w:rFonts w:ascii="Times New Roman"/>
              </w:rPr>
            </w:pPr>
          </w:p>
        </w:tc>
        <w:tc>
          <w:tcPr>
            <w:tcW w:w="990" w:type="dxa"/>
            <w:shd w:val="clear" w:color="auto" w:fill="DFEFC5"/>
          </w:tcPr>
          <w:p w:rsidR="00C97975" w:rsidRDefault="00C97975">
            <w:pPr>
              <w:pStyle w:val="TableParagraph"/>
              <w:rPr>
                <w:rFonts w:ascii="Times New Roman"/>
              </w:rPr>
            </w:pPr>
          </w:p>
        </w:tc>
        <w:tc>
          <w:tcPr>
            <w:tcW w:w="949" w:type="dxa"/>
            <w:shd w:val="clear" w:color="auto" w:fill="DFEFC5"/>
          </w:tcPr>
          <w:p w:rsidR="00C97975" w:rsidRDefault="00C97975">
            <w:pPr>
              <w:pStyle w:val="TableParagraph"/>
              <w:rPr>
                <w:rFonts w:ascii="Times New Roman"/>
              </w:rPr>
            </w:pPr>
          </w:p>
        </w:tc>
      </w:tr>
      <w:tr w:rsidR="00C97975">
        <w:trPr>
          <w:trHeight w:val="560"/>
        </w:trPr>
        <w:tc>
          <w:tcPr>
            <w:tcW w:w="6283" w:type="dxa"/>
            <w:shd w:val="clear" w:color="auto" w:fill="F4FAEC"/>
          </w:tcPr>
          <w:p w:rsidR="00C97975" w:rsidRDefault="00AF264C">
            <w:pPr>
              <w:pStyle w:val="TableParagraph"/>
              <w:spacing w:before="61" w:line="240" w:lineRule="exact"/>
              <w:ind w:left="87" w:right="256"/>
              <w:rPr>
                <w:sz w:val="23"/>
              </w:rPr>
            </w:pPr>
            <w:r>
              <w:rPr>
                <w:color w:val="5F636A"/>
                <w:sz w:val="23"/>
              </w:rPr>
              <w:t>10. Je reconnais le bon rendement de l’agent de terrain        en le félicitant</w:t>
            </w:r>
            <w:r>
              <w:rPr>
                <w:color w:val="5F636A"/>
                <w:spacing w:val="50"/>
                <w:sz w:val="23"/>
              </w:rPr>
              <w:t xml:space="preserve"> </w:t>
            </w:r>
            <w:r>
              <w:rPr>
                <w:color w:val="5F636A"/>
                <w:sz w:val="23"/>
              </w:rPr>
              <w:t>personnellement.</w:t>
            </w:r>
          </w:p>
        </w:tc>
        <w:tc>
          <w:tcPr>
            <w:tcW w:w="1553" w:type="dxa"/>
            <w:shd w:val="clear" w:color="auto" w:fill="F4FAEC"/>
          </w:tcPr>
          <w:p w:rsidR="00C97975" w:rsidRDefault="00C97975">
            <w:pPr>
              <w:pStyle w:val="TableParagraph"/>
              <w:rPr>
                <w:rFonts w:ascii="Times New Roman"/>
              </w:rPr>
            </w:pPr>
          </w:p>
        </w:tc>
        <w:tc>
          <w:tcPr>
            <w:tcW w:w="990" w:type="dxa"/>
            <w:shd w:val="clear" w:color="auto" w:fill="F4FAEC"/>
          </w:tcPr>
          <w:p w:rsidR="00C97975" w:rsidRDefault="00C97975">
            <w:pPr>
              <w:pStyle w:val="TableParagraph"/>
              <w:rPr>
                <w:rFonts w:ascii="Times New Roman"/>
              </w:rPr>
            </w:pPr>
          </w:p>
        </w:tc>
        <w:tc>
          <w:tcPr>
            <w:tcW w:w="949" w:type="dxa"/>
            <w:shd w:val="clear" w:color="auto" w:fill="F4FAEC"/>
          </w:tcPr>
          <w:p w:rsidR="00C97975" w:rsidRDefault="00C97975">
            <w:pPr>
              <w:pStyle w:val="TableParagraph"/>
              <w:rPr>
                <w:rFonts w:ascii="Times New Roman"/>
              </w:rPr>
            </w:pPr>
          </w:p>
        </w:tc>
      </w:tr>
      <w:tr w:rsidR="00C97975">
        <w:trPr>
          <w:trHeight w:val="560"/>
        </w:trPr>
        <w:tc>
          <w:tcPr>
            <w:tcW w:w="6283" w:type="dxa"/>
            <w:shd w:val="clear" w:color="auto" w:fill="DFEFC5"/>
          </w:tcPr>
          <w:p w:rsidR="00C97975" w:rsidRDefault="00AF264C">
            <w:pPr>
              <w:pStyle w:val="TableParagraph"/>
              <w:spacing w:before="61" w:line="240" w:lineRule="exact"/>
              <w:ind w:left="87" w:right="42"/>
              <w:rPr>
                <w:sz w:val="23"/>
              </w:rPr>
            </w:pPr>
            <w:r>
              <w:rPr>
                <w:color w:val="5F636A"/>
                <w:sz w:val="23"/>
              </w:rPr>
              <w:t xml:space="preserve">11. Je </w:t>
            </w:r>
            <w:r>
              <w:rPr>
                <w:color w:val="5F636A"/>
                <w:spacing w:val="-3"/>
                <w:sz w:val="23"/>
              </w:rPr>
              <w:t xml:space="preserve">traite </w:t>
            </w:r>
            <w:r>
              <w:rPr>
                <w:color w:val="5F636A"/>
                <w:sz w:val="23"/>
              </w:rPr>
              <w:t xml:space="preserve">les </w:t>
            </w:r>
            <w:r>
              <w:rPr>
                <w:color w:val="5F636A"/>
                <w:spacing w:val="-3"/>
                <w:sz w:val="23"/>
              </w:rPr>
              <w:t xml:space="preserve">agents </w:t>
            </w:r>
            <w:r>
              <w:rPr>
                <w:color w:val="5F636A"/>
                <w:sz w:val="23"/>
              </w:rPr>
              <w:t xml:space="preserve">de </w:t>
            </w:r>
            <w:r>
              <w:rPr>
                <w:color w:val="5F636A"/>
                <w:spacing w:val="-3"/>
                <w:sz w:val="23"/>
              </w:rPr>
              <w:t xml:space="preserve">terrain avec respect </w:t>
            </w:r>
            <w:r>
              <w:rPr>
                <w:color w:val="5F636A"/>
                <w:sz w:val="23"/>
              </w:rPr>
              <w:t xml:space="preserve">et </w:t>
            </w:r>
            <w:r>
              <w:rPr>
                <w:color w:val="5F636A"/>
                <w:spacing w:val="-3"/>
                <w:sz w:val="23"/>
              </w:rPr>
              <w:t xml:space="preserve">j’encourage </w:t>
            </w:r>
            <w:r>
              <w:rPr>
                <w:color w:val="5F636A"/>
                <w:sz w:val="23"/>
              </w:rPr>
              <w:t xml:space="preserve">les </w:t>
            </w:r>
            <w:r>
              <w:rPr>
                <w:color w:val="5F636A"/>
                <w:spacing w:val="-3"/>
                <w:sz w:val="23"/>
              </w:rPr>
              <w:t xml:space="preserve">agents </w:t>
            </w:r>
            <w:r>
              <w:rPr>
                <w:color w:val="5F636A"/>
                <w:sz w:val="23"/>
              </w:rPr>
              <w:t xml:space="preserve">de </w:t>
            </w:r>
            <w:r>
              <w:rPr>
                <w:color w:val="5F636A"/>
                <w:spacing w:val="-3"/>
                <w:sz w:val="23"/>
              </w:rPr>
              <w:t xml:space="preserve">terrain </w:t>
            </w:r>
            <w:r>
              <w:rPr>
                <w:color w:val="5F636A"/>
                <w:sz w:val="23"/>
              </w:rPr>
              <w:t xml:space="preserve">à </w:t>
            </w:r>
            <w:r>
              <w:rPr>
                <w:color w:val="5F636A"/>
                <w:spacing w:val="-3"/>
                <w:sz w:val="23"/>
              </w:rPr>
              <w:t xml:space="preserve">traiter </w:t>
            </w:r>
            <w:r>
              <w:rPr>
                <w:color w:val="5F636A"/>
                <w:sz w:val="23"/>
              </w:rPr>
              <w:t xml:space="preserve">les </w:t>
            </w:r>
            <w:r>
              <w:rPr>
                <w:color w:val="5F636A"/>
                <w:spacing w:val="-3"/>
                <w:sz w:val="23"/>
              </w:rPr>
              <w:t>autres avec respect.</w:t>
            </w:r>
          </w:p>
        </w:tc>
        <w:tc>
          <w:tcPr>
            <w:tcW w:w="1553" w:type="dxa"/>
            <w:shd w:val="clear" w:color="auto" w:fill="DFEFC5"/>
          </w:tcPr>
          <w:p w:rsidR="00C97975" w:rsidRDefault="00C97975">
            <w:pPr>
              <w:pStyle w:val="TableParagraph"/>
              <w:rPr>
                <w:rFonts w:ascii="Times New Roman"/>
              </w:rPr>
            </w:pPr>
          </w:p>
        </w:tc>
        <w:tc>
          <w:tcPr>
            <w:tcW w:w="990" w:type="dxa"/>
            <w:shd w:val="clear" w:color="auto" w:fill="DFEFC5"/>
          </w:tcPr>
          <w:p w:rsidR="00C97975" w:rsidRDefault="00C97975">
            <w:pPr>
              <w:pStyle w:val="TableParagraph"/>
              <w:rPr>
                <w:rFonts w:ascii="Times New Roman"/>
              </w:rPr>
            </w:pPr>
          </w:p>
        </w:tc>
        <w:tc>
          <w:tcPr>
            <w:tcW w:w="949" w:type="dxa"/>
            <w:shd w:val="clear" w:color="auto" w:fill="DFEFC5"/>
          </w:tcPr>
          <w:p w:rsidR="00C97975" w:rsidRDefault="00C97975">
            <w:pPr>
              <w:pStyle w:val="TableParagraph"/>
              <w:rPr>
                <w:rFonts w:ascii="Times New Roman"/>
              </w:rPr>
            </w:pPr>
          </w:p>
        </w:tc>
      </w:tr>
      <w:tr w:rsidR="00C97975">
        <w:trPr>
          <w:trHeight w:val="307"/>
        </w:trPr>
        <w:tc>
          <w:tcPr>
            <w:tcW w:w="9775" w:type="dxa"/>
            <w:gridSpan w:val="4"/>
            <w:shd w:val="clear" w:color="auto" w:fill="95C93D"/>
          </w:tcPr>
          <w:p w:rsidR="00C97975" w:rsidRDefault="00AF264C">
            <w:pPr>
              <w:pStyle w:val="TableParagraph"/>
              <w:spacing w:before="42"/>
              <w:ind w:left="87"/>
              <w:rPr>
                <w:b/>
                <w:sz w:val="21"/>
              </w:rPr>
            </w:pPr>
            <w:r>
              <w:rPr>
                <w:b/>
                <w:color w:val="5F636A"/>
                <w:sz w:val="21"/>
              </w:rPr>
              <w:t>Outils et informations</w:t>
            </w:r>
          </w:p>
        </w:tc>
      </w:tr>
      <w:tr w:rsidR="00C97975">
        <w:trPr>
          <w:trHeight w:val="1040"/>
        </w:trPr>
        <w:tc>
          <w:tcPr>
            <w:tcW w:w="6283" w:type="dxa"/>
            <w:shd w:val="clear" w:color="auto" w:fill="F4FAEC"/>
          </w:tcPr>
          <w:p w:rsidR="00C97975" w:rsidRDefault="00AF264C">
            <w:pPr>
              <w:pStyle w:val="TableParagraph"/>
              <w:spacing w:before="61" w:line="240" w:lineRule="exact"/>
              <w:ind w:left="87" w:right="52"/>
              <w:jc w:val="both"/>
              <w:rPr>
                <w:sz w:val="23"/>
              </w:rPr>
            </w:pPr>
            <w:r>
              <w:rPr>
                <w:color w:val="5F636A"/>
                <w:spacing w:val="-5"/>
                <w:sz w:val="23"/>
              </w:rPr>
              <w:t xml:space="preserve">12. </w:t>
            </w:r>
            <w:r>
              <w:rPr>
                <w:color w:val="5F636A"/>
                <w:spacing w:val="-4"/>
                <w:sz w:val="23"/>
              </w:rPr>
              <w:t xml:space="preserve">Je </w:t>
            </w:r>
            <w:r>
              <w:rPr>
                <w:color w:val="5F636A"/>
                <w:spacing w:val="-7"/>
                <w:sz w:val="23"/>
              </w:rPr>
              <w:t xml:space="preserve">m’assure </w:t>
            </w:r>
            <w:r>
              <w:rPr>
                <w:color w:val="5F636A"/>
                <w:spacing w:val="-5"/>
                <w:sz w:val="23"/>
              </w:rPr>
              <w:t xml:space="preserve">que les </w:t>
            </w:r>
            <w:r>
              <w:rPr>
                <w:color w:val="5F636A"/>
                <w:spacing w:val="-6"/>
                <w:sz w:val="23"/>
              </w:rPr>
              <w:t xml:space="preserve">agents </w:t>
            </w:r>
            <w:r>
              <w:rPr>
                <w:color w:val="5F636A"/>
                <w:spacing w:val="-4"/>
                <w:sz w:val="23"/>
              </w:rPr>
              <w:t xml:space="preserve">de </w:t>
            </w:r>
            <w:r>
              <w:rPr>
                <w:color w:val="5F636A"/>
                <w:spacing w:val="-6"/>
                <w:sz w:val="23"/>
              </w:rPr>
              <w:t xml:space="preserve">terrain </w:t>
            </w:r>
            <w:r>
              <w:rPr>
                <w:color w:val="5F636A"/>
                <w:spacing w:val="-5"/>
                <w:sz w:val="23"/>
              </w:rPr>
              <w:t xml:space="preserve">que </w:t>
            </w:r>
            <w:r>
              <w:rPr>
                <w:color w:val="5F636A"/>
                <w:spacing w:val="-4"/>
                <w:sz w:val="23"/>
              </w:rPr>
              <w:t xml:space="preserve">je </w:t>
            </w:r>
            <w:r>
              <w:rPr>
                <w:color w:val="5F636A"/>
                <w:spacing w:val="-7"/>
                <w:sz w:val="23"/>
              </w:rPr>
              <w:t xml:space="preserve">supervise disposent </w:t>
            </w:r>
            <w:r>
              <w:rPr>
                <w:color w:val="5F636A"/>
                <w:spacing w:val="-5"/>
                <w:sz w:val="23"/>
              </w:rPr>
              <w:t xml:space="preserve">des </w:t>
            </w:r>
            <w:r>
              <w:rPr>
                <w:color w:val="5F636A"/>
                <w:spacing w:val="-7"/>
                <w:sz w:val="23"/>
              </w:rPr>
              <w:t xml:space="preserve">fournitures, </w:t>
            </w:r>
            <w:r>
              <w:rPr>
                <w:color w:val="5F636A"/>
                <w:spacing w:val="-4"/>
                <w:sz w:val="23"/>
              </w:rPr>
              <w:t xml:space="preserve">du </w:t>
            </w:r>
            <w:r>
              <w:rPr>
                <w:color w:val="5F636A"/>
                <w:spacing w:val="-7"/>
                <w:sz w:val="23"/>
              </w:rPr>
              <w:t xml:space="preserve">matériel, </w:t>
            </w:r>
            <w:r>
              <w:rPr>
                <w:color w:val="5F636A"/>
                <w:spacing w:val="-5"/>
                <w:sz w:val="23"/>
              </w:rPr>
              <w:t>des</w:t>
            </w:r>
            <w:r>
              <w:rPr>
                <w:color w:val="5F636A"/>
                <w:spacing w:val="-25"/>
                <w:sz w:val="23"/>
              </w:rPr>
              <w:t xml:space="preserve"> </w:t>
            </w:r>
            <w:r>
              <w:rPr>
                <w:color w:val="5F636A"/>
                <w:spacing w:val="-7"/>
                <w:sz w:val="23"/>
              </w:rPr>
              <w:t xml:space="preserve">approvisionnements, </w:t>
            </w:r>
            <w:r>
              <w:rPr>
                <w:color w:val="5F636A"/>
                <w:spacing w:val="-5"/>
                <w:sz w:val="23"/>
              </w:rPr>
              <w:t xml:space="preserve">des </w:t>
            </w:r>
            <w:r>
              <w:rPr>
                <w:color w:val="5F636A"/>
                <w:spacing w:val="-6"/>
                <w:sz w:val="23"/>
              </w:rPr>
              <w:t xml:space="preserve">outils </w:t>
            </w:r>
            <w:r>
              <w:rPr>
                <w:color w:val="5F636A"/>
                <w:spacing w:val="-4"/>
                <w:sz w:val="23"/>
              </w:rPr>
              <w:t xml:space="preserve">et de </w:t>
            </w:r>
            <w:r>
              <w:rPr>
                <w:color w:val="5F636A"/>
                <w:spacing w:val="-7"/>
                <w:sz w:val="23"/>
              </w:rPr>
              <w:t xml:space="preserve">l’information nécessaires </w:t>
            </w:r>
            <w:r>
              <w:rPr>
                <w:color w:val="5F636A"/>
                <w:spacing w:val="-6"/>
                <w:sz w:val="23"/>
              </w:rPr>
              <w:t xml:space="preserve">pour fournir </w:t>
            </w:r>
            <w:r>
              <w:rPr>
                <w:color w:val="5F636A"/>
                <w:spacing w:val="-7"/>
                <w:sz w:val="23"/>
              </w:rPr>
              <w:t>des</w:t>
            </w:r>
            <w:r>
              <w:rPr>
                <w:color w:val="5F636A"/>
                <w:spacing w:val="48"/>
                <w:sz w:val="23"/>
              </w:rPr>
              <w:t xml:space="preserve"> </w:t>
            </w:r>
            <w:r>
              <w:rPr>
                <w:color w:val="5F636A"/>
                <w:spacing w:val="-7"/>
                <w:sz w:val="23"/>
              </w:rPr>
              <w:t xml:space="preserve">services </w:t>
            </w:r>
            <w:r>
              <w:rPr>
                <w:color w:val="5F636A"/>
                <w:spacing w:val="-4"/>
                <w:sz w:val="23"/>
              </w:rPr>
              <w:t xml:space="preserve">de </w:t>
            </w:r>
            <w:r>
              <w:rPr>
                <w:color w:val="5F636A"/>
                <w:spacing w:val="-7"/>
                <w:sz w:val="23"/>
              </w:rPr>
              <w:t xml:space="preserve">vaccination </w:t>
            </w:r>
            <w:r>
              <w:rPr>
                <w:color w:val="5F636A"/>
                <w:spacing w:val="-4"/>
                <w:sz w:val="23"/>
              </w:rPr>
              <w:t>de</w:t>
            </w:r>
            <w:r>
              <w:rPr>
                <w:color w:val="5F636A"/>
                <w:spacing w:val="-36"/>
                <w:sz w:val="23"/>
              </w:rPr>
              <w:t xml:space="preserve"> </w:t>
            </w:r>
            <w:r>
              <w:rPr>
                <w:color w:val="5F636A"/>
                <w:spacing w:val="-7"/>
                <w:sz w:val="23"/>
              </w:rPr>
              <w:t>qualité.</w:t>
            </w:r>
          </w:p>
        </w:tc>
        <w:tc>
          <w:tcPr>
            <w:tcW w:w="1553" w:type="dxa"/>
            <w:shd w:val="clear" w:color="auto" w:fill="F4FAEC"/>
          </w:tcPr>
          <w:p w:rsidR="00C97975" w:rsidRDefault="00C97975">
            <w:pPr>
              <w:pStyle w:val="TableParagraph"/>
              <w:rPr>
                <w:rFonts w:ascii="Times New Roman"/>
              </w:rPr>
            </w:pPr>
          </w:p>
        </w:tc>
        <w:tc>
          <w:tcPr>
            <w:tcW w:w="990" w:type="dxa"/>
            <w:shd w:val="clear" w:color="auto" w:fill="F4FAEC"/>
          </w:tcPr>
          <w:p w:rsidR="00C97975" w:rsidRDefault="00C97975">
            <w:pPr>
              <w:pStyle w:val="TableParagraph"/>
              <w:rPr>
                <w:rFonts w:ascii="Times New Roman"/>
              </w:rPr>
            </w:pPr>
          </w:p>
        </w:tc>
        <w:tc>
          <w:tcPr>
            <w:tcW w:w="949" w:type="dxa"/>
            <w:shd w:val="clear" w:color="auto" w:fill="F4FAEC"/>
          </w:tcPr>
          <w:p w:rsidR="00C97975" w:rsidRDefault="00C97975">
            <w:pPr>
              <w:pStyle w:val="TableParagraph"/>
              <w:rPr>
                <w:rFonts w:ascii="Times New Roman"/>
              </w:rPr>
            </w:pPr>
          </w:p>
        </w:tc>
      </w:tr>
      <w:tr w:rsidR="00C97975">
        <w:trPr>
          <w:trHeight w:val="560"/>
        </w:trPr>
        <w:tc>
          <w:tcPr>
            <w:tcW w:w="6283" w:type="dxa"/>
            <w:shd w:val="clear" w:color="auto" w:fill="DFEFC5"/>
          </w:tcPr>
          <w:p w:rsidR="00C97975" w:rsidRDefault="00AF264C">
            <w:pPr>
              <w:pStyle w:val="TableParagraph"/>
              <w:spacing w:before="61" w:line="240" w:lineRule="exact"/>
              <w:ind w:left="87" w:right="44"/>
              <w:rPr>
                <w:sz w:val="23"/>
              </w:rPr>
            </w:pPr>
            <w:r>
              <w:rPr>
                <w:color w:val="5F636A"/>
                <w:sz w:val="23"/>
              </w:rPr>
              <w:t>13. Je m’assure que les fournitures  nécessaires  sont  utilisées ou distribuées comme prévu.</w:t>
            </w:r>
          </w:p>
        </w:tc>
        <w:tc>
          <w:tcPr>
            <w:tcW w:w="1553" w:type="dxa"/>
            <w:shd w:val="clear" w:color="auto" w:fill="DFEFC5"/>
          </w:tcPr>
          <w:p w:rsidR="00C97975" w:rsidRDefault="00C97975">
            <w:pPr>
              <w:pStyle w:val="TableParagraph"/>
              <w:rPr>
                <w:rFonts w:ascii="Times New Roman"/>
              </w:rPr>
            </w:pPr>
          </w:p>
        </w:tc>
        <w:tc>
          <w:tcPr>
            <w:tcW w:w="990" w:type="dxa"/>
            <w:shd w:val="clear" w:color="auto" w:fill="DFEFC5"/>
          </w:tcPr>
          <w:p w:rsidR="00C97975" w:rsidRDefault="00C97975">
            <w:pPr>
              <w:pStyle w:val="TableParagraph"/>
              <w:rPr>
                <w:rFonts w:ascii="Times New Roman"/>
              </w:rPr>
            </w:pPr>
          </w:p>
        </w:tc>
        <w:tc>
          <w:tcPr>
            <w:tcW w:w="949" w:type="dxa"/>
            <w:shd w:val="clear" w:color="auto" w:fill="DFEFC5"/>
          </w:tcPr>
          <w:p w:rsidR="00C97975" w:rsidRDefault="00C97975">
            <w:pPr>
              <w:pStyle w:val="TableParagraph"/>
              <w:rPr>
                <w:rFonts w:ascii="Times New Roman"/>
              </w:rPr>
            </w:pPr>
          </w:p>
        </w:tc>
      </w:tr>
      <w:tr w:rsidR="00C97975">
        <w:trPr>
          <w:trHeight w:val="307"/>
        </w:trPr>
        <w:tc>
          <w:tcPr>
            <w:tcW w:w="9775" w:type="dxa"/>
            <w:gridSpan w:val="4"/>
            <w:shd w:val="clear" w:color="auto" w:fill="95C93D"/>
          </w:tcPr>
          <w:p w:rsidR="00C97975" w:rsidRDefault="00AF264C">
            <w:pPr>
              <w:pStyle w:val="TableParagraph"/>
              <w:spacing w:before="42"/>
              <w:ind w:left="87"/>
              <w:rPr>
                <w:b/>
                <w:sz w:val="21"/>
              </w:rPr>
            </w:pPr>
            <w:r>
              <w:rPr>
                <w:b/>
                <w:color w:val="5F636A"/>
                <w:sz w:val="21"/>
              </w:rPr>
              <w:t>Connaissances et compétences</w:t>
            </w:r>
          </w:p>
        </w:tc>
      </w:tr>
      <w:tr w:rsidR="00C97975">
        <w:trPr>
          <w:trHeight w:val="560"/>
        </w:trPr>
        <w:tc>
          <w:tcPr>
            <w:tcW w:w="6283" w:type="dxa"/>
            <w:shd w:val="clear" w:color="auto" w:fill="F4FAEC"/>
          </w:tcPr>
          <w:p w:rsidR="00C97975" w:rsidRDefault="00AF264C">
            <w:pPr>
              <w:pStyle w:val="TableParagraph"/>
              <w:spacing w:before="61" w:line="240" w:lineRule="exact"/>
              <w:ind w:left="87" w:right="44"/>
              <w:rPr>
                <w:sz w:val="23"/>
              </w:rPr>
            </w:pPr>
            <w:r>
              <w:rPr>
                <w:color w:val="5F636A"/>
                <w:sz w:val="23"/>
              </w:rPr>
              <w:t>14. J’aide les agents de terrain que je supervise à évaluer  leur niveau de compétence et leurs besoins de formation.</w:t>
            </w:r>
          </w:p>
        </w:tc>
        <w:tc>
          <w:tcPr>
            <w:tcW w:w="1553" w:type="dxa"/>
            <w:shd w:val="clear" w:color="auto" w:fill="F4FAEC"/>
          </w:tcPr>
          <w:p w:rsidR="00C97975" w:rsidRDefault="00C97975">
            <w:pPr>
              <w:pStyle w:val="TableParagraph"/>
              <w:rPr>
                <w:rFonts w:ascii="Times New Roman"/>
              </w:rPr>
            </w:pPr>
          </w:p>
        </w:tc>
        <w:tc>
          <w:tcPr>
            <w:tcW w:w="990" w:type="dxa"/>
            <w:shd w:val="clear" w:color="auto" w:fill="F4FAEC"/>
          </w:tcPr>
          <w:p w:rsidR="00C97975" w:rsidRDefault="00C97975">
            <w:pPr>
              <w:pStyle w:val="TableParagraph"/>
              <w:rPr>
                <w:rFonts w:ascii="Times New Roman"/>
              </w:rPr>
            </w:pPr>
          </w:p>
        </w:tc>
        <w:tc>
          <w:tcPr>
            <w:tcW w:w="949" w:type="dxa"/>
            <w:shd w:val="clear" w:color="auto" w:fill="F4FAEC"/>
          </w:tcPr>
          <w:p w:rsidR="00C97975" w:rsidRDefault="00C97975">
            <w:pPr>
              <w:pStyle w:val="TableParagraph"/>
              <w:rPr>
                <w:rFonts w:ascii="Times New Roman"/>
              </w:rPr>
            </w:pPr>
          </w:p>
        </w:tc>
      </w:tr>
      <w:tr w:rsidR="00C97975">
        <w:trPr>
          <w:trHeight w:val="560"/>
        </w:trPr>
        <w:tc>
          <w:tcPr>
            <w:tcW w:w="6283" w:type="dxa"/>
            <w:shd w:val="clear" w:color="auto" w:fill="DFEFC5"/>
          </w:tcPr>
          <w:p w:rsidR="00C97975" w:rsidRDefault="00AF264C">
            <w:pPr>
              <w:pStyle w:val="TableParagraph"/>
              <w:spacing w:before="61" w:line="240" w:lineRule="exact"/>
              <w:ind w:left="87" w:right="44"/>
              <w:rPr>
                <w:sz w:val="23"/>
              </w:rPr>
            </w:pPr>
            <w:r>
              <w:rPr>
                <w:color w:val="5F636A"/>
                <w:sz w:val="23"/>
              </w:rPr>
              <w:t>15. Je fournis aux agents de terrain les informations dont ils ont besoin pour bien faire leur travail.</w:t>
            </w:r>
          </w:p>
        </w:tc>
        <w:tc>
          <w:tcPr>
            <w:tcW w:w="1553" w:type="dxa"/>
            <w:shd w:val="clear" w:color="auto" w:fill="DFEFC5"/>
          </w:tcPr>
          <w:p w:rsidR="00C97975" w:rsidRDefault="00C97975">
            <w:pPr>
              <w:pStyle w:val="TableParagraph"/>
              <w:rPr>
                <w:rFonts w:ascii="Times New Roman"/>
              </w:rPr>
            </w:pPr>
          </w:p>
        </w:tc>
        <w:tc>
          <w:tcPr>
            <w:tcW w:w="990" w:type="dxa"/>
            <w:shd w:val="clear" w:color="auto" w:fill="DFEFC5"/>
          </w:tcPr>
          <w:p w:rsidR="00C97975" w:rsidRDefault="00C97975">
            <w:pPr>
              <w:pStyle w:val="TableParagraph"/>
              <w:rPr>
                <w:rFonts w:ascii="Times New Roman"/>
              </w:rPr>
            </w:pPr>
          </w:p>
        </w:tc>
        <w:tc>
          <w:tcPr>
            <w:tcW w:w="949" w:type="dxa"/>
            <w:shd w:val="clear" w:color="auto" w:fill="DFEFC5"/>
          </w:tcPr>
          <w:p w:rsidR="00C97975" w:rsidRDefault="00C97975">
            <w:pPr>
              <w:pStyle w:val="TableParagraph"/>
              <w:rPr>
                <w:rFonts w:ascii="Times New Roman"/>
              </w:rPr>
            </w:pPr>
          </w:p>
        </w:tc>
      </w:tr>
      <w:tr w:rsidR="00C97975">
        <w:trPr>
          <w:trHeight w:val="560"/>
        </w:trPr>
        <w:tc>
          <w:tcPr>
            <w:tcW w:w="6283" w:type="dxa"/>
            <w:shd w:val="clear" w:color="auto" w:fill="F4FAEC"/>
          </w:tcPr>
          <w:p w:rsidR="00C97975" w:rsidRDefault="00AF264C">
            <w:pPr>
              <w:pStyle w:val="TableParagraph"/>
              <w:spacing w:before="61" w:line="240" w:lineRule="exact"/>
              <w:ind w:left="87" w:right="44"/>
              <w:rPr>
                <w:sz w:val="23"/>
              </w:rPr>
            </w:pPr>
            <w:r>
              <w:rPr>
                <w:color w:val="5F636A"/>
                <w:sz w:val="23"/>
              </w:rPr>
              <w:t>16. Je propose de la formation sur le terrain aux agents de terrain lorsque cela est pertinent.</w:t>
            </w:r>
          </w:p>
        </w:tc>
        <w:tc>
          <w:tcPr>
            <w:tcW w:w="1553" w:type="dxa"/>
            <w:shd w:val="clear" w:color="auto" w:fill="F4FAEC"/>
          </w:tcPr>
          <w:p w:rsidR="00C97975" w:rsidRDefault="00C97975">
            <w:pPr>
              <w:pStyle w:val="TableParagraph"/>
              <w:rPr>
                <w:rFonts w:ascii="Times New Roman"/>
              </w:rPr>
            </w:pPr>
          </w:p>
        </w:tc>
        <w:tc>
          <w:tcPr>
            <w:tcW w:w="990" w:type="dxa"/>
            <w:shd w:val="clear" w:color="auto" w:fill="F4FAEC"/>
          </w:tcPr>
          <w:p w:rsidR="00C97975" w:rsidRDefault="00C97975">
            <w:pPr>
              <w:pStyle w:val="TableParagraph"/>
              <w:rPr>
                <w:rFonts w:ascii="Times New Roman"/>
              </w:rPr>
            </w:pPr>
          </w:p>
        </w:tc>
        <w:tc>
          <w:tcPr>
            <w:tcW w:w="949" w:type="dxa"/>
            <w:shd w:val="clear" w:color="auto" w:fill="F4FAEC"/>
          </w:tcPr>
          <w:p w:rsidR="00C97975" w:rsidRDefault="00C97975">
            <w:pPr>
              <w:pStyle w:val="TableParagraph"/>
              <w:rPr>
                <w:rFonts w:ascii="Times New Roman"/>
              </w:rPr>
            </w:pPr>
          </w:p>
        </w:tc>
      </w:tr>
      <w:tr w:rsidR="00C97975">
        <w:trPr>
          <w:trHeight w:val="1280"/>
        </w:trPr>
        <w:tc>
          <w:tcPr>
            <w:tcW w:w="6283" w:type="dxa"/>
            <w:shd w:val="clear" w:color="auto" w:fill="DFEFC5"/>
          </w:tcPr>
          <w:p w:rsidR="00C97975" w:rsidRDefault="00AF264C">
            <w:pPr>
              <w:pStyle w:val="TableParagraph"/>
              <w:spacing w:before="61" w:line="240" w:lineRule="exact"/>
              <w:ind w:left="87" w:right="45"/>
              <w:jc w:val="both"/>
              <w:rPr>
                <w:sz w:val="23"/>
              </w:rPr>
            </w:pPr>
            <w:r>
              <w:rPr>
                <w:color w:val="5F636A"/>
                <w:sz w:val="23"/>
              </w:rPr>
              <w:t xml:space="preserve">17. Je fournis de l’information sur les besoins de formation des agents de terrain à la structure de gestion de district, régionale et/ou nationale compétente, qui a le pouvoir décisionnel en matière de formation, et au gestionnaire sur site si je suis un </w:t>
            </w:r>
            <w:r>
              <w:rPr>
                <w:color w:val="5F636A"/>
                <w:sz w:val="23"/>
              </w:rPr>
              <w:t>superviseur de district ou régional.</w:t>
            </w:r>
          </w:p>
        </w:tc>
        <w:tc>
          <w:tcPr>
            <w:tcW w:w="1553" w:type="dxa"/>
            <w:shd w:val="clear" w:color="auto" w:fill="DFEFC5"/>
          </w:tcPr>
          <w:p w:rsidR="00C97975" w:rsidRDefault="00C97975">
            <w:pPr>
              <w:pStyle w:val="TableParagraph"/>
              <w:rPr>
                <w:rFonts w:ascii="Times New Roman"/>
              </w:rPr>
            </w:pPr>
          </w:p>
        </w:tc>
        <w:tc>
          <w:tcPr>
            <w:tcW w:w="990" w:type="dxa"/>
            <w:shd w:val="clear" w:color="auto" w:fill="DFEFC5"/>
          </w:tcPr>
          <w:p w:rsidR="00C97975" w:rsidRDefault="00C97975">
            <w:pPr>
              <w:pStyle w:val="TableParagraph"/>
              <w:rPr>
                <w:rFonts w:ascii="Times New Roman"/>
              </w:rPr>
            </w:pPr>
          </w:p>
        </w:tc>
        <w:tc>
          <w:tcPr>
            <w:tcW w:w="949" w:type="dxa"/>
            <w:shd w:val="clear" w:color="auto" w:fill="DFEFC5"/>
          </w:tcPr>
          <w:p w:rsidR="00C97975" w:rsidRDefault="00C97975">
            <w:pPr>
              <w:pStyle w:val="TableParagraph"/>
              <w:rPr>
                <w:rFonts w:ascii="Times New Roman"/>
              </w:rPr>
            </w:pPr>
          </w:p>
        </w:tc>
      </w:tr>
      <w:tr w:rsidR="00C97975">
        <w:trPr>
          <w:trHeight w:val="800"/>
        </w:trPr>
        <w:tc>
          <w:tcPr>
            <w:tcW w:w="6283" w:type="dxa"/>
            <w:shd w:val="clear" w:color="auto" w:fill="F4FAEC"/>
          </w:tcPr>
          <w:p w:rsidR="00C97975" w:rsidRDefault="00AF264C">
            <w:pPr>
              <w:pStyle w:val="TableParagraph"/>
              <w:spacing w:before="61" w:line="240" w:lineRule="exact"/>
              <w:ind w:left="87" w:right="45"/>
              <w:jc w:val="both"/>
              <w:rPr>
                <w:sz w:val="23"/>
              </w:rPr>
            </w:pPr>
            <w:r>
              <w:rPr>
                <w:color w:val="5F636A"/>
                <w:sz w:val="23"/>
              </w:rPr>
              <w:t>18.</w:t>
            </w:r>
            <w:r>
              <w:rPr>
                <w:color w:val="5F636A"/>
                <w:spacing w:val="-12"/>
                <w:sz w:val="23"/>
              </w:rPr>
              <w:t xml:space="preserve"> </w:t>
            </w:r>
            <w:r>
              <w:rPr>
                <w:color w:val="5F636A"/>
                <w:sz w:val="23"/>
              </w:rPr>
              <w:t>Je</w:t>
            </w:r>
            <w:r>
              <w:rPr>
                <w:color w:val="5F636A"/>
                <w:spacing w:val="-12"/>
                <w:sz w:val="23"/>
              </w:rPr>
              <w:t xml:space="preserve"> </w:t>
            </w:r>
            <w:r>
              <w:rPr>
                <w:color w:val="5F636A"/>
                <w:sz w:val="23"/>
              </w:rPr>
              <w:t>donne</w:t>
            </w:r>
            <w:r>
              <w:rPr>
                <w:color w:val="5F636A"/>
                <w:spacing w:val="-12"/>
                <w:sz w:val="23"/>
              </w:rPr>
              <w:t xml:space="preserve"> </w:t>
            </w:r>
            <w:r>
              <w:rPr>
                <w:color w:val="5F636A"/>
                <w:sz w:val="23"/>
              </w:rPr>
              <w:t>la</w:t>
            </w:r>
            <w:r>
              <w:rPr>
                <w:color w:val="5F636A"/>
                <w:spacing w:val="-12"/>
                <w:sz w:val="23"/>
              </w:rPr>
              <w:t xml:space="preserve"> </w:t>
            </w:r>
            <w:r>
              <w:rPr>
                <w:color w:val="5F636A"/>
                <w:sz w:val="23"/>
              </w:rPr>
              <w:t>possibilité</w:t>
            </w:r>
            <w:r>
              <w:rPr>
                <w:color w:val="5F636A"/>
                <w:spacing w:val="-12"/>
                <w:sz w:val="23"/>
              </w:rPr>
              <w:t xml:space="preserve"> </w:t>
            </w:r>
            <w:r>
              <w:rPr>
                <w:color w:val="5F636A"/>
                <w:sz w:val="23"/>
              </w:rPr>
              <w:t>aux</w:t>
            </w:r>
            <w:r>
              <w:rPr>
                <w:color w:val="5F636A"/>
                <w:spacing w:val="-12"/>
                <w:sz w:val="23"/>
              </w:rPr>
              <w:t xml:space="preserve"> </w:t>
            </w:r>
            <w:r>
              <w:rPr>
                <w:color w:val="5F636A"/>
                <w:sz w:val="23"/>
              </w:rPr>
              <w:t>agents</w:t>
            </w:r>
            <w:r>
              <w:rPr>
                <w:color w:val="5F636A"/>
                <w:spacing w:val="-12"/>
                <w:sz w:val="23"/>
              </w:rPr>
              <w:t xml:space="preserve"> </w:t>
            </w:r>
            <w:r>
              <w:rPr>
                <w:color w:val="5F636A"/>
                <w:sz w:val="23"/>
              </w:rPr>
              <w:t>de</w:t>
            </w:r>
            <w:r>
              <w:rPr>
                <w:color w:val="5F636A"/>
                <w:spacing w:val="-12"/>
                <w:sz w:val="23"/>
              </w:rPr>
              <w:t xml:space="preserve"> </w:t>
            </w:r>
            <w:r>
              <w:rPr>
                <w:color w:val="5F636A"/>
                <w:sz w:val="23"/>
              </w:rPr>
              <w:t>terrain</w:t>
            </w:r>
            <w:r>
              <w:rPr>
                <w:color w:val="5F636A"/>
                <w:spacing w:val="-12"/>
                <w:sz w:val="23"/>
              </w:rPr>
              <w:t xml:space="preserve"> </w:t>
            </w:r>
            <w:r>
              <w:rPr>
                <w:color w:val="5F636A"/>
                <w:sz w:val="23"/>
              </w:rPr>
              <w:t>de</w:t>
            </w:r>
            <w:r>
              <w:rPr>
                <w:color w:val="5F636A"/>
                <w:spacing w:val="-12"/>
                <w:sz w:val="23"/>
              </w:rPr>
              <w:t xml:space="preserve"> </w:t>
            </w:r>
            <w:r>
              <w:rPr>
                <w:color w:val="5F636A"/>
                <w:sz w:val="23"/>
              </w:rPr>
              <w:t>mettre</w:t>
            </w:r>
            <w:r>
              <w:rPr>
                <w:color w:val="5F636A"/>
                <w:spacing w:val="-12"/>
                <w:sz w:val="23"/>
              </w:rPr>
              <w:t xml:space="preserve"> </w:t>
            </w:r>
            <w:r>
              <w:rPr>
                <w:color w:val="5F636A"/>
                <w:sz w:val="23"/>
              </w:rPr>
              <w:t>en pratique leurs compétences et d’obtenir des commentaires  de ma part ou d’autres personnes en mesure de le</w:t>
            </w:r>
            <w:r>
              <w:rPr>
                <w:color w:val="5F636A"/>
                <w:spacing w:val="23"/>
                <w:sz w:val="23"/>
              </w:rPr>
              <w:t xml:space="preserve"> </w:t>
            </w:r>
            <w:r>
              <w:rPr>
                <w:color w:val="5F636A"/>
                <w:sz w:val="23"/>
              </w:rPr>
              <w:t>faire.</w:t>
            </w:r>
          </w:p>
        </w:tc>
        <w:tc>
          <w:tcPr>
            <w:tcW w:w="1553" w:type="dxa"/>
            <w:shd w:val="clear" w:color="auto" w:fill="F4FAEC"/>
          </w:tcPr>
          <w:p w:rsidR="00C97975" w:rsidRDefault="00C97975">
            <w:pPr>
              <w:pStyle w:val="TableParagraph"/>
              <w:rPr>
                <w:rFonts w:ascii="Times New Roman"/>
              </w:rPr>
            </w:pPr>
          </w:p>
        </w:tc>
        <w:tc>
          <w:tcPr>
            <w:tcW w:w="990" w:type="dxa"/>
            <w:shd w:val="clear" w:color="auto" w:fill="F4FAEC"/>
          </w:tcPr>
          <w:p w:rsidR="00C97975" w:rsidRDefault="00C97975">
            <w:pPr>
              <w:pStyle w:val="TableParagraph"/>
              <w:rPr>
                <w:rFonts w:ascii="Times New Roman"/>
              </w:rPr>
            </w:pPr>
          </w:p>
        </w:tc>
        <w:tc>
          <w:tcPr>
            <w:tcW w:w="949" w:type="dxa"/>
            <w:shd w:val="clear" w:color="auto" w:fill="F4FAEC"/>
          </w:tcPr>
          <w:p w:rsidR="00C97975" w:rsidRDefault="00C97975">
            <w:pPr>
              <w:pStyle w:val="TableParagraph"/>
              <w:rPr>
                <w:rFonts w:ascii="Times New Roman"/>
              </w:rPr>
            </w:pP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10"/>
        <w:rPr>
          <w:b/>
          <w:sz w:val="24"/>
        </w:rPr>
      </w:pPr>
    </w:p>
    <w:p w:rsidR="00C97975" w:rsidRDefault="00AF264C">
      <w:pPr>
        <w:ind w:left="1310"/>
        <w:rPr>
          <w:sz w:val="16"/>
        </w:rPr>
      </w:pPr>
      <w:r>
        <w:pict>
          <v:shape id="_x0000_s1532" type="#_x0000_t202" alt="" style="position:absolute;left:0;text-align:left;margin-left:36pt;margin-top:-3.25pt;width:24.5pt;height:26.8pt;z-index:25163110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12</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CHAPITRE 2 : POURQUOI UNE SUPERVISION FORMATIVE</w:t>
      </w:r>
    </w:p>
    <w:p w:rsidR="00C97975" w:rsidRDefault="00C97975">
      <w:pPr>
        <w:rPr>
          <w:sz w:val="16"/>
        </w:rPr>
        <w:sectPr w:rsidR="00C97975">
          <w:headerReference w:type="default" r:id="rId45"/>
          <w:pgSz w:w="11910" w:h="16840"/>
          <w:pgMar w:top="1140" w:right="0" w:bottom="280" w:left="0" w:header="0" w:footer="0" w:gutter="0"/>
          <w:cols w:space="720"/>
        </w:sectPr>
      </w:pPr>
    </w:p>
    <w:p w:rsidR="00C97975" w:rsidRDefault="00C97975">
      <w:pPr>
        <w:pStyle w:val="BodyText"/>
        <w:spacing w:before="3"/>
        <w:rPr>
          <w:b/>
          <w:sz w:val="17"/>
        </w:rPr>
      </w:pPr>
    </w:p>
    <w:tbl>
      <w:tblPr>
        <w:tblW w:w="0" w:type="auto"/>
        <w:tblInd w:w="144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15"/>
        <w:gridCol w:w="954"/>
        <w:gridCol w:w="520"/>
        <w:gridCol w:w="1351"/>
        <w:gridCol w:w="367"/>
        <w:gridCol w:w="874"/>
        <w:gridCol w:w="1556"/>
        <w:gridCol w:w="908"/>
        <w:gridCol w:w="1025"/>
      </w:tblGrid>
      <w:tr w:rsidR="00C97975">
        <w:trPr>
          <w:trHeight w:val="299"/>
        </w:trPr>
        <w:tc>
          <w:tcPr>
            <w:tcW w:w="6281" w:type="dxa"/>
            <w:gridSpan w:val="6"/>
            <w:shd w:val="clear" w:color="auto" w:fill="95C93D"/>
          </w:tcPr>
          <w:p w:rsidR="00C97975" w:rsidRDefault="00AF264C">
            <w:pPr>
              <w:pStyle w:val="TableParagraph"/>
              <w:spacing w:before="42" w:line="237" w:lineRule="exact"/>
              <w:ind w:left="2740" w:right="2697"/>
              <w:jc w:val="center"/>
              <w:rPr>
                <w:b/>
                <w:sz w:val="21"/>
              </w:rPr>
            </w:pPr>
            <w:r>
              <w:rPr>
                <w:b/>
                <w:color w:val="5F636A"/>
                <w:sz w:val="21"/>
              </w:rPr>
              <w:t>Énoncé</w:t>
            </w:r>
          </w:p>
        </w:tc>
        <w:tc>
          <w:tcPr>
            <w:tcW w:w="1556" w:type="dxa"/>
            <w:shd w:val="clear" w:color="auto" w:fill="95C93D"/>
          </w:tcPr>
          <w:p w:rsidR="00C97975" w:rsidRDefault="00AF264C">
            <w:pPr>
              <w:pStyle w:val="TableParagraph"/>
              <w:spacing w:before="48"/>
              <w:ind w:left="102"/>
              <w:rPr>
                <w:b/>
                <w:sz w:val="20"/>
              </w:rPr>
            </w:pPr>
            <w:r>
              <w:rPr>
                <w:b/>
                <w:color w:val="5F636A"/>
                <w:sz w:val="20"/>
              </w:rPr>
              <w:t>Fréquemment</w:t>
            </w:r>
          </w:p>
        </w:tc>
        <w:tc>
          <w:tcPr>
            <w:tcW w:w="908" w:type="dxa"/>
            <w:shd w:val="clear" w:color="auto" w:fill="95C93D"/>
          </w:tcPr>
          <w:p w:rsidR="00C97975" w:rsidRDefault="00AF264C">
            <w:pPr>
              <w:pStyle w:val="TableParagraph"/>
              <w:spacing w:before="48"/>
              <w:ind w:left="118"/>
              <w:rPr>
                <w:b/>
                <w:sz w:val="20"/>
              </w:rPr>
            </w:pPr>
            <w:r>
              <w:rPr>
                <w:b/>
                <w:color w:val="5F636A"/>
                <w:sz w:val="20"/>
              </w:rPr>
              <w:t>Parfois</w:t>
            </w:r>
          </w:p>
        </w:tc>
        <w:tc>
          <w:tcPr>
            <w:tcW w:w="1025" w:type="dxa"/>
            <w:tcBorders>
              <w:bottom w:val="single" w:sz="24" w:space="0" w:color="FFFFFF"/>
            </w:tcBorders>
            <w:shd w:val="clear" w:color="auto" w:fill="95C93D"/>
          </w:tcPr>
          <w:p w:rsidR="00C97975" w:rsidRDefault="00AF264C">
            <w:pPr>
              <w:pStyle w:val="TableParagraph"/>
              <w:spacing w:before="48"/>
              <w:ind w:left="161"/>
              <w:rPr>
                <w:b/>
                <w:sz w:val="20"/>
              </w:rPr>
            </w:pPr>
            <w:r>
              <w:rPr>
                <w:b/>
                <w:color w:val="5F636A"/>
                <w:sz w:val="20"/>
              </w:rPr>
              <w:t>Jamais</w:t>
            </w:r>
          </w:p>
        </w:tc>
      </w:tr>
      <w:tr w:rsidR="00C97975">
        <w:trPr>
          <w:trHeight w:val="287"/>
        </w:trPr>
        <w:tc>
          <w:tcPr>
            <w:tcW w:w="9770" w:type="dxa"/>
            <w:gridSpan w:val="9"/>
            <w:tcBorders>
              <w:top w:val="single" w:sz="24" w:space="0" w:color="FFFFFF"/>
              <w:left w:val="single" w:sz="8" w:space="0" w:color="FFFFFF"/>
            </w:tcBorders>
            <w:shd w:val="clear" w:color="auto" w:fill="95C93D"/>
          </w:tcPr>
          <w:p w:rsidR="00C97975" w:rsidRDefault="00AF264C">
            <w:pPr>
              <w:pStyle w:val="TableParagraph"/>
              <w:spacing w:before="23"/>
              <w:ind w:left="89"/>
              <w:rPr>
                <w:b/>
                <w:sz w:val="21"/>
              </w:rPr>
            </w:pPr>
            <w:r>
              <w:rPr>
                <w:b/>
                <w:color w:val="5F636A"/>
                <w:sz w:val="21"/>
              </w:rPr>
              <w:t>Soutien organisationnel</w:t>
            </w:r>
          </w:p>
        </w:tc>
      </w:tr>
      <w:tr w:rsidR="00C97975">
        <w:trPr>
          <w:trHeight w:val="560"/>
        </w:trPr>
        <w:tc>
          <w:tcPr>
            <w:tcW w:w="6281" w:type="dxa"/>
            <w:gridSpan w:val="6"/>
            <w:tcBorders>
              <w:left w:val="single" w:sz="8" w:space="0" w:color="FFFFFF"/>
            </w:tcBorders>
            <w:shd w:val="clear" w:color="auto" w:fill="DFEFC5"/>
          </w:tcPr>
          <w:p w:rsidR="00C97975" w:rsidRDefault="00AF264C">
            <w:pPr>
              <w:pStyle w:val="TableParagraph"/>
              <w:spacing w:before="61" w:line="240" w:lineRule="exact"/>
              <w:ind w:left="89" w:right="201"/>
              <w:rPr>
                <w:sz w:val="23"/>
              </w:rPr>
            </w:pPr>
            <w:r>
              <w:rPr>
                <w:color w:val="5F636A"/>
                <w:sz w:val="23"/>
              </w:rPr>
              <w:t>19.  Je  me  considère  comme  un  membre  de  l’équipe     de</w:t>
            </w:r>
            <w:r>
              <w:rPr>
                <w:color w:val="5F636A"/>
                <w:spacing w:val="-14"/>
                <w:sz w:val="23"/>
              </w:rPr>
              <w:t xml:space="preserve"> </w:t>
            </w:r>
            <w:r>
              <w:rPr>
                <w:color w:val="5F636A"/>
                <w:sz w:val="23"/>
              </w:rPr>
              <w:t>vaccination.</w:t>
            </w:r>
          </w:p>
        </w:tc>
        <w:tc>
          <w:tcPr>
            <w:tcW w:w="1556" w:type="dxa"/>
            <w:shd w:val="clear" w:color="auto" w:fill="DFEFC5"/>
          </w:tcPr>
          <w:p w:rsidR="00C97975" w:rsidRDefault="00C97975">
            <w:pPr>
              <w:pStyle w:val="TableParagraph"/>
              <w:rPr>
                <w:rFonts w:ascii="Times New Roman"/>
                <w:sz w:val="20"/>
              </w:rPr>
            </w:pPr>
          </w:p>
        </w:tc>
        <w:tc>
          <w:tcPr>
            <w:tcW w:w="908" w:type="dxa"/>
            <w:shd w:val="clear" w:color="auto" w:fill="DFEFC5"/>
          </w:tcPr>
          <w:p w:rsidR="00C97975" w:rsidRDefault="00C97975">
            <w:pPr>
              <w:pStyle w:val="TableParagraph"/>
              <w:rPr>
                <w:rFonts w:ascii="Times New Roman"/>
                <w:sz w:val="20"/>
              </w:rPr>
            </w:pPr>
          </w:p>
        </w:tc>
        <w:tc>
          <w:tcPr>
            <w:tcW w:w="1025" w:type="dxa"/>
            <w:tcBorders>
              <w:right w:val="single" w:sz="8" w:space="0" w:color="FFFFFF"/>
            </w:tcBorders>
            <w:shd w:val="clear" w:color="auto" w:fill="DFEFC5"/>
          </w:tcPr>
          <w:p w:rsidR="00C97975" w:rsidRDefault="00C97975">
            <w:pPr>
              <w:pStyle w:val="TableParagraph"/>
              <w:rPr>
                <w:rFonts w:ascii="Times New Roman"/>
                <w:sz w:val="20"/>
              </w:rPr>
            </w:pPr>
          </w:p>
        </w:tc>
      </w:tr>
      <w:tr w:rsidR="00C97975">
        <w:trPr>
          <w:trHeight w:val="560"/>
        </w:trPr>
        <w:tc>
          <w:tcPr>
            <w:tcW w:w="6281" w:type="dxa"/>
            <w:gridSpan w:val="6"/>
            <w:tcBorders>
              <w:left w:val="single" w:sz="8" w:space="0" w:color="FFFFFF"/>
            </w:tcBorders>
            <w:shd w:val="clear" w:color="auto" w:fill="F4FAEC"/>
          </w:tcPr>
          <w:p w:rsidR="00C97975" w:rsidRDefault="00AF264C">
            <w:pPr>
              <w:pStyle w:val="TableParagraph"/>
              <w:spacing w:before="61" w:line="240" w:lineRule="exact"/>
              <w:ind w:left="89" w:right="201"/>
              <w:rPr>
                <w:sz w:val="23"/>
              </w:rPr>
            </w:pPr>
            <w:r>
              <w:rPr>
                <w:color w:val="5F636A"/>
                <w:sz w:val="23"/>
              </w:rPr>
              <w:t>20.  Je  rends  visite  à  tous  les  agents  de  terrain  que      je supervise au moins une fois tous les trois</w:t>
            </w:r>
            <w:r>
              <w:rPr>
                <w:color w:val="5F636A"/>
                <w:spacing w:val="50"/>
                <w:sz w:val="23"/>
              </w:rPr>
              <w:t xml:space="preserve"> </w:t>
            </w:r>
            <w:r>
              <w:rPr>
                <w:color w:val="5F636A"/>
                <w:sz w:val="23"/>
              </w:rPr>
              <w:t>mois.</w:t>
            </w:r>
          </w:p>
        </w:tc>
        <w:tc>
          <w:tcPr>
            <w:tcW w:w="1556" w:type="dxa"/>
            <w:shd w:val="clear" w:color="auto" w:fill="F4FAEC"/>
          </w:tcPr>
          <w:p w:rsidR="00C97975" w:rsidRDefault="00C97975">
            <w:pPr>
              <w:pStyle w:val="TableParagraph"/>
              <w:rPr>
                <w:rFonts w:ascii="Times New Roman"/>
                <w:sz w:val="20"/>
              </w:rPr>
            </w:pPr>
          </w:p>
        </w:tc>
        <w:tc>
          <w:tcPr>
            <w:tcW w:w="908" w:type="dxa"/>
            <w:shd w:val="clear" w:color="auto" w:fill="F4FAEC"/>
          </w:tcPr>
          <w:p w:rsidR="00C97975" w:rsidRDefault="00C97975">
            <w:pPr>
              <w:pStyle w:val="TableParagraph"/>
              <w:rPr>
                <w:rFonts w:ascii="Times New Roman"/>
                <w:sz w:val="20"/>
              </w:rPr>
            </w:pPr>
          </w:p>
        </w:tc>
        <w:tc>
          <w:tcPr>
            <w:tcW w:w="1025" w:type="dxa"/>
            <w:tcBorders>
              <w:right w:val="single" w:sz="8" w:space="0" w:color="FFFFFF"/>
            </w:tcBorders>
            <w:shd w:val="clear" w:color="auto" w:fill="F4FAEC"/>
          </w:tcPr>
          <w:p w:rsidR="00C97975" w:rsidRDefault="00C97975">
            <w:pPr>
              <w:pStyle w:val="TableParagraph"/>
              <w:rPr>
                <w:rFonts w:ascii="Times New Roman"/>
                <w:sz w:val="20"/>
              </w:rPr>
            </w:pPr>
          </w:p>
        </w:tc>
      </w:tr>
      <w:tr w:rsidR="00C97975">
        <w:trPr>
          <w:trHeight w:val="560"/>
        </w:trPr>
        <w:tc>
          <w:tcPr>
            <w:tcW w:w="2215" w:type="dxa"/>
            <w:tcBorders>
              <w:left w:val="single" w:sz="8" w:space="0" w:color="FFFFFF"/>
              <w:right w:val="nil"/>
            </w:tcBorders>
            <w:shd w:val="clear" w:color="auto" w:fill="DFEFC5"/>
          </w:tcPr>
          <w:p w:rsidR="00C97975" w:rsidRDefault="00AF264C">
            <w:pPr>
              <w:pStyle w:val="TableParagraph"/>
              <w:spacing w:before="61" w:line="240" w:lineRule="exact"/>
              <w:ind w:left="89" w:right="13"/>
              <w:rPr>
                <w:sz w:val="23"/>
              </w:rPr>
            </w:pPr>
            <w:r>
              <w:rPr>
                <w:color w:val="5F636A"/>
                <w:sz w:val="23"/>
              </w:rPr>
              <w:t>21. Mon principal des services.</w:t>
            </w:r>
          </w:p>
        </w:tc>
        <w:tc>
          <w:tcPr>
            <w:tcW w:w="954" w:type="dxa"/>
            <w:tcBorders>
              <w:left w:val="nil"/>
              <w:right w:val="nil"/>
            </w:tcBorders>
            <w:shd w:val="clear" w:color="auto" w:fill="DFEFC5"/>
          </w:tcPr>
          <w:p w:rsidR="00C97975" w:rsidRDefault="00AF264C">
            <w:pPr>
              <w:pStyle w:val="TableParagraph"/>
              <w:spacing w:before="37"/>
              <w:ind w:left="120"/>
              <w:rPr>
                <w:sz w:val="23"/>
              </w:rPr>
            </w:pPr>
            <w:r>
              <w:rPr>
                <w:color w:val="5F636A"/>
                <w:w w:val="105"/>
                <w:sz w:val="23"/>
              </w:rPr>
              <w:t>objectif</w:t>
            </w:r>
          </w:p>
        </w:tc>
        <w:tc>
          <w:tcPr>
            <w:tcW w:w="520" w:type="dxa"/>
            <w:tcBorders>
              <w:left w:val="nil"/>
              <w:right w:val="nil"/>
            </w:tcBorders>
            <w:shd w:val="clear" w:color="auto" w:fill="DFEFC5"/>
          </w:tcPr>
          <w:p w:rsidR="00C97975" w:rsidRDefault="00AF264C">
            <w:pPr>
              <w:pStyle w:val="TableParagraph"/>
              <w:spacing w:before="37"/>
              <w:ind w:left="119"/>
              <w:rPr>
                <w:sz w:val="23"/>
              </w:rPr>
            </w:pPr>
            <w:r>
              <w:rPr>
                <w:color w:val="5F636A"/>
                <w:w w:val="105"/>
                <w:sz w:val="23"/>
              </w:rPr>
              <w:t>est</w:t>
            </w:r>
          </w:p>
        </w:tc>
        <w:tc>
          <w:tcPr>
            <w:tcW w:w="1351" w:type="dxa"/>
            <w:tcBorders>
              <w:left w:val="nil"/>
              <w:right w:val="nil"/>
            </w:tcBorders>
            <w:shd w:val="clear" w:color="auto" w:fill="DFEFC5"/>
          </w:tcPr>
          <w:p w:rsidR="00C97975" w:rsidRDefault="00AF264C">
            <w:pPr>
              <w:pStyle w:val="TableParagraph"/>
              <w:spacing w:before="37"/>
              <w:ind w:left="119"/>
              <w:rPr>
                <w:sz w:val="23"/>
              </w:rPr>
            </w:pPr>
            <w:r>
              <w:rPr>
                <w:color w:val="5F636A"/>
                <w:sz w:val="23"/>
              </w:rPr>
              <w:t>d’améliorer</w:t>
            </w:r>
          </w:p>
        </w:tc>
        <w:tc>
          <w:tcPr>
            <w:tcW w:w="367" w:type="dxa"/>
            <w:tcBorders>
              <w:left w:val="nil"/>
              <w:right w:val="nil"/>
            </w:tcBorders>
            <w:shd w:val="clear" w:color="auto" w:fill="DFEFC5"/>
          </w:tcPr>
          <w:p w:rsidR="00C97975" w:rsidRDefault="00AF264C">
            <w:pPr>
              <w:pStyle w:val="TableParagraph"/>
              <w:spacing w:before="37"/>
              <w:ind w:left="118"/>
              <w:rPr>
                <w:sz w:val="23"/>
              </w:rPr>
            </w:pPr>
            <w:r>
              <w:rPr>
                <w:color w:val="5F636A"/>
                <w:sz w:val="23"/>
              </w:rPr>
              <w:t>la</w:t>
            </w:r>
          </w:p>
        </w:tc>
        <w:tc>
          <w:tcPr>
            <w:tcW w:w="874" w:type="dxa"/>
            <w:tcBorders>
              <w:left w:val="nil"/>
            </w:tcBorders>
            <w:shd w:val="clear" w:color="auto" w:fill="DFEFC5"/>
          </w:tcPr>
          <w:p w:rsidR="00C97975" w:rsidRDefault="00AF264C">
            <w:pPr>
              <w:pStyle w:val="TableParagraph"/>
              <w:spacing w:before="37"/>
              <w:ind w:left="117"/>
              <w:rPr>
                <w:sz w:val="23"/>
              </w:rPr>
            </w:pPr>
            <w:r>
              <w:rPr>
                <w:color w:val="5F636A"/>
                <w:sz w:val="23"/>
              </w:rPr>
              <w:t>qualité</w:t>
            </w:r>
          </w:p>
        </w:tc>
        <w:tc>
          <w:tcPr>
            <w:tcW w:w="1556" w:type="dxa"/>
            <w:shd w:val="clear" w:color="auto" w:fill="DFEFC5"/>
          </w:tcPr>
          <w:p w:rsidR="00C97975" w:rsidRDefault="00C97975">
            <w:pPr>
              <w:pStyle w:val="TableParagraph"/>
              <w:rPr>
                <w:rFonts w:ascii="Times New Roman"/>
                <w:sz w:val="20"/>
              </w:rPr>
            </w:pPr>
          </w:p>
        </w:tc>
        <w:tc>
          <w:tcPr>
            <w:tcW w:w="908" w:type="dxa"/>
            <w:shd w:val="clear" w:color="auto" w:fill="DFEFC5"/>
          </w:tcPr>
          <w:p w:rsidR="00C97975" w:rsidRDefault="00C97975">
            <w:pPr>
              <w:pStyle w:val="TableParagraph"/>
              <w:rPr>
                <w:rFonts w:ascii="Times New Roman"/>
                <w:sz w:val="20"/>
              </w:rPr>
            </w:pPr>
          </w:p>
        </w:tc>
        <w:tc>
          <w:tcPr>
            <w:tcW w:w="1025" w:type="dxa"/>
            <w:tcBorders>
              <w:right w:val="single" w:sz="8" w:space="0" w:color="FFFFFF"/>
            </w:tcBorders>
            <w:shd w:val="clear" w:color="auto" w:fill="DFEFC5"/>
          </w:tcPr>
          <w:p w:rsidR="00C97975" w:rsidRDefault="00C97975">
            <w:pPr>
              <w:pStyle w:val="TableParagraph"/>
              <w:rPr>
                <w:rFonts w:ascii="Times New Roman"/>
                <w:sz w:val="20"/>
              </w:rPr>
            </w:pPr>
          </w:p>
        </w:tc>
      </w:tr>
      <w:tr w:rsidR="00C97975">
        <w:trPr>
          <w:trHeight w:val="800"/>
        </w:trPr>
        <w:tc>
          <w:tcPr>
            <w:tcW w:w="6281" w:type="dxa"/>
            <w:gridSpan w:val="6"/>
            <w:tcBorders>
              <w:left w:val="single" w:sz="8" w:space="0" w:color="FFFFFF"/>
            </w:tcBorders>
            <w:shd w:val="clear" w:color="auto" w:fill="F4FAEC"/>
          </w:tcPr>
          <w:p w:rsidR="00C97975" w:rsidRDefault="00AF264C">
            <w:pPr>
              <w:pStyle w:val="TableParagraph"/>
              <w:spacing w:before="61" w:line="240" w:lineRule="exact"/>
              <w:ind w:left="89" w:right="54"/>
              <w:jc w:val="both"/>
              <w:rPr>
                <w:sz w:val="23"/>
              </w:rPr>
            </w:pPr>
            <w:r>
              <w:rPr>
                <w:color w:val="5F636A"/>
                <w:sz w:val="23"/>
              </w:rPr>
              <w:t>22.</w:t>
            </w:r>
            <w:r>
              <w:rPr>
                <w:color w:val="5F636A"/>
                <w:spacing w:val="-16"/>
                <w:sz w:val="23"/>
              </w:rPr>
              <w:t xml:space="preserve"> </w:t>
            </w:r>
            <w:r>
              <w:rPr>
                <w:color w:val="5F636A"/>
                <w:sz w:val="23"/>
              </w:rPr>
              <w:t>J’établis</w:t>
            </w:r>
            <w:r>
              <w:rPr>
                <w:color w:val="5F636A"/>
                <w:spacing w:val="-16"/>
                <w:sz w:val="23"/>
              </w:rPr>
              <w:t xml:space="preserve"> </w:t>
            </w:r>
            <w:r>
              <w:rPr>
                <w:color w:val="5F636A"/>
                <w:sz w:val="23"/>
              </w:rPr>
              <w:t>une</w:t>
            </w:r>
            <w:r>
              <w:rPr>
                <w:color w:val="5F636A"/>
                <w:spacing w:val="-16"/>
                <w:sz w:val="23"/>
              </w:rPr>
              <w:t xml:space="preserve"> </w:t>
            </w:r>
            <w:r>
              <w:rPr>
                <w:color w:val="5F636A"/>
                <w:sz w:val="23"/>
              </w:rPr>
              <w:t>relation</w:t>
            </w:r>
            <w:r>
              <w:rPr>
                <w:color w:val="5F636A"/>
                <w:spacing w:val="-16"/>
                <w:sz w:val="23"/>
              </w:rPr>
              <w:t xml:space="preserve"> </w:t>
            </w:r>
            <w:r>
              <w:rPr>
                <w:color w:val="5F636A"/>
                <w:sz w:val="23"/>
              </w:rPr>
              <w:t>basée</w:t>
            </w:r>
            <w:r>
              <w:rPr>
                <w:color w:val="5F636A"/>
                <w:spacing w:val="-16"/>
                <w:sz w:val="23"/>
              </w:rPr>
              <w:t xml:space="preserve"> </w:t>
            </w:r>
            <w:r>
              <w:rPr>
                <w:color w:val="5F636A"/>
                <w:sz w:val="23"/>
              </w:rPr>
              <w:t>sur</w:t>
            </w:r>
            <w:r>
              <w:rPr>
                <w:color w:val="5F636A"/>
                <w:spacing w:val="-16"/>
                <w:sz w:val="23"/>
              </w:rPr>
              <w:t xml:space="preserve"> </w:t>
            </w:r>
            <w:r>
              <w:rPr>
                <w:color w:val="5F636A"/>
                <w:sz w:val="23"/>
              </w:rPr>
              <w:t>la</w:t>
            </w:r>
            <w:r>
              <w:rPr>
                <w:color w:val="5F636A"/>
                <w:spacing w:val="-16"/>
                <w:sz w:val="23"/>
              </w:rPr>
              <w:t xml:space="preserve"> </w:t>
            </w:r>
            <w:r>
              <w:rPr>
                <w:color w:val="5F636A"/>
                <w:sz w:val="23"/>
              </w:rPr>
              <w:t>confiance</w:t>
            </w:r>
            <w:r>
              <w:rPr>
                <w:color w:val="5F636A"/>
                <w:spacing w:val="-16"/>
                <w:sz w:val="23"/>
              </w:rPr>
              <w:t xml:space="preserve"> </w:t>
            </w:r>
            <w:r>
              <w:rPr>
                <w:color w:val="5F636A"/>
                <w:sz w:val="23"/>
              </w:rPr>
              <w:t>et</w:t>
            </w:r>
            <w:r>
              <w:rPr>
                <w:color w:val="5F636A"/>
                <w:spacing w:val="-16"/>
                <w:sz w:val="23"/>
              </w:rPr>
              <w:t xml:space="preserve"> </w:t>
            </w:r>
            <w:r>
              <w:rPr>
                <w:color w:val="5F636A"/>
                <w:sz w:val="23"/>
              </w:rPr>
              <w:t>l’ouverture pour que les agents de terrain se sentent libres de discuter de tout problème avec</w:t>
            </w:r>
            <w:r>
              <w:rPr>
                <w:color w:val="5F636A"/>
                <w:spacing w:val="36"/>
                <w:sz w:val="23"/>
              </w:rPr>
              <w:t xml:space="preserve"> </w:t>
            </w:r>
            <w:r>
              <w:rPr>
                <w:color w:val="5F636A"/>
                <w:sz w:val="23"/>
              </w:rPr>
              <w:t>moi.</w:t>
            </w:r>
          </w:p>
        </w:tc>
        <w:tc>
          <w:tcPr>
            <w:tcW w:w="1556" w:type="dxa"/>
            <w:shd w:val="clear" w:color="auto" w:fill="F4FAEC"/>
          </w:tcPr>
          <w:p w:rsidR="00C97975" w:rsidRDefault="00C97975">
            <w:pPr>
              <w:pStyle w:val="TableParagraph"/>
              <w:rPr>
                <w:rFonts w:ascii="Times New Roman"/>
                <w:sz w:val="20"/>
              </w:rPr>
            </w:pPr>
          </w:p>
        </w:tc>
        <w:tc>
          <w:tcPr>
            <w:tcW w:w="908" w:type="dxa"/>
            <w:shd w:val="clear" w:color="auto" w:fill="F4FAEC"/>
          </w:tcPr>
          <w:p w:rsidR="00C97975" w:rsidRDefault="00C97975">
            <w:pPr>
              <w:pStyle w:val="TableParagraph"/>
              <w:rPr>
                <w:rFonts w:ascii="Times New Roman"/>
                <w:sz w:val="20"/>
              </w:rPr>
            </w:pPr>
          </w:p>
        </w:tc>
        <w:tc>
          <w:tcPr>
            <w:tcW w:w="1025" w:type="dxa"/>
            <w:tcBorders>
              <w:right w:val="single" w:sz="8" w:space="0" w:color="FFFFFF"/>
            </w:tcBorders>
            <w:shd w:val="clear" w:color="auto" w:fill="F4FAEC"/>
          </w:tcPr>
          <w:p w:rsidR="00C97975" w:rsidRDefault="00C97975">
            <w:pPr>
              <w:pStyle w:val="TableParagraph"/>
              <w:rPr>
                <w:rFonts w:ascii="Times New Roman"/>
                <w:sz w:val="20"/>
              </w:rPr>
            </w:pPr>
          </w:p>
        </w:tc>
      </w:tr>
      <w:tr w:rsidR="00C97975">
        <w:trPr>
          <w:trHeight w:val="800"/>
        </w:trPr>
        <w:tc>
          <w:tcPr>
            <w:tcW w:w="6281" w:type="dxa"/>
            <w:gridSpan w:val="6"/>
            <w:tcBorders>
              <w:left w:val="single" w:sz="8" w:space="0" w:color="FFFFFF"/>
            </w:tcBorders>
            <w:shd w:val="clear" w:color="auto" w:fill="DFEFC5"/>
          </w:tcPr>
          <w:p w:rsidR="00C97975" w:rsidRDefault="00AF264C">
            <w:pPr>
              <w:pStyle w:val="TableParagraph"/>
              <w:spacing w:before="61" w:line="240" w:lineRule="exact"/>
              <w:ind w:left="89" w:right="54"/>
              <w:jc w:val="both"/>
              <w:rPr>
                <w:sz w:val="23"/>
              </w:rPr>
            </w:pPr>
            <w:r>
              <w:rPr>
                <w:color w:val="5F636A"/>
                <w:sz w:val="23"/>
              </w:rPr>
              <w:t>23. J’encourage et j’aide les agents de terrain à trouver        leurs propres solutions aux problèmes auxquels ils sont confrontés.</w:t>
            </w:r>
          </w:p>
        </w:tc>
        <w:tc>
          <w:tcPr>
            <w:tcW w:w="1556" w:type="dxa"/>
            <w:shd w:val="clear" w:color="auto" w:fill="DFEFC5"/>
          </w:tcPr>
          <w:p w:rsidR="00C97975" w:rsidRDefault="00C97975">
            <w:pPr>
              <w:pStyle w:val="TableParagraph"/>
              <w:rPr>
                <w:rFonts w:ascii="Times New Roman"/>
                <w:sz w:val="20"/>
              </w:rPr>
            </w:pPr>
          </w:p>
        </w:tc>
        <w:tc>
          <w:tcPr>
            <w:tcW w:w="908" w:type="dxa"/>
            <w:shd w:val="clear" w:color="auto" w:fill="DFEFC5"/>
          </w:tcPr>
          <w:p w:rsidR="00C97975" w:rsidRDefault="00C97975">
            <w:pPr>
              <w:pStyle w:val="TableParagraph"/>
              <w:rPr>
                <w:rFonts w:ascii="Times New Roman"/>
                <w:sz w:val="20"/>
              </w:rPr>
            </w:pPr>
          </w:p>
        </w:tc>
        <w:tc>
          <w:tcPr>
            <w:tcW w:w="1025" w:type="dxa"/>
            <w:tcBorders>
              <w:right w:val="single" w:sz="8" w:space="0" w:color="FFFFFF"/>
            </w:tcBorders>
            <w:shd w:val="clear" w:color="auto" w:fill="DFEFC5"/>
          </w:tcPr>
          <w:p w:rsidR="00C97975" w:rsidRDefault="00C97975">
            <w:pPr>
              <w:pStyle w:val="TableParagraph"/>
              <w:rPr>
                <w:rFonts w:ascii="Times New Roman"/>
                <w:sz w:val="20"/>
              </w:rPr>
            </w:pPr>
          </w:p>
        </w:tc>
      </w:tr>
      <w:tr w:rsidR="00C97975">
        <w:trPr>
          <w:trHeight w:val="320"/>
        </w:trPr>
        <w:tc>
          <w:tcPr>
            <w:tcW w:w="6281" w:type="dxa"/>
            <w:gridSpan w:val="6"/>
            <w:tcBorders>
              <w:left w:val="single" w:sz="8" w:space="0" w:color="FFFFFF"/>
            </w:tcBorders>
            <w:shd w:val="clear" w:color="auto" w:fill="F4FAEC"/>
          </w:tcPr>
          <w:p w:rsidR="00C97975" w:rsidRDefault="00AF264C">
            <w:pPr>
              <w:pStyle w:val="TableParagraph"/>
              <w:spacing w:before="37" w:line="264" w:lineRule="exact"/>
              <w:ind w:left="89"/>
              <w:rPr>
                <w:sz w:val="23"/>
              </w:rPr>
            </w:pPr>
            <w:r>
              <w:rPr>
                <w:color w:val="5F636A"/>
                <w:sz w:val="23"/>
              </w:rPr>
              <w:t>24. J’ai un plan pour mes activités de supervision.</w:t>
            </w:r>
          </w:p>
        </w:tc>
        <w:tc>
          <w:tcPr>
            <w:tcW w:w="1556" w:type="dxa"/>
            <w:shd w:val="clear" w:color="auto" w:fill="F4FAEC"/>
          </w:tcPr>
          <w:p w:rsidR="00C97975" w:rsidRDefault="00C97975">
            <w:pPr>
              <w:pStyle w:val="TableParagraph"/>
              <w:rPr>
                <w:rFonts w:ascii="Times New Roman"/>
                <w:sz w:val="20"/>
              </w:rPr>
            </w:pPr>
          </w:p>
        </w:tc>
        <w:tc>
          <w:tcPr>
            <w:tcW w:w="908" w:type="dxa"/>
            <w:shd w:val="clear" w:color="auto" w:fill="F4FAEC"/>
          </w:tcPr>
          <w:p w:rsidR="00C97975" w:rsidRDefault="00C97975">
            <w:pPr>
              <w:pStyle w:val="TableParagraph"/>
              <w:rPr>
                <w:rFonts w:ascii="Times New Roman"/>
                <w:sz w:val="20"/>
              </w:rPr>
            </w:pPr>
          </w:p>
        </w:tc>
        <w:tc>
          <w:tcPr>
            <w:tcW w:w="1025" w:type="dxa"/>
            <w:tcBorders>
              <w:right w:val="single" w:sz="8" w:space="0" w:color="FFFFFF"/>
            </w:tcBorders>
            <w:shd w:val="clear" w:color="auto" w:fill="F4FAEC"/>
          </w:tcPr>
          <w:p w:rsidR="00C97975" w:rsidRDefault="00C97975">
            <w:pPr>
              <w:pStyle w:val="TableParagraph"/>
              <w:rPr>
                <w:rFonts w:ascii="Times New Roman"/>
                <w:sz w:val="20"/>
              </w:rPr>
            </w:pPr>
          </w:p>
        </w:tc>
      </w:tr>
      <w:tr w:rsidR="00C97975">
        <w:trPr>
          <w:trHeight w:val="1040"/>
        </w:trPr>
        <w:tc>
          <w:tcPr>
            <w:tcW w:w="6281" w:type="dxa"/>
            <w:gridSpan w:val="6"/>
            <w:tcBorders>
              <w:left w:val="single" w:sz="8" w:space="0" w:color="FFFFFF"/>
            </w:tcBorders>
            <w:shd w:val="clear" w:color="auto" w:fill="DFEFC5"/>
          </w:tcPr>
          <w:p w:rsidR="00C97975" w:rsidRDefault="00AF264C">
            <w:pPr>
              <w:pStyle w:val="TableParagraph"/>
              <w:spacing w:before="61" w:line="240" w:lineRule="exact"/>
              <w:ind w:left="89" w:right="54"/>
              <w:jc w:val="both"/>
              <w:rPr>
                <w:sz w:val="23"/>
              </w:rPr>
            </w:pPr>
            <w:r>
              <w:rPr>
                <w:color w:val="5F636A"/>
                <w:sz w:val="23"/>
              </w:rPr>
              <w:t>25. J’utilise une liste de vérification pour la supervision qui m’encourage à formuler des commentaires et à travailler     avec les agents de terrain en vue d’analyser les problèmes et de planifier des solutions.</w:t>
            </w:r>
          </w:p>
        </w:tc>
        <w:tc>
          <w:tcPr>
            <w:tcW w:w="1556" w:type="dxa"/>
            <w:shd w:val="clear" w:color="auto" w:fill="DFEFC5"/>
          </w:tcPr>
          <w:p w:rsidR="00C97975" w:rsidRDefault="00C97975">
            <w:pPr>
              <w:pStyle w:val="TableParagraph"/>
              <w:rPr>
                <w:rFonts w:ascii="Times New Roman"/>
                <w:sz w:val="20"/>
              </w:rPr>
            </w:pPr>
          </w:p>
        </w:tc>
        <w:tc>
          <w:tcPr>
            <w:tcW w:w="908" w:type="dxa"/>
            <w:shd w:val="clear" w:color="auto" w:fill="DFEFC5"/>
          </w:tcPr>
          <w:p w:rsidR="00C97975" w:rsidRDefault="00C97975">
            <w:pPr>
              <w:pStyle w:val="TableParagraph"/>
              <w:rPr>
                <w:rFonts w:ascii="Times New Roman"/>
                <w:sz w:val="20"/>
              </w:rPr>
            </w:pPr>
          </w:p>
        </w:tc>
        <w:tc>
          <w:tcPr>
            <w:tcW w:w="1025" w:type="dxa"/>
            <w:tcBorders>
              <w:right w:val="single" w:sz="8" w:space="0" w:color="FFFFFF"/>
            </w:tcBorders>
            <w:shd w:val="clear" w:color="auto" w:fill="DFEFC5"/>
          </w:tcPr>
          <w:p w:rsidR="00C97975" w:rsidRDefault="00C97975">
            <w:pPr>
              <w:pStyle w:val="TableParagraph"/>
              <w:rPr>
                <w:rFonts w:ascii="Times New Roman"/>
                <w:sz w:val="20"/>
              </w:rPr>
            </w:pPr>
          </w:p>
        </w:tc>
      </w:tr>
      <w:tr w:rsidR="00C97975">
        <w:trPr>
          <w:trHeight w:val="319"/>
        </w:trPr>
        <w:tc>
          <w:tcPr>
            <w:tcW w:w="6281" w:type="dxa"/>
            <w:gridSpan w:val="6"/>
            <w:tcBorders>
              <w:left w:val="single" w:sz="8" w:space="0" w:color="FFFFFF"/>
              <w:bottom w:val="single" w:sz="8" w:space="0" w:color="FFFFFF"/>
            </w:tcBorders>
            <w:shd w:val="clear" w:color="auto" w:fill="95C93D"/>
          </w:tcPr>
          <w:p w:rsidR="00C97975" w:rsidRDefault="00AF264C">
            <w:pPr>
              <w:pStyle w:val="TableParagraph"/>
              <w:spacing w:before="42"/>
              <w:ind w:left="89"/>
              <w:rPr>
                <w:b/>
                <w:sz w:val="21"/>
              </w:rPr>
            </w:pPr>
            <w:r>
              <w:rPr>
                <w:b/>
                <w:color w:val="5F636A"/>
                <w:w w:val="105"/>
                <w:sz w:val="21"/>
              </w:rPr>
              <w:t>Total</w:t>
            </w:r>
          </w:p>
        </w:tc>
        <w:tc>
          <w:tcPr>
            <w:tcW w:w="1556" w:type="dxa"/>
            <w:tcBorders>
              <w:bottom w:val="single" w:sz="8" w:space="0" w:color="FFFFFF"/>
            </w:tcBorders>
            <w:shd w:val="clear" w:color="auto" w:fill="95C93D"/>
          </w:tcPr>
          <w:p w:rsidR="00C97975" w:rsidRDefault="00C97975">
            <w:pPr>
              <w:pStyle w:val="TableParagraph"/>
              <w:rPr>
                <w:rFonts w:ascii="Times New Roman"/>
                <w:sz w:val="20"/>
              </w:rPr>
            </w:pPr>
          </w:p>
        </w:tc>
        <w:tc>
          <w:tcPr>
            <w:tcW w:w="908" w:type="dxa"/>
            <w:tcBorders>
              <w:bottom w:val="single" w:sz="8" w:space="0" w:color="FFFFFF"/>
            </w:tcBorders>
            <w:shd w:val="clear" w:color="auto" w:fill="95C93D"/>
          </w:tcPr>
          <w:p w:rsidR="00C97975" w:rsidRDefault="00C97975">
            <w:pPr>
              <w:pStyle w:val="TableParagraph"/>
              <w:rPr>
                <w:rFonts w:ascii="Times New Roman"/>
                <w:sz w:val="20"/>
              </w:rPr>
            </w:pPr>
          </w:p>
        </w:tc>
        <w:tc>
          <w:tcPr>
            <w:tcW w:w="1025" w:type="dxa"/>
            <w:tcBorders>
              <w:bottom w:val="single" w:sz="8" w:space="0" w:color="FFFFFF"/>
              <w:right w:val="single" w:sz="8" w:space="0" w:color="FFFFFF"/>
            </w:tcBorders>
            <w:shd w:val="clear" w:color="auto" w:fill="95C93D"/>
          </w:tcPr>
          <w:p w:rsidR="00C97975" w:rsidRDefault="00C97975">
            <w:pPr>
              <w:pStyle w:val="TableParagraph"/>
              <w:rPr>
                <w:rFonts w:ascii="Times New Roman"/>
                <w:sz w:val="20"/>
              </w:rPr>
            </w:pPr>
          </w:p>
        </w:tc>
      </w:tr>
    </w:tbl>
    <w:p w:rsidR="00C97975" w:rsidRDefault="00C97975">
      <w:pPr>
        <w:pStyle w:val="BodyText"/>
        <w:spacing w:before="6"/>
        <w:rPr>
          <w:b/>
          <w:sz w:val="18"/>
        </w:rPr>
      </w:pPr>
    </w:p>
    <w:p w:rsidR="00C97975" w:rsidRDefault="00AF264C">
      <w:pPr>
        <w:pStyle w:val="BodyText"/>
        <w:spacing w:before="104"/>
        <w:ind w:left="1405" w:right="3814"/>
        <w:jc w:val="both"/>
      </w:pPr>
      <w:r>
        <w:pict>
          <v:group id="_x0000_s1518" alt="" style="position:absolute;left:0;text-align:left;margin-left:490pt;margin-top:29.75pt;width:67.5pt;height:139.75pt;z-index:251632128;mso-position-horizontal-relative:page" coordorigin="9800,595" coordsize="1350,2795">
            <v:shape id="_x0000_s1519" alt="" style="position:absolute;left:10293;top:653;width:571;height:552" coordorigin="10293,653" coordsize="571,552" path="m10680,653r60,32l10791,730r39,55l10855,849r8,71l10853,995r-29,69l10780,1121r-58,45l10654,1195r-76,10l10502,1195r-68,-29l10377,1121r-45,-57l10303,995r-10,-75l10302,849r25,-64l10366,730r50,-45l10476,653e" filled="f" strokecolor="#95c93d" strokeweight=".94581mm">
              <v:path arrowok="t"/>
            </v:shape>
            <v:line id="_x0000_s1520" alt="" style="position:absolute" from="10293,1681" to="10293,3389" strokecolor="#95c93d" strokeweight=".94581mm"/>
            <v:shape id="_x0000_s1521" alt="" style="position:absolute;left:9826;top:1268;width:1296;height:1266" coordorigin="9827,1268" coordsize="1296,1266" path="m10915,2397r12,67l10956,2510r41,23l11041,2534r40,-23l11111,2465r11,-71l11122,1713r-7,-88l11095,1549r-31,-66l11023,1429r-50,-45l10916,1348r-63,-28l10787,1300r-69,-14l10648,1278r-70,-2l10264,1268r-162,43l10043,1445r-9,265l10028,1837r-16,106l9989,2031r-28,73l9930,2166r-30,52l9871,2263r-23,42l9833,2347r-6,43l9842,2455r38,39l9930,2509r50,-11l10019,2459r15,-65e" filled="f" strokecolor="#95c93d" strokeweight=".94581mm">
              <v:path arrowok="t"/>
            </v:shape>
            <v:line id="_x0000_s1522" alt="" style="position:absolute" from="10863,3389" to="10863,1681" strokecolor="#95c93d" strokeweight=".94581mm"/>
            <v:line id="_x0000_s1523" alt="" style="position:absolute" from="10578,3028" to="10578,3389" strokecolor="#95c93d" strokeweight=".94581mm"/>
            <v:line id="_x0000_s1524" alt="" style="position:absolute" from="10620,3028" to="10863,3028" strokecolor="#95c93d" strokeweight=".94581mm"/>
            <v:line id="_x0000_s1525" alt="" style="position:absolute" from="10901,2394" to="11122,2394" strokecolor="#95c93d" strokeweight=".94581mm"/>
            <v:line id="_x0000_s1526" alt="" style="position:absolute" from="9865,2301" to="10066,2394" strokecolor="#95c93d" strokeweight=".94581mm"/>
            <v:shape id="_x0000_s1527" alt="" style="position:absolute;left:10619;top:1299;width:263;height:429" coordorigin="10620,1300" coordsize="263,429" path="m10620,1728r57,-67l10741,1600r51,-44l10813,1539r-62,-48l10882,1335r-44,-14l10813,1313r-15,-6l10783,1300r-18,9l10736,1348r-34,64l10668,1498r-29,107l10620,1728xe" filled="f" strokecolor="#95c93d" strokeweight=".94581mm">
              <v:path arrowok="t"/>
            </v:shape>
            <v:line id="_x0000_s1528" alt="" style="position:absolute" from="10456,1721" to="10456,1874" strokecolor="#95c93d" strokeweight=".94581mm"/>
            <v:line id="_x0000_s1529" alt="" style="position:absolute" from="10533,1797" to="10380,1797" strokecolor="#95c93d" strokeweight=".94581mm"/>
            <v:shape id="_x0000_s1530" alt="" style="position:absolute;left:10293;top:1299;width:327;height:1729" coordorigin="10293,1299" coordsize="327,1729" path="m10620,1779r-7,-70l10588,1633r-38,-77l10505,1480r-47,-71l10413,1348r-37,-49l10346,1306r-22,10l10309,1325r-5,4l10380,1490r-69,24l10489,1633r92,67l10615,1741r5,38l10620,3028r-327,e" filled="f" strokecolor="#95c93d" strokeweight=".94581mm">
              <v:path arrowok="t"/>
            </v:shape>
            <v:shape id="_x0000_s1531" type="#_x0000_t75" alt="" style="position:absolute;left:10267;top:594;width:622;height:326">
              <v:imagedata r:id="rId46" o:title=""/>
            </v:shape>
            <w10:wrap anchorx="page"/>
          </v:group>
        </w:pict>
      </w:r>
      <w:r>
        <w:pict>
          <v:group id="_x0000_s1515" alt="" style="position:absolute;left:0;text-align:left;margin-left:420.65pt;margin-top:73.3pt;width:64.95pt;height:99.75pt;z-index:251633152;mso-position-horizontal-relative:page" coordorigin="8413,1466" coordsize="1299,1995">
            <v:shape id="_x0000_s1516" alt="" style="position:absolute;left:8440;top:1492;width:1246;height:1942" coordorigin="8440,1493" coordsize="1246,1942" path="m9685,3434r,-181l9679,3162r-16,-79l9637,3015r-35,-59l9560,2907r-48,-41l9458,2833r-57,-25l9341,2789r-62,-12l9216,2770r-62,-3l8939,2780r-110,-23l8789,2674r-6,-165l8796,2260r30,-265l8856,1783r13,-86l8886,1593r-3,-56l8852,1510r-65,-17l8713,1506r-46,54l8642,1619r-144,605l8440,2600r12,339l8524,3406e" filled="f" strokecolor="#95c93d" strokeweight=".94581mm">
              <v:path arrowok="t"/>
            </v:shape>
            <v:shape id="_x0000_s1517" alt="" style="position:absolute;left:8920;top:2024;width:647;height:647" coordorigin="8921,2024" coordsize="647,647" path="m9568,2348r-9,74l9535,2490r-38,60l9447,2600r-60,38l9319,2662r-75,9l9170,2662r-68,-24l9042,2600r-50,-50l8954,2490r-24,-68l8921,2348r9,-75l8954,2205r38,-60l9042,2095r60,-38l9170,2033r74,-9l9319,2033r68,24l9447,2095r50,50l9535,2205r24,68l9568,2348xe" filled="f" strokecolor="#95c93d" strokeweight=".94581mm">
              <v:path arrowok="t"/>
            </v:shape>
            <w10:wrap anchorx="page"/>
          </v:group>
        </w:pict>
      </w:r>
      <w:r>
        <w:rPr>
          <w:color w:val="5F636A"/>
        </w:rPr>
        <w:t>Les énoncés de cette auto-évaluation représentent un éventail de comportements, d’attitudes et de tâches en lien avec la supervision        des agents de terrain. Chaque case « Parfois » ou « Jamais » que vous avez cochée représente une occasion d’améliore</w:t>
      </w:r>
      <w:r>
        <w:rPr>
          <w:color w:val="5F636A"/>
        </w:rPr>
        <w:t>r la façon dont vous supervisez les agents de terrain. Cela ne signifie pas que vous êtes       un mauvais superviseur, et vous ne pourrez peut-être jamais cocher la case « fréquemment » à chaque énoncé en raison des ressources et</w:t>
      </w:r>
      <w:r>
        <w:rPr>
          <w:color w:val="5F636A"/>
          <w:spacing w:val="-15"/>
        </w:rPr>
        <w:t xml:space="preserve"> </w:t>
      </w:r>
      <w:r>
        <w:rPr>
          <w:color w:val="5F636A"/>
        </w:rPr>
        <w:t>du soutien</w:t>
      </w:r>
      <w:r>
        <w:rPr>
          <w:color w:val="5F636A"/>
          <w:spacing w:val="-12"/>
        </w:rPr>
        <w:t xml:space="preserve"> </w:t>
      </w:r>
      <w:r>
        <w:rPr>
          <w:color w:val="5F636A"/>
        </w:rPr>
        <w:t>limités</w:t>
      </w:r>
      <w:r>
        <w:rPr>
          <w:color w:val="5F636A"/>
          <w:spacing w:val="-12"/>
        </w:rPr>
        <w:t xml:space="preserve"> </w:t>
      </w:r>
      <w:r>
        <w:rPr>
          <w:color w:val="5F636A"/>
        </w:rPr>
        <w:t>que</w:t>
      </w:r>
      <w:r>
        <w:rPr>
          <w:color w:val="5F636A"/>
          <w:spacing w:val="-12"/>
        </w:rPr>
        <w:t xml:space="preserve"> </w:t>
      </w:r>
      <w:r>
        <w:rPr>
          <w:color w:val="5F636A"/>
        </w:rPr>
        <w:t>vo</w:t>
      </w:r>
      <w:r>
        <w:rPr>
          <w:color w:val="5F636A"/>
        </w:rPr>
        <w:t>us</w:t>
      </w:r>
      <w:r>
        <w:rPr>
          <w:color w:val="5F636A"/>
          <w:spacing w:val="-12"/>
        </w:rPr>
        <w:t xml:space="preserve"> </w:t>
      </w:r>
      <w:r>
        <w:rPr>
          <w:color w:val="5F636A"/>
        </w:rPr>
        <w:t>recevez</w:t>
      </w:r>
      <w:r>
        <w:rPr>
          <w:color w:val="5F636A"/>
          <w:spacing w:val="-12"/>
        </w:rPr>
        <w:t xml:space="preserve"> </w:t>
      </w:r>
      <w:r>
        <w:rPr>
          <w:color w:val="5F636A"/>
        </w:rPr>
        <w:t>de</w:t>
      </w:r>
      <w:r>
        <w:rPr>
          <w:color w:val="5F636A"/>
          <w:spacing w:val="-12"/>
        </w:rPr>
        <w:t xml:space="preserve"> </w:t>
      </w:r>
      <w:r>
        <w:rPr>
          <w:color w:val="5F636A"/>
        </w:rPr>
        <w:t>la</w:t>
      </w:r>
      <w:r>
        <w:rPr>
          <w:color w:val="5F636A"/>
          <w:spacing w:val="-12"/>
        </w:rPr>
        <w:t xml:space="preserve"> </w:t>
      </w:r>
      <w:r>
        <w:rPr>
          <w:color w:val="5F636A"/>
        </w:rPr>
        <w:t>part</w:t>
      </w:r>
      <w:r>
        <w:rPr>
          <w:color w:val="5F636A"/>
          <w:spacing w:val="-12"/>
        </w:rPr>
        <w:t xml:space="preserve"> </w:t>
      </w:r>
      <w:r>
        <w:rPr>
          <w:color w:val="5F636A"/>
        </w:rPr>
        <w:t>du</w:t>
      </w:r>
      <w:r>
        <w:rPr>
          <w:color w:val="5F636A"/>
          <w:spacing w:val="-12"/>
        </w:rPr>
        <w:t xml:space="preserve"> </w:t>
      </w:r>
      <w:r>
        <w:rPr>
          <w:color w:val="5F636A"/>
        </w:rPr>
        <w:t>programme</w:t>
      </w:r>
      <w:r>
        <w:rPr>
          <w:color w:val="5F636A"/>
          <w:spacing w:val="-12"/>
        </w:rPr>
        <w:t xml:space="preserve"> </w:t>
      </w:r>
      <w:r>
        <w:rPr>
          <w:color w:val="5F636A"/>
        </w:rPr>
        <w:t>de</w:t>
      </w:r>
      <w:r>
        <w:rPr>
          <w:color w:val="5F636A"/>
          <w:spacing w:val="-12"/>
        </w:rPr>
        <w:t xml:space="preserve"> </w:t>
      </w:r>
      <w:r>
        <w:rPr>
          <w:color w:val="5F636A"/>
        </w:rPr>
        <w:t xml:space="preserve">vaccination et de vos propres superviseurs. </w:t>
      </w:r>
      <w:r>
        <w:rPr>
          <w:color w:val="5F636A"/>
          <w:spacing w:val="-5"/>
        </w:rPr>
        <w:t xml:space="preserve">L’un </w:t>
      </w:r>
      <w:r>
        <w:rPr>
          <w:color w:val="5F636A"/>
        </w:rPr>
        <w:t>des objectifs de ce manuel est de vous aider à cocher avec honnêteté la case « fréquemment » pour         un plus grand nombre d’énoncés et d’augmenter la fréquence avec</w:t>
      </w:r>
      <w:r>
        <w:rPr>
          <w:color w:val="5F636A"/>
        </w:rPr>
        <w:t xml:space="preserve">    laquelle vous adoptez les attitudes et comportements de supervision formative que les énoncés décrivent. Les totaux de chaque colonne  peuvent vous aider à suivre votre progression générale au fil du temps. Idéalement, le total de la colonne 1 augmente</w:t>
      </w:r>
      <w:r>
        <w:rPr>
          <w:color w:val="5F636A"/>
        </w:rPr>
        <w:t>ra, tandis que les totaux  des</w:t>
      </w:r>
      <w:r>
        <w:rPr>
          <w:color w:val="5F636A"/>
          <w:spacing w:val="18"/>
        </w:rPr>
        <w:t xml:space="preserve"> </w:t>
      </w:r>
      <w:r>
        <w:rPr>
          <w:color w:val="5F636A"/>
        </w:rPr>
        <w:t>colonnes</w:t>
      </w:r>
      <w:r>
        <w:rPr>
          <w:color w:val="5F636A"/>
          <w:spacing w:val="18"/>
        </w:rPr>
        <w:t xml:space="preserve"> </w:t>
      </w:r>
      <w:r>
        <w:rPr>
          <w:color w:val="5F636A"/>
        </w:rPr>
        <w:t>2</w:t>
      </w:r>
      <w:r>
        <w:rPr>
          <w:color w:val="5F636A"/>
          <w:spacing w:val="18"/>
        </w:rPr>
        <w:t xml:space="preserve"> </w:t>
      </w:r>
      <w:r>
        <w:rPr>
          <w:color w:val="5F636A"/>
        </w:rPr>
        <w:t>et</w:t>
      </w:r>
      <w:r>
        <w:rPr>
          <w:color w:val="5F636A"/>
          <w:spacing w:val="18"/>
        </w:rPr>
        <w:t xml:space="preserve"> </w:t>
      </w:r>
      <w:r>
        <w:rPr>
          <w:color w:val="5F636A"/>
        </w:rPr>
        <w:t>3</w:t>
      </w:r>
      <w:r>
        <w:rPr>
          <w:color w:val="5F636A"/>
          <w:spacing w:val="18"/>
        </w:rPr>
        <w:t xml:space="preserve"> </w:t>
      </w:r>
      <w:r>
        <w:rPr>
          <w:color w:val="5F636A"/>
        </w:rPr>
        <w:t>diminueront.</w:t>
      </w:r>
    </w:p>
    <w:p w:rsidR="00C97975" w:rsidRDefault="00C97975">
      <w:pPr>
        <w:pStyle w:val="BodyText"/>
        <w:spacing w:before="8"/>
        <w:rPr>
          <w:sz w:val="20"/>
        </w:rPr>
      </w:pPr>
    </w:p>
    <w:p w:rsidR="00C97975" w:rsidRDefault="00AF264C">
      <w:pPr>
        <w:ind w:left="1405"/>
        <w:rPr>
          <w:rFonts w:ascii="Arial-BoldItalicMT" w:hAnsi="Arial-BoldItalicMT"/>
          <w:b/>
          <w:i/>
          <w:sz w:val="21"/>
        </w:rPr>
      </w:pPr>
      <w:r>
        <w:rPr>
          <w:rFonts w:ascii="Arial-BoldItalicMT" w:hAnsi="Arial-BoldItalicMT"/>
          <w:b/>
          <w:i/>
          <w:color w:val="95C93D"/>
          <w:sz w:val="21"/>
        </w:rPr>
        <w:t>Questions de réflexion</w:t>
      </w:r>
    </w:p>
    <w:p w:rsidR="00C97975" w:rsidRDefault="00AF264C">
      <w:pPr>
        <w:pStyle w:val="ListParagraph"/>
        <w:numPr>
          <w:ilvl w:val="1"/>
          <w:numId w:val="43"/>
        </w:numPr>
        <w:tabs>
          <w:tab w:val="left" w:pos="2485"/>
          <w:tab w:val="left" w:pos="2486"/>
        </w:tabs>
        <w:spacing w:before="219" w:line="252" w:lineRule="exact"/>
        <w:ind w:left="2485"/>
        <w:rPr>
          <w:color w:val="5F636A"/>
          <w:sz w:val="23"/>
        </w:rPr>
      </w:pPr>
      <w:r>
        <w:rPr>
          <w:noProof/>
        </w:rPr>
        <w:drawing>
          <wp:anchor distT="0" distB="0" distL="0" distR="0" simplePos="0" relativeHeight="251552256" behindDoc="0" locked="0" layoutInCell="1" allowOverlap="1">
            <wp:simplePos x="0" y="0"/>
            <wp:positionH relativeFrom="page">
              <wp:posOffset>872794</wp:posOffset>
            </wp:positionH>
            <wp:positionV relativeFrom="paragraph">
              <wp:posOffset>271419</wp:posOffset>
            </wp:positionV>
            <wp:extent cx="341845" cy="347466"/>
            <wp:effectExtent l="0" t="0" r="0" b="0"/>
            <wp:wrapNone/>
            <wp:docPr id="1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jpeg"/>
                    <pic:cNvPicPr/>
                  </pic:nvPicPr>
                  <pic:blipFill>
                    <a:blip r:embed="rId47" cstate="print"/>
                    <a:stretch>
                      <a:fillRect/>
                    </a:stretch>
                  </pic:blipFill>
                  <pic:spPr>
                    <a:xfrm>
                      <a:off x="0" y="0"/>
                      <a:ext cx="341845" cy="347466"/>
                    </a:xfrm>
                    <a:prstGeom prst="rect">
                      <a:avLst/>
                    </a:prstGeom>
                  </pic:spPr>
                </pic:pic>
              </a:graphicData>
            </a:graphic>
          </wp:anchor>
        </w:drawing>
      </w:r>
      <w:r>
        <w:rPr>
          <w:color w:val="5F636A"/>
          <w:spacing w:val="-5"/>
          <w:sz w:val="23"/>
        </w:rPr>
        <w:t xml:space="preserve">Qu’avez-vous appris </w:t>
      </w:r>
      <w:r>
        <w:rPr>
          <w:color w:val="5F636A"/>
          <w:spacing w:val="-4"/>
          <w:sz w:val="23"/>
        </w:rPr>
        <w:t xml:space="preserve">sur </w:t>
      </w:r>
      <w:r>
        <w:rPr>
          <w:color w:val="5F636A"/>
          <w:spacing w:val="-5"/>
          <w:sz w:val="23"/>
        </w:rPr>
        <w:t>vous-même</w:t>
      </w:r>
      <w:r>
        <w:rPr>
          <w:color w:val="5F636A"/>
          <w:spacing w:val="-48"/>
          <w:sz w:val="23"/>
        </w:rPr>
        <w:t xml:space="preserve"> </w:t>
      </w:r>
      <w:r>
        <w:rPr>
          <w:color w:val="5F636A"/>
          <w:sz w:val="23"/>
        </w:rPr>
        <w:t>?</w:t>
      </w:r>
    </w:p>
    <w:p w:rsidR="00C97975" w:rsidRDefault="00AF264C">
      <w:pPr>
        <w:pStyle w:val="ListParagraph"/>
        <w:numPr>
          <w:ilvl w:val="1"/>
          <w:numId w:val="43"/>
        </w:numPr>
        <w:tabs>
          <w:tab w:val="left" w:pos="2485"/>
          <w:tab w:val="left" w:pos="2486"/>
        </w:tabs>
        <w:spacing w:before="11" w:line="218" w:lineRule="auto"/>
        <w:ind w:left="2485" w:right="2188"/>
        <w:rPr>
          <w:color w:val="5F636A"/>
          <w:sz w:val="23"/>
        </w:rPr>
      </w:pPr>
      <w:r>
        <w:rPr>
          <w:color w:val="5F636A"/>
          <w:spacing w:val="-5"/>
          <w:w w:val="105"/>
          <w:sz w:val="23"/>
        </w:rPr>
        <w:t>Comment</w:t>
      </w:r>
      <w:r>
        <w:rPr>
          <w:color w:val="5F636A"/>
          <w:spacing w:val="-34"/>
          <w:w w:val="105"/>
          <w:sz w:val="23"/>
        </w:rPr>
        <w:t xml:space="preserve"> </w:t>
      </w:r>
      <w:r>
        <w:rPr>
          <w:color w:val="5F636A"/>
          <w:spacing w:val="-4"/>
          <w:w w:val="105"/>
          <w:sz w:val="23"/>
        </w:rPr>
        <w:t>votre</w:t>
      </w:r>
      <w:r>
        <w:rPr>
          <w:color w:val="5F636A"/>
          <w:spacing w:val="-34"/>
          <w:w w:val="105"/>
          <w:sz w:val="23"/>
        </w:rPr>
        <w:t xml:space="preserve"> </w:t>
      </w:r>
      <w:r>
        <w:rPr>
          <w:color w:val="5F636A"/>
          <w:spacing w:val="-5"/>
          <w:w w:val="105"/>
          <w:sz w:val="23"/>
        </w:rPr>
        <w:t>comportement</w:t>
      </w:r>
      <w:r>
        <w:rPr>
          <w:color w:val="5F636A"/>
          <w:spacing w:val="-34"/>
          <w:w w:val="105"/>
          <w:sz w:val="23"/>
        </w:rPr>
        <w:t xml:space="preserve"> </w:t>
      </w:r>
      <w:r>
        <w:rPr>
          <w:color w:val="5F636A"/>
          <w:spacing w:val="-5"/>
          <w:w w:val="105"/>
          <w:sz w:val="23"/>
        </w:rPr>
        <w:t>peut-il</w:t>
      </w:r>
      <w:r>
        <w:rPr>
          <w:color w:val="5F636A"/>
          <w:spacing w:val="-34"/>
          <w:w w:val="105"/>
          <w:sz w:val="23"/>
        </w:rPr>
        <w:t xml:space="preserve"> </w:t>
      </w:r>
      <w:r>
        <w:rPr>
          <w:color w:val="5F636A"/>
          <w:spacing w:val="-5"/>
          <w:w w:val="105"/>
          <w:sz w:val="23"/>
        </w:rPr>
        <w:t>influencer</w:t>
      </w:r>
      <w:r>
        <w:rPr>
          <w:color w:val="5F636A"/>
          <w:spacing w:val="-34"/>
          <w:w w:val="105"/>
          <w:sz w:val="23"/>
        </w:rPr>
        <w:t xml:space="preserve"> </w:t>
      </w:r>
      <w:r>
        <w:rPr>
          <w:color w:val="5F636A"/>
          <w:spacing w:val="-3"/>
          <w:w w:val="105"/>
          <w:sz w:val="23"/>
        </w:rPr>
        <w:t>le</w:t>
      </w:r>
      <w:r>
        <w:rPr>
          <w:color w:val="5F636A"/>
          <w:spacing w:val="-34"/>
          <w:w w:val="105"/>
          <w:sz w:val="23"/>
        </w:rPr>
        <w:t xml:space="preserve"> </w:t>
      </w:r>
      <w:r>
        <w:rPr>
          <w:color w:val="5F636A"/>
          <w:spacing w:val="-5"/>
          <w:w w:val="105"/>
          <w:sz w:val="23"/>
        </w:rPr>
        <w:t>rendement</w:t>
      </w:r>
      <w:r>
        <w:rPr>
          <w:color w:val="5F636A"/>
          <w:spacing w:val="-34"/>
          <w:w w:val="105"/>
          <w:sz w:val="23"/>
        </w:rPr>
        <w:t xml:space="preserve"> </w:t>
      </w:r>
      <w:r>
        <w:rPr>
          <w:color w:val="5F636A"/>
          <w:spacing w:val="-4"/>
          <w:w w:val="105"/>
          <w:sz w:val="23"/>
        </w:rPr>
        <w:t>d’un</w:t>
      </w:r>
      <w:r>
        <w:rPr>
          <w:color w:val="5F636A"/>
          <w:spacing w:val="-34"/>
          <w:w w:val="105"/>
          <w:sz w:val="23"/>
        </w:rPr>
        <w:t xml:space="preserve"> </w:t>
      </w:r>
      <w:r>
        <w:rPr>
          <w:color w:val="5F636A"/>
          <w:spacing w:val="-5"/>
          <w:w w:val="105"/>
          <w:sz w:val="23"/>
        </w:rPr>
        <w:t xml:space="preserve">agent </w:t>
      </w:r>
      <w:r>
        <w:rPr>
          <w:color w:val="5F636A"/>
          <w:spacing w:val="-3"/>
          <w:w w:val="105"/>
          <w:sz w:val="23"/>
        </w:rPr>
        <w:t>de</w:t>
      </w:r>
      <w:r>
        <w:rPr>
          <w:color w:val="5F636A"/>
          <w:spacing w:val="-43"/>
          <w:w w:val="105"/>
          <w:sz w:val="23"/>
        </w:rPr>
        <w:t xml:space="preserve"> </w:t>
      </w:r>
      <w:r>
        <w:rPr>
          <w:color w:val="5F636A"/>
          <w:spacing w:val="-5"/>
          <w:w w:val="105"/>
          <w:sz w:val="23"/>
        </w:rPr>
        <w:t>terrain</w:t>
      </w:r>
      <w:r>
        <w:rPr>
          <w:color w:val="5F636A"/>
          <w:spacing w:val="-43"/>
          <w:w w:val="105"/>
          <w:sz w:val="23"/>
        </w:rPr>
        <w:t xml:space="preserve"> </w:t>
      </w:r>
      <w:r>
        <w:rPr>
          <w:color w:val="5F636A"/>
          <w:w w:val="105"/>
          <w:sz w:val="23"/>
        </w:rPr>
        <w:t>?</w:t>
      </w:r>
    </w:p>
    <w:p w:rsidR="00C97975" w:rsidRDefault="00AF264C">
      <w:pPr>
        <w:pStyle w:val="ListParagraph"/>
        <w:numPr>
          <w:ilvl w:val="1"/>
          <w:numId w:val="43"/>
        </w:numPr>
        <w:tabs>
          <w:tab w:val="left" w:pos="2485"/>
          <w:tab w:val="left" w:pos="2486"/>
        </w:tabs>
        <w:spacing w:line="228" w:lineRule="exact"/>
        <w:ind w:left="2485"/>
        <w:rPr>
          <w:color w:val="5F636A"/>
          <w:sz w:val="23"/>
        </w:rPr>
      </w:pPr>
      <w:r>
        <w:rPr>
          <w:color w:val="5F636A"/>
          <w:spacing w:val="-4"/>
          <w:sz w:val="23"/>
        </w:rPr>
        <w:t>Quels</w:t>
      </w:r>
      <w:r>
        <w:rPr>
          <w:color w:val="5F636A"/>
          <w:spacing w:val="-12"/>
          <w:sz w:val="23"/>
        </w:rPr>
        <w:t xml:space="preserve"> </w:t>
      </w:r>
      <w:r>
        <w:rPr>
          <w:color w:val="5F636A"/>
          <w:spacing w:val="-5"/>
          <w:sz w:val="23"/>
        </w:rPr>
        <w:t>énoncés</w:t>
      </w:r>
      <w:r>
        <w:rPr>
          <w:color w:val="5F636A"/>
          <w:spacing w:val="-12"/>
          <w:sz w:val="23"/>
        </w:rPr>
        <w:t xml:space="preserve"> </w:t>
      </w:r>
      <w:r>
        <w:rPr>
          <w:color w:val="5F636A"/>
          <w:spacing w:val="-4"/>
          <w:sz w:val="23"/>
        </w:rPr>
        <w:t>vous</w:t>
      </w:r>
      <w:r>
        <w:rPr>
          <w:color w:val="5F636A"/>
          <w:spacing w:val="-12"/>
          <w:sz w:val="23"/>
        </w:rPr>
        <w:t xml:space="preserve"> </w:t>
      </w:r>
      <w:r>
        <w:rPr>
          <w:color w:val="5F636A"/>
          <w:spacing w:val="-4"/>
          <w:sz w:val="23"/>
        </w:rPr>
        <w:t>ont</w:t>
      </w:r>
      <w:r>
        <w:rPr>
          <w:color w:val="5F636A"/>
          <w:spacing w:val="-12"/>
          <w:sz w:val="23"/>
        </w:rPr>
        <w:t xml:space="preserve"> </w:t>
      </w:r>
      <w:r>
        <w:rPr>
          <w:color w:val="5F636A"/>
          <w:spacing w:val="-5"/>
          <w:sz w:val="23"/>
        </w:rPr>
        <w:t>surpris</w:t>
      </w:r>
      <w:r>
        <w:rPr>
          <w:color w:val="5F636A"/>
          <w:spacing w:val="-12"/>
          <w:sz w:val="23"/>
        </w:rPr>
        <w:t xml:space="preserve"> </w:t>
      </w:r>
      <w:r>
        <w:rPr>
          <w:color w:val="5F636A"/>
          <w:sz w:val="23"/>
        </w:rPr>
        <w:t>?</w:t>
      </w:r>
      <w:r>
        <w:rPr>
          <w:color w:val="5F636A"/>
          <w:spacing w:val="-12"/>
          <w:sz w:val="23"/>
        </w:rPr>
        <w:t xml:space="preserve"> </w:t>
      </w:r>
      <w:r>
        <w:rPr>
          <w:color w:val="5F636A"/>
          <w:spacing w:val="-5"/>
          <w:sz w:val="23"/>
        </w:rPr>
        <w:t>Pourquoi</w:t>
      </w:r>
      <w:r>
        <w:rPr>
          <w:color w:val="5F636A"/>
          <w:spacing w:val="-12"/>
          <w:sz w:val="23"/>
        </w:rPr>
        <w:t xml:space="preserve"> </w:t>
      </w:r>
      <w:r>
        <w:rPr>
          <w:color w:val="5F636A"/>
          <w:sz w:val="23"/>
        </w:rPr>
        <w:t>?</w:t>
      </w:r>
    </w:p>
    <w:p w:rsidR="00C97975" w:rsidRDefault="00AF264C">
      <w:pPr>
        <w:pStyle w:val="ListParagraph"/>
        <w:numPr>
          <w:ilvl w:val="1"/>
          <w:numId w:val="43"/>
        </w:numPr>
        <w:tabs>
          <w:tab w:val="left" w:pos="2485"/>
          <w:tab w:val="left" w:pos="2486"/>
        </w:tabs>
        <w:spacing w:line="252" w:lineRule="exact"/>
        <w:ind w:left="2485"/>
        <w:rPr>
          <w:color w:val="5F636A"/>
          <w:sz w:val="23"/>
        </w:rPr>
      </w:pPr>
      <w:r>
        <w:rPr>
          <w:color w:val="5F636A"/>
          <w:spacing w:val="-5"/>
          <w:sz w:val="23"/>
        </w:rPr>
        <w:t xml:space="preserve">Qu’est-ce </w:t>
      </w:r>
      <w:r>
        <w:rPr>
          <w:color w:val="5F636A"/>
          <w:spacing w:val="-4"/>
          <w:sz w:val="23"/>
        </w:rPr>
        <w:t xml:space="preserve">que vous </w:t>
      </w:r>
      <w:r>
        <w:rPr>
          <w:color w:val="5F636A"/>
          <w:spacing w:val="-5"/>
          <w:sz w:val="23"/>
        </w:rPr>
        <w:t xml:space="preserve">aimeriez </w:t>
      </w:r>
      <w:r>
        <w:rPr>
          <w:color w:val="5F636A"/>
          <w:spacing w:val="-3"/>
          <w:sz w:val="23"/>
        </w:rPr>
        <w:t xml:space="preserve">le </w:t>
      </w:r>
      <w:r>
        <w:rPr>
          <w:color w:val="5F636A"/>
          <w:spacing w:val="-4"/>
          <w:sz w:val="23"/>
        </w:rPr>
        <w:t xml:space="preserve">plus </w:t>
      </w:r>
      <w:r>
        <w:rPr>
          <w:color w:val="5F636A"/>
          <w:spacing w:val="-5"/>
          <w:sz w:val="23"/>
        </w:rPr>
        <w:t>améliorer</w:t>
      </w:r>
      <w:r>
        <w:rPr>
          <w:color w:val="5F636A"/>
          <w:spacing w:val="-39"/>
          <w:sz w:val="23"/>
        </w:rPr>
        <w:t xml:space="preserve"> </w:t>
      </w:r>
      <w:r>
        <w:rPr>
          <w:color w:val="5F636A"/>
          <w:sz w:val="23"/>
        </w:rPr>
        <w:t>?</w:t>
      </w:r>
    </w:p>
    <w:p w:rsidR="00C97975" w:rsidRDefault="00C97975">
      <w:pPr>
        <w:pStyle w:val="BodyText"/>
        <w:spacing w:before="9"/>
        <w:rPr>
          <w:sz w:val="24"/>
        </w:rPr>
      </w:pPr>
    </w:p>
    <w:p w:rsidR="00C97975" w:rsidRDefault="00AF264C">
      <w:pPr>
        <w:ind w:left="1405"/>
        <w:rPr>
          <w:b/>
          <w:sz w:val="36"/>
        </w:rPr>
      </w:pPr>
      <w:r>
        <w:rPr>
          <w:b/>
          <w:color w:val="95C93D"/>
          <w:w w:val="110"/>
          <w:sz w:val="36"/>
        </w:rPr>
        <w:t>Qu’est-ce que la supervision</w:t>
      </w:r>
      <w:r>
        <w:rPr>
          <w:b/>
          <w:color w:val="95C93D"/>
          <w:spacing w:val="90"/>
          <w:w w:val="110"/>
          <w:sz w:val="36"/>
        </w:rPr>
        <w:t xml:space="preserve"> </w:t>
      </w:r>
      <w:r>
        <w:rPr>
          <w:b/>
          <w:color w:val="95C93D"/>
          <w:w w:val="110"/>
          <w:sz w:val="36"/>
        </w:rPr>
        <w:t>formative</w:t>
      </w:r>
    </w:p>
    <w:p w:rsidR="00C97975" w:rsidRDefault="00AF264C">
      <w:pPr>
        <w:spacing w:before="206"/>
        <w:ind w:left="1405" w:right="751"/>
        <w:jc w:val="both"/>
        <w:rPr>
          <w:i/>
          <w:sz w:val="21"/>
        </w:rPr>
      </w:pPr>
      <w:r>
        <w:rPr>
          <w:color w:val="5F636A"/>
          <w:sz w:val="21"/>
        </w:rPr>
        <w:t xml:space="preserve">La  supervision  formative  peut  être  définie  comme  </w:t>
      </w:r>
      <w:r>
        <w:rPr>
          <w:i/>
          <w:color w:val="5F636A"/>
          <w:sz w:val="21"/>
        </w:rPr>
        <w:t xml:space="preserve">un  processus  d’orientation,  de  surveillance         et  d’accompagnement  des  agents  afin  de  promouvoir </w:t>
      </w:r>
      <w:r>
        <w:rPr>
          <w:i/>
          <w:color w:val="5F636A"/>
          <w:sz w:val="21"/>
        </w:rPr>
        <w:t xml:space="preserve"> le  respect  des  normes  de  pratique,  d’assurer la prestation de services de santé de qualité (tels que définis au chapitre 1) et de soutenir         le développement professionnel des personnes</w:t>
      </w:r>
      <w:r>
        <w:rPr>
          <w:i/>
          <w:color w:val="5F636A"/>
          <w:spacing w:val="32"/>
          <w:sz w:val="21"/>
        </w:rPr>
        <w:t xml:space="preserve"> </w:t>
      </w:r>
      <w:r>
        <w:rPr>
          <w:i/>
          <w:color w:val="5F636A"/>
          <w:sz w:val="21"/>
        </w:rPr>
        <w:t>supervisées.</w:t>
      </w:r>
    </w:p>
    <w:p w:rsidR="00C97975" w:rsidRDefault="00C97975">
      <w:pPr>
        <w:pStyle w:val="BodyText"/>
        <w:spacing w:before="4"/>
        <w:rPr>
          <w:i/>
          <w:sz w:val="24"/>
        </w:rPr>
      </w:pPr>
    </w:p>
    <w:p w:rsidR="00C97975" w:rsidRDefault="00C97975">
      <w:pPr>
        <w:pStyle w:val="BodyText"/>
        <w:spacing w:before="3"/>
        <w:rPr>
          <w:i/>
          <w:sz w:val="14"/>
        </w:rPr>
      </w:pPr>
    </w:p>
    <w:p w:rsidR="00C97975" w:rsidRDefault="00AF264C">
      <w:pPr>
        <w:spacing w:before="1"/>
        <w:ind w:left="593" w:right="1305"/>
        <w:jc w:val="right"/>
        <w:rPr>
          <w:sz w:val="16"/>
        </w:rPr>
      </w:pPr>
      <w:r>
        <w:pict>
          <v:shape id="_x0000_s1514" type="#_x0000_t202" alt="" style="position:absolute;left:0;text-align:left;margin-left:534.8pt;margin-top:-3.2pt;width:24.5pt;height:26.8pt;z-index:25163417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13</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CHAPITRE 2 : POURQUOI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BodyText"/>
        <w:spacing w:before="104"/>
        <w:ind w:left="720" w:right="1436"/>
        <w:jc w:val="both"/>
      </w:pPr>
      <w:r>
        <w:rPr>
          <w:color w:val="5F636A"/>
          <w:spacing w:val="-3"/>
        </w:rPr>
        <w:t xml:space="preserve">Dans </w:t>
      </w:r>
      <w:r>
        <w:rPr>
          <w:color w:val="5F636A"/>
        </w:rPr>
        <w:t xml:space="preserve">le </w:t>
      </w:r>
      <w:r>
        <w:rPr>
          <w:color w:val="5F636A"/>
          <w:spacing w:val="-3"/>
        </w:rPr>
        <w:t xml:space="preserve">contexte </w:t>
      </w:r>
      <w:r>
        <w:rPr>
          <w:color w:val="5F636A"/>
        </w:rPr>
        <w:t xml:space="preserve">du </w:t>
      </w:r>
      <w:r>
        <w:rPr>
          <w:color w:val="5F636A"/>
          <w:spacing w:val="-3"/>
        </w:rPr>
        <w:t xml:space="preserve">programme </w:t>
      </w:r>
      <w:r>
        <w:rPr>
          <w:color w:val="5F636A"/>
        </w:rPr>
        <w:t xml:space="preserve">de </w:t>
      </w:r>
      <w:r>
        <w:rPr>
          <w:color w:val="5F636A"/>
          <w:spacing w:val="-3"/>
        </w:rPr>
        <w:t xml:space="preserve">vaccination, </w:t>
      </w:r>
      <w:r>
        <w:rPr>
          <w:color w:val="5F636A"/>
        </w:rPr>
        <w:t xml:space="preserve">la </w:t>
      </w:r>
      <w:r>
        <w:rPr>
          <w:color w:val="5F636A"/>
          <w:spacing w:val="-3"/>
        </w:rPr>
        <w:t xml:space="preserve">supervision formative consiste </w:t>
      </w:r>
      <w:r>
        <w:rPr>
          <w:color w:val="5F636A"/>
        </w:rPr>
        <w:t xml:space="preserve">à </w:t>
      </w:r>
      <w:r>
        <w:rPr>
          <w:color w:val="5F636A"/>
          <w:spacing w:val="-3"/>
        </w:rPr>
        <w:t xml:space="preserve">aider </w:t>
      </w:r>
      <w:r>
        <w:rPr>
          <w:color w:val="5F636A"/>
        </w:rPr>
        <w:t xml:space="preserve">les </w:t>
      </w:r>
      <w:r>
        <w:rPr>
          <w:color w:val="5F636A"/>
          <w:spacing w:val="-3"/>
        </w:rPr>
        <w:t xml:space="preserve">agents de   </w:t>
      </w:r>
      <w:r>
        <w:rPr>
          <w:color w:val="5F636A"/>
          <w:spacing w:val="51"/>
        </w:rPr>
        <w:t xml:space="preserve"> </w:t>
      </w:r>
      <w:r>
        <w:rPr>
          <w:color w:val="5F636A"/>
          <w:spacing w:val="-3"/>
        </w:rPr>
        <w:t>terrain</w:t>
      </w:r>
      <w:r>
        <w:rPr>
          <w:color w:val="5F636A"/>
          <w:spacing w:val="-11"/>
        </w:rPr>
        <w:t xml:space="preserve"> </w:t>
      </w:r>
      <w:r>
        <w:rPr>
          <w:color w:val="5F636A"/>
        </w:rPr>
        <w:t>à</w:t>
      </w:r>
      <w:r>
        <w:rPr>
          <w:color w:val="5F636A"/>
          <w:spacing w:val="-11"/>
        </w:rPr>
        <w:t xml:space="preserve"> </w:t>
      </w:r>
      <w:r>
        <w:rPr>
          <w:color w:val="5F636A"/>
          <w:spacing w:val="-3"/>
        </w:rPr>
        <w:t>fournir</w:t>
      </w:r>
      <w:r>
        <w:rPr>
          <w:color w:val="5F636A"/>
          <w:spacing w:val="-11"/>
        </w:rPr>
        <w:t xml:space="preserve"> </w:t>
      </w:r>
      <w:r>
        <w:rPr>
          <w:color w:val="5F636A"/>
        </w:rPr>
        <w:t>des</w:t>
      </w:r>
      <w:r>
        <w:rPr>
          <w:color w:val="5F636A"/>
          <w:spacing w:val="-11"/>
        </w:rPr>
        <w:t xml:space="preserve"> </w:t>
      </w:r>
      <w:r>
        <w:rPr>
          <w:color w:val="5F636A"/>
          <w:spacing w:val="-3"/>
        </w:rPr>
        <w:t>services</w:t>
      </w:r>
      <w:r>
        <w:rPr>
          <w:color w:val="5F636A"/>
          <w:spacing w:val="-11"/>
        </w:rPr>
        <w:t xml:space="preserve"> </w:t>
      </w:r>
      <w:r>
        <w:rPr>
          <w:color w:val="5F636A"/>
        </w:rPr>
        <w:t>de</w:t>
      </w:r>
      <w:r>
        <w:rPr>
          <w:color w:val="5F636A"/>
          <w:spacing w:val="-11"/>
        </w:rPr>
        <w:t xml:space="preserve"> </w:t>
      </w:r>
      <w:r>
        <w:rPr>
          <w:color w:val="5F636A"/>
          <w:spacing w:val="-3"/>
        </w:rPr>
        <w:t>vaccination</w:t>
      </w:r>
      <w:r>
        <w:rPr>
          <w:color w:val="5F636A"/>
          <w:spacing w:val="-11"/>
        </w:rPr>
        <w:t xml:space="preserve"> </w:t>
      </w:r>
      <w:r>
        <w:rPr>
          <w:color w:val="5F636A"/>
        </w:rPr>
        <w:t>de</w:t>
      </w:r>
      <w:r>
        <w:rPr>
          <w:color w:val="5F636A"/>
          <w:spacing w:val="-11"/>
        </w:rPr>
        <w:t xml:space="preserve"> </w:t>
      </w:r>
      <w:r>
        <w:rPr>
          <w:color w:val="5F636A"/>
          <w:spacing w:val="-3"/>
        </w:rPr>
        <w:t>grande</w:t>
      </w:r>
      <w:r>
        <w:rPr>
          <w:color w:val="5F636A"/>
          <w:spacing w:val="-11"/>
        </w:rPr>
        <w:t xml:space="preserve"> </w:t>
      </w:r>
      <w:r>
        <w:rPr>
          <w:color w:val="5F636A"/>
          <w:spacing w:val="-3"/>
        </w:rPr>
        <w:t>qualité</w:t>
      </w:r>
      <w:r>
        <w:rPr>
          <w:color w:val="5F636A"/>
          <w:spacing w:val="-11"/>
        </w:rPr>
        <w:t xml:space="preserve"> </w:t>
      </w:r>
      <w:r>
        <w:rPr>
          <w:color w:val="5F636A"/>
        </w:rPr>
        <w:t>en</w:t>
      </w:r>
      <w:r>
        <w:rPr>
          <w:color w:val="5F636A"/>
          <w:spacing w:val="-11"/>
        </w:rPr>
        <w:t xml:space="preserve"> </w:t>
      </w:r>
      <w:r>
        <w:rPr>
          <w:color w:val="5F636A"/>
          <w:spacing w:val="-3"/>
        </w:rPr>
        <w:t>s’assurant</w:t>
      </w:r>
      <w:r>
        <w:rPr>
          <w:color w:val="5F636A"/>
          <w:spacing w:val="-11"/>
        </w:rPr>
        <w:t xml:space="preserve"> </w:t>
      </w:r>
      <w:r>
        <w:rPr>
          <w:color w:val="5F636A"/>
          <w:spacing w:val="-3"/>
        </w:rPr>
        <w:t>qu’ils</w:t>
      </w:r>
      <w:r>
        <w:rPr>
          <w:color w:val="5F636A"/>
          <w:spacing w:val="-11"/>
        </w:rPr>
        <w:t xml:space="preserve"> </w:t>
      </w:r>
      <w:r>
        <w:rPr>
          <w:color w:val="5F636A"/>
          <w:spacing w:val="-3"/>
        </w:rPr>
        <w:t>disposent</w:t>
      </w:r>
      <w:r>
        <w:rPr>
          <w:color w:val="5F636A"/>
          <w:spacing w:val="-11"/>
        </w:rPr>
        <w:t xml:space="preserve"> </w:t>
      </w:r>
      <w:r>
        <w:rPr>
          <w:color w:val="5F636A"/>
        </w:rPr>
        <w:t>de</w:t>
      </w:r>
      <w:r>
        <w:rPr>
          <w:color w:val="5F636A"/>
          <w:spacing w:val="-11"/>
        </w:rPr>
        <w:t xml:space="preserve"> </w:t>
      </w:r>
      <w:r>
        <w:rPr>
          <w:color w:val="5F636A"/>
          <w:spacing w:val="-3"/>
        </w:rPr>
        <w:t xml:space="preserve">l’information, </w:t>
      </w:r>
      <w:r>
        <w:rPr>
          <w:color w:val="5F636A"/>
        </w:rPr>
        <w:t xml:space="preserve">de la </w:t>
      </w:r>
      <w:r>
        <w:rPr>
          <w:color w:val="5F636A"/>
          <w:spacing w:val="-3"/>
        </w:rPr>
        <w:t xml:space="preserve">formation, </w:t>
      </w:r>
      <w:r>
        <w:rPr>
          <w:color w:val="5F636A"/>
        </w:rPr>
        <w:t xml:space="preserve">des </w:t>
      </w:r>
      <w:r>
        <w:rPr>
          <w:color w:val="5F636A"/>
          <w:spacing w:val="-3"/>
        </w:rPr>
        <w:t xml:space="preserve">approvisionnements, </w:t>
      </w:r>
      <w:r>
        <w:rPr>
          <w:color w:val="5F636A"/>
        </w:rPr>
        <w:t xml:space="preserve">des </w:t>
      </w:r>
      <w:r>
        <w:rPr>
          <w:color w:val="5F636A"/>
          <w:spacing w:val="-3"/>
        </w:rPr>
        <w:t xml:space="preserve">commentaires constructifs, </w:t>
      </w:r>
      <w:r>
        <w:rPr>
          <w:color w:val="5F636A"/>
        </w:rPr>
        <w:t xml:space="preserve">du </w:t>
      </w:r>
      <w:r>
        <w:rPr>
          <w:color w:val="5F636A"/>
          <w:spacing w:val="-3"/>
        </w:rPr>
        <w:t xml:space="preserve">renforcement positif ainsi que </w:t>
      </w:r>
      <w:r>
        <w:rPr>
          <w:color w:val="5F636A"/>
        </w:rPr>
        <w:t xml:space="preserve">des </w:t>
      </w:r>
      <w:r>
        <w:rPr>
          <w:color w:val="5F636A"/>
          <w:spacing w:val="-3"/>
        </w:rPr>
        <w:t xml:space="preserve">conseils </w:t>
      </w:r>
      <w:r>
        <w:rPr>
          <w:color w:val="5F636A"/>
        </w:rPr>
        <w:t xml:space="preserve">et de </w:t>
      </w:r>
      <w:r>
        <w:rPr>
          <w:color w:val="5F636A"/>
          <w:spacing w:val="-3"/>
        </w:rPr>
        <w:t xml:space="preserve">l’accompagnement dont </w:t>
      </w:r>
      <w:r>
        <w:rPr>
          <w:color w:val="5F636A"/>
        </w:rPr>
        <w:t xml:space="preserve">ils ont </w:t>
      </w:r>
      <w:r>
        <w:rPr>
          <w:color w:val="5F636A"/>
          <w:spacing w:val="-3"/>
        </w:rPr>
        <w:t xml:space="preserve">besoin </w:t>
      </w:r>
      <w:r>
        <w:rPr>
          <w:color w:val="5F636A"/>
        </w:rPr>
        <w:t xml:space="preserve">et </w:t>
      </w:r>
      <w:r>
        <w:rPr>
          <w:color w:val="5F636A"/>
          <w:spacing w:val="-3"/>
        </w:rPr>
        <w:t xml:space="preserve">qu’ils apprécient. Dans </w:t>
      </w:r>
      <w:r>
        <w:rPr>
          <w:color w:val="5F636A"/>
        </w:rPr>
        <w:t xml:space="preserve">le </w:t>
      </w:r>
      <w:r>
        <w:rPr>
          <w:color w:val="5F636A"/>
          <w:spacing w:val="-3"/>
        </w:rPr>
        <w:t xml:space="preserve">cadre spécifique de   </w:t>
      </w:r>
      <w:r>
        <w:rPr>
          <w:color w:val="5F636A"/>
        </w:rPr>
        <w:t xml:space="preserve">la </w:t>
      </w:r>
      <w:r>
        <w:rPr>
          <w:color w:val="5F636A"/>
          <w:spacing w:val="-6"/>
        </w:rPr>
        <w:t xml:space="preserve">CIP/V, </w:t>
      </w:r>
      <w:r>
        <w:rPr>
          <w:color w:val="5F636A"/>
          <w:spacing w:val="-3"/>
        </w:rPr>
        <w:t xml:space="preserve">cela signifie qu’il faut valoriser </w:t>
      </w:r>
      <w:r>
        <w:rPr>
          <w:color w:val="5F636A"/>
        </w:rPr>
        <w:t xml:space="preserve">et </w:t>
      </w:r>
      <w:r>
        <w:rPr>
          <w:color w:val="5F636A"/>
          <w:spacing w:val="-3"/>
        </w:rPr>
        <w:t xml:space="preserve">soutenir </w:t>
      </w:r>
      <w:r>
        <w:rPr>
          <w:color w:val="5F636A"/>
        </w:rPr>
        <w:t xml:space="preserve">la </w:t>
      </w:r>
      <w:r>
        <w:rPr>
          <w:color w:val="5F636A"/>
          <w:spacing w:val="-3"/>
        </w:rPr>
        <w:t xml:space="preserve">capacité </w:t>
      </w:r>
      <w:r>
        <w:rPr>
          <w:color w:val="5F636A"/>
        </w:rPr>
        <w:t xml:space="preserve">des </w:t>
      </w:r>
      <w:r>
        <w:rPr>
          <w:color w:val="5F636A"/>
          <w:spacing w:val="-3"/>
        </w:rPr>
        <w:t xml:space="preserve">agents </w:t>
      </w:r>
      <w:r>
        <w:rPr>
          <w:color w:val="5F636A"/>
        </w:rPr>
        <w:t xml:space="preserve">de </w:t>
      </w:r>
      <w:r>
        <w:rPr>
          <w:color w:val="5F636A"/>
          <w:spacing w:val="-3"/>
        </w:rPr>
        <w:t xml:space="preserve">terrain </w:t>
      </w:r>
      <w:r>
        <w:rPr>
          <w:color w:val="5F636A"/>
        </w:rPr>
        <w:t xml:space="preserve">à </w:t>
      </w:r>
      <w:r>
        <w:rPr>
          <w:color w:val="5F636A"/>
          <w:spacing w:val="-3"/>
        </w:rPr>
        <w:t xml:space="preserve">pratiquer </w:t>
      </w:r>
      <w:r>
        <w:rPr>
          <w:color w:val="5F636A"/>
        </w:rPr>
        <w:t xml:space="preserve">une </w:t>
      </w:r>
      <w:r>
        <w:rPr>
          <w:color w:val="5F636A"/>
          <w:spacing w:val="-3"/>
        </w:rPr>
        <w:t xml:space="preserve">bonne CIP/V dans chacune </w:t>
      </w:r>
      <w:r>
        <w:rPr>
          <w:color w:val="5F636A"/>
        </w:rPr>
        <w:t xml:space="preserve">de </w:t>
      </w:r>
      <w:r>
        <w:rPr>
          <w:color w:val="5F636A"/>
          <w:spacing w:val="-3"/>
        </w:rPr>
        <w:t xml:space="preserve">leurs interactions avec </w:t>
      </w:r>
      <w:r>
        <w:rPr>
          <w:color w:val="5F636A"/>
        </w:rPr>
        <w:t xml:space="preserve">une </w:t>
      </w:r>
      <w:r>
        <w:rPr>
          <w:color w:val="5F636A"/>
          <w:spacing w:val="-3"/>
        </w:rPr>
        <w:t xml:space="preserve">personne </w:t>
      </w:r>
      <w:r>
        <w:rPr>
          <w:color w:val="5F636A"/>
        </w:rPr>
        <w:t xml:space="preserve">qui </w:t>
      </w:r>
      <w:r>
        <w:rPr>
          <w:color w:val="5F636A"/>
          <w:spacing w:val="-3"/>
        </w:rPr>
        <w:t xml:space="preserve">s’occupe d’un enfant </w:t>
      </w:r>
      <w:r>
        <w:rPr>
          <w:color w:val="5F636A"/>
        </w:rPr>
        <w:t xml:space="preserve">ou un </w:t>
      </w:r>
      <w:r>
        <w:rPr>
          <w:color w:val="5F636A"/>
          <w:spacing w:val="-3"/>
        </w:rPr>
        <w:t>memb</w:t>
      </w:r>
      <w:r>
        <w:rPr>
          <w:color w:val="5F636A"/>
          <w:spacing w:val="-3"/>
        </w:rPr>
        <w:t xml:space="preserve">re </w:t>
      </w:r>
      <w:r>
        <w:rPr>
          <w:color w:val="5F636A"/>
        </w:rPr>
        <w:t xml:space="preserve">de </w:t>
      </w:r>
      <w:r>
        <w:rPr>
          <w:color w:val="5F636A"/>
          <w:spacing w:val="-3"/>
        </w:rPr>
        <w:t>la communauté</w:t>
      </w:r>
      <w:r>
        <w:rPr>
          <w:color w:val="5F636A"/>
          <w:spacing w:val="-16"/>
        </w:rPr>
        <w:t xml:space="preserve"> </w:t>
      </w:r>
      <w:r>
        <w:rPr>
          <w:color w:val="5F636A"/>
          <w:spacing w:val="-3"/>
        </w:rPr>
        <w:t>afin</w:t>
      </w:r>
      <w:r>
        <w:rPr>
          <w:color w:val="5F636A"/>
          <w:spacing w:val="-16"/>
        </w:rPr>
        <w:t xml:space="preserve"> </w:t>
      </w:r>
      <w:r>
        <w:rPr>
          <w:color w:val="5F636A"/>
          <w:spacing w:val="-3"/>
        </w:rPr>
        <w:t>qu’une</w:t>
      </w:r>
      <w:r>
        <w:rPr>
          <w:color w:val="5F636A"/>
          <w:spacing w:val="-16"/>
        </w:rPr>
        <w:t xml:space="preserve"> </w:t>
      </w:r>
      <w:r>
        <w:rPr>
          <w:color w:val="5F636A"/>
        </w:rPr>
        <w:t>CIP</w:t>
      </w:r>
      <w:r>
        <w:rPr>
          <w:color w:val="5F636A"/>
          <w:spacing w:val="-16"/>
        </w:rPr>
        <w:t xml:space="preserve"> </w:t>
      </w:r>
      <w:r>
        <w:rPr>
          <w:color w:val="5F636A"/>
          <w:spacing w:val="-3"/>
        </w:rPr>
        <w:t>efficace</w:t>
      </w:r>
      <w:r>
        <w:rPr>
          <w:color w:val="5F636A"/>
          <w:spacing w:val="-16"/>
        </w:rPr>
        <w:t xml:space="preserve"> </w:t>
      </w:r>
      <w:r>
        <w:rPr>
          <w:color w:val="5F636A"/>
          <w:spacing w:val="-3"/>
        </w:rPr>
        <w:t>devienne</w:t>
      </w:r>
      <w:r>
        <w:rPr>
          <w:color w:val="5F636A"/>
          <w:spacing w:val="-16"/>
        </w:rPr>
        <w:t xml:space="preserve"> </w:t>
      </w:r>
      <w:r>
        <w:rPr>
          <w:color w:val="5F636A"/>
        </w:rPr>
        <w:t>la</w:t>
      </w:r>
      <w:r>
        <w:rPr>
          <w:color w:val="5F636A"/>
          <w:spacing w:val="-16"/>
        </w:rPr>
        <w:t xml:space="preserve"> </w:t>
      </w:r>
      <w:r>
        <w:rPr>
          <w:color w:val="5F636A"/>
          <w:spacing w:val="-3"/>
        </w:rPr>
        <w:t>norme</w:t>
      </w:r>
      <w:r>
        <w:rPr>
          <w:color w:val="5F636A"/>
          <w:spacing w:val="-16"/>
        </w:rPr>
        <w:t xml:space="preserve"> </w:t>
      </w:r>
      <w:r>
        <w:rPr>
          <w:color w:val="5F636A"/>
          <w:spacing w:val="-3"/>
        </w:rPr>
        <w:t>dans</w:t>
      </w:r>
      <w:r>
        <w:rPr>
          <w:color w:val="5F636A"/>
          <w:spacing w:val="-16"/>
        </w:rPr>
        <w:t xml:space="preserve"> </w:t>
      </w:r>
      <w:r>
        <w:rPr>
          <w:color w:val="5F636A"/>
        </w:rPr>
        <w:t>les</w:t>
      </w:r>
      <w:r>
        <w:rPr>
          <w:color w:val="5F636A"/>
          <w:spacing w:val="-16"/>
        </w:rPr>
        <w:t xml:space="preserve"> </w:t>
      </w:r>
      <w:r>
        <w:rPr>
          <w:color w:val="5F636A"/>
          <w:spacing w:val="-3"/>
        </w:rPr>
        <w:t>services</w:t>
      </w:r>
      <w:r>
        <w:rPr>
          <w:color w:val="5F636A"/>
          <w:spacing w:val="-16"/>
        </w:rPr>
        <w:t xml:space="preserve"> </w:t>
      </w:r>
      <w:r>
        <w:rPr>
          <w:color w:val="5F636A"/>
        </w:rPr>
        <w:t>de</w:t>
      </w:r>
      <w:r>
        <w:rPr>
          <w:color w:val="5F636A"/>
          <w:spacing w:val="-16"/>
        </w:rPr>
        <w:t xml:space="preserve"> </w:t>
      </w:r>
      <w:r>
        <w:rPr>
          <w:color w:val="5F636A"/>
          <w:spacing w:val="-3"/>
        </w:rPr>
        <w:t>vaccination.</w:t>
      </w:r>
      <w:r>
        <w:rPr>
          <w:color w:val="5F636A"/>
          <w:spacing w:val="-16"/>
        </w:rPr>
        <w:t xml:space="preserve"> </w:t>
      </w:r>
      <w:r>
        <w:rPr>
          <w:color w:val="5F636A"/>
        </w:rPr>
        <w:t>Les</w:t>
      </w:r>
      <w:r>
        <w:rPr>
          <w:color w:val="5F636A"/>
          <w:spacing w:val="-16"/>
        </w:rPr>
        <w:t xml:space="preserve"> </w:t>
      </w:r>
      <w:r>
        <w:rPr>
          <w:color w:val="5F636A"/>
          <w:spacing w:val="-3"/>
        </w:rPr>
        <w:t xml:space="preserve">compétences </w:t>
      </w:r>
      <w:r>
        <w:rPr>
          <w:color w:val="5F636A"/>
        </w:rPr>
        <w:t xml:space="preserve">et les </w:t>
      </w:r>
      <w:r>
        <w:rPr>
          <w:color w:val="5F636A"/>
          <w:spacing w:val="-3"/>
        </w:rPr>
        <w:t xml:space="preserve">attitudes développées pour améliorer </w:t>
      </w:r>
      <w:r>
        <w:rPr>
          <w:color w:val="5F636A"/>
        </w:rPr>
        <w:t xml:space="preserve">les </w:t>
      </w:r>
      <w:r>
        <w:rPr>
          <w:color w:val="5F636A"/>
          <w:spacing w:val="-3"/>
        </w:rPr>
        <w:t xml:space="preserve">services </w:t>
      </w:r>
      <w:r>
        <w:rPr>
          <w:color w:val="5F636A"/>
        </w:rPr>
        <w:t xml:space="preserve">de </w:t>
      </w:r>
      <w:r>
        <w:rPr>
          <w:color w:val="5F636A"/>
          <w:spacing w:val="-3"/>
        </w:rPr>
        <w:t xml:space="preserve">vaccination </w:t>
      </w:r>
      <w:r>
        <w:rPr>
          <w:color w:val="5F636A"/>
        </w:rPr>
        <w:t xml:space="preserve">de </w:t>
      </w:r>
      <w:r>
        <w:rPr>
          <w:color w:val="5F636A"/>
          <w:spacing w:val="-3"/>
        </w:rPr>
        <w:t xml:space="preserve">routine s’appliquent également </w:t>
      </w:r>
      <w:r>
        <w:rPr>
          <w:color w:val="5F636A"/>
        </w:rPr>
        <w:t xml:space="preserve">à </w:t>
      </w:r>
      <w:r>
        <w:rPr>
          <w:color w:val="5F636A"/>
          <w:spacing w:val="-3"/>
        </w:rPr>
        <w:t xml:space="preserve">d’autres services </w:t>
      </w:r>
      <w:r>
        <w:rPr>
          <w:color w:val="5F636A"/>
        </w:rPr>
        <w:t>de</w:t>
      </w:r>
      <w:r>
        <w:rPr>
          <w:color w:val="5F636A"/>
          <w:spacing w:val="5"/>
        </w:rPr>
        <w:t xml:space="preserve"> </w:t>
      </w:r>
      <w:r>
        <w:rPr>
          <w:color w:val="5F636A"/>
          <w:spacing w:val="-3"/>
        </w:rPr>
        <w:t>santé.</w:t>
      </w:r>
    </w:p>
    <w:p w:rsidR="00C97975" w:rsidRDefault="00AF264C">
      <w:pPr>
        <w:pStyle w:val="BodyText"/>
        <w:spacing w:before="129"/>
        <w:ind w:left="707" w:right="1451"/>
        <w:jc w:val="both"/>
      </w:pPr>
      <w:r>
        <w:rPr>
          <w:color w:val="5F636A"/>
        </w:rPr>
        <w:t>La</w:t>
      </w:r>
      <w:r>
        <w:rPr>
          <w:color w:val="5F636A"/>
          <w:spacing w:val="-23"/>
        </w:rPr>
        <w:t xml:space="preserve"> </w:t>
      </w:r>
      <w:r>
        <w:rPr>
          <w:color w:val="5F636A"/>
        </w:rPr>
        <w:t>supe</w:t>
      </w:r>
      <w:r>
        <w:rPr>
          <w:color w:val="5F636A"/>
        </w:rPr>
        <w:t>rvision</w:t>
      </w:r>
      <w:r>
        <w:rPr>
          <w:color w:val="5F636A"/>
          <w:spacing w:val="-23"/>
        </w:rPr>
        <w:t xml:space="preserve"> </w:t>
      </w:r>
      <w:r>
        <w:rPr>
          <w:color w:val="5F636A"/>
        </w:rPr>
        <w:t>formative</w:t>
      </w:r>
      <w:r>
        <w:rPr>
          <w:color w:val="5F636A"/>
          <w:spacing w:val="-23"/>
        </w:rPr>
        <w:t xml:space="preserve"> </w:t>
      </w:r>
      <w:r>
        <w:rPr>
          <w:color w:val="5F636A"/>
        </w:rPr>
        <w:t>peut</w:t>
      </w:r>
      <w:r>
        <w:rPr>
          <w:color w:val="5F636A"/>
          <w:spacing w:val="-23"/>
        </w:rPr>
        <w:t xml:space="preserve"> </w:t>
      </w:r>
      <w:r>
        <w:rPr>
          <w:color w:val="5F636A"/>
        </w:rPr>
        <w:t>sembler</w:t>
      </w:r>
      <w:r>
        <w:rPr>
          <w:color w:val="5F636A"/>
          <w:spacing w:val="-23"/>
        </w:rPr>
        <w:t xml:space="preserve"> </w:t>
      </w:r>
      <w:r>
        <w:rPr>
          <w:color w:val="5F636A"/>
        </w:rPr>
        <w:t>différente</w:t>
      </w:r>
      <w:r>
        <w:rPr>
          <w:color w:val="5F636A"/>
          <w:spacing w:val="-23"/>
        </w:rPr>
        <w:t xml:space="preserve"> </w:t>
      </w:r>
      <w:r>
        <w:rPr>
          <w:color w:val="5F636A"/>
        </w:rPr>
        <w:t>dans</w:t>
      </w:r>
      <w:r>
        <w:rPr>
          <w:color w:val="5F636A"/>
          <w:spacing w:val="-23"/>
        </w:rPr>
        <w:t xml:space="preserve"> </w:t>
      </w:r>
      <w:r>
        <w:rPr>
          <w:color w:val="5F636A"/>
        </w:rPr>
        <w:t>chaque</w:t>
      </w:r>
      <w:r>
        <w:rPr>
          <w:color w:val="5F636A"/>
          <w:spacing w:val="-23"/>
        </w:rPr>
        <w:t xml:space="preserve"> </w:t>
      </w:r>
      <w:r>
        <w:rPr>
          <w:color w:val="5F636A"/>
        </w:rPr>
        <w:t>cas,</w:t>
      </w:r>
      <w:r>
        <w:rPr>
          <w:color w:val="5F636A"/>
          <w:spacing w:val="-23"/>
        </w:rPr>
        <w:t xml:space="preserve"> </w:t>
      </w:r>
      <w:r>
        <w:rPr>
          <w:color w:val="5F636A"/>
        </w:rPr>
        <w:t>mais</w:t>
      </w:r>
      <w:r>
        <w:rPr>
          <w:color w:val="5F636A"/>
          <w:spacing w:val="-23"/>
        </w:rPr>
        <w:t xml:space="preserve"> </w:t>
      </w:r>
      <w:r>
        <w:rPr>
          <w:color w:val="5F636A"/>
        </w:rPr>
        <w:t>ses</w:t>
      </w:r>
      <w:r>
        <w:rPr>
          <w:color w:val="5F636A"/>
          <w:spacing w:val="-23"/>
        </w:rPr>
        <w:t xml:space="preserve"> </w:t>
      </w:r>
      <w:r>
        <w:rPr>
          <w:color w:val="5F636A"/>
        </w:rPr>
        <w:t>principes</w:t>
      </w:r>
      <w:r>
        <w:rPr>
          <w:color w:val="5F636A"/>
          <w:spacing w:val="-23"/>
        </w:rPr>
        <w:t xml:space="preserve"> </w:t>
      </w:r>
      <w:r>
        <w:rPr>
          <w:color w:val="5F636A"/>
        </w:rPr>
        <w:t>de</w:t>
      </w:r>
      <w:r>
        <w:rPr>
          <w:color w:val="5F636A"/>
          <w:spacing w:val="-23"/>
        </w:rPr>
        <w:t xml:space="preserve"> </w:t>
      </w:r>
      <w:r>
        <w:rPr>
          <w:color w:val="5F636A"/>
        </w:rPr>
        <w:t>base</w:t>
      </w:r>
      <w:r>
        <w:rPr>
          <w:color w:val="5F636A"/>
          <w:spacing w:val="-23"/>
        </w:rPr>
        <w:t xml:space="preserve"> </w:t>
      </w:r>
      <w:r>
        <w:rPr>
          <w:color w:val="5F636A"/>
        </w:rPr>
        <w:t>comprennent les suivants</w:t>
      </w:r>
      <w:r>
        <w:rPr>
          <w:color w:val="5F636A"/>
          <w:spacing w:val="-1"/>
        </w:rPr>
        <w:t xml:space="preserve"> </w:t>
      </w:r>
      <w:r>
        <w:rPr>
          <w:color w:val="5F636A"/>
        </w:rPr>
        <w:t>:</w:t>
      </w:r>
    </w:p>
    <w:p w:rsidR="00C97975" w:rsidRDefault="00AF264C">
      <w:pPr>
        <w:pStyle w:val="ListParagraph"/>
        <w:numPr>
          <w:ilvl w:val="0"/>
          <w:numId w:val="39"/>
        </w:numPr>
        <w:tabs>
          <w:tab w:val="left" w:pos="1426"/>
          <w:tab w:val="left" w:pos="1428"/>
        </w:tabs>
        <w:spacing w:before="197" w:line="241" w:lineRule="exact"/>
        <w:ind w:hanging="372"/>
        <w:rPr>
          <w:sz w:val="21"/>
        </w:rPr>
      </w:pPr>
      <w:r>
        <w:rPr>
          <w:color w:val="5F636A"/>
          <w:spacing w:val="-5"/>
          <w:sz w:val="21"/>
        </w:rPr>
        <w:t xml:space="preserve">Rendre régulièrement visite </w:t>
      </w:r>
      <w:r>
        <w:rPr>
          <w:color w:val="5F636A"/>
          <w:spacing w:val="-4"/>
          <w:sz w:val="21"/>
        </w:rPr>
        <w:t xml:space="preserve">aux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pour </w:t>
      </w:r>
      <w:r>
        <w:rPr>
          <w:color w:val="5F636A"/>
          <w:spacing w:val="-5"/>
          <w:sz w:val="21"/>
        </w:rPr>
        <w:t xml:space="preserve">connaître </w:t>
      </w:r>
      <w:r>
        <w:rPr>
          <w:color w:val="5F636A"/>
          <w:spacing w:val="-4"/>
          <w:sz w:val="21"/>
        </w:rPr>
        <w:t>leurs</w:t>
      </w:r>
      <w:r>
        <w:rPr>
          <w:color w:val="5F636A"/>
          <w:spacing w:val="-17"/>
          <w:sz w:val="21"/>
        </w:rPr>
        <w:t xml:space="preserve"> </w:t>
      </w:r>
      <w:r>
        <w:rPr>
          <w:color w:val="5F636A"/>
          <w:spacing w:val="-5"/>
          <w:sz w:val="21"/>
        </w:rPr>
        <w:t>besoins</w:t>
      </w:r>
    </w:p>
    <w:p w:rsidR="00C97975" w:rsidRDefault="00AF264C">
      <w:pPr>
        <w:pStyle w:val="ListParagraph"/>
        <w:numPr>
          <w:ilvl w:val="0"/>
          <w:numId w:val="39"/>
        </w:numPr>
        <w:tabs>
          <w:tab w:val="left" w:pos="1426"/>
          <w:tab w:val="left" w:pos="1428"/>
        </w:tabs>
        <w:spacing w:line="240" w:lineRule="exact"/>
        <w:ind w:hanging="372"/>
        <w:rPr>
          <w:sz w:val="21"/>
        </w:rPr>
      </w:pPr>
      <w:r>
        <w:rPr>
          <w:color w:val="5F636A"/>
          <w:spacing w:val="-5"/>
          <w:w w:val="105"/>
          <w:sz w:val="21"/>
        </w:rPr>
        <w:t>Observer</w:t>
      </w:r>
      <w:r>
        <w:rPr>
          <w:color w:val="5F636A"/>
          <w:spacing w:val="-36"/>
          <w:w w:val="105"/>
          <w:sz w:val="21"/>
        </w:rPr>
        <w:t xml:space="preserve"> </w:t>
      </w:r>
      <w:r>
        <w:rPr>
          <w:color w:val="5F636A"/>
          <w:spacing w:val="-3"/>
          <w:w w:val="105"/>
          <w:sz w:val="21"/>
        </w:rPr>
        <w:t>et</w:t>
      </w:r>
      <w:r>
        <w:rPr>
          <w:color w:val="5F636A"/>
          <w:spacing w:val="-36"/>
          <w:w w:val="105"/>
          <w:sz w:val="21"/>
        </w:rPr>
        <w:t xml:space="preserve"> </w:t>
      </w:r>
      <w:r>
        <w:rPr>
          <w:color w:val="5F636A"/>
          <w:spacing w:val="-5"/>
          <w:w w:val="105"/>
          <w:sz w:val="21"/>
        </w:rPr>
        <w:t>écouter</w:t>
      </w:r>
      <w:r>
        <w:rPr>
          <w:color w:val="5F636A"/>
          <w:spacing w:val="-36"/>
          <w:w w:val="105"/>
          <w:sz w:val="21"/>
        </w:rPr>
        <w:t xml:space="preserve"> </w:t>
      </w:r>
      <w:r>
        <w:rPr>
          <w:color w:val="5F636A"/>
          <w:spacing w:val="-5"/>
          <w:w w:val="105"/>
          <w:sz w:val="21"/>
        </w:rPr>
        <w:t>attentivement</w:t>
      </w:r>
    </w:p>
    <w:p w:rsidR="00C97975" w:rsidRDefault="00AF264C">
      <w:pPr>
        <w:pStyle w:val="ListParagraph"/>
        <w:numPr>
          <w:ilvl w:val="0"/>
          <w:numId w:val="39"/>
        </w:numPr>
        <w:tabs>
          <w:tab w:val="left" w:pos="1426"/>
          <w:tab w:val="left" w:pos="1428"/>
        </w:tabs>
        <w:spacing w:line="240" w:lineRule="exact"/>
        <w:ind w:hanging="372"/>
        <w:rPr>
          <w:sz w:val="21"/>
        </w:rPr>
      </w:pPr>
      <w:r>
        <w:rPr>
          <w:color w:val="5F636A"/>
          <w:spacing w:val="-5"/>
          <w:sz w:val="21"/>
        </w:rPr>
        <w:t xml:space="preserve">Fournir accompagnement </w:t>
      </w:r>
      <w:r>
        <w:rPr>
          <w:color w:val="5F636A"/>
          <w:spacing w:val="-3"/>
          <w:sz w:val="21"/>
        </w:rPr>
        <w:t xml:space="preserve">et </w:t>
      </w:r>
      <w:r>
        <w:rPr>
          <w:color w:val="5F636A"/>
          <w:spacing w:val="-5"/>
          <w:sz w:val="21"/>
        </w:rPr>
        <w:t xml:space="preserve">formation </w:t>
      </w:r>
      <w:r>
        <w:rPr>
          <w:color w:val="5F636A"/>
          <w:spacing w:val="-4"/>
          <w:sz w:val="21"/>
        </w:rPr>
        <w:t xml:space="preserve">sur </w:t>
      </w:r>
      <w:r>
        <w:rPr>
          <w:color w:val="5F636A"/>
          <w:spacing w:val="-3"/>
          <w:sz w:val="21"/>
        </w:rPr>
        <w:t>le</w:t>
      </w:r>
      <w:r>
        <w:rPr>
          <w:color w:val="5F636A"/>
          <w:spacing w:val="20"/>
          <w:sz w:val="21"/>
        </w:rPr>
        <w:t xml:space="preserve"> </w:t>
      </w:r>
      <w:r>
        <w:rPr>
          <w:color w:val="5F636A"/>
          <w:spacing w:val="-5"/>
          <w:sz w:val="21"/>
        </w:rPr>
        <w:t>terrain</w:t>
      </w:r>
    </w:p>
    <w:p w:rsidR="00C97975" w:rsidRDefault="00AF264C">
      <w:pPr>
        <w:pStyle w:val="ListParagraph"/>
        <w:numPr>
          <w:ilvl w:val="0"/>
          <w:numId w:val="39"/>
        </w:numPr>
        <w:tabs>
          <w:tab w:val="left" w:pos="1426"/>
          <w:tab w:val="left" w:pos="1428"/>
        </w:tabs>
        <w:spacing w:line="240" w:lineRule="exact"/>
        <w:ind w:hanging="372"/>
        <w:rPr>
          <w:sz w:val="21"/>
        </w:rPr>
      </w:pPr>
      <w:r>
        <w:rPr>
          <w:color w:val="5F636A"/>
          <w:spacing w:val="-4"/>
          <w:sz w:val="21"/>
        </w:rPr>
        <w:t xml:space="preserve">Aider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 xml:space="preserve">identifier </w:t>
      </w:r>
      <w:r>
        <w:rPr>
          <w:color w:val="5F636A"/>
          <w:spacing w:val="-3"/>
          <w:sz w:val="21"/>
        </w:rPr>
        <w:t xml:space="preserve">et </w:t>
      </w:r>
      <w:r>
        <w:rPr>
          <w:color w:val="5F636A"/>
          <w:spacing w:val="-5"/>
          <w:sz w:val="21"/>
        </w:rPr>
        <w:t xml:space="preserve">résoudre </w:t>
      </w:r>
      <w:r>
        <w:rPr>
          <w:color w:val="5F636A"/>
          <w:spacing w:val="-4"/>
          <w:sz w:val="21"/>
        </w:rPr>
        <w:t>les</w:t>
      </w:r>
      <w:r>
        <w:rPr>
          <w:color w:val="5F636A"/>
          <w:spacing w:val="6"/>
          <w:sz w:val="21"/>
        </w:rPr>
        <w:t xml:space="preserve"> </w:t>
      </w:r>
      <w:r>
        <w:rPr>
          <w:color w:val="5F636A"/>
          <w:spacing w:val="-5"/>
          <w:sz w:val="21"/>
        </w:rPr>
        <w:t>problèmes</w:t>
      </w:r>
    </w:p>
    <w:p w:rsidR="00C97975" w:rsidRDefault="00AF264C">
      <w:pPr>
        <w:pStyle w:val="ListParagraph"/>
        <w:numPr>
          <w:ilvl w:val="0"/>
          <w:numId w:val="39"/>
        </w:numPr>
        <w:tabs>
          <w:tab w:val="left" w:pos="1426"/>
          <w:tab w:val="left" w:pos="1428"/>
        </w:tabs>
        <w:spacing w:line="241" w:lineRule="exact"/>
        <w:ind w:hanging="372"/>
        <w:rPr>
          <w:sz w:val="21"/>
        </w:rPr>
      </w:pPr>
      <w:r>
        <w:rPr>
          <w:color w:val="5F636A"/>
          <w:spacing w:val="-5"/>
          <w:sz w:val="21"/>
        </w:rPr>
        <w:t xml:space="preserve">Souligner </w:t>
      </w:r>
      <w:r>
        <w:rPr>
          <w:color w:val="5F636A"/>
          <w:spacing w:val="-3"/>
          <w:sz w:val="21"/>
        </w:rPr>
        <w:t xml:space="preserve">ce </w:t>
      </w:r>
      <w:r>
        <w:rPr>
          <w:color w:val="5F636A"/>
          <w:spacing w:val="-4"/>
          <w:sz w:val="21"/>
        </w:rPr>
        <w:t xml:space="preserve">que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font</w:t>
      </w:r>
      <w:r>
        <w:rPr>
          <w:color w:val="5F636A"/>
          <w:spacing w:val="-11"/>
          <w:sz w:val="21"/>
        </w:rPr>
        <w:t xml:space="preserve"> </w:t>
      </w:r>
      <w:r>
        <w:rPr>
          <w:color w:val="5F636A"/>
          <w:spacing w:val="-5"/>
          <w:sz w:val="21"/>
        </w:rPr>
        <w:t>bien</w:t>
      </w:r>
    </w:p>
    <w:p w:rsidR="00C97975" w:rsidRDefault="00AF264C">
      <w:pPr>
        <w:pStyle w:val="BodyText"/>
        <w:spacing w:before="197"/>
        <w:ind w:left="706" w:right="1450"/>
        <w:jc w:val="both"/>
      </w:pPr>
      <w:r>
        <w:rPr>
          <w:color w:val="5F636A"/>
        </w:rPr>
        <w:t>Bien</w:t>
      </w:r>
      <w:r>
        <w:rPr>
          <w:color w:val="5F636A"/>
          <w:spacing w:val="-25"/>
        </w:rPr>
        <w:t xml:space="preserve"> </w:t>
      </w:r>
      <w:r>
        <w:rPr>
          <w:color w:val="5F636A"/>
        </w:rPr>
        <w:t>que</w:t>
      </w:r>
      <w:r>
        <w:rPr>
          <w:color w:val="5F636A"/>
          <w:spacing w:val="-25"/>
        </w:rPr>
        <w:t xml:space="preserve"> </w:t>
      </w:r>
      <w:r>
        <w:rPr>
          <w:color w:val="5F636A"/>
        </w:rPr>
        <w:t>la</w:t>
      </w:r>
      <w:r>
        <w:rPr>
          <w:color w:val="5F636A"/>
          <w:spacing w:val="-25"/>
        </w:rPr>
        <w:t xml:space="preserve"> </w:t>
      </w:r>
      <w:r>
        <w:rPr>
          <w:color w:val="5F636A"/>
        </w:rPr>
        <w:t>supervision</w:t>
      </w:r>
      <w:r>
        <w:rPr>
          <w:color w:val="5F636A"/>
          <w:spacing w:val="-25"/>
        </w:rPr>
        <w:t xml:space="preserve"> </w:t>
      </w:r>
      <w:r>
        <w:rPr>
          <w:color w:val="5F636A"/>
        </w:rPr>
        <w:t>formative</w:t>
      </w:r>
      <w:r>
        <w:rPr>
          <w:color w:val="5F636A"/>
          <w:spacing w:val="-25"/>
        </w:rPr>
        <w:t xml:space="preserve"> </w:t>
      </w:r>
      <w:r>
        <w:rPr>
          <w:color w:val="5F636A"/>
        </w:rPr>
        <w:t>se</w:t>
      </w:r>
      <w:r>
        <w:rPr>
          <w:color w:val="5F636A"/>
          <w:spacing w:val="-25"/>
        </w:rPr>
        <w:t xml:space="preserve"> </w:t>
      </w:r>
      <w:r>
        <w:rPr>
          <w:color w:val="5F636A"/>
        </w:rPr>
        <w:t>concentre</w:t>
      </w:r>
      <w:r>
        <w:rPr>
          <w:color w:val="5F636A"/>
          <w:spacing w:val="-25"/>
        </w:rPr>
        <w:t xml:space="preserve"> </w:t>
      </w:r>
      <w:r>
        <w:rPr>
          <w:color w:val="5F636A"/>
        </w:rPr>
        <w:t>principalement</w:t>
      </w:r>
      <w:r>
        <w:rPr>
          <w:color w:val="5F636A"/>
          <w:spacing w:val="-25"/>
        </w:rPr>
        <w:t xml:space="preserve"> </w:t>
      </w:r>
      <w:r>
        <w:rPr>
          <w:color w:val="5F636A"/>
        </w:rPr>
        <w:t>sur</w:t>
      </w:r>
      <w:r>
        <w:rPr>
          <w:color w:val="5F636A"/>
          <w:spacing w:val="-25"/>
        </w:rPr>
        <w:t xml:space="preserve"> </w:t>
      </w:r>
      <w:r>
        <w:rPr>
          <w:color w:val="5F636A"/>
        </w:rPr>
        <w:t>les</w:t>
      </w:r>
      <w:r>
        <w:rPr>
          <w:color w:val="5F636A"/>
          <w:spacing w:val="-25"/>
        </w:rPr>
        <w:t xml:space="preserve"> </w:t>
      </w:r>
      <w:r>
        <w:rPr>
          <w:color w:val="5F636A"/>
        </w:rPr>
        <w:t>agents</w:t>
      </w:r>
      <w:r>
        <w:rPr>
          <w:color w:val="5F636A"/>
          <w:spacing w:val="-25"/>
        </w:rPr>
        <w:t xml:space="preserve"> </w:t>
      </w:r>
      <w:r>
        <w:rPr>
          <w:color w:val="5F636A"/>
        </w:rPr>
        <w:t>de</w:t>
      </w:r>
      <w:r>
        <w:rPr>
          <w:color w:val="5F636A"/>
          <w:spacing w:val="-25"/>
        </w:rPr>
        <w:t xml:space="preserve"> </w:t>
      </w:r>
      <w:r>
        <w:rPr>
          <w:color w:val="5F636A"/>
        </w:rPr>
        <w:t>terrain</w:t>
      </w:r>
      <w:r>
        <w:rPr>
          <w:color w:val="5F636A"/>
          <w:spacing w:val="-25"/>
        </w:rPr>
        <w:t xml:space="preserve"> </w:t>
      </w:r>
      <w:r>
        <w:rPr>
          <w:color w:val="5F636A"/>
        </w:rPr>
        <w:t>et</w:t>
      </w:r>
      <w:r>
        <w:rPr>
          <w:color w:val="5F636A"/>
          <w:spacing w:val="-25"/>
        </w:rPr>
        <w:t xml:space="preserve"> </w:t>
      </w:r>
      <w:r>
        <w:rPr>
          <w:color w:val="5F636A"/>
        </w:rPr>
        <w:t>les</w:t>
      </w:r>
      <w:r>
        <w:rPr>
          <w:color w:val="5F636A"/>
          <w:spacing w:val="-25"/>
        </w:rPr>
        <w:t xml:space="preserve"> </w:t>
      </w:r>
      <w:r>
        <w:rPr>
          <w:color w:val="5F636A"/>
        </w:rPr>
        <w:t>établissements de santé, il est important de prêter également attention aux besoins des personnes qui s’occupent d’un enfant et des communautés, car tous ces groupes jouent un rôle important dans l’amélioration de la couverture</w:t>
      </w:r>
      <w:r>
        <w:rPr>
          <w:color w:val="5F636A"/>
          <w:spacing w:val="-13"/>
        </w:rPr>
        <w:t xml:space="preserve"> </w:t>
      </w:r>
      <w:r>
        <w:rPr>
          <w:color w:val="5F636A"/>
        </w:rPr>
        <w:t>vaccinale.</w:t>
      </w:r>
    </w:p>
    <w:p w:rsidR="00C97975" w:rsidRDefault="00C97975">
      <w:pPr>
        <w:pStyle w:val="BodyText"/>
        <w:spacing w:before="7"/>
      </w:pPr>
    </w:p>
    <w:p w:rsidR="00C97975" w:rsidRDefault="00AF264C">
      <w:pPr>
        <w:pStyle w:val="Heading6"/>
        <w:ind w:left="707"/>
        <w:jc w:val="both"/>
      </w:pPr>
      <w:r>
        <w:rPr>
          <w:color w:val="95C93D"/>
          <w:w w:val="110"/>
        </w:rPr>
        <w:t>B</w:t>
      </w:r>
      <w:r>
        <w:rPr>
          <w:color w:val="95C93D"/>
          <w:w w:val="110"/>
        </w:rPr>
        <w:t>ut d’une visite de supervision  formative</w:t>
      </w:r>
    </w:p>
    <w:p w:rsidR="00C97975" w:rsidRDefault="00AF264C">
      <w:pPr>
        <w:pStyle w:val="BodyText"/>
        <w:spacing w:before="166"/>
        <w:ind w:left="707" w:right="1456"/>
        <w:jc w:val="both"/>
      </w:pPr>
      <w:r>
        <w:rPr>
          <w:color w:val="5F636A"/>
          <w:spacing w:val="-5"/>
        </w:rPr>
        <w:t xml:space="preserve">Les </w:t>
      </w:r>
      <w:r>
        <w:rPr>
          <w:color w:val="5F636A"/>
          <w:spacing w:val="-6"/>
        </w:rPr>
        <w:t xml:space="preserve">visites </w:t>
      </w:r>
      <w:r>
        <w:rPr>
          <w:color w:val="5F636A"/>
          <w:spacing w:val="-4"/>
        </w:rPr>
        <w:t xml:space="preserve">de </w:t>
      </w:r>
      <w:r>
        <w:rPr>
          <w:color w:val="5F636A"/>
          <w:spacing w:val="-7"/>
        </w:rPr>
        <w:t xml:space="preserve">supervision formative </w:t>
      </w:r>
      <w:r>
        <w:rPr>
          <w:color w:val="5F636A"/>
          <w:spacing w:val="-5"/>
        </w:rPr>
        <w:t xml:space="preserve">ont </w:t>
      </w:r>
      <w:r>
        <w:rPr>
          <w:color w:val="5F636A"/>
          <w:spacing w:val="-6"/>
        </w:rPr>
        <w:t xml:space="preserve">pour </w:t>
      </w:r>
      <w:r>
        <w:rPr>
          <w:color w:val="5F636A"/>
          <w:spacing w:val="-7"/>
        </w:rPr>
        <w:t xml:space="preserve">objectif </w:t>
      </w:r>
      <w:r>
        <w:rPr>
          <w:color w:val="5F636A"/>
          <w:spacing w:val="-6"/>
        </w:rPr>
        <w:t>d’</w:t>
      </w:r>
      <w:r>
        <w:rPr>
          <w:i/>
          <w:color w:val="5F636A"/>
          <w:spacing w:val="-6"/>
        </w:rPr>
        <w:t xml:space="preserve">aider </w:t>
      </w:r>
      <w:r>
        <w:rPr>
          <w:i/>
          <w:color w:val="5F636A"/>
          <w:spacing w:val="-5"/>
        </w:rPr>
        <w:t xml:space="preserve">les </w:t>
      </w:r>
      <w:r>
        <w:rPr>
          <w:i/>
          <w:color w:val="5F636A"/>
          <w:spacing w:val="-6"/>
        </w:rPr>
        <w:t xml:space="preserve">agents </w:t>
      </w:r>
      <w:r>
        <w:rPr>
          <w:i/>
          <w:color w:val="5F636A"/>
          <w:spacing w:val="-4"/>
        </w:rPr>
        <w:t xml:space="preserve">de </w:t>
      </w:r>
      <w:r>
        <w:rPr>
          <w:i/>
          <w:color w:val="5F636A"/>
          <w:spacing w:val="-6"/>
        </w:rPr>
        <w:t xml:space="preserve">terrain </w:t>
      </w:r>
      <w:r>
        <w:rPr>
          <w:i/>
          <w:color w:val="5F636A"/>
        </w:rPr>
        <w:t xml:space="preserve">à </w:t>
      </w:r>
      <w:r>
        <w:rPr>
          <w:i/>
          <w:color w:val="5F636A"/>
          <w:spacing w:val="-6"/>
        </w:rPr>
        <w:t xml:space="preserve">mieux </w:t>
      </w:r>
      <w:r>
        <w:rPr>
          <w:i/>
          <w:color w:val="5F636A"/>
          <w:spacing w:val="-7"/>
        </w:rPr>
        <w:t>travailler</w:t>
      </w:r>
      <w:r>
        <w:rPr>
          <w:color w:val="5F636A"/>
          <w:spacing w:val="-7"/>
        </w:rPr>
        <w:t xml:space="preserve">, </w:t>
      </w:r>
      <w:r>
        <w:rPr>
          <w:color w:val="5F636A"/>
          <w:spacing w:val="-6"/>
        </w:rPr>
        <w:t xml:space="preserve">même </w:t>
      </w:r>
      <w:r>
        <w:rPr>
          <w:color w:val="5F636A"/>
          <w:spacing w:val="-7"/>
        </w:rPr>
        <w:t xml:space="preserve">s’ils travaillent </w:t>
      </w:r>
      <w:r>
        <w:rPr>
          <w:color w:val="5F636A"/>
          <w:spacing w:val="-6"/>
        </w:rPr>
        <w:t xml:space="preserve">déjà bien. </w:t>
      </w:r>
      <w:r>
        <w:rPr>
          <w:color w:val="5F636A"/>
        </w:rPr>
        <w:t xml:space="preserve">À </w:t>
      </w:r>
      <w:r>
        <w:rPr>
          <w:color w:val="5F636A"/>
          <w:spacing w:val="-6"/>
        </w:rPr>
        <w:t xml:space="preserve">cette </w:t>
      </w:r>
      <w:r>
        <w:rPr>
          <w:color w:val="5F636A"/>
          <w:spacing w:val="-4"/>
        </w:rPr>
        <w:t xml:space="preserve">fin, </w:t>
      </w:r>
      <w:r>
        <w:rPr>
          <w:color w:val="5F636A"/>
          <w:spacing w:val="-5"/>
        </w:rPr>
        <w:t xml:space="preserve">les </w:t>
      </w:r>
      <w:r>
        <w:rPr>
          <w:color w:val="5F636A"/>
          <w:spacing w:val="-6"/>
        </w:rPr>
        <w:t xml:space="preserve">visites </w:t>
      </w:r>
      <w:r>
        <w:rPr>
          <w:color w:val="5F636A"/>
          <w:spacing w:val="-4"/>
        </w:rPr>
        <w:t xml:space="preserve">de </w:t>
      </w:r>
      <w:r>
        <w:rPr>
          <w:color w:val="5F636A"/>
          <w:spacing w:val="-7"/>
        </w:rPr>
        <w:t xml:space="preserve">supervision devraient </w:t>
      </w:r>
      <w:r>
        <w:rPr>
          <w:color w:val="5F636A"/>
          <w:spacing w:val="-4"/>
        </w:rPr>
        <w:t xml:space="preserve">se </w:t>
      </w:r>
      <w:r>
        <w:rPr>
          <w:color w:val="5F636A"/>
          <w:spacing w:val="-7"/>
        </w:rPr>
        <w:t xml:space="preserve">concentrer </w:t>
      </w:r>
      <w:r>
        <w:rPr>
          <w:color w:val="5F636A"/>
          <w:spacing w:val="-5"/>
        </w:rPr>
        <w:t xml:space="preserve">sur </w:t>
      </w:r>
      <w:r>
        <w:rPr>
          <w:color w:val="5F636A"/>
          <w:spacing w:val="-7"/>
        </w:rPr>
        <w:t xml:space="preserve">l’amélioration </w:t>
      </w:r>
      <w:r>
        <w:rPr>
          <w:color w:val="5F636A"/>
          <w:spacing w:val="-4"/>
        </w:rPr>
        <w:t xml:space="preserve">de la </w:t>
      </w:r>
      <w:r>
        <w:rPr>
          <w:color w:val="5F636A"/>
          <w:spacing w:val="-7"/>
        </w:rPr>
        <w:t xml:space="preserve">qualité </w:t>
      </w:r>
      <w:r>
        <w:rPr>
          <w:color w:val="5F636A"/>
          <w:spacing w:val="-5"/>
        </w:rPr>
        <w:t>des</w:t>
      </w:r>
      <w:r>
        <w:rPr>
          <w:color w:val="5F636A"/>
          <w:spacing w:val="-14"/>
        </w:rPr>
        <w:t xml:space="preserve"> </w:t>
      </w:r>
      <w:r>
        <w:rPr>
          <w:color w:val="5F636A"/>
          <w:spacing w:val="-7"/>
        </w:rPr>
        <w:t>services</w:t>
      </w:r>
      <w:r>
        <w:rPr>
          <w:color w:val="5F636A"/>
          <w:spacing w:val="-14"/>
        </w:rPr>
        <w:t xml:space="preserve"> </w:t>
      </w:r>
      <w:r>
        <w:rPr>
          <w:color w:val="5F636A"/>
          <w:spacing w:val="-4"/>
        </w:rPr>
        <w:t>de</w:t>
      </w:r>
      <w:r>
        <w:rPr>
          <w:color w:val="5F636A"/>
          <w:spacing w:val="-14"/>
        </w:rPr>
        <w:t xml:space="preserve"> </w:t>
      </w:r>
      <w:r>
        <w:rPr>
          <w:color w:val="5F636A"/>
          <w:spacing w:val="-7"/>
        </w:rPr>
        <w:t>vaccination</w:t>
      </w:r>
      <w:r>
        <w:rPr>
          <w:color w:val="5F636A"/>
          <w:spacing w:val="-14"/>
        </w:rPr>
        <w:t xml:space="preserve"> </w:t>
      </w:r>
      <w:r>
        <w:rPr>
          <w:color w:val="5F636A"/>
          <w:spacing w:val="-6"/>
        </w:rPr>
        <w:t>fournis</w:t>
      </w:r>
      <w:r>
        <w:rPr>
          <w:color w:val="5F636A"/>
          <w:spacing w:val="-14"/>
        </w:rPr>
        <w:t xml:space="preserve"> </w:t>
      </w:r>
      <w:r>
        <w:rPr>
          <w:color w:val="5F636A"/>
          <w:spacing w:val="-5"/>
        </w:rPr>
        <w:t>par</w:t>
      </w:r>
      <w:r>
        <w:rPr>
          <w:color w:val="5F636A"/>
          <w:spacing w:val="-14"/>
        </w:rPr>
        <w:t xml:space="preserve"> </w:t>
      </w:r>
      <w:r>
        <w:rPr>
          <w:color w:val="5F636A"/>
          <w:spacing w:val="-5"/>
        </w:rPr>
        <w:t>les</w:t>
      </w:r>
      <w:r>
        <w:rPr>
          <w:color w:val="5F636A"/>
          <w:spacing w:val="-14"/>
        </w:rPr>
        <w:t xml:space="preserve"> </w:t>
      </w:r>
      <w:r>
        <w:rPr>
          <w:color w:val="5F636A"/>
          <w:spacing w:val="-6"/>
        </w:rPr>
        <w:t>agents</w:t>
      </w:r>
      <w:r>
        <w:rPr>
          <w:color w:val="5F636A"/>
          <w:spacing w:val="-14"/>
        </w:rPr>
        <w:t xml:space="preserve"> </w:t>
      </w:r>
      <w:r>
        <w:rPr>
          <w:color w:val="5F636A"/>
          <w:spacing w:val="-4"/>
        </w:rPr>
        <w:t>de</w:t>
      </w:r>
      <w:r>
        <w:rPr>
          <w:color w:val="5F636A"/>
          <w:spacing w:val="-14"/>
        </w:rPr>
        <w:t xml:space="preserve"> </w:t>
      </w:r>
      <w:r>
        <w:rPr>
          <w:color w:val="5F636A"/>
          <w:spacing w:val="-7"/>
        </w:rPr>
        <w:t>terrain,</w:t>
      </w:r>
      <w:r>
        <w:rPr>
          <w:color w:val="5F636A"/>
          <w:spacing w:val="-14"/>
        </w:rPr>
        <w:t xml:space="preserve"> </w:t>
      </w:r>
      <w:r>
        <w:rPr>
          <w:color w:val="5F636A"/>
        </w:rPr>
        <w:t>y</w:t>
      </w:r>
      <w:r>
        <w:rPr>
          <w:color w:val="5F636A"/>
          <w:spacing w:val="-14"/>
        </w:rPr>
        <w:t xml:space="preserve"> </w:t>
      </w:r>
      <w:r>
        <w:rPr>
          <w:color w:val="5F636A"/>
          <w:spacing w:val="-6"/>
        </w:rPr>
        <w:t>compris</w:t>
      </w:r>
      <w:r>
        <w:rPr>
          <w:color w:val="5F636A"/>
          <w:spacing w:val="-14"/>
        </w:rPr>
        <w:t xml:space="preserve"> </w:t>
      </w:r>
      <w:r>
        <w:rPr>
          <w:color w:val="5F636A"/>
          <w:spacing w:val="-4"/>
        </w:rPr>
        <w:t>la</w:t>
      </w:r>
      <w:r>
        <w:rPr>
          <w:color w:val="5F636A"/>
          <w:spacing w:val="-14"/>
        </w:rPr>
        <w:t xml:space="preserve"> </w:t>
      </w:r>
      <w:r>
        <w:rPr>
          <w:color w:val="5F636A"/>
          <w:spacing w:val="-9"/>
        </w:rPr>
        <w:t>CIP/V,</w:t>
      </w:r>
      <w:r>
        <w:rPr>
          <w:color w:val="5F636A"/>
          <w:spacing w:val="-14"/>
        </w:rPr>
        <w:t xml:space="preserve"> </w:t>
      </w:r>
      <w:r>
        <w:rPr>
          <w:color w:val="5F636A"/>
          <w:spacing w:val="-4"/>
        </w:rPr>
        <w:t>et</w:t>
      </w:r>
      <w:r>
        <w:rPr>
          <w:color w:val="5F636A"/>
          <w:spacing w:val="-14"/>
        </w:rPr>
        <w:t xml:space="preserve"> </w:t>
      </w:r>
      <w:r>
        <w:rPr>
          <w:color w:val="5F636A"/>
          <w:spacing w:val="-5"/>
        </w:rPr>
        <w:t>sur</w:t>
      </w:r>
      <w:r>
        <w:rPr>
          <w:color w:val="5F636A"/>
          <w:spacing w:val="-14"/>
        </w:rPr>
        <w:t xml:space="preserve"> </w:t>
      </w:r>
      <w:r>
        <w:rPr>
          <w:color w:val="5F636A"/>
          <w:spacing w:val="-7"/>
        </w:rPr>
        <w:t>l’amélioration</w:t>
      </w:r>
      <w:r>
        <w:rPr>
          <w:color w:val="5F636A"/>
          <w:spacing w:val="-14"/>
        </w:rPr>
        <w:t xml:space="preserve"> </w:t>
      </w:r>
      <w:r>
        <w:rPr>
          <w:color w:val="5F636A"/>
          <w:spacing w:val="-4"/>
        </w:rPr>
        <w:t>de</w:t>
      </w:r>
      <w:r>
        <w:rPr>
          <w:color w:val="5F636A"/>
          <w:spacing w:val="-14"/>
        </w:rPr>
        <w:t xml:space="preserve"> </w:t>
      </w:r>
      <w:r>
        <w:rPr>
          <w:color w:val="5F636A"/>
          <w:spacing w:val="-4"/>
        </w:rPr>
        <w:t>la</w:t>
      </w:r>
      <w:r>
        <w:rPr>
          <w:color w:val="5F636A"/>
          <w:spacing w:val="-14"/>
        </w:rPr>
        <w:t xml:space="preserve"> </w:t>
      </w:r>
      <w:r>
        <w:rPr>
          <w:color w:val="5F636A"/>
          <w:spacing w:val="-7"/>
        </w:rPr>
        <w:t xml:space="preserve">qualité </w:t>
      </w:r>
      <w:r>
        <w:rPr>
          <w:color w:val="5F636A"/>
          <w:spacing w:val="-5"/>
        </w:rPr>
        <w:t xml:space="preserve">des </w:t>
      </w:r>
      <w:r>
        <w:rPr>
          <w:color w:val="5F636A"/>
          <w:spacing w:val="-7"/>
        </w:rPr>
        <w:t xml:space="preserve">informations </w:t>
      </w:r>
      <w:r>
        <w:rPr>
          <w:color w:val="5F636A"/>
          <w:spacing w:val="-5"/>
        </w:rPr>
        <w:t xml:space="preserve">que les </w:t>
      </w:r>
      <w:r>
        <w:rPr>
          <w:color w:val="5F636A"/>
          <w:spacing w:val="-6"/>
        </w:rPr>
        <w:t xml:space="preserve">agents </w:t>
      </w:r>
      <w:r>
        <w:rPr>
          <w:color w:val="5F636A"/>
          <w:spacing w:val="-4"/>
        </w:rPr>
        <w:t xml:space="preserve">de </w:t>
      </w:r>
      <w:r>
        <w:rPr>
          <w:color w:val="5F636A"/>
          <w:spacing w:val="-6"/>
        </w:rPr>
        <w:t xml:space="preserve">terrain </w:t>
      </w:r>
      <w:r>
        <w:rPr>
          <w:color w:val="5F636A"/>
          <w:spacing w:val="-7"/>
        </w:rPr>
        <w:t xml:space="preserve">transmettent </w:t>
      </w:r>
      <w:r>
        <w:rPr>
          <w:color w:val="5F636A"/>
          <w:spacing w:val="-4"/>
        </w:rPr>
        <w:t xml:space="preserve">en </w:t>
      </w:r>
      <w:r>
        <w:rPr>
          <w:color w:val="5F636A"/>
          <w:spacing w:val="-6"/>
        </w:rPr>
        <w:t xml:space="preserve">retour </w:t>
      </w:r>
      <w:r>
        <w:rPr>
          <w:color w:val="5F636A"/>
          <w:spacing w:val="-4"/>
        </w:rPr>
        <w:t>au</w:t>
      </w:r>
      <w:r>
        <w:rPr>
          <w:color w:val="5F636A"/>
          <w:spacing w:val="12"/>
        </w:rPr>
        <w:t xml:space="preserve"> </w:t>
      </w:r>
      <w:r>
        <w:rPr>
          <w:color w:val="5F636A"/>
          <w:spacing w:val="-7"/>
        </w:rPr>
        <w:t>programme.</w:t>
      </w:r>
    </w:p>
    <w:p w:rsidR="00C97975" w:rsidRDefault="00AF264C">
      <w:pPr>
        <w:pStyle w:val="BodyText"/>
        <w:spacing w:before="198"/>
        <w:ind w:left="707" w:right="1449"/>
        <w:jc w:val="both"/>
      </w:pPr>
      <w:r>
        <w:rPr>
          <w:color w:val="5F636A"/>
          <w:spacing w:val="-4"/>
        </w:rPr>
        <w:t xml:space="preserve">Les </w:t>
      </w:r>
      <w:r>
        <w:rPr>
          <w:color w:val="5F636A"/>
          <w:spacing w:val="-5"/>
        </w:rPr>
        <w:t xml:space="preserve">visites </w:t>
      </w:r>
      <w:r>
        <w:rPr>
          <w:color w:val="5F636A"/>
          <w:spacing w:val="-3"/>
        </w:rPr>
        <w:t xml:space="preserve">de </w:t>
      </w:r>
      <w:r>
        <w:rPr>
          <w:color w:val="5F636A"/>
          <w:spacing w:val="-5"/>
        </w:rPr>
        <w:t xml:space="preserve">supervision formative devraient </w:t>
      </w:r>
      <w:r>
        <w:rPr>
          <w:i/>
          <w:color w:val="5F636A"/>
          <w:spacing w:val="-5"/>
        </w:rPr>
        <w:t xml:space="preserve">encourager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w:t>
      </w:r>
      <w:r>
        <w:rPr>
          <w:color w:val="5F636A"/>
          <w:spacing w:val="-4"/>
        </w:rPr>
        <w:t xml:space="preserve">Les </w:t>
      </w:r>
      <w:r>
        <w:rPr>
          <w:color w:val="5F636A"/>
          <w:spacing w:val="-5"/>
        </w:rPr>
        <w:t xml:space="preserve">visites peuvent parfois     </w:t>
      </w:r>
      <w:r>
        <w:rPr>
          <w:color w:val="5F636A"/>
          <w:spacing w:val="-4"/>
        </w:rPr>
        <w:t xml:space="preserve">être </w:t>
      </w:r>
      <w:r>
        <w:rPr>
          <w:color w:val="5F636A"/>
          <w:spacing w:val="-5"/>
        </w:rPr>
        <w:t xml:space="preserve">intimidantes </w:t>
      </w:r>
      <w:r>
        <w:rPr>
          <w:color w:val="5F636A"/>
          <w:spacing w:val="-4"/>
        </w:rPr>
        <w:t xml:space="preserve">pour les </w:t>
      </w:r>
      <w:r>
        <w:rPr>
          <w:color w:val="5F636A"/>
          <w:spacing w:val="-5"/>
        </w:rPr>
        <w:t xml:space="preserve">agents </w:t>
      </w:r>
      <w:r>
        <w:rPr>
          <w:color w:val="5F636A"/>
          <w:spacing w:val="-3"/>
        </w:rPr>
        <w:t xml:space="preserve">de </w:t>
      </w:r>
      <w:r>
        <w:rPr>
          <w:color w:val="5F636A"/>
          <w:spacing w:val="-5"/>
        </w:rPr>
        <w:t xml:space="preserve">terrain. </w:t>
      </w:r>
      <w:r>
        <w:rPr>
          <w:color w:val="5F636A"/>
          <w:spacing w:val="-3"/>
        </w:rPr>
        <w:t xml:space="preserve">Il </w:t>
      </w:r>
      <w:r>
        <w:rPr>
          <w:color w:val="5F636A"/>
          <w:spacing w:val="-4"/>
        </w:rPr>
        <w:t xml:space="preserve">est donc </w:t>
      </w:r>
      <w:r>
        <w:rPr>
          <w:color w:val="5F636A"/>
          <w:spacing w:val="-5"/>
        </w:rPr>
        <w:t xml:space="preserve">important </w:t>
      </w:r>
      <w:r>
        <w:rPr>
          <w:color w:val="5F636A"/>
          <w:spacing w:val="-3"/>
        </w:rPr>
        <w:t xml:space="preserve">de </w:t>
      </w:r>
      <w:r>
        <w:rPr>
          <w:color w:val="5F636A"/>
          <w:spacing w:val="-4"/>
        </w:rPr>
        <w:t xml:space="preserve">mener les </w:t>
      </w:r>
      <w:r>
        <w:rPr>
          <w:color w:val="5F636A"/>
          <w:spacing w:val="-5"/>
        </w:rPr>
        <w:t xml:space="preserve">visites </w:t>
      </w:r>
      <w:r>
        <w:rPr>
          <w:color w:val="5F636A"/>
          <w:spacing w:val="-4"/>
        </w:rPr>
        <w:t xml:space="preserve">d’une </w:t>
      </w:r>
      <w:r>
        <w:rPr>
          <w:color w:val="5F636A"/>
          <w:spacing w:val="-5"/>
        </w:rPr>
        <w:t xml:space="preserve">manière </w:t>
      </w:r>
      <w:r>
        <w:rPr>
          <w:color w:val="5F636A"/>
          <w:spacing w:val="-4"/>
        </w:rPr>
        <w:t xml:space="preserve">qui </w:t>
      </w:r>
      <w:r>
        <w:rPr>
          <w:color w:val="5F636A"/>
          <w:spacing w:val="-5"/>
        </w:rPr>
        <w:t xml:space="preserve">soit agréable </w:t>
      </w:r>
      <w:r>
        <w:rPr>
          <w:color w:val="5F636A"/>
          <w:spacing w:val="-3"/>
        </w:rPr>
        <w:t xml:space="preserve">et </w:t>
      </w:r>
      <w:r>
        <w:rPr>
          <w:color w:val="5F636A"/>
          <w:spacing w:val="-5"/>
        </w:rPr>
        <w:t xml:space="preserve">encourageante, </w:t>
      </w:r>
      <w:r>
        <w:rPr>
          <w:color w:val="5F636A"/>
          <w:spacing w:val="-4"/>
        </w:rPr>
        <w:t xml:space="preserve">pour </w:t>
      </w:r>
      <w:r>
        <w:rPr>
          <w:color w:val="5F636A"/>
          <w:spacing w:val="-5"/>
        </w:rPr>
        <w:t xml:space="preserve">montrer </w:t>
      </w:r>
      <w:r>
        <w:rPr>
          <w:color w:val="5F636A"/>
          <w:spacing w:val="-4"/>
        </w:rPr>
        <w:t xml:space="preserve">que </w:t>
      </w:r>
      <w:r>
        <w:rPr>
          <w:color w:val="5F636A"/>
          <w:spacing w:val="-5"/>
        </w:rPr>
        <w:t>qu</w:t>
      </w:r>
      <w:r>
        <w:rPr>
          <w:color w:val="5F636A"/>
          <w:spacing w:val="-5"/>
        </w:rPr>
        <w:t xml:space="preserve">elqu’un </w:t>
      </w:r>
      <w:r>
        <w:rPr>
          <w:color w:val="5F636A"/>
          <w:spacing w:val="-3"/>
        </w:rPr>
        <w:t xml:space="preserve">se </w:t>
      </w:r>
      <w:r>
        <w:rPr>
          <w:color w:val="5F636A"/>
          <w:spacing w:val="-5"/>
        </w:rPr>
        <w:t xml:space="preserve">soucie </w:t>
      </w:r>
      <w:r>
        <w:rPr>
          <w:color w:val="5F636A"/>
          <w:spacing w:val="-4"/>
        </w:rPr>
        <w:t xml:space="preserve">des </w:t>
      </w:r>
      <w:r>
        <w:rPr>
          <w:color w:val="5F636A"/>
          <w:spacing w:val="-5"/>
        </w:rPr>
        <w:t xml:space="preserve">agents </w:t>
      </w:r>
      <w:r>
        <w:rPr>
          <w:color w:val="5F636A"/>
          <w:spacing w:val="-3"/>
        </w:rPr>
        <w:t xml:space="preserve">de </w:t>
      </w:r>
      <w:r>
        <w:rPr>
          <w:color w:val="5F636A"/>
          <w:spacing w:val="-5"/>
        </w:rPr>
        <w:t xml:space="preserve">terrain </w:t>
      </w:r>
      <w:r>
        <w:rPr>
          <w:color w:val="5F636A"/>
          <w:spacing w:val="-3"/>
        </w:rPr>
        <w:t xml:space="preserve">et </w:t>
      </w:r>
      <w:r>
        <w:rPr>
          <w:color w:val="5F636A"/>
          <w:spacing w:val="-4"/>
        </w:rPr>
        <w:t xml:space="preserve">prête </w:t>
      </w:r>
      <w:r>
        <w:rPr>
          <w:color w:val="5F636A"/>
          <w:spacing w:val="-5"/>
        </w:rPr>
        <w:t xml:space="preserve">attention </w:t>
      </w:r>
      <w:r>
        <w:rPr>
          <w:color w:val="5F636A"/>
        </w:rPr>
        <w:t xml:space="preserve">à   </w:t>
      </w:r>
      <w:r>
        <w:rPr>
          <w:color w:val="5F636A"/>
          <w:spacing w:val="-3"/>
        </w:rPr>
        <w:t xml:space="preserve">ce </w:t>
      </w:r>
      <w:r>
        <w:rPr>
          <w:color w:val="5F636A"/>
          <w:spacing w:val="-5"/>
        </w:rPr>
        <w:t xml:space="preserve">qu’ils </w:t>
      </w:r>
      <w:r>
        <w:rPr>
          <w:color w:val="5F636A"/>
          <w:spacing w:val="-4"/>
        </w:rPr>
        <w:t xml:space="preserve">font. Les </w:t>
      </w:r>
      <w:r>
        <w:rPr>
          <w:color w:val="5F636A"/>
          <w:spacing w:val="-5"/>
        </w:rPr>
        <w:t xml:space="preserve">visites </w:t>
      </w:r>
      <w:r>
        <w:rPr>
          <w:color w:val="5F636A"/>
          <w:spacing w:val="-3"/>
        </w:rPr>
        <w:t xml:space="preserve">de </w:t>
      </w:r>
      <w:r>
        <w:rPr>
          <w:color w:val="5F636A"/>
          <w:spacing w:val="-5"/>
        </w:rPr>
        <w:t xml:space="preserve">supervision formative permettent </w:t>
      </w:r>
      <w:r>
        <w:rPr>
          <w:color w:val="5F636A"/>
          <w:spacing w:val="-3"/>
        </w:rPr>
        <w:t xml:space="preserve">au </w:t>
      </w:r>
      <w:r>
        <w:rPr>
          <w:color w:val="5F636A"/>
          <w:spacing w:val="-5"/>
        </w:rPr>
        <w:t>superviseur d’</w:t>
      </w:r>
      <w:r>
        <w:rPr>
          <w:i/>
          <w:color w:val="5F636A"/>
          <w:spacing w:val="-5"/>
        </w:rPr>
        <w:t xml:space="preserve">interagir </w:t>
      </w:r>
      <w:r>
        <w:rPr>
          <w:i/>
          <w:color w:val="5F636A"/>
          <w:spacing w:val="-4"/>
        </w:rPr>
        <w:t xml:space="preserve">avec les </w:t>
      </w:r>
      <w:r>
        <w:rPr>
          <w:i/>
          <w:color w:val="5F636A"/>
          <w:spacing w:val="-5"/>
        </w:rPr>
        <w:t xml:space="preserve">membres      </w:t>
      </w:r>
      <w:r>
        <w:rPr>
          <w:i/>
          <w:color w:val="5F636A"/>
          <w:spacing w:val="-3"/>
        </w:rPr>
        <w:t xml:space="preserve">de la </w:t>
      </w:r>
      <w:r>
        <w:rPr>
          <w:i/>
          <w:color w:val="5F636A"/>
          <w:spacing w:val="-5"/>
        </w:rPr>
        <w:t>communauté</w:t>
      </w:r>
      <w:r>
        <w:rPr>
          <w:color w:val="5F636A"/>
          <w:spacing w:val="-5"/>
        </w:rPr>
        <w:t xml:space="preserve">, </w:t>
      </w:r>
      <w:r>
        <w:rPr>
          <w:color w:val="5F636A"/>
          <w:spacing w:val="-4"/>
        </w:rPr>
        <w:t xml:space="preserve">même </w:t>
      </w:r>
      <w:r>
        <w:rPr>
          <w:color w:val="5F636A"/>
          <w:spacing w:val="-3"/>
        </w:rPr>
        <w:t xml:space="preserve">si le </w:t>
      </w:r>
      <w:r>
        <w:rPr>
          <w:color w:val="5F636A"/>
          <w:spacing w:val="-5"/>
        </w:rPr>
        <w:t xml:space="preserve">superviseur n’interagit qu’avec </w:t>
      </w:r>
      <w:r>
        <w:rPr>
          <w:color w:val="5F636A"/>
          <w:spacing w:val="-4"/>
        </w:rPr>
        <w:t xml:space="preserve">une </w:t>
      </w:r>
      <w:r>
        <w:rPr>
          <w:color w:val="5F636A"/>
          <w:spacing w:val="-3"/>
        </w:rPr>
        <w:t xml:space="preserve">ou </w:t>
      </w:r>
      <w:r>
        <w:rPr>
          <w:color w:val="5F636A"/>
          <w:spacing w:val="-4"/>
        </w:rPr>
        <w:t xml:space="preserve">deux </w:t>
      </w:r>
      <w:r>
        <w:rPr>
          <w:color w:val="5F636A"/>
          <w:spacing w:val="-5"/>
        </w:rPr>
        <w:t xml:space="preserve">personnes </w:t>
      </w:r>
      <w:r>
        <w:rPr>
          <w:color w:val="5F636A"/>
          <w:spacing w:val="-4"/>
        </w:rPr>
        <w:t xml:space="preserve">qui </w:t>
      </w:r>
      <w:r>
        <w:rPr>
          <w:color w:val="5F636A"/>
          <w:spacing w:val="-5"/>
        </w:rPr>
        <w:t xml:space="preserve">s’occupent d’un  enfant pendant </w:t>
      </w:r>
      <w:r>
        <w:rPr>
          <w:color w:val="5F636A"/>
          <w:spacing w:val="-4"/>
        </w:rPr>
        <w:t xml:space="preserve">une </w:t>
      </w:r>
      <w:r>
        <w:rPr>
          <w:color w:val="5F636A"/>
          <w:spacing w:val="-5"/>
        </w:rPr>
        <w:t xml:space="preserve">visite </w:t>
      </w:r>
      <w:r>
        <w:rPr>
          <w:color w:val="5F636A"/>
          <w:spacing w:val="-3"/>
        </w:rPr>
        <w:t xml:space="preserve">de </w:t>
      </w:r>
      <w:r>
        <w:rPr>
          <w:color w:val="5F636A"/>
          <w:spacing w:val="-5"/>
        </w:rPr>
        <w:t xml:space="preserve">supervision donnée. </w:t>
      </w:r>
      <w:r>
        <w:rPr>
          <w:color w:val="5F636A"/>
          <w:spacing w:val="-4"/>
        </w:rPr>
        <w:t xml:space="preserve">Les </w:t>
      </w:r>
      <w:r>
        <w:rPr>
          <w:color w:val="5F636A"/>
          <w:spacing w:val="-5"/>
        </w:rPr>
        <w:t xml:space="preserve">visites </w:t>
      </w:r>
      <w:r>
        <w:rPr>
          <w:color w:val="5F636A"/>
          <w:spacing w:val="-3"/>
        </w:rPr>
        <w:t xml:space="preserve">de </w:t>
      </w:r>
      <w:r>
        <w:rPr>
          <w:color w:val="5F636A"/>
          <w:spacing w:val="-5"/>
        </w:rPr>
        <w:t xml:space="preserve">supervision formative aident </w:t>
      </w:r>
      <w:r>
        <w:rPr>
          <w:color w:val="5F636A"/>
          <w:spacing w:val="-3"/>
        </w:rPr>
        <w:t xml:space="preserve">le </w:t>
      </w:r>
      <w:r>
        <w:rPr>
          <w:color w:val="5F636A"/>
          <w:spacing w:val="-5"/>
        </w:rPr>
        <w:t xml:space="preserve">superviseur </w:t>
      </w:r>
      <w:r>
        <w:rPr>
          <w:color w:val="5F636A"/>
        </w:rPr>
        <w:t xml:space="preserve">à </w:t>
      </w:r>
      <w:r>
        <w:rPr>
          <w:i/>
          <w:color w:val="5F636A"/>
          <w:spacing w:val="-5"/>
        </w:rPr>
        <w:t>connaître</w:t>
      </w:r>
      <w:r>
        <w:rPr>
          <w:i/>
          <w:color w:val="5F636A"/>
          <w:spacing w:val="-8"/>
        </w:rPr>
        <w:t xml:space="preserve"> </w:t>
      </w:r>
      <w:r>
        <w:rPr>
          <w:i/>
          <w:color w:val="5F636A"/>
          <w:spacing w:val="-4"/>
        </w:rPr>
        <w:t>les</w:t>
      </w:r>
      <w:r>
        <w:rPr>
          <w:i/>
          <w:color w:val="5F636A"/>
          <w:spacing w:val="-8"/>
        </w:rPr>
        <w:t xml:space="preserve"> </w:t>
      </w:r>
      <w:r>
        <w:rPr>
          <w:i/>
          <w:color w:val="5F636A"/>
          <w:spacing w:val="-5"/>
        </w:rPr>
        <w:t>besoins</w:t>
      </w:r>
      <w:r>
        <w:rPr>
          <w:i/>
          <w:color w:val="5F636A"/>
          <w:spacing w:val="-8"/>
        </w:rPr>
        <w:t xml:space="preserve"> </w:t>
      </w:r>
      <w:r>
        <w:rPr>
          <w:i/>
          <w:color w:val="5F636A"/>
          <w:spacing w:val="-3"/>
        </w:rPr>
        <w:t>de</w:t>
      </w:r>
      <w:r>
        <w:rPr>
          <w:i/>
          <w:color w:val="5F636A"/>
          <w:spacing w:val="-8"/>
        </w:rPr>
        <w:t xml:space="preserve"> </w:t>
      </w:r>
      <w:r>
        <w:rPr>
          <w:i/>
          <w:color w:val="5F636A"/>
          <w:spacing w:val="-5"/>
        </w:rPr>
        <w:t>l’agent</w:t>
      </w:r>
      <w:r>
        <w:rPr>
          <w:i/>
          <w:color w:val="5F636A"/>
          <w:spacing w:val="-8"/>
        </w:rPr>
        <w:t xml:space="preserve"> </w:t>
      </w:r>
      <w:r>
        <w:rPr>
          <w:i/>
          <w:color w:val="5F636A"/>
          <w:spacing w:val="-3"/>
        </w:rPr>
        <w:t>de</w:t>
      </w:r>
      <w:r>
        <w:rPr>
          <w:i/>
          <w:color w:val="5F636A"/>
          <w:spacing w:val="-8"/>
        </w:rPr>
        <w:t xml:space="preserve"> </w:t>
      </w:r>
      <w:r>
        <w:rPr>
          <w:i/>
          <w:color w:val="5F636A"/>
          <w:spacing w:val="-5"/>
        </w:rPr>
        <w:t>terrain</w:t>
      </w:r>
      <w:r>
        <w:rPr>
          <w:i/>
          <w:color w:val="5F636A"/>
          <w:spacing w:val="-8"/>
        </w:rPr>
        <w:t xml:space="preserve"> </w:t>
      </w:r>
      <w:r>
        <w:rPr>
          <w:color w:val="5F636A"/>
          <w:spacing w:val="-3"/>
        </w:rPr>
        <w:t>en</w:t>
      </w:r>
      <w:r>
        <w:rPr>
          <w:color w:val="5F636A"/>
          <w:spacing w:val="-8"/>
        </w:rPr>
        <w:t xml:space="preserve"> </w:t>
      </w:r>
      <w:r>
        <w:rPr>
          <w:color w:val="5F636A"/>
          <w:spacing w:val="-3"/>
        </w:rPr>
        <w:t>ce</w:t>
      </w:r>
      <w:r>
        <w:rPr>
          <w:color w:val="5F636A"/>
          <w:spacing w:val="-8"/>
        </w:rPr>
        <w:t xml:space="preserve"> </w:t>
      </w:r>
      <w:r>
        <w:rPr>
          <w:color w:val="5F636A"/>
          <w:spacing w:val="-4"/>
        </w:rPr>
        <w:t>qui</w:t>
      </w:r>
      <w:r>
        <w:rPr>
          <w:color w:val="5F636A"/>
          <w:spacing w:val="-8"/>
        </w:rPr>
        <w:t xml:space="preserve"> </w:t>
      </w:r>
      <w:r>
        <w:rPr>
          <w:color w:val="5F636A"/>
          <w:spacing w:val="-5"/>
        </w:rPr>
        <w:t>concerne</w:t>
      </w:r>
      <w:r>
        <w:rPr>
          <w:color w:val="5F636A"/>
          <w:spacing w:val="-8"/>
        </w:rPr>
        <w:t xml:space="preserve"> </w:t>
      </w:r>
      <w:r>
        <w:rPr>
          <w:color w:val="5F636A"/>
          <w:spacing w:val="-3"/>
        </w:rPr>
        <w:t>le</w:t>
      </w:r>
      <w:r>
        <w:rPr>
          <w:color w:val="5F636A"/>
          <w:spacing w:val="-8"/>
        </w:rPr>
        <w:t xml:space="preserve"> </w:t>
      </w:r>
      <w:r>
        <w:rPr>
          <w:color w:val="5F636A"/>
          <w:spacing w:val="-5"/>
        </w:rPr>
        <w:t>travail</w:t>
      </w:r>
      <w:r>
        <w:rPr>
          <w:color w:val="5F636A"/>
          <w:spacing w:val="-8"/>
        </w:rPr>
        <w:t xml:space="preserve"> </w:t>
      </w:r>
      <w:r>
        <w:rPr>
          <w:color w:val="5F636A"/>
          <w:spacing w:val="-3"/>
        </w:rPr>
        <w:t>de</w:t>
      </w:r>
      <w:r>
        <w:rPr>
          <w:color w:val="5F636A"/>
          <w:spacing w:val="-8"/>
        </w:rPr>
        <w:t xml:space="preserve"> </w:t>
      </w:r>
      <w:r>
        <w:rPr>
          <w:color w:val="5F636A"/>
          <w:spacing w:val="-5"/>
        </w:rPr>
        <w:t>vaccination.</w:t>
      </w:r>
    </w:p>
    <w:p w:rsidR="00C97975" w:rsidRDefault="00AF264C">
      <w:pPr>
        <w:spacing w:before="198"/>
        <w:ind w:left="707"/>
        <w:jc w:val="both"/>
        <w:rPr>
          <w:b/>
          <w:sz w:val="21"/>
        </w:rPr>
      </w:pPr>
      <w:r>
        <w:rPr>
          <w:b/>
          <w:color w:val="5F636A"/>
          <w:sz w:val="21"/>
        </w:rPr>
        <w:t>Avant, pendant et après l</w:t>
      </w:r>
      <w:r>
        <w:rPr>
          <w:b/>
          <w:color w:val="5F636A"/>
          <w:sz w:val="21"/>
        </w:rPr>
        <w:t>a visite de supervision</w:t>
      </w:r>
    </w:p>
    <w:p w:rsidR="00C97975" w:rsidRDefault="00AF264C">
      <w:pPr>
        <w:pStyle w:val="BodyText"/>
        <w:spacing w:before="198"/>
        <w:ind w:left="707" w:right="1449"/>
        <w:jc w:val="both"/>
      </w:pPr>
      <w:r>
        <w:rPr>
          <w:color w:val="5F636A"/>
        </w:rPr>
        <w:t>Pour soutenir au mieux les agents de terrain et les services de santé, programmez régulièrement             des visites de supervision à des moments où vous pouvez observer l’agent de terrain au travail dans l’établissement de santé</w:t>
      </w:r>
      <w:r>
        <w:rPr>
          <w:color w:val="5F636A"/>
        </w:rPr>
        <w:t xml:space="preserve"> (de préférence pendant qu’il réalise des tâches de vaccination de routine, y    compris des discussions en groupe et la vaccination) et au sein de la communauté (visite à domicile, services mobiles, réunion communautaire). Puisqu’il ne sera pas toujours p</w:t>
      </w:r>
      <w:r>
        <w:rPr>
          <w:color w:val="5F636A"/>
        </w:rPr>
        <w:t>ossible d’observer toutes ces activités en une seule visite, essayez de planifier des visites de façon, par exemple, à pouvoir observer chacune de ces activités au moins une ou deux fois au cours d’une</w:t>
      </w:r>
      <w:r>
        <w:rPr>
          <w:color w:val="5F636A"/>
          <w:spacing w:val="-2"/>
        </w:rPr>
        <w:t xml:space="preserve"> </w:t>
      </w:r>
      <w:r>
        <w:rPr>
          <w:color w:val="5F636A"/>
        </w:rPr>
        <w:t>année.</w:t>
      </w:r>
    </w:p>
    <w:p w:rsidR="00C97975" w:rsidRDefault="00AF264C">
      <w:pPr>
        <w:pStyle w:val="BodyText"/>
        <w:spacing w:before="198"/>
        <w:ind w:left="707" w:right="1449"/>
        <w:jc w:val="both"/>
      </w:pPr>
      <w:r>
        <w:rPr>
          <w:color w:val="5F636A"/>
        </w:rPr>
        <w:t>Si, pour quelque raison que ce soit, une visite</w:t>
      </w:r>
      <w:r>
        <w:rPr>
          <w:color w:val="5F636A"/>
        </w:rPr>
        <w:t xml:space="preserve"> de supervision formative est annulée, informez les           personnes</w:t>
      </w:r>
      <w:r>
        <w:rPr>
          <w:color w:val="5F636A"/>
          <w:spacing w:val="-5"/>
        </w:rPr>
        <w:t xml:space="preserve"> </w:t>
      </w:r>
      <w:r>
        <w:rPr>
          <w:color w:val="5F636A"/>
        </w:rPr>
        <w:t>concernées</w:t>
      </w:r>
      <w:r>
        <w:rPr>
          <w:color w:val="5F636A"/>
          <w:spacing w:val="-5"/>
        </w:rPr>
        <w:t xml:space="preserve"> </w:t>
      </w:r>
      <w:r>
        <w:rPr>
          <w:color w:val="5F636A"/>
        </w:rPr>
        <w:t>dès</w:t>
      </w:r>
      <w:r>
        <w:rPr>
          <w:color w:val="5F636A"/>
          <w:spacing w:val="-5"/>
        </w:rPr>
        <w:t xml:space="preserve"> </w:t>
      </w:r>
      <w:r>
        <w:rPr>
          <w:color w:val="5F636A"/>
        </w:rPr>
        <w:t>que</w:t>
      </w:r>
      <w:r>
        <w:rPr>
          <w:color w:val="5F636A"/>
          <w:spacing w:val="-5"/>
        </w:rPr>
        <w:t xml:space="preserve"> </w:t>
      </w:r>
      <w:r>
        <w:rPr>
          <w:color w:val="5F636A"/>
        </w:rPr>
        <w:t>possible,</w:t>
      </w:r>
      <w:r>
        <w:rPr>
          <w:color w:val="5F636A"/>
          <w:spacing w:val="-5"/>
        </w:rPr>
        <w:t xml:space="preserve"> </w:t>
      </w:r>
      <w:r>
        <w:rPr>
          <w:color w:val="5F636A"/>
        </w:rPr>
        <w:t>par</w:t>
      </w:r>
      <w:r>
        <w:rPr>
          <w:color w:val="5F636A"/>
          <w:spacing w:val="-5"/>
        </w:rPr>
        <w:t xml:space="preserve"> </w:t>
      </w:r>
      <w:r>
        <w:rPr>
          <w:color w:val="5F636A"/>
        </w:rPr>
        <w:t>courtoisie</w:t>
      </w:r>
      <w:r>
        <w:rPr>
          <w:color w:val="5F636A"/>
          <w:spacing w:val="-5"/>
        </w:rPr>
        <w:t xml:space="preserve"> </w:t>
      </w:r>
      <w:r>
        <w:rPr>
          <w:color w:val="5F636A"/>
        </w:rPr>
        <w:t>et</w:t>
      </w:r>
      <w:r>
        <w:rPr>
          <w:color w:val="5F636A"/>
          <w:spacing w:val="-5"/>
        </w:rPr>
        <w:t xml:space="preserve"> </w:t>
      </w:r>
      <w:r>
        <w:rPr>
          <w:color w:val="5F636A"/>
        </w:rPr>
        <w:t>pour</w:t>
      </w:r>
      <w:r>
        <w:rPr>
          <w:color w:val="5F636A"/>
          <w:spacing w:val="-5"/>
        </w:rPr>
        <w:t xml:space="preserve"> </w:t>
      </w:r>
      <w:r>
        <w:rPr>
          <w:color w:val="5F636A"/>
        </w:rPr>
        <w:t>leur</w:t>
      </w:r>
      <w:r>
        <w:rPr>
          <w:color w:val="5F636A"/>
          <w:spacing w:val="-5"/>
        </w:rPr>
        <w:t xml:space="preserve"> </w:t>
      </w:r>
      <w:r>
        <w:rPr>
          <w:color w:val="5F636A"/>
        </w:rPr>
        <w:t>permettre</w:t>
      </w:r>
      <w:r>
        <w:rPr>
          <w:color w:val="5F636A"/>
          <w:spacing w:val="-5"/>
        </w:rPr>
        <w:t xml:space="preserve"> </w:t>
      </w:r>
      <w:r>
        <w:rPr>
          <w:color w:val="5F636A"/>
        </w:rPr>
        <w:t>de</w:t>
      </w:r>
      <w:r>
        <w:rPr>
          <w:color w:val="5F636A"/>
          <w:spacing w:val="-5"/>
        </w:rPr>
        <w:t xml:space="preserve"> </w:t>
      </w:r>
      <w:r>
        <w:rPr>
          <w:color w:val="5F636A"/>
        </w:rPr>
        <w:t>mettre</w:t>
      </w:r>
      <w:r>
        <w:rPr>
          <w:color w:val="5F636A"/>
          <w:spacing w:val="-5"/>
        </w:rPr>
        <w:t xml:space="preserve"> </w:t>
      </w:r>
      <w:r>
        <w:rPr>
          <w:color w:val="5F636A"/>
        </w:rPr>
        <w:t>leurs</w:t>
      </w:r>
      <w:r>
        <w:rPr>
          <w:color w:val="5F636A"/>
          <w:spacing w:val="-5"/>
        </w:rPr>
        <w:t xml:space="preserve"> </w:t>
      </w:r>
      <w:r>
        <w:rPr>
          <w:color w:val="5F636A"/>
        </w:rPr>
        <w:t>plans</w:t>
      </w:r>
      <w:r>
        <w:rPr>
          <w:color w:val="5F636A"/>
          <w:spacing w:val="-5"/>
        </w:rPr>
        <w:t xml:space="preserve"> </w:t>
      </w:r>
      <w:r>
        <w:rPr>
          <w:color w:val="5F636A"/>
        </w:rPr>
        <w:t>à</w:t>
      </w:r>
      <w:r>
        <w:rPr>
          <w:color w:val="5F636A"/>
          <w:spacing w:val="-5"/>
        </w:rPr>
        <w:t xml:space="preserve"> </w:t>
      </w:r>
      <w:r>
        <w:rPr>
          <w:color w:val="5F636A"/>
        </w:rPr>
        <w:t>jour si nécessaire. Cela peut grandement contribuer à améliorer les relations entre les agents de terrain et le superviseur.</w:t>
      </w:r>
    </w:p>
    <w:p w:rsidR="00C97975" w:rsidRDefault="00C97975">
      <w:pPr>
        <w:pStyle w:val="BodyText"/>
        <w:spacing w:before="7"/>
        <w:rPr>
          <w:sz w:val="20"/>
        </w:rPr>
      </w:pPr>
    </w:p>
    <w:p w:rsidR="00C97975" w:rsidRDefault="00AF264C">
      <w:pPr>
        <w:pStyle w:val="Heading6"/>
        <w:ind w:left="707"/>
        <w:jc w:val="both"/>
      </w:pPr>
      <w:r>
        <w:rPr>
          <w:color w:val="95C93D"/>
          <w:w w:val="110"/>
        </w:rPr>
        <w:t>Supervision classique contre Supervision formative</w:t>
      </w:r>
    </w:p>
    <w:p w:rsidR="00C97975" w:rsidRDefault="00AF264C">
      <w:pPr>
        <w:pStyle w:val="BodyText"/>
        <w:spacing w:before="166"/>
        <w:ind w:left="707" w:right="1453"/>
        <w:jc w:val="both"/>
      </w:pPr>
      <w:r>
        <w:rPr>
          <w:color w:val="5F636A"/>
          <w:spacing w:val="-3"/>
        </w:rPr>
        <w:t>Le</w:t>
      </w:r>
      <w:r>
        <w:rPr>
          <w:color w:val="5F636A"/>
          <w:spacing w:val="-21"/>
        </w:rPr>
        <w:t xml:space="preserve"> </w:t>
      </w:r>
      <w:r>
        <w:rPr>
          <w:color w:val="5F636A"/>
          <w:spacing w:val="-5"/>
        </w:rPr>
        <w:t>tableau</w:t>
      </w:r>
      <w:r>
        <w:rPr>
          <w:color w:val="5F636A"/>
          <w:spacing w:val="-21"/>
        </w:rPr>
        <w:t xml:space="preserve"> </w:t>
      </w:r>
      <w:r>
        <w:rPr>
          <w:color w:val="5F636A"/>
          <w:spacing w:val="-5"/>
        </w:rPr>
        <w:t>ci-dessous</w:t>
      </w:r>
      <w:r>
        <w:rPr>
          <w:color w:val="5F636A"/>
          <w:spacing w:val="-21"/>
        </w:rPr>
        <w:t xml:space="preserve"> </w:t>
      </w:r>
      <w:r>
        <w:rPr>
          <w:color w:val="5F636A"/>
          <w:spacing w:val="-4"/>
        </w:rPr>
        <w:t>met</w:t>
      </w:r>
      <w:r>
        <w:rPr>
          <w:color w:val="5F636A"/>
          <w:spacing w:val="-21"/>
        </w:rPr>
        <w:t xml:space="preserve"> </w:t>
      </w:r>
      <w:r>
        <w:rPr>
          <w:color w:val="5F636A"/>
          <w:spacing w:val="-3"/>
        </w:rPr>
        <w:t>en</w:t>
      </w:r>
      <w:r>
        <w:rPr>
          <w:color w:val="5F636A"/>
          <w:spacing w:val="-21"/>
        </w:rPr>
        <w:t xml:space="preserve"> </w:t>
      </w:r>
      <w:r>
        <w:rPr>
          <w:color w:val="5F636A"/>
          <w:spacing w:val="-5"/>
        </w:rPr>
        <w:t>évidence</w:t>
      </w:r>
      <w:r>
        <w:rPr>
          <w:color w:val="5F636A"/>
          <w:spacing w:val="-21"/>
        </w:rPr>
        <w:t xml:space="preserve"> </w:t>
      </w:r>
      <w:r>
        <w:rPr>
          <w:color w:val="5F636A"/>
          <w:spacing w:val="-4"/>
        </w:rPr>
        <w:t>les</w:t>
      </w:r>
      <w:r>
        <w:rPr>
          <w:color w:val="5F636A"/>
          <w:spacing w:val="-21"/>
        </w:rPr>
        <w:t xml:space="preserve"> </w:t>
      </w:r>
      <w:r>
        <w:rPr>
          <w:color w:val="5F636A"/>
          <w:spacing w:val="-5"/>
        </w:rPr>
        <w:t>différences</w:t>
      </w:r>
      <w:r>
        <w:rPr>
          <w:color w:val="5F636A"/>
          <w:spacing w:val="-21"/>
        </w:rPr>
        <w:t xml:space="preserve"> </w:t>
      </w:r>
      <w:r>
        <w:rPr>
          <w:color w:val="5F636A"/>
          <w:spacing w:val="-4"/>
        </w:rPr>
        <w:t>entre</w:t>
      </w:r>
      <w:r>
        <w:rPr>
          <w:color w:val="5F636A"/>
          <w:spacing w:val="-21"/>
        </w:rPr>
        <w:t xml:space="preserve"> </w:t>
      </w:r>
      <w:r>
        <w:rPr>
          <w:color w:val="5F636A"/>
          <w:spacing w:val="-3"/>
        </w:rPr>
        <w:t>la</w:t>
      </w:r>
      <w:r>
        <w:rPr>
          <w:color w:val="5F636A"/>
          <w:spacing w:val="-21"/>
        </w:rPr>
        <w:t xml:space="preserve"> </w:t>
      </w:r>
      <w:r>
        <w:rPr>
          <w:color w:val="5F636A"/>
          <w:spacing w:val="-5"/>
        </w:rPr>
        <w:t>supervision</w:t>
      </w:r>
      <w:r>
        <w:rPr>
          <w:color w:val="5F636A"/>
          <w:spacing w:val="-21"/>
        </w:rPr>
        <w:t xml:space="preserve"> </w:t>
      </w:r>
      <w:r>
        <w:rPr>
          <w:color w:val="5F636A"/>
          <w:spacing w:val="-5"/>
        </w:rPr>
        <w:t>clas</w:t>
      </w:r>
      <w:r>
        <w:rPr>
          <w:color w:val="5F636A"/>
          <w:spacing w:val="-5"/>
        </w:rPr>
        <w:t>sique</w:t>
      </w:r>
      <w:r>
        <w:rPr>
          <w:color w:val="5F636A"/>
          <w:spacing w:val="-21"/>
        </w:rPr>
        <w:t xml:space="preserve"> </w:t>
      </w:r>
      <w:r>
        <w:rPr>
          <w:color w:val="5F636A"/>
          <w:spacing w:val="-3"/>
        </w:rPr>
        <w:t>et</w:t>
      </w:r>
      <w:r>
        <w:rPr>
          <w:color w:val="5F636A"/>
          <w:spacing w:val="-21"/>
        </w:rPr>
        <w:t xml:space="preserve"> </w:t>
      </w:r>
      <w:r>
        <w:rPr>
          <w:color w:val="5F636A"/>
          <w:spacing w:val="-3"/>
        </w:rPr>
        <w:t>la</w:t>
      </w:r>
      <w:r>
        <w:rPr>
          <w:color w:val="5F636A"/>
          <w:spacing w:val="-21"/>
        </w:rPr>
        <w:t xml:space="preserve"> </w:t>
      </w:r>
      <w:r>
        <w:rPr>
          <w:color w:val="5F636A"/>
          <w:spacing w:val="-5"/>
        </w:rPr>
        <w:t>supervision</w:t>
      </w:r>
      <w:r>
        <w:rPr>
          <w:color w:val="5F636A"/>
          <w:spacing w:val="-21"/>
        </w:rPr>
        <w:t xml:space="preserve"> </w:t>
      </w:r>
      <w:r>
        <w:rPr>
          <w:color w:val="5F636A"/>
          <w:spacing w:val="-5"/>
        </w:rPr>
        <w:t xml:space="preserve">formative, illustrant </w:t>
      </w:r>
      <w:r>
        <w:rPr>
          <w:color w:val="5F636A"/>
          <w:spacing w:val="-3"/>
        </w:rPr>
        <w:t xml:space="preserve">la </w:t>
      </w:r>
      <w:r>
        <w:rPr>
          <w:color w:val="5F636A"/>
          <w:spacing w:val="-5"/>
        </w:rPr>
        <w:t xml:space="preserve">principale limite </w:t>
      </w:r>
      <w:r>
        <w:rPr>
          <w:color w:val="5F636A"/>
          <w:spacing w:val="-3"/>
        </w:rPr>
        <w:t xml:space="preserve">de la </w:t>
      </w:r>
      <w:r>
        <w:rPr>
          <w:color w:val="5F636A"/>
          <w:spacing w:val="-5"/>
        </w:rPr>
        <w:t xml:space="preserve">supervision classique, </w:t>
      </w:r>
      <w:r>
        <w:rPr>
          <w:color w:val="5F636A"/>
        </w:rPr>
        <w:t xml:space="preserve">à </w:t>
      </w:r>
      <w:r>
        <w:rPr>
          <w:color w:val="5F636A"/>
          <w:spacing w:val="-5"/>
        </w:rPr>
        <w:t xml:space="preserve">savoir qu’elle </w:t>
      </w:r>
      <w:r>
        <w:rPr>
          <w:color w:val="5F636A"/>
          <w:spacing w:val="-4"/>
        </w:rPr>
        <w:t xml:space="preserve">tend </w:t>
      </w:r>
      <w:r>
        <w:rPr>
          <w:color w:val="5F636A"/>
        </w:rPr>
        <w:t xml:space="preserve">à </w:t>
      </w:r>
      <w:r>
        <w:rPr>
          <w:color w:val="5F636A"/>
          <w:spacing w:val="-3"/>
        </w:rPr>
        <w:t xml:space="preserve">se </w:t>
      </w:r>
      <w:r>
        <w:rPr>
          <w:color w:val="5F636A"/>
          <w:spacing w:val="-5"/>
        </w:rPr>
        <w:t xml:space="preserve">concentrer </w:t>
      </w:r>
      <w:r>
        <w:rPr>
          <w:color w:val="5F636A"/>
          <w:spacing w:val="-4"/>
        </w:rPr>
        <w:t xml:space="preserve">sur </w:t>
      </w:r>
      <w:r>
        <w:rPr>
          <w:color w:val="5F636A"/>
          <w:spacing w:val="-5"/>
        </w:rPr>
        <w:t xml:space="preserve">l’inspection et </w:t>
      </w:r>
      <w:r>
        <w:rPr>
          <w:color w:val="5F636A"/>
          <w:spacing w:val="-3"/>
        </w:rPr>
        <w:t xml:space="preserve">la </w:t>
      </w:r>
      <w:r>
        <w:rPr>
          <w:color w:val="5F636A"/>
          <w:spacing w:val="-5"/>
        </w:rPr>
        <w:t xml:space="preserve">recherche </w:t>
      </w:r>
      <w:r>
        <w:rPr>
          <w:color w:val="5F636A"/>
          <w:spacing w:val="-3"/>
        </w:rPr>
        <w:t xml:space="preserve">de </w:t>
      </w:r>
      <w:r>
        <w:rPr>
          <w:color w:val="5F636A"/>
          <w:spacing w:val="-5"/>
        </w:rPr>
        <w:t xml:space="preserve">fautes plutôt </w:t>
      </w:r>
      <w:r>
        <w:rPr>
          <w:color w:val="5F636A"/>
          <w:spacing w:val="-4"/>
        </w:rPr>
        <w:t xml:space="preserve">que sur </w:t>
      </w:r>
      <w:r>
        <w:rPr>
          <w:color w:val="5F636A"/>
          <w:spacing w:val="-3"/>
        </w:rPr>
        <w:t xml:space="preserve">la </w:t>
      </w:r>
      <w:r>
        <w:rPr>
          <w:color w:val="5F636A"/>
          <w:spacing w:val="-5"/>
        </w:rPr>
        <w:t xml:space="preserve">résolution </w:t>
      </w:r>
      <w:r>
        <w:rPr>
          <w:color w:val="5F636A"/>
          <w:spacing w:val="-3"/>
        </w:rPr>
        <w:t xml:space="preserve">de </w:t>
      </w:r>
      <w:r>
        <w:rPr>
          <w:color w:val="5F636A"/>
          <w:spacing w:val="-5"/>
        </w:rPr>
        <w:t xml:space="preserve">problèmes </w:t>
      </w:r>
      <w:r>
        <w:rPr>
          <w:color w:val="5F636A"/>
          <w:spacing w:val="-3"/>
        </w:rPr>
        <w:t xml:space="preserve">ou la </w:t>
      </w:r>
      <w:r>
        <w:rPr>
          <w:color w:val="5F636A"/>
          <w:spacing w:val="-5"/>
        </w:rPr>
        <w:t>motivation</w:t>
      </w:r>
      <w:r>
        <w:rPr>
          <w:color w:val="5F636A"/>
          <w:spacing w:val="20"/>
        </w:rPr>
        <w:t xml:space="preserve"> </w:t>
      </w:r>
      <w:r>
        <w:rPr>
          <w:color w:val="5F636A"/>
          <w:spacing w:val="-5"/>
        </w:rPr>
        <w:t>positive.</w:t>
      </w:r>
    </w:p>
    <w:p w:rsidR="00C97975" w:rsidRDefault="00C97975">
      <w:pPr>
        <w:pStyle w:val="BodyText"/>
        <w:spacing w:before="6"/>
        <w:rPr>
          <w:sz w:val="14"/>
        </w:rPr>
      </w:pPr>
    </w:p>
    <w:p w:rsidR="00C97975" w:rsidRDefault="00C97975">
      <w:pPr>
        <w:pStyle w:val="BodyText"/>
        <w:spacing w:before="4"/>
        <w:rPr>
          <w:sz w:val="14"/>
        </w:rPr>
      </w:pPr>
    </w:p>
    <w:p w:rsidR="00C97975" w:rsidRDefault="00AF264C">
      <w:pPr>
        <w:ind w:left="1310"/>
        <w:rPr>
          <w:sz w:val="16"/>
        </w:rPr>
      </w:pPr>
      <w:r>
        <w:pict>
          <v:shape id="_x0000_s1513" type="#_x0000_t202" alt="" style="position:absolute;left:0;text-align:left;margin-left:36pt;margin-top:-3.25pt;width:24.5pt;height:26.8pt;z-index:25163520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14</w:t>
                  </w:r>
                </w:p>
              </w:txbxContent>
            </v:textbox>
            <w10:wrap anchorx="page"/>
          </v:shape>
        </w:pict>
      </w:r>
      <w:r>
        <w:rPr>
          <w:color w:val="5F636A"/>
          <w:sz w:val="16"/>
        </w:rPr>
        <w:t>Supervision formative</w:t>
      </w:r>
    </w:p>
    <w:p w:rsidR="00C97975" w:rsidRDefault="00AF264C">
      <w:pPr>
        <w:spacing w:before="22"/>
        <w:ind w:left="1311"/>
        <w:rPr>
          <w:b/>
          <w:sz w:val="16"/>
        </w:rPr>
      </w:pPr>
      <w:r>
        <w:rPr>
          <w:b/>
          <w:color w:val="5F636A"/>
          <w:sz w:val="16"/>
        </w:rPr>
        <w:t>CHAPITRE 2 : POURQUOI UNE SUPERVISION FORMATIVE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1"/>
        <w:rPr>
          <w:b/>
          <w:sz w:val="25"/>
        </w:rPr>
      </w:pPr>
    </w:p>
    <w:tbl>
      <w:tblPr>
        <w:tblW w:w="0" w:type="auto"/>
        <w:tblInd w:w="14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12"/>
        <w:gridCol w:w="3192"/>
        <w:gridCol w:w="3719"/>
      </w:tblGrid>
      <w:tr w:rsidR="00C97975">
        <w:trPr>
          <w:trHeight w:val="790"/>
        </w:trPr>
        <w:tc>
          <w:tcPr>
            <w:tcW w:w="9723" w:type="dxa"/>
            <w:gridSpan w:val="3"/>
            <w:shd w:val="clear" w:color="auto" w:fill="95C93D"/>
          </w:tcPr>
          <w:p w:rsidR="00C97975" w:rsidRDefault="00C97975">
            <w:pPr>
              <w:pStyle w:val="TableParagraph"/>
              <w:spacing w:before="3"/>
              <w:rPr>
                <w:b/>
                <w:sz w:val="23"/>
              </w:rPr>
            </w:pPr>
          </w:p>
          <w:p w:rsidR="00C97975" w:rsidRDefault="00AF264C">
            <w:pPr>
              <w:pStyle w:val="TableParagraph"/>
              <w:ind w:left="807"/>
              <w:rPr>
                <w:b/>
                <w:sz w:val="24"/>
              </w:rPr>
            </w:pPr>
            <w:r>
              <w:rPr>
                <w:b/>
                <w:color w:val="5F636A"/>
                <w:sz w:val="24"/>
              </w:rPr>
              <w:t>Comparaison de la supervision classique et de la supervision formative</w:t>
            </w:r>
          </w:p>
        </w:tc>
      </w:tr>
      <w:tr w:rsidR="00C97975">
        <w:trPr>
          <w:trHeight w:val="610"/>
        </w:trPr>
        <w:tc>
          <w:tcPr>
            <w:tcW w:w="2812" w:type="dxa"/>
            <w:shd w:val="clear" w:color="auto" w:fill="BFDE8B"/>
          </w:tcPr>
          <w:p w:rsidR="00C97975" w:rsidRDefault="00AF264C">
            <w:pPr>
              <w:pStyle w:val="TableParagraph"/>
              <w:spacing w:before="193"/>
              <w:ind w:left="80"/>
              <w:rPr>
                <w:sz w:val="21"/>
              </w:rPr>
            </w:pPr>
            <w:r>
              <w:rPr>
                <w:color w:val="5F636A"/>
                <w:sz w:val="21"/>
              </w:rPr>
              <w:t>Action</w:t>
            </w:r>
          </w:p>
        </w:tc>
        <w:tc>
          <w:tcPr>
            <w:tcW w:w="3192" w:type="dxa"/>
            <w:shd w:val="clear" w:color="auto" w:fill="BFDE8B"/>
          </w:tcPr>
          <w:p w:rsidR="00C97975" w:rsidRDefault="00AF264C">
            <w:pPr>
              <w:pStyle w:val="TableParagraph"/>
              <w:spacing w:before="193"/>
              <w:ind w:left="80"/>
              <w:rPr>
                <w:sz w:val="21"/>
              </w:rPr>
            </w:pPr>
            <w:r>
              <w:rPr>
                <w:color w:val="5F636A"/>
                <w:sz w:val="21"/>
              </w:rPr>
              <w:t>Supervision classique</w:t>
            </w:r>
          </w:p>
        </w:tc>
        <w:tc>
          <w:tcPr>
            <w:tcW w:w="3719" w:type="dxa"/>
            <w:shd w:val="clear" w:color="auto" w:fill="BFDE8B"/>
          </w:tcPr>
          <w:p w:rsidR="00C97975" w:rsidRDefault="00AF264C">
            <w:pPr>
              <w:pStyle w:val="TableParagraph"/>
              <w:spacing w:before="193"/>
              <w:ind w:left="81"/>
              <w:rPr>
                <w:sz w:val="21"/>
              </w:rPr>
            </w:pPr>
            <w:r>
              <w:rPr>
                <w:color w:val="5F636A"/>
                <w:sz w:val="21"/>
              </w:rPr>
              <w:t>Supervision formative</w:t>
            </w:r>
          </w:p>
        </w:tc>
      </w:tr>
      <w:tr w:rsidR="00C97975">
        <w:trPr>
          <w:trHeight w:val="2229"/>
        </w:trPr>
        <w:tc>
          <w:tcPr>
            <w:tcW w:w="2812" w:type="dxa"/>
            <w:shd w:val="clear" w:color="auto" w:fill="DFEFC5"/>
          </w:tcPr>
          <w:p w:rsidR="00C97975" w:rsidRDefault="00AF264C">
            <w:pPr>
              <w:pStyle w:val="TableParagraph"/>
              <w:spacing w:before="42"/>
              <w:ind w:left="79"/>
              <w:rPr>
                <w:sz w:val="21"/>
              </w:rPr>
            </w:pPr>
            <w:r>
              <w:rPr>
                <w:color w:val="5F636A"/>
                <w:sz w:val="21"/>
              </w:rPr>
              <w:t>Qui assure la supervision</w:t>
            </w:r>
          </w:p>
        </w:tc>
        <w:tc>
          <w:tcPr>
            <w:tcW w:w="3192" w:type="dxa"/>
            <w:shd w:val="clear" w:color="auto" w:fill="F4FAEC"/>
          </w:tcPr>
          <w:p w:rsidR="00C97975" w:rsidRDefault="00AF264C">
            <w:pPr>
              <w:pStyle w:val="TableParagraph"/>
              <w:spacing w:before="42"/>
              <w:ind w:left="80" w:right="102"/>
              <w:rPr>
                <w:sz w:val="21"/>
              </w:rPr>
            </w:pPr>
            <w:r>
              <w:rPr>
                <w:color w:val="5F636A"/>
                <w:sz w:val="21"/>
              </w:rPr>
              <w:t>Superviseurs externes</w:t>
            </w:r>
            <w:r>
              <w:rPr>
                <w:color w:val="5F636A"/>
                <w:spacing w:val="-1"/>
                <w:sz w:val="21"/>
              </w:rPr>
              <w:t xml:space="preserve"> </w:t>
            </w:r>
            <w:r>
              <w:rPr>
                <w:color w:val="5F636A"/>
                <w:sz w:val="21"/>
              </w:rPr>
              <w:t>désignés par l’organisme de prestation de</w:t>
            </w:r>
            <w:r>
              <w:rPr>
                <w:color w:val="5F636A"/>
                <w:spacing w:val="-1"/>
                <w:sz w:val="21"/>
              </w:rPr>
              <w:t xml:space="preserve"> </w:t>
            </w:r>
            <w:r>
              <w:rPr>
                <w:color w:val="5F636A"/>
                <w:sz w:val="21"/>
              </w:rPr>
              <w:t>services</w:t>
            </w:r>
          </w:p>
        </w:tc>
        <w:tc>
          <w:tcPr>
            <w:tcW w:w="3719" w:type="dxa"/>
            <w:shd w:val="clear" w:color="auto" w:fill="DFEFC5"/>
          </w:tcPr>
          <w:p w:rsidR="00C97975" w:rsidRDefault="00AF264C">
            <w:pPr>
              <w:pStyle w:val="TableParagraph"/>
              <w:spacing w:before="42"/>
              <w:ind w:left="80"/>
              <w:rPr>
                <w:sz w:val="21"/>
              </w:rPr>
            </w:pPr>
            <w:r>
              <w:rPr>
                <w:color w:val="5F636A"/>
                <w:sz w:val="21"/>
              </w:rPr>
              <w:t>Superviseurs externes désignés par l’organisme de prestation de services, personnel d’autres établissements, collègues du même établissement (supervision int</w:t>
            </w:r>
            <w:r>
              <w:rPr>
                <w:color w:val="5F636A"/>
                <w:sz w:val="21"/>
              </w:rPr>
              <w:t>erne), comités</w:t>
            </w:r>
          </w:p>
          <w:p w:rsidR="00C97975" w:rsidRDefault="00AF264C">
            <w:pPr>
              <w:pStyle w:val="TableParagraph"/>
              <w:ind w:left="80" w:right="167"/>
              <w:rPr>
                <w:sz w:val="21"/>
              </w:rPr>
            </w:pPr>
            <w:r>
              <w:rPr>
                <w:color w:val="5F636A"/>
                <w:sz w:val="21"/>
              </w:rPr>
              <w:t>de santé de l’établissement ou communautaires, pairs superviseurs, membres du personnel eux-mêmes par auto-évaluation</w:t>
            </w:r>
          </w:p>
        </w:tc>
      </w:tr>
      <w:tr w:rsidR="00C97975">
        <w:trPr>
          <w:trHeight w:val="1473"/>
        </w:trPr>
        <w:tc>
          <w:tcPr>
            <w:tcW w:w="2812" w:type="dxa"/>
            <w:shd w:val="clear" w:color="auto" w:fill="DFEFC5"/>
          </w:tcPr>
          <w:p w:rsidR="00C97975" w:rsidRDefault="00AF264C">
            <w:pPr>
              <w:pStyle w:val="TableParagraph"/>
              <w:spacing w:before="43"/>
              <w:ind w:left="79" w:right="498"/>
              <w:rPr>
                <w:sz w:val="21"/>
              </w:rPr>
            </w:pPr>
            <w:r>
              <w:rPr>
                <w:color w:val="5F636A"/>
                <w:sz w:val="21"/>
              </w:rPr>
              <w:t>À quel moment a lieu la supervision</w:t>
            </w:r>
          </w:p>
        </w:tc>
        <w:tc>
          <w:tcPr>
            <w:tcW w:w="3192" w:type="dxa"/>
            <w:shd w:val="clear" w:color="auto" w:fill="F4FAEC"/>
          </w:tcPr>
          <w:p w:rsidR="00C97975" w:rsidRDefault="00AF264C">
            <w:pPr>
              <w:pStyle w:val="TableParagraph"/>
              <w:spacing w:before="43"/>
              <w:ind w:left="79" w:right="61"/>
              <w:rPr>
                <w:sz w:val="21"/>
              </w:rPr>
            </w:pPr>
            <w:r>
              <w:rPr>
                <w:color w:val="5F636A"/>
                <w:sz w:val="21"/>
              </w:rPr>
              <w:t>Au cours des visites périodiques des superviseurs externes</w:t>
            </w:r>
          </w:p>
        </w:tc>
        <w:tc>
          <w:tcPr>
            <w:tcW w:w="3719" w:type="dxa"/>
            <w:shd w:val="clear" w:color="auto" w:fill="DFEFC5"/>
          </w:tcPr>
          <w:p w:rsidR="00C97975" w:rsidRDefault="00AF264C">
            <w:pPr>
              <w:pStyle w:val="TableParagraph"/>
              <w:spacing w:before="43"/>
              <w:ind w:left="80"/>
              <w:rPr>
                <w:sz w:val="21"/>
              </w:rPr>
            </w:pPr>
            <w:r>
              <w:rPr>
                <w:color w:val="5F636A"/>
                <w:sz w:val="21"/>
              </w:rPr>
              <w:t>En continu : lors du travail ordinaire, des réunions d’équipe, des visites de superviseurs externes</w:t>
            </w:r>
          </w:p>
        </w:tc>
      </w:tr>
      <w:tr w:rsidR="00C97975">
        <w:trPr>
          <w:trHeight w:val="3429"/>
        </w:trPr>
        <w:tc>
          <w:tcPr>
            <w:tcW w:w="2812" w:type="dxa"/>
            <w:shd w:val="clear" w:color="auto" w:fill="DFEFC5"/>
          </w:tcPr>
          <w:p w:rsidR="00C97975" w:rsidRDefault="00AF264C">
            <w:pPr>
              <w:pStyle w:val="TableParagraph"/>
              <w:spacing w:before="43"/>
              <w:ind w:left="79"/>
              <w:rPr>
                <w:sz w:val="21"/>
              </w:rPr>
            </w:pPr>
            <w:r>
              <w:rPr>
                <w:color w:val="5F636A"/>
                <w:sz w:val="21"/>
              </w:rPr>
              <w:t>Ce qui se passe pendant les rencontres de supervision</w:t>
            </w:r>
          </w:p>
        </w:tc>
        <w:tc>
          <w:tcPr>
            <w:tcW w:w="3192" w:type="dxa"/>
            <w:shd w:val="clear" w:color="auto" w:fill="F4FAEC"/>
          </w:tcPr>
          <w:p w:rsidR="00C97975" w:rsidRDefault="00AF264C">
            <w:pPr>
              <w:pStyle w:val="TableParagraph"/>
              <w:spacing w:before="43"/>
              <w:ind w:left="79"/>
              <w:rPr>
                <w:sz w:val="21"/>
              </w:rPr>
            </w:pPr>
            <w:r>
              <w:rPr>
                <w:color w:val="5F636A"/>
                <w:sz w:val="21"/>
              </w:rPr>
              <w:t>Inspection de l’établissement, examen des dossiers et</w:t>
            </w:r>
          </w:p>
          <w:p w:rsidR="00C97975" w:rsidRDefault="00AF264C">
            <w:pPr>
              <w:pStyle w:val="TableParagraph"/>
              <w:ind w:left="79"/>
              <w:rPr>
                <w:sz w:val="21"/>
              </w:rPr>
            </w:pPr>
            <w:r>
              <w:rPr>
                <w:color w:val="5F636A"/>
                <w:sz w:val="21"/>
              </w:rPr>
              <w:t>des approvisionnements, le superviseur prend la plupart des décisions, approche réactive</w:t>
            </w:r>
          </w:p>
          <w:p w:rsidR="00C97975" w:rsidRDefault="00AF264C">
            <w:pPr>
              <w:pStyle w:val="TableParagraph"/>
              <w:ind w:left="79"/>
              <w:rPr>
                <w:sz w:val="21"/>
              </w:rPr>
            </w:pPr>
            <w:r>
              <w:rPr>
                <w:color w:val="5F636A"/>
                <w:sz w:val="21"/>
              </w:rPr>
              <w:t>de la résolution des problèmes par le superviseur, peu de c</w:t>
            </w:r>
            <w:r>
              <w:rPr>
                <w:color w:val="5F636A"/>
                <w:sz w:val="21"/>
              </w:rPr>
              <w:t>ommentaires ou de discussion au sujet des observations du superviseur</w:t>
            </w:r>
          </w:p>
        </w:tc>
        <w:tc>
          <w:tcPr>
            <w:tcW w:w="3719" w:type="dxa"/>
            <w:shd w:val="clear" w:color="auto" w:fill="DFEFC5"/>
          </w:tcPr>
          <w:p w:rsidR="00C97975" w:rsidRDefault="00AF264C">
            <w:pPr>
              <w:pStyle w:val="TableParagraph"/>
              <w:spacing w:before="43"/>
              <w:ind w:left="80" w:right="442"/>
              <w:rPr>
                <w:sz w:val="21"/>
              </w:rPr>
            </w:pPr>
            <w:r>
              <w:rPr>
                <w:color w:val="5F636A"/>
                <w:sz w:val="21"/>
              </w:rPr>
              <w:t>Observation du rendement et comparaison avec les normes, reconnaissance de ce qui va</w:t>
            </w:r>
            <w:r>
              <w:rPr>
                <w:color w:val="5F636A"/>
                <w:spacing w:val="-32"/>
                <w:sz w:val="21"/>
              </w:rPr>
              <w:t xml:space="preserve"> </w:t>
            </w:r>
            <w:r>
              <w:rPr>
                <w:color w:val="5F636A"/>
                <w:sz w:val="21"/>
              </w:rPr>
              <w:t xml:space="preserve">bien, formulation de commentaires constructifs sur le rendement, discussion avec les clients, apport </w:t>
            </w:r>
            <w:r>
              <w:rPr>
                <w:color w:val="5F636A"/>
                <w:sz w:val="21"/>
              </w:rPr>
              <w:t>de mises à jour techniques ou de recommandations, formation sur le terrain, utilisation des données et des commentaires des clients pour cerner les</w:t>
            </w:r>
            <w:r>
              <w:rPr>
                <w:color w:val="5F636A"/>
                <w:spacing w:val="10"/>
                <w:sz w:val="21"/>
              </w:rPr>
              <w:t xml:space="preserve"> </w:t>
            </w:r>
            <w:r>
              <w:rPr>
                <w:color w:val="5F636A"/>
                <w:sz w:val="21"/>
              </w:rPr>
              <w:t>possibilités</w:t>
            </w:r>
          </w:p>
          <w:p w:rsidR="00C97975" w:rsidRDefault="00AF264C">
            <w:pPr>
              <w:pStyle w:val="TableParagraph"/>
              <w:ind w:left="80" w:right="167"/>
              <w:rPr>
                <w:sz w:val="21"/>
              </w:rPr>
            </w:pPr>
            <w:r>
              <w:rPr>
                <w:color w:val="5F636A"/>
                <w:sz w:val="21"/>
              </w:rPr>
              <w:t>d’amélioration, résolution conjointe des problèmes, suivi des problèmes précédemment</w:t>
            </w:r>
            <w:r>
              <w:rPr>
                <w:color w:val="5F636A"/>
                <w:spacing w:val="57"/>
                <w:sz w:val="21"/>
              </w:rPr>
              <w:t xml:space="preserve"> </w:t>
            </w:r>
            <w:r>
              <w:rPr>
                <w:color w:val="5F636A"/>
                <w:sz w:val="21"/>
              </w:rPr>
              <w:t>identifiés</w:t>
            </w:r>
          </w:p>
        </w:tc>
      </w:tr>
      <w:tr w:rsidR="00C97975">
        <w:trPr>
          <w:trHeight w:val="1029"/>
        </w:trPr>
        <w:tc>
          <w:tcPr>
            <w:tcW w:w="2812" w:type="dxa"/>
            <w:shd w:val="clear" w:color="auto" w:fill="DFEFC5"/>
          </w:tcPr>
          <w:p w:rsidR="00C97975" w:rsidRDefault="00AF264C">
            <w:pPr>
              <w:pStyle w:val="TableParagraph"/>
              <w:spacing w:before="43"/>
              <w:ind w:left="79" w:right="71"/>
              <w:rPr>
                <w:sz w:val="21"/>
              </w:rPr>
            </w:pPr>
            <w:r>
              <w:rPr>
                <w:color w:val="5F636A"/>
                <w:sz w:val="21"/>
              </w:rPr>
              <w:t>Ce qui se passe à l’issue des rencontres de supervision</w:t>
            </w:r>
          </w:p>
        </w:tc>
        <w:tc>
          <w:tcPr>
            <w:tcW w:w="3192" w:type="dxa"/>
            <w:shd w:val="clear" w:color="auto" w:fill="F4FAEC"/>
          </w:tcPr>
          <w:p w:rsidR="00C97975" w:rsidRDefault="00AF264C">
            <w:pPr>
              <w:pStyle w:val="TableParagraph"/>
              <w:spacing w:before="43"/>
              <w:ind w:left="79" w:right="715"/>
              <w:rPr>
                <w:sz w:val="21"/>
              </w:rPr>
            </w:pPr>
            <w:r>
              <w:rPr>
                <w:color w:val="5F636A"/>
                <w:sz w:val="21"/>
              </w:rPr>
              <w:t>Absence de suivi ou suivi irrégulier</w:t>
            </w:r>
          </w:p>
        </w:tc>
        <w:tc>
          <w:tcPr>
            <w:tcW w:w="3719" w:type="dxa"/>
            <w:shd w:val="clear" w:color="auto" w:fill="DFEFC5"/>
          </w:tcPr>
          <w:p w:rsidR="00C97975" w:rsidRDefault="00AF264C">
            <w:pPr>
              <w:pStyle w:val="TableParagraph"/>
              <w:spacing w:before="43"/>
              <w:ind w:left="80"/>
              <w:rPr>
                <w:sz w:val="21"/>
              </w:rPr>
            </w:pPr>
            <w:r>
              <w:rPr>
                <w:color w:val="5F636A"/>
                <w:sz w:val="21"/>
              </w:rPr>
              <w:t>Actions et décisions consignées, suivi en continu des points faibles et des améliorations, suivi concernant les visites et les problèmes antérieurs</w:t>
            </w:r>
          </w:p>
        </w:tc>
      </w:tr>
    </w:tbl>
    <w:p w:rsidR="00C97975" w:rsidRDefault="00C97975">
      <w:pPr>
        <w:pStyle w:val="BodyText"/>
        <w:spacing w:before="10"/>
        <w:rPr>
          <w:b/>
          <w:sz w:val="7"/>
        </w:rPr>
      </w:pPr>
    </w:p>
    <w:p w:rsidR="00C97975" w:rsidRDefault="00AF264C">
      <w:pPr>
        <w:spacing w:before="103" w:line="249" w:lineRule="auto"/>
        <w:ind w:left="1440" w:right="717"/>
        <w:rPr>
          <w:sz w:val="18"/>
        </w:rPr>
      </w:pPr>
      <w:r>
        <w:rPr>
          <w:color w:val="5F636A"/>
          <w:sz w:val="18"/>
        </w:rPr>
        <w:t>Adapté de Marquez, L., &amp; Kean, L. (2002). Making supervision supportive and sustainable: New approaches to old problems. MAQ Paper No. 4. Washington, DC: USAID.</w:t>
      </w:r>
    </w:p>
    <w:p w:rsidR="00C97975" w:rsidRDefault="00C97975">
      <w:pPr>
        <w:pStyle w:val="BodyText"/>
        <w:rPr>
          <w:sz w:val="20"/>
        </w:rPr>
      </w:pPr>
    </w:p>
    <w:p w:rsidR="00C97975" w:rsidRDefault="00C97975">
      <w:pPr>
        <w:pStyle w:val="BodyText"/>
        <w:spacing w:before="2"/>
        <w:rPr>
          <w:sz w:val="22"/>
        </w:rPr>
      </w:pPr>
    </w:p>
    <w:p w:rsidR="00C97975" w:rsidRDefault="00AF264C">
      <w:pPr>
        <w:pStyle w:val="BodyText"/>
        <w:spacing w:before="112"/>
        <w:ind w:left="2255" w:right="718"/>
        <w:jc w:val="both"/>
      </w:pPr>
      <w:r>
        <w:rPr>
          <w:noProof/>
        </w:rPr>
        <w:drawing>
          <wp:anchor distT="0" distB="0" distL="0" distR="0" simplePos="0" relativeHeight="251553280" behindDoc="0" locked="0" layoutInCell="1" allowOverlap="1">
            <wp:simplePos x="0" y="0"/>
            <wp:positionH relativeFrom="page">
              <wp:posOffset>909925</wp:posOffset>
            </wp:positionH>
            <wp:positionV relativeFrom="paragraph">
              <wp:posOffset>104409</wp:posOffset>
            </wp:positionV>
            <wp:extent cx="408348" cy="400014"/>
            <wp:effectExtent l="0" t="0" r="0" b="0"/>
            <wp:wrapNone/>
            <wp:docPr id="1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jpeg"/>
                    <pic:cNvPicPr/>
                  </pic:nvPicPr>
                  <pic:blipFill>
                    <a:blip r:embed="rId48" cstate="print"/>
                    <a:stretch>
                      <a:fillRect/>
                    </a:stretch>
                  </pic:blipFill>
                  <pic:spPr>
                    <a:xfrm>
                      <a:off x="0" y="0"/>
                      <a:ext cx="408348" cy="400014"/>
                    </a:xfrm>
                    <a:prstGeom prst="rect">
                      <a:avLst/>
                    </a:prstGeom>
                  </pic:spPr>
                </pic:pic>
              </a:graphicData>
            </a:graphic>
          </wp:anchor>
        </w:drawing>
      </w:r>
      <w:r>
        <w:rPr>
          <w:rFonts w:ascii="Arial-BoldItalicMT" w:hAnsi="Arial-BoldItalicMT"/>
          <w:b/>
          <w:i/>
          <w:color w:val="95C93D"/>
        </w:rPr>
        <w:t xml:space="preserve">Exercice </w:t>
      </w:r>
      <w:r>
        <w:rPr>
          <w:b/>
          <w:color w:val="95C93D"/>
        </w:rPr>
        <w:t xml:space="preserve">: </w:t>
      </w:r>
      <w:r>
        <w:rPr>
          <w:color w:val="5F636A"/>
        </w:rPr>
        <w:t xml:space="preserve">En repensant à votre expérience de supervisé ou de superviseur, réfléchissez aux </w:t>
      </w:r>
      <w:r>
        <w:rPr>
          <w:color w:val="5F636A"/>
        </w:rPr>
        <w:t>comportements et aux traits de caractère idéaux en matière de supervision formative, à des exemples de la façon dont ils ont été mis en pratique et aux effets que ces pratiques ont eus sur les agents de terrain :</w:t>
      </w:r>
    </w:p>
    <w:p w:rsidR="00C97975" w:rsidRDefault="00C97975">
      <w:pPr>
        <w:pStyle w:val="BodyText"/>
        <w:spacing w:before="7"/>
        <w:rPr>
          <w:sz w:val="20"/>
        </w:rPr>
      </w:pPr>
    </w:p>
    <w:p w:rsidR="00C97975" w:rsidRDefault="00AF264C">
      <w:pPr>
        <w:pStyle w:val="ListParagraph"/>
        <w:numPr>
          <w:ilvl w:val="1"/>
          <w:numId w:val="42"/>
        </w:numPr>
        <w:tabs>
          <w:tab w:val="left" w:pos="1794"/>
        </w:tabs>
        <w:spacing w:before="1"/>
        <w:ind w:right="718"/>
        <w:rPr>
          <w:sz w:val="21"/>
        </w:rPr>
      </w:pPr>
      <w:r>
        <w:rPr>
          <w:color w:val="5F636A"/>
          <w:w w:val="105"/>
          <w:sz w:val="21"/>
        </w:rPr>
        <w:t>Ajoutez</w:t>
      </w:r>
      <w:r>
        <w:rPr>
          <w:color w:val="5F636A"/>
          <w:spacing w:val="-34"/>
          <w:w w:val="105"/>
          <w:sz w:val="21"/>
        </w:rPr>
        <w:t xml:space="preserve"> </w:t>
      </w:r>
      <w:r>
        <w:rPr>
          <w:color w:val="5F636A"/>
          <w:w w:val="105"/>
          <w:sz w:val="21"/>
        </w:rPr>
        <w:t>quelques</w:t>
      </w:r>
      <w:r>
        <w:rPr>
          <w:color w:val="5F636A"/>
          <w:spacing w:val="-34"/>
          <w:w w:val="105"/>
          <w:sz w:val="21"/>
        </w:rPr>
        <w:t xml:space="preserve"> </w:t>
      </w:r>
      <w:r>
        <w:rPr>
          <w:color w:val="5F636A"/>
          <w:w w:val="105"/>
          <w:sz w:val="21"/>
        </w:rPr>
        <w:t>points</w:t>
      </w:r>
      <w:r>
        <w:rPr>
          <w:color w:val="5F636A"/>
          <w:spacing w:val="-34"/>
          <w:w w:val="105"/>
          <w:sz w:val="21"/>
        </w:rPr>
        <w:t xml:space="preserve"> </w:t>
      </w:r>
      <w:r>
        <w:rPr>
          <w:color w:val="5F636A"/>
          <w:w w:val="105"/>
          <w:sz w:val="21"/>
        </w:rPr>
        <w:t>à</w:t>
      </w:r>
      <w:r>
        <w:rPr>
          <w:color w:val="5F636A"/>
          <w:spacing w:val="-34"/>
          <w:w w:val="105"/>
          <w:sz w:val="21"/>
        </w:rPr>
        <w:t xml:space="preserve"> </w:t>
      </w:r>
      <w:r>
        <w:rPr>
          <w:color w:val="5F636A"/>
          <w:w w:val="105"/>
          <w:sz w:val="21"/>
        </w:rPr>
        <w:t>cette</w:t>
      </w:r>
      <w:r>
        <w:rPr>
          <w:color w:val="5F636A"/>
          <w:spacing w:val="-34"/>
          <w:w w:val="105"/>
          <w:sz w:val="21"/>
        </w:rPr>
        <w:t xml:space="preserve"> </w:t>
      </w:r>
      <w:r>
        <w:rPr>
          <w:color w:val="5F636A"/>
          <w:w w:val="105"/>
          <w:sz w:val="21"/>
        </w:rPr>
        <w:t>liste</w:t>
      </w:r>
      <w:r>
        <w:rPr>
          <w:color w:val="5F636A"/>
          <w:spacing w:val="-34"/>
          <w:w w:val="105"/>
          <w:sz w:val="21"/>
        </w:rPr>
        <w:t xml:space="preserve"> </w:t>
      </w:r>
      <w:r>
        <w:rPr>
          <w:color w:val="5F636A"/>
          <w:w w:val="105"/>
          <w:sz w:val="21"/>
        </w:rPr>
        <w:t>de</w:t>
      </w:r>
      <w:r>
        <w:rPr>
          <w:color w:val="5F636A"/>
          <w:spacing w:val="-34"/>
          <w:w w:val="105"/>
          <w:sz w:val="21"/>
        </w:rPr>
        <w:t xml:space="preserve"> </w:t>
      </w:r>
      <w:r>
        <w:rPr>
          <w:color w:val="5F636A"/>
          <w:w w:val="105"/>
          <w:sz w:val="21"/>
        </w:rPr>
        <w:t>comportements</w:t>
      </w:r>
      <w:r>
        <w:rPr>
          <w:color w:val="5F636A"/>
          <w:spacing w:val="-34"/>
          <w:w w:val="105"/>
          <w:sz w:val="21"/>
        </w:rPr>
        <w:t xml:space="preserve"> </w:t>
      </w:r>
      <w:r>
        <w:rPr>
          <w:color w:val="5F636A"/>
          <w:w w:val="105"/>
          <w:sz w:val="21"/>
        </w:rPr>
        <w:t>et</w:t>
      </w:r>
      <w:r>
        <w:rPr>
          <w:color w:val="5F636A"/>
          <w:spacing w:val="-34"/>
          <w:w w:val="105"/>
          <w:sz w:val="21"/>
        </w:rPr>
        <w:t xml:space="preserve"> </w:t>
      </w:r>
      <w:r>
        <w:rPr>
          <w:color w:val="5F636A"/>
          <w:w w:val="105"/>
          <w:sz w:val="21"/>
        </w:rPr>
        <w:t>de</w:t>
      </w:r>
      <w:r>
        <w:rPr>
          <w:color w:val="5F636A"/>
          <w:spacing w:val="-34"/>
          <w:w w:val="105"/>
          <w:sz w:val="21"/>
        </w:rPr>
        <w:t xml:space="preserve"> </w:t>
      </w:r>
      <w:r>
        <w:rPr>
          <w:color w:val="5F636A"/>
          <w:w w:val="105"/>
          <w:sz w:val="21"/>
        </w:rPr>
        <w:t>traits</w:t>
      </w:r>
      <w:r>
        <w:rPr>
          <w:color w:val="5F636A"/>
          <w:spacing w:val="-34"/>
          <w:w w:val="105"/>
          <w:sz w:val="21"/>
        </w:rPr>
        <w:t xml:space="preserve"> </w:t>
      </w:r>
      <w:r>
        <w:rPr>
          <w:color w:val="5F636A"/>
          <w:w w:val="105"/>
          <w:sz w:val="21"/>
        </w:rPr>
        <w:t>de</w:t>
      </w:r>
      <w:r>
        <w:rPr>
          <w:color w:val="5F636A"/>
          <w:spacing w:val="-34"/>
          <w:w w:val="105"/>
          <w:sz w:val="21"/>
        </w:rPr>
        <w:t xml:space="preserve"> </w:t>
      </w:r>
      <w:r>
        <w:rPr>
          <w:color w:val="5F636A"/>
          <w:w w:val="105"/>
          <w:sz w:val="21"/>
        </w:rPr>
        <w:t>caractère</w:t>
      </w:r>
      <w:r>
        <w:rPr>
          <w:color w:val="5F636A"/>
          <w:spacing w:val="-34"/>
          <w:w w:val="105"/>
          <w:sz w:val="21"/>
        </w:rPr>
        <w:t xml:space="preserve"> </w:t>
      </w:r>
      <w:r>
        <w:rPr>
          <w:color w:val="5F636A"/>
          <w:w w:val="105"/>
          <w:sz w:val="21"/>
        </w:rPr>
        <w:t>qui</w:t>
      </w:r>
      <w:r>
        <w:rPr>
          <w:color w:val="5F636A"/>
          <w:spacing w:val="-34"/>
          <w:w w:val="105"/>
          <w:sz w:val="21"/>
        </w:rPr>
        <w:t xml:space="preserve"> </w:t>
      </w:r>
      <w:r>
        <w:rPr>
          <w:color w:val="5F636A"/>
          <w:w w:val="105"/>
          <w:sz w:val="21"/>
        </w:rPr>
        <w:t>témoignent</w:t>
      </w:r>
      <w:r>
        <w:rPr>
          <w:color w:val="5F636A"/>
          <w:spacing w:val="-34"/>
          <w:w w:val="105"/>
          <w:sz w:val="21"/>
        </w:rPr>
        <w:t xml:space="preserve"> </w:t>
      </w:r>
      <w:r>
        <w:rPr>
          <w:color w:val="5F636A"/>
          <w:w w:val="105"/>
          <w:sz w:val="21"/>
        </w:rPr>
        <w:t xml:space="preserve">d’une </w:t>
      </w:r>
      <w:r>
        <w:rPr>
          <w:color w:val="5F636A"/>
          <w:sz w:val="21"/>
        </w:rPr>
        <w:t>supervision</w:t>
      </w:r>
      <w:r>
        <w:rPr>
          <w:color w:val="5F636A"/>
          <w:spacing w:val="21"/>
          <w:sz w:val="21"/>
        </w:rPr>
        <w:t xml:space="preserve"> </w:t>
      </w:r>
      <w:r>
        <w:rPr>
          <w:color w:val="5F636A"/>
          <w:sz w:val="21"/>
        </w:rPr>
        <w:t>formative.</w:t>
      </w:r>
    </w:p>
    <w:p w:rsidR="00C97975" w:rsidRDefault="00AF264C">
      <w:pPr>
        <w:pStyle w:val="ListParagraph"/>
        <w:numPr>
          <w:ilvl w:val="1"/>
          <w:numId w:val="42"/>
        </w:numPr>
        <w:tabs>
          <w:tab w:val="left" w:pos="1794"/>
        </w:tabs>
        <w:ind w:right="720"/>
        <w:rPr>
          <w:sz w:val="21"/>
        </w:rPr>
      </w:pPr>
      <w:r>
        <w:rPr>
          <w:color w:val="5F636A"/>
          <w:sz w:val="21"/>
        </w:rPr>
        <w:t>Notez comment ces comportements et ces traits de caractère ont été mis en pratique sur le terrain     en utilisant des circonstances précises, qui s’appuient sur votre expé</w:t>
      </w:r>
      <w:r>
        <w:rPr>
          <w:color w:val="5F636A"/>
          <w:sz w:val="21"/>
        </w:rPr>
        <w:t>rience ou votre</w:t>
      </w:r>
      <w:r>
        <w:rPr>
          <w:color w:val="5F636A"/>
          <w:spacing w:val="43"/>
          <w:sz w:val="21"/>
        </w:rPr>
        <w:t xml:space="preserve"> </w:t>
      </w:r>
      <w:r>
        <w:rPr>
          <w:color w:val="5F636A"/>
          <w:sz w:val="21"/>
        </w:rPr>
        <w:t>imagination.</w:t>
      </w:r>
    </w:p>
    <w:p w:rsidR="00C97975" w:rsidRDefault="00AF264C">
      <w:pPr>
        <w:pStyle w:val="ListParagraph"/>
        <w:numPr>
          <w:ilvl w:val="1"/>
          <w:numId w:val="42"/>
        </w:numPr>
        <w:tabs>
          <w:tab w:val="left" w:pos="1794"/>
        </w:tabs>
        <w:ind w:right="718"/>
        <w:rPr>
          <w:sz w:val="21"/>
        </w:rPr>
      </w:pPr>
      <w:r>
        <w:rPr>
          <w:color w:val="5F636A"/>
          <w:sz w:val="21"/>
        </w:rPr>
        <w:t>Enfin, évaluez l’effet de ces comportements sur les agents de terrain supervisés en utilisant des         cas précis, fondés sur votre expérience ou votre</w:t>
      </w:r>
      <w:r>
        <w:rPr>
          <w:color w:val="5F636A"/>
          <w:spacing w:val="20"/>
          <w:sz w:val="21"/>
        </w:rPr>
        <w:t xml:space="preserve"> </w:t>
      </w:r>
      <w:r>
        <w:rPr>
          <w:color w:val="5F636A"/>
          <w:sz w:val="21"/>
        </w:rPr>
        <w:t>imagination.</w:t>
      </w:r>
    </w:p>
    <w:p w:rsidR="00C97975" w:rsidRDefault="00C97975">
      <w:pPr>
        <w:pStyle w:val="BodyText"/>
        <w:rPr>
          <w:sz w:val="20"/>
        </w:rPr>
      </w:pPr>
    </w:p>
    <w:p w:rsidR="00C97975" w:rsidRDefault="00C97975">
      <w:pPr>
        <w:pStyle w:val="BodyText"/>
        <w:rPr>
          <w:sz w:val="20"/>
        </w:rPr>
      </w:pPr>
    </w:p>
    <w:p w:rsidR="00C97975" w:rsidRDefault="00C97975">
      <w:pPr>
        <w:pStyle w:val="BodyText"/>
        <w:spacing w:before="4"/>
        <w:rPr>
          <w:sz w:val="26"/>
        </w:rPr>
      </w:pPr>
    </w:p>
    <w:p w:rsidR="00C97975" w:rsidRDefault="00AF264C">
      <w:pPr>
        <w:ind w:left="593" w:right="1305"/>
        <w:jc w:val="right"/>
        <w:rPr>
          <w:sz w:val="16"/>
        </w:rPr>
      </w:pPr>
      <w:r>
        <w:pict>
          <v:shape id="_x0000_s1512" type="#_x0000_t202" alt="" style="position:absolute;left:0;text-align:left;margin-left:534.8pt;margin-top:-3.25pt;width:24.5pt;height:26.8pt;z-index:25163622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15</w:t>
                  </w:r>
                </w:p>
              </w:txbxContent>
            </v:textbox>
            <w10:wrap anchorx="page"/>
          </v:shape>
        </w:pict>
      </w:r>
      <w:r>
        <w:rPr>
          <w:color w:val="5F636A"/>
          <w:sz w:val="16"/>
        </w:rPr>
        <w:t>Supervision formative</w:t>
      </w:r>
    </w:p>
    <w:p w:rsidR="00C97975" w:rsidRDefault="00AF264C">
      <w:pPr>
        <w:spacing w:before="22"/>
        <w:ind w:left="593" w:right="1309"/>
        <w:jc w:val="right"/>
        <w:rPr>
          <w:b/>
          <w:sz w:val="16"/>
        </w:rPr>
      </w:pPr>
      <w:r>
        <w:rPr>
          <w:b/>
          <w:color w:val="5F636A"/>
          <w:sz w:val="16"/>
        </w:rPr>
        <w:t>CHAPITRE 2 : POURQUOI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2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750"/>
        <w:gridCol w:w="1954"/>
        <w:gridCol w:w="2021"/>
      </w:tblGrid>
      <w:tr w:rsidR="00C97975">
        <w:trPr>
          <w:trHeight w:val="430"/>
        </w:trPr>
        <w:tc>
          <w:tcPr>
            <w:tcW w:w="9725" w:type="dxa"/>
            <w:gridSpan w:val="3"/>
            <w:shd w:val="clear" w:color="auto" w:fill="95C93D"/>
          </w:tcPr>
          <w:p w:rsidR="00C97975" w:rsidRDefault="00AF264C">
            <w:pPr>
              <w:pStyle w:val="TableParagraph"/>
              <w:spacing w:before="104"/>
              <w:ind w:left="80"/>
              <w:rPr>
                <w:b/>
                <w:sz w:val="21"/>
              </w:rPr>
            </w:pPr>
            <w:r>
              <w:rPr>
                <w:b/>
                <w:color w:val="5F636A"/>
                <w:sz w:val="21"/>
              </w:rPr>
              <w:t>Comportements et traits de caractère propres à la supervision formative</w:t>
            </w:r>
          </w:p>
        </w:tc>
      </w:tr>
      <w:tr w:rsidR="00C97975">
        <w:trPr>
          <w:trHeight w:val="1029"/>
        </w:trPr>
        <w:tc>
          <w:tcPr>
            <w:tcW w:w="5750" w:type="dxa"/>
            <w:shd w:val="clear" w:color="auto" w:fill="BFDE8B"/>
          </w:tcPr>
          <w:p w:rsidR="00C97975" w:rsidRDefault="00C97975">
            <w:pPr>
              <w:pStyle w:val="TableParagraph"/>
              <w:rPr>
                <w:b/>
                <w:sz w:val="35"/>
              </w:rPr>
            </w:pPr>
          </w:p>
          <w:p w:rsidR="00C97975" w:rsidRDefault="00AF264C">
            <w:pPr>
              <w:pStyle w:val="TableParagraph"/>
              <w:ind w:left="80"/>
              <w:rPr>
                <w:sz w:val="21"/>
              </w:rPr>
            </w:pPr>
            <w:r>
              <w:rPr>
                <w:color w:val="5F636A"/>
                <w:sz w:val="21"/>
              </w:rPr>
              <w:t>Comportements</w:t>
            </w:r>
          </w:p>
        </w:tc>
        <w:tc>
          <w:tcPr>
            <w:tcW w:w="1954" w:type="dxa"/>
            <w:shd w:val="clear" w:color="auto" w:fill="BFDE8B"/>
          </w:tcPr>
          <w:p w:rsidR="00C97975" w:rsidRDefault="00AF264C">
            <w:pPr>
              <w:pStyle w:val="TableParagraph"/>
              <w:spacing w:before="42"/>
              <w:ind w:left="80"/>
              <w:rPr>
                <w:sz w:val="21"/>
              </w:rPr>
            </w:pPr>
            <w:r>
              <w:rPr>
                <w:color w:val="5F636A"/>
                <w:sz w:val="21"/>
              </w:rPr>
              <w:t>Dans la pratique (utiliser des exemples)</w:t>
            </w:r>
          </w:p>
        </w:tc>
        <w:tc>
          <w:tcPr>
            <w:tcW w:w="2021" w:type="dxa"/>
            <w:shd w:val="clear" w:color="auto" w:fill="BFDE8B"/>
          </w:tcPr>
          <w:p w:rsidR="00C97975" w:rsidRDefault="00AF264C">
            <w:pPr>
              <w:pStyle w:val="TableParagraph"/>
              <w:spacing w:before="42"/>
              <w:ind w:left="80"/>
              <w:rPr>
                <w:sz w:val="21"/>
              </w:rPr>
            </w:pPr>
            <w:r>
              <w:rPr>
                <w:color w:val="5F636A"/>
                <w:sz w:val="21"/>
              </w:rPr>
              <w:t>Effet sur les agents de terrain</w:t>
            </w:r>
          </w:p>
          <w:p w:rsidR="00C97975" w:rsidRDefault="00AF264C">
            <w:pPr>
              <w:pStyle w:val="TableParagraph"/>
              <w:ind w:left="80" w:right="827"/>
              <w:rPr>
                <w:sz w:val="21"/>
              </w:rPr>
            </w:pPr>
            <w:r>
              <w:rPr>
                <w:color w:val="5F636A"/>
                <w:sz w:val="21"/>
              </w:rPr>
              <w:t>(utiliser des</w:t>
            </w:r>
            <w:r>
              <w:rPr>
                <w:color w:val="5F636A"/>
                <w:w w:val="99"/>
                <w:sz w:val="21"/>
              </w:rPr>
              <w:t xml:space="preserve"> </w:t>
            </w:r>
            <w:r>
              <w:rPr>
                <w:color w:val="5F636A"/>
                <w:sz w:val="21"/>
              </w:rPr>
              <w:t>exemples)</w:t>
            </w:r>
          </w:p>
        </w:tc>
      </w:tr>
      <w:tr w:rsidR="00C97975">
        <w:trPr>
          <w:trHeight w:val="490"/>
        </w:trPr>
        <w:tc>
          <w:tcPr>
            <w:tcW w:w="5750" w:type="dxa"/>
            <w:tcBorders>
              <w:bottom w:val="nil"/>
            </w:tcBorders>
            <w:shd w:val="clear" w:color="auto" w:fill="F4FAEC"/>
          </w:tcPr>
          <w:p w:rsidR="00C97975" w:rsidRDefault="00C97975">
            <w:pPr>
              <w:pStyle w:val="TableParagraph"/>
              <w:rPr>
                <w:b/>
                <w:sz w:val="19"/>
              </w:rPr>
            </w:pPr>
          </w:p>
          <w:p w:rsidR="00C97975" w:rsidRDefault="00AF264C">
            <w:pPr>
              <w:pStyle w:val="TableParagraph"/>
              <w:numPr>
                <w:ilvl w:val="0"/>
                <w:numId w:val="38"/>
              </w:numPr>
              <w:tabs>
                <w:tab w:val="left" w:pos="439"/>
                <w:tab w:val="left" w:pos="440"/>
              </w:tabs>
              <w:ind w:hanging="359"/>
              <w:rPr>
                <w:sz w:val="21"/>
              </w:rPr>
            </w:pPr>
            <w:r>
              <w:rPr>
                <w:color w:val="5F636A"/>
                <w:sz w:val="21"/>
              </w:rPr>
              <w:t>Écouter</w:t>
            </w:r>
          </w:p>
        </w:tc>
        <w:tc>
          <w:tcPr>
            <w:tcW w:w="1954" w:type="dxa"/>
            <w:vMerge w:val="restart"/>
            <w:shd w:val="clear" w:color="auto" w:fill="F4FAEC"/>
          </w:tcPr>
          <w:p w:rsidR="00C97975" w:rsidRDefault="00C97975">
            <w:pPr>
              <w:pStyle w:val="TableParagraph"/>
              <w:rPr>
                <w:rFonts w:ascii="Times New Roman"/>
                <w:sz w:val="20"/>
              </w:rPr>
            </w:pPr>
          </w:p>
        </w:tc>
        <w:tc>
          <w:tcPr>
            <w:tcW w:w="2021" w:type="dxa"/>
            <w:vMerge w:val="restart"/>
            <w:shd w:val="clear" w:color="auto" w:fill="F4FAEC"/>
          </w:tcPr>
          <w:p w:rsidR="00C97975" w:rsidRDefault="00C97975">
            <w:pPr>
              <w:pStyle w:val="TableParagraph"/>
              <w:rPr>
                <w:rFonts w:ascii="Times New Roman"/>
                <w:sz w:val="20"/>
              </w:rPr>
            </w:pPr>
          </w:p>
        </w:tc>
      </w:tr>
      <w:tr w:rsidR="00C97975">
        <w:trPr>
          <w:trHeight w:val="264"/>
        </w:trPr>
        <w:tc>
          <w:tcPr>
            <w:tcW w:w="5750" w:type="dxa"/>
            <w:tcBorders>
              <w:top w:val="nil"/>
              <w:bottom w:val="nil"/>
            </w:tcBorders>
            <w:shd w:val="clear" w:color="auto" w:fill="F4FAEC"/>
          </w:tcPr>
          <w:p w:rsidR="00C97975" w:rsidRDefault="00AF264C">
            <w:pPr>
              <w:pStyle w:val="TableParagraph"/>
              <w:numPr>
                <w:ilvl w:val="0"/>
                <w:numId w:val="37"/>
              </w:numPr>
              <w:tabs>
                <w:tab w:val="left" w:pos="439"/>
                <w:tab w:val="left" w:pos="440"/>
              </w:tabs>
              <w:spacing w:before="38" w:line="207" w:lineRule="exact"/>
              <w:ind w:hanging="359"/>
              <w:rPr>
                <w:sz w:val="21"/>
              </w:rPr>
            </w:pPr>
            <w:r>
              <w:rPr>
                <w:color w:val="5F636A"/>
                <w:sz w:val="21"/>
              </w:rPr>
              <w:t>Responsabiliser</w:t>
            </w:r>
            <w:r>
              <w:rPr>
                <w:color w:val="5F636A"/>
                <w:spacing w:val="-7"/>
                <w:sz w:val="21"/>
              </w:rPr>
              <w:t xml:space="preserve"> </w:t>
            </w:r>
            <w:r>
              <w:rPr>
                <w:color w:val="5F636A"/>
                <w:sz w:val="21"/>
              </w:rPr>
              <w:t>les</w:t>
            </w:r>
            <w:r>
              <w:rPr>
                <w:color w:val="5F636A"/>
                <w:spacing w:val="-7"/>
                <w:sz w:val="21"/>
              </w:rPr>
              <w:t xml:space="preserve"> </w:t>
            </w:r>
            <w:r>
              <w:rPr>
                <w:color w:val="5F636A"/>
                <w:sz w:val="21"/>
              </w:rPr>
              <w:t>agents</w:t>
            </w:r>
            <w:r>
              <w:rPr>
                <w:color w:val="5F636A"/>
                <w:spacing w:val="-7"/>
                <w:sz w:val="21"/>
              </w:rPr>
              <w:t xml:space="preserve"> </w:t>
            </w:r>
            <w:r>
              <w:rPr>
                <w:color w:val="5F636A"/>
                <w:sz w:val="21"/>
              </w:rPr>
              <w:t>de</w:t>
            </w:r>
            <w:r>
              <w:rPr>
                <w:color w:val="5F636A"/>
                <w:spacing w:val="-7"/>
                <w:sz w:val="21"/>
              </w:rPr>
              <w:t xml:space="preserve"> </w:t>
            </w:r>
            <w:r>
              <w:rPr>
                <w:color w:val="5F636A"/>
                <w:sz w:val="21"/>
              </w:rPr>
              <w:t>terrain</w:t>
            </w:r>
            <w:r>
              <w:rPr>
                <w:color w:val="5F636A"/>
                <w:spacing w:val="-7"/>
                <w:sz w:val="21"/>
              </w:rPr>
              <w:t xml:space="preserve"> </w:t>
            </w:r>
            <w:r>
              <w:rPr>
                <w:color w:val="5F636A"/>
                <w:sz w:val="21"/>
              </w:rPr>
              <w:t>en</w:t>
            </w:r>
            <w:r>
              <w:rPr>
                <w:color w:val="5F636A"/>
                <w:spacing w:val="-7"/>
                <w:sz w:val="21"/>
              </w:rPr>
              <w:t xml:space="preserve"> </w:t>
            </w:r>
            <w:r>
              <w:rPr>
                <w:color w:val="5F636A"/>
                <w:sz w:val="21"/>
              </w:rPr>
              <w:t>les</w:t>
            </w:r>
            <w:r>
              <w:rPr>
                <w:color w:val="5F636A"/>
                <w:spacing w:val="-7"/>
                <w:sz w:val="21"/>
              </w:rPr>
              <w:t xml:space="preserve"> </w:t>
            </w:r>
            <w:r>
              <w:rPr>
                <w:color w:val="5F636A"/>
                <w:sz w:val="21"/>
              </w:rPr>
              <w:t>associant</w:t>
            </w:r>
            <w:r>
              <w:rPr>
                <w:color w:val="5F636A"/>
                <w:spacing w:val="-7"/>
                <w:sz w:val="21"/>
              </w:rPr>
              <w:t xml:space="preserve"> </w:t>
            </w:r>
            <w:r>
              <w:rPr>
                <w:color w:val="5F636A"/>
                <w:sz w:val="21"/>
              </w:rPr>
              <w:t>à</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220"/>
        </w:trPr>
        <w:tc>
          <w:tcPr>
            <w:tcW w:w="5750" w:type="dxa"/>
            <w:tcBorders>
              <w:top w:val="nil"/>
              <w:bottom w:val="nil"/>
            </w:tcBorders>
            <w:shd w:val="clear" w:color="auto" w:fill="F4FAEC"/>
          </w:tcPr>
          <w:p w:rsidR="00C97975" w:rsidRDefault="00AF264C">
            <w:pPr>
              <w:pStyle w:val="TableParagraph"/>
              <w:spacing w:line="200" w:lineRule="exact"/>
              <w:ind w:left="439"/>
              <w:rPr>
                <w:sz w:val="21"/>
              </w:rPr>
            </w:pPr>
            <w:r>
              <w:rPr>
                <w:color w:val="5F636A"/>
                <w:sz w:val="21"/>
              </w:rPr>
              <w:t>la planification, à l’organisation et à l’établissement de</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264"/>
        </w:trPr>
        <w:tc>
          <w:tcPr>
            <w:tcW w:w="5750" w:type="dxa"/>
            <w:tcBorders>
              <w:top w:val="nil"/>
              <w:bottom w:val="nil"/>
            </w:tcBorders>
            <w:shd w:val="clear" w:color="auto" w:fill="F4FAEC"/>
          </w:tcPr>
          <w:p w:rsidR="00C97975" w:rsidRDefault="00AF264C">
            <w:pPr>
              <w:pStyle w:val="TableParagraph"/>
              <w:spacing w:line="235" w:lineRule="exact"/>
              <w:ind w:left="439"/>
              <w:rPr>
                <w:sz w:val="21"/>
              </w:rPr>
            </w:pPr>
            <w:r>
              <w:rPr>
                <w:color w:val="5F636A"/>
                <w:sz w:val="21"/>
              </w:rPr>
              <w:t>rapports sur leur travail</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264"/>
        </w:trPr>
        <w:tc>
          <w:tcPr>
            <w:tcW w:w="5750" w:type="dxa"/>
            <w:tcBorders>
              <w:top w:val="nil"/>
              <w:bottom w:val="nil"/>
            </w:tcBorders>
            <w:shd w:val="clear" w:color="auto" w:fill="F4FAEC"/>
          </w:tcPr>
          <w:p w:rsidR="00C97975" w:rsidRDefault="00AF264C">
            <w:pPr>
              <w:pStyle w:val="TableParagraph"/>
              <w:numPr>
                <w:ilvl w:val="0"/>
                <w:numId w:val="36"/>
              </w:numPr>
              <w:tabs>
                <w:tab w:val="left" w:pos="439"/>
                <w:tab w:val="left" w:pos="440"/>
              </w:tabs>
              <w:spacing w:before="38" w:line="207" w:lineRule="exact"/>
              <w:ind w:hanging="359"/>
              <w:rPr>
                <w:sz w:val="21"/>
              </w:rPr>
            </w:pPr>
            <w:r>
              <w:rPr>
                <w:color w:val="5F636A"/>
                <w:sz w:val="21"/>
              </w:rPr>
              <w:t>Aider</w:t>
            </w:r>
            <w:r>
              <w:rPr>
                <w:color w:val="5F636A"/>
                <w:spacing w:val="10"/>
                <w:sz w:val="21"/>
              </w:rPr>
              <w:t xml:space="preserve"> </w:t>
            </w:r>
            <w:r>
              <w:rPr>
                <w:color w:val="5F636A"/>
                <w:sz w:val="21"/>
              </w:rPr>
              <w:t>les</w:t>
            </w:r>
            <w:r>
              <w:rPr>
                <w:color w:val="5F636A"/>
                <w:spacing w:val="10"/>
                <w:sz w:val="21"/>
              </w:rPr>
              <w:t xml:space="preserve"> </w:t>
            </w:r>
            <w:r>
              <w:rPr>
                <w:color w:val="5F636A"/>
                <w:sz w:val="21"/>
              </w:rPr>
              <w:t>agents</w:t>
            </w:r>
            <w:r>
              <w:rPr>
                <w:color w:val="5F636A"/>
                <w:spacing w:val="10"/>
                <w:sz w:val="21"/>
              </w:rPr>
              <w:t xml:space="preserve"> </w:t>
            </w:r>
            <w:r>
              <w:rPr>
                <w:color w:val="5F636A"/>
                <w:sz w:val="21"/>
              </w:rPr>
              <w:t>de</w:t>
            </w:r>
            <w:r>
              <w:rPr>
                <w:color w:val="5F636A"/>
                <w:spacing w:val="10"/>
                <w:sz w:val="21"/>
              </w:rPr>
              <w:t xml:space="preserve"> </w:t>
            </w:r>
            <w:r>
              <w:rPr>
                <w:color w:val="5F636A"/>
                <w:sz w:val="21"/>
              </w:rPr>
              <w:t>terrain</w:t>
            </w:r>
            <w:r>
              <w:rPr>
                <w:color w:val="5F636A"/>
                <w:spacing w:val="10"/>
                <w:sz w:val="21"/>
              </w:rPr>
              <w:t xml:space="preserve"> </w:t>
            </w:r>
            <w:r>
              <w:rPr>
                <w:color w:val="5F636A"/>
                <w:sz w:val="21"/>
              </w:rPr>
              <w:t>à</w:t>
            </w:r>
            <w:r>
              <w:rPr>
                <w:color w:val="5F636A"/>
                <w:spacing w:val="10"/>
                <w:sz w:val="21"/>
              </w:rPr>
              <w:t xml:space="preserve"> </w:t>
            </w:r>
            <w:r>
              <w:rPr>
                <w:color w:val="5F636A"/>
                <w:sz w:val="21"/>
              </w:rPr>
              <w:t>identifier</w:t>
            </w:r>
            <w:r>
              <w:rPr>
                <w:color w:val="5F636A"/>
                <w:spacing w:val="10"/>
                <w:sz w:val="21"/>
              </w:rPr>
              <w:t xml:space="preserve"> </w:t>
            </w:r>
            <w:r>
              <w:rPr>
                <w:color w:val="5F636A"/>
                <w:sz w:val="21"/>
              </w:rPr>
              <w:t>et</w:t>
            </w:r>
            <w:r>
              <w:rPr>
                <w:color w:val="5F636A"/>
                <w:spacing w:val="10"/>
                <w:sz w:val="21"/>
              </w:rPr>
              <w:t xml:space="preserve"> </w:t>
            </w:r>
            <w:r>
              <w:rPr>
                <w:color w:val="5F636A"/>
                <w:sz w:val="21"/>
              </w:rPr>
              <w:t>à</w:t>
            </w:r>
            <w:r>
              <w:rPr>
                <w:color w:val="5F636A"/>
                <w:spacing w:val="10"/>
                <w:sz w:val="21"/>
              </w:rPr>
              <w:t xml:space="preserve"> </w:t>
            </w:r>
            <w:r>
              <w:rPr>
                <w:color w:val="5F636A"/>
                <w:sz w:val="21"/>
              </w:rPr>
              <w:t>résoudre</w:t>
            </w:r>
            <w:r>
              <w:rPr>
                <w:color w:val="5F636A"/>
                <w:spacing w:val="10"/>
                <w:sz w:val="21"/>
              </w:rPr>
              <w:t xml:space="preserve"> </w:t>
            </w:r>
            <w:r>
              <w:rPr>
                <w:color w:val="5F636A"/>
                <w:sz w:val="21"/>
              </w:rPr>
              <w:t>les</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264"/>
        </w:trPr>
        <w:tc>
          <w:tcPr>
            <w:tcW w:w="5750" w:type="dxa"/>
            <w:tcBorders>
              <w:top w:val="nil"/>
              <w:bottom w:val="nil"/>
            </w:tcBorders>
            <w:shd w:val="clear" w:color="auto" w:fill="F4FAEC"/>
          </w:tcPr>
          <w:p w:rsidR="00C97975" w:rsidRDefault="00AF264C">
            <w:pPr>
              <w:pStyle w:val="TableParagraph"/>
              <w:spacing w:line="235" w:lineRule="exact"/>
              <w:ind w:left="439"/>
              <w:rPr>
                <w:sz w:val="21"/>
              </w:rPr>
            </w:pPr>
            <w:r>
              <w:rPr>
                <w:color w:val="5F636A"/>
                <w:sz w:val="21"/>
              </w:rPr>
              <w:t>problèmes</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35"/>
              </w:numPr>
              <w:tabs>
                <w:tab w:val="left" w:pos="439"/>
                <w:tab w:val="left" w:pos="440"/>
              </w:tabs>
              <w:spacing w:before="38"/>
              <w:ind w:hanging="359"/>
              <w:rPr>
                <w:sz w:val="21"/>
              </w:rPr>
            </w:pPr>
            <w:r>
              <w:rPr>
                <w:color w:val="5F636A"/>
                <w:sz w:val="21"/>
              </w:rPr>
              <w:t>Formuler des commentaires</w:t>
            </w:r>
            <w:r>
              <w:rPr>
                <w:color w:val="5F636A"/>
                <w:spacing w:val="56"/>
                <w:sz w:val="21"/>
              </w:rPr>
              <w:t xml:space="preserve"> </w:t>
            </w:r>
            <w:r>
              <w:rPr>
                <w:color w:val="5F636A"/>
                <w:sz w:val="21"/>
              </w:rPr>
              <w:t>constructifs</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264"/>
        </w:trPr>
        <w:tc>
          <w:tcPr>
            <w:tcW w:w="5750" w:type="dxa"/>
            <w:tcBorders>
              <w:top w:val="nil"/>
              <w:bottom w:val="nil"/>
            </w:tcBorders>
            <w:shd w:val="clear" w:color="auto" w:fill="F4FAEC"/>
          </w:tcPr>
          <w:p w:rsidR="00C97975" w:rsidRDefault="00AF264C">
            <w:pPr>
              <w:pStyle w:val="TableParagraph"/>
              <w:numPr>
                <w:ilvl w:val="0"/>
                <w:numId w:val="34"/>
              </w:numPr>
              <w:tabs>
                <w:tab w:val="left" w:pos="439"/>
                <w:tab w:val="left" w:pos="440"/>
              </w:tabs>
              <w:spacing w:before="38" w:line="207" w:lineRule="exact"/>
              <w:ind w:hanging="359"/>
              <w:rPr>
                <w:sz w:val="21"/>
              </w:rPr>
            </w:pPr>
            <w:r>
              <w:rPr>
                <w:color w:val="5F636A"/>
                <w:sz w:val="21"/>
              </w:rPr>
              <w:t>Veiller à ce que les agents de terrain aient ce</w:t>
            </w:r>
            <w:r>
              <w:rPr>
                <w:color w:val="5F636A"/>
                <w:spacing w:val="-26"/>
                <w:sz w:val="21"/>
              </w:rPr>
              <w:t xml:space="preserve"> </w:t>
            </w:r>
            <w:r>
              <w:rPr>
                <w:color w:val="5F636A"/>
                <w:sz w:val="21"/>
              </w:rPr>
              <w:t>dont</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264"/>
        </w:trPr>
        <w:tc>
          <w:tcPr>
            <w:tcW w:w="5750" w:type="dxa"/>
            <w:tcBorders>
              <w:top w:val="nil"/>
              <w:bottom w:val="nil"/>
            </w:tcBorders>
            <w:shd w:val="clear" w:color="auto" w:fill="F4FAEC"/>
          </w:tcPr>
          <w:p w:rsidR="00C97975" w:rsidRDefault="00AF264C">
            <w:pPr>
              <w:pStyle w:val="TableParagraph"/>
              <w:spacing w:line="235" w:lineRule="exact"/>
              <w:ind w:left="439"/>
              <w:rPr>
                <w:sz w:val="21"/>
              </w:rPr>
            </w:pPr>
            <w:r>
              <w:rPr>
                <w:color w:val="5F636A"/>
                <w:sz w:val="21"/>
              </w:rPr>
              <w:t>ils ont besoin pour être efficaces</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33"/>
              </w:numPr>
              <w:tabs>
                <w:tab w:val="left" w:pos="439"/>
                <w:tab w:val="left" w:pos="440"/>
              </w:tabs>
              <w:spacing w:before="38"/>
              <w:ind w:hanging="359"/>
              <w:rPr>
                <w:sz w:val="21"/>
              </w:rPr>
            </w:pPr>
            <w:r>
              <w:rPr>
                <w:color w:val="5F636A"/>
                <w:spacing w:val="-3"/>
                <w:sz w:val="21"/>
              </w:rPr>
              <w:t xml:space="preserve">Trouver </w:t>
            </w:r>
            <w:r>
              <w:rPr>
                <w:color w:val="5F636A"/>
                <w:sz w:val="21"/>
              </w:rPr>
              <w:t>des moyens de motiver les agents de</w:t>
            </w:r>
            <w:r>
              <w:rPr>
                <w:color w:val="5F636A"/>
                <w:spacing w:val="25"/>
                <w:sz w:val="21"/>
              </w:rPr>
              <w:t xml:space="preserve"> </w:t>
            </w:r>
            <w:r>
              <w:rPr>
                <w:color w:val="5F636A"/>
                <w:sz w:val="21"/>
              </w:rPr>
              <w:t>terrain</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32"/>
              </w:numPr>
              <w:tabs>
                <w:tab w:val="left" w:pos="439"/>
                <w:tab w:val="left" w:pos="440"/>
                <w:tab w:val="left" w:pos="4849"/>
              </w:tabs>
              <w:spacing w:before="38"/>
              <w:ind w:hanging="359"/>
              <w:rPr>
                <w:sz w:val="21"/>
              </w:rPr>
            </w:pPr>
            <w:r>
              <w:rPr>
                <w:color w:val="5F636A"/>
                <w:sz w:val="21"/>
                <w:u w:val="single" w:color="5E6269"/>
              </w:rPr>
              <w:t xml:space="preserve"> </w:t>
            </w:r>
            <w:r>
              <w:rPr>
                <w:color w:val="5F636A"/>
                <w:sz w:val="21"/>
                <w:u w:val="single" w:color="5E6269"/>
              </w:rPr>
              <w:tab/>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31"/>
              </w:numPr>
              <w:tabs>
                <w:tab w:val="left" w:pos="439"/>
                <w:tab w:val="left" w:pos="440"/>
                <w:tab w:val="left" w:pos="4849"/>
              </w:tabs>
              <w:spacing w:before="38"/>
              <w:ind w:hanging="359"/>
              <w:rPr>
                <w:sz w:val="21"/>
              </w:rPr>
            </w:pPr>
            <w:r>
              <w:rPr>
                <w:color w:val="5F636A"/>
                <w:sz w:val="21"/>
                <w:u w:val="single" w:color="5E6269"/>
              </w:rPr>
              <w:t xml:space="preserve"> </w:t>
            </w:r>
            <w:r>
              <w:rPr>
                <w:color w:val="5F636A"/>
                <w:sz w:val="21"/>
                <w:u w:val="single" w:color="5E6269"/>
              </w:rPr>
              <w:tab/>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635"/>
        </w:trPr>
        <w:tc>
          <w:tcPr>
            <w:tcW w:w="5750" w:type="dxa"/>
            <w:tcBorders>
              <w:top w:val="nil"/>
            </w:tcBorders>
            <w:shd w:val="clear" w:color="auto" w:fill="F4FAEC"/>
          </w:tcPr>
          <w:p w:rsidR="00C97975" w:rsidRDefault="00AF264C">
            <w:pPr>
              <w:pStyle w:val="TableParagraph"/>
              <w:numPr>
                <w:ilvl w:val="0"/>
                <w:numId w:val="30"/>
              </w:numPr>
              <w:tabs>
                <w:tab w:val="left" w:pos="439"/>
                <w:tab w:val="left" w:pos="440"/>
                <w:tab w:val="left" w:pos="4849"/>
              </w:tabs>
              <w:spacing w:before="38"/>
              <w:ind w:hanging="359"/>
              <w:rPr>
                <w:sz w:val="21"/>
              </w:rPr>
            </w:pPr>
            <w:r>
              <w:rPr>
                <w:color w:val="5F636A"/>
                <w:sz w:val="21"/>
                <w:u w:val="single" w:color="5E6269"/>
              </w:rPr>
              <w:t xml:space="preserve"> </w:t>
            </w:r>
            <w:r>
              <w:rPr>
                <w:color w:val="5F636A"/>
                <w:sz w:val="21"/>
                <w:u w:val="single" w:color="5E6269"/>
              </w:rPr>
              <w:tab/>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430"/>
        </w:trPr>
        <w:tc>
          <w:tcPr>
            <w:tcW w:w="5750" w:type="dxa"/>
            <w:shd w:val="clear" w:color="auto" w:fill="BFDE8B"/>
          </w:tcPr>
          <w:p w:rsidR="00C97975" w:rsidRDefault="00AF264C">
            <w:pPr>
              <w:pStyle w:val="TableParagraph"/>
              <w:spacing w:before="102"/>
              <w:ind w:left="79"/>
              <w:rPr>
                <w:sz w:val="21"/>
              </w:rPr>
            </w:pPr>
            <w:r>
              <w:rPr>
                <w:color w:val="5F636A"/>
                <w:sz w:val="21"/>
              </w:rPr>
              <w:t>Traits de caractère</w:t>
            </w:r>
          </w:p>
        </w:tc>
        <w:tc>
          <w:tcPr>
            <w:tcW w:w="1954" w:type="dxa"/>
            <w:shd w:val="clear" w:color="auto" w:fill="BFDE8B"/>
          </w:tcPr>
          <w:p w:rsidR="00C97975" w:rsidRDefault="00C97975">
            <w:pPr>
              <w:pStyle w:val="TableParagraph"/>
              <w:rPr>
                <w:rFonts w:ascii="Times New Roman"/>
                <w:sz w:val="20"/>
              </w:rPr>
            </w:pPr>
          </w:p>
        </w:tc>
        <w:tc>
          <w:tcPr>
            <w:tcW w:w="2021" w:type="dxa"/>
            <w:shd w:val="clear" w:color="auto" w:fill="BFDE8B"/>
          </w:tcPr>
          <w:p w:rsidR="00C97975" w:rsidRDefault="00C97975">
            <w:pPr>
              <w:pStyle w:val="TableParagraph"/>
              <w:rPr>
                <w:rFonts w:ascii="Times New Roman"/>
                <w:sz w:val="20"/>
              </w:rPr>
            </w:pPr>
          </w:p>
        </w:tc>
      </w:tr>
      <w:tr w:rsidR="00C97975">
        <w:trPr>
          <w:trHeight w:val="490"/>
        </w:trPr>
        <w:tc>
          <w:tcPr>
            <w:tcW w:w="5750" w:type="dxa"/>
            <w:tcBorders>
              <w:bottom w:val="nil"/>
            </w:tcBorders>
            <w:shd w:val="clear" w:color="auto" w:fill="F4FAEC"/>
          </w:tcPr>
          <w:p w:rsidR="00C97975" w:rsidRDefault="00C97975">
            <w:pPr>
              <w:pStyle w:val="TableParagraph"/>
              <w:rPr>
                <w:b/>
                <w:sz w:val="19"/>
              </w:rPr>
            </w:pPr>
          </w:p>
          <w:p w:rsidR="00C97975" w:rsidRDefault="00AF264C">
            <w:pPr>
              <w:pStyle w:val="TableParagraph"/>
              <w:numPr>
                <w:ilvl w:val="0"/>
                <w:numId w:val="29"/>
              </w:numPr>
              <w:tabs>
                <w:tab w:val="left" w:pos="439"/>
                <w:tab w:val="left" w:pos="440"/>
              </w:tabs>
              <w:ind w:hanging="359"/>
              <w:rPr>
                <w:sz w:val="21"/>
              </w:rPr>
            </w:pPr>
            <w:r>
              <w:rPr>
                <w:color w:val="5F636A"/>
                <w:sz w:val="21"/>
              </w:rPr>
              <w:t>Serviable</w:t>
            </w:r>
          </w:p>
        </w:tc>
        <w:tc>
          <w:tcPr>
            <w:tcW w:w="1954" w:type="dxa"/>
            <w:vMerge w:val="restart"/>
            <w:shd w:val="clear" w:color="auto" w:fill="F4FAEC"/>
          </w:tcPr>
          <w:p w:rsidR="00C97975" w:rsidRDefault="00C97975">
            <w:pPr>
              <w:pStyle w:val="TableParagraph"/>
              <w:rPr>
                <w:rFonts w:ascii="Times New Roman"/>
                <w:sz w:val="20"/>
              </w:rPr>
            </w:pPr>
          </w:p>
        </w:tc>
        <w:tc>
          <w:tcPr>
            <w:tcW w:w="2021" w:type="dxa"/>
            <w:vMerge w:val="restart"/>
            <w:shd w:val="clear" w:color="auto" w:fill="F4FAEC"/>
          </w:tcPr>
          <w:p w:rsidR="00C97975" w:rsidRDefault="00C97975">
            <w:pPr>
              <w:pStyle w:val="TableParagraph"/>
              <w:rPr>
                <w:rFonts w:ascii="Times New Roman"/>
                <w:sz w:val="20"/>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8"/>
              </w:numPr>
              <w:tabs>
                <w:tab w:val="left" w:pos="439"/>
                <w:tab w:val="left" w:pos="440"/>
              </w:tabs>
              <w:spacing w:before="38"/>
              <w:ind w:hanging="359"/>
              <w:rPr>
                <w:sz w:val="21"/>
              </w:rPr>
            </w:pPr>
            <w:r>
              <w:rPr>
                <w:color w:val="5F636A"/>
                <w:sz w:val="21"/>
              </w:rPr>
              <w:t>Encourageant</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7"/>
              </w:numPr>
              <w:tabs>
                <w:tab w:val="left" w:pos="439"/>
                <w:tab w:val="left" w:pos="440"/>
              </w:tabs>
              <w:spacing w:before="38"/>
              <w:ind w:hanging="359"/>
              <w:rPr>
                <w:sz w:val="21"/>
              </w:rPr>
            </w:pPr>
            <w:r>
              <w:rPr>
                <w:color w:val="5F636A"/>
                <w:sz w:val="21"/>
              </w:rPr>
              <w:t>Respectueux</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6"/>
              </w:numPr>
              <w:tabs>
                <w:tab w:val="left" w:pos="439"/>
                <w:tab w:val="left" w:pos="440"/>
              </w:tabs>
              <w:spacing w:before="38"/>
              <w:ind w:hanging="359"/>
              <w:rPr>
                <w:sz w:val="21"/>
              </w:rPr>
            </w:pPr>
            <w:r>
              <w:rPr>
                <w:color w:val="5F636A"/>
                <w:sz w:val="21"/>
              </w:rPr>
              <w:t>Bien</w:t>
            </w:r>
            <w:r>
              <w:rPr>
                <w:color w:val="5F636A"/>
                <w:spacing w:val="22"/>
                <w:sz w:val="21"/>
              </w:rPr>
              <w:t xml:space="preserve"> </w:t>
            </w:r>
            <w:r>
              <w:rPr>
                <w:color w:val="5F636A"/>
                <w:sz w:val="21"/>
              </w:rPr>
              <w:t>informé</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5"/>
              </w:numPr>
              <w:tabs>
                <w:tab w:val="left" w:pos="439"/>
                <w:tab w:val="left" w:pos="440"/>
              </w:tabs>
              <w:spacing w:before="38"/>
              <w:ind w:hanging="359"/>
              <w:rPr>
                <w:sz w:val="21"/>
              </w:rPr>
            </w:pPr>
            <w:r>
              <w:rPr>
                <w:color w:val="5F636A"/>
                <w:sz w:val="21"/>
              </w:rPr>
              <w:t>Fiable</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4"/>
              </w:numPr>
              <w:tabs>
                <w:tab w:val="left" w:pos="439"/>
                <w:tab w:val="left" w:pos="440"/>
              </w:tabs>
              <w:spacing w:before="38"/>
              <w:ind w:hanging="359"/>
              <w:rPr>
                <w:sz w:val="21"/>
              </w:rPr>
            </w:pPr>
            <w:r>
              <w:rPr>
                <w:color w:val="5F636A"/>
                <w:sz w:val="21"/>
              </w:rPr>
              <w:t>Un bon exemple à</w:t>
            </w:r>
            <w:r>
              <w:rPr>
                <w:color w:val="5F636A"/>
                <w:spacing w:val="-1"/>
                <w:sz w:val="21"/>
              </w:rPr>
              <w:t xml:space="preserve"> </w:t>
            </w:r>
            <w:r>
              <w:rPr>
                <w:color w:val="5F636A"/>
                <w:sz w:val="21"/>
              </w:rPr>
              <w:t>suivre</w:t>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3"/>
              </w:numPr>
              <w:tabs>
                <w:tab w:val="left" w:pos="439"/>
                <w:tab w:val="left" w:pos="440"/>
                <w:tab w:val="left" w:pos="4744"/>
              </w:tabs>
              <w:spacing w:before="38"/>
              <w:ind w:hanging="359"/>
              <w:rPr>
                <w:sz w:val="21"/>
              </w:rPr>
            </w:pPr>
            <w:r>
              <w:rPr>
                <w:color w:val="5F636A"/>
                <w:sz w:val="21"/>
                <w:u w:val="single" w:color="5E6269"/>
              </w:rPr>
              <w:t xml:space="preserve"> </w:t>
            </w:r>
            <w:r>
              <w:rPr>
                <w:color w:val="5F636A"/>
                <w:sz w:val="21"/>
                <w:u w:val="single" w:color="5E6269"/>
              </w:rPr>
              <w:tab/>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309"/>
        </w:trPr>
        <w:tc>
          <w:tcPr>
            <w:tcW w:w="5750" w:type="dxa"/>
            <w:tcBorders>
              <w:top w:val="nil"/>
              <w:bottom w:val="nil"/>
            </w:tcBorders>
            <w:shd w:val="clear" w:color="auto" w:fill="F4FAEC"/>
          </w:tcPr>
          <w:p w:rsidR="00C97975" w:rsidRDefault="00AF264C">
            <w:pPr>
              <w:pStyle w:val="TableParagraph"/>
              <w:numPr>
                <w:ilvl w:val="0"/>
                <w:numId w:val="22"/>
              </w:numPr>
              <w:tabs>
                <w:tab w:val="left" w:pos="439"/>
                <w:tab w:val="left" w:pos="440"/>
                <w:tab w:val="left" w:pos="4744"/>
              </w:tabs>
              <w:spacing w:before="38"/>
              <w:ind w:hanging="359"/>
              <w:rPr>
                <w:sz w:val="21"/>
              </w:rPr>
            </w:pPr>
            <w:r>
              <w:rPr>
                <w:color w:val="5F636A"/>
                <w:sz w:val="21"/>
                <w:u w:val="single" w:color="5E6269"/>
              </w:rPr>
              <w:t xml:space="preserve"> </w:t>
            </w:r>
            <w:r>
              <w:rPr>
                <w:color w:val="5F636A"/>
                <w:sz w:val="21"/>
                <w:u w:val="single" w:color="5E6269"/>
              </w:rPr>
              <w:tab/>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r w:rsidR="00C97975">
        <w:trPr>
          <w:trHeight w:val="636"/>
        </w:trPr>
        <w:tc>
          <w:tcPr>
            <w:tcW w:w="5750" w:type="dxa"/>
            <w:tcBorders>
              <w:top w:val="nil"/>
            </w:tcBorders>
            <w:shd w:val="clear" w:color="auto" w:fill="F4FAEC"/>
          </w:tcPr>
          <w:p w:rsidR="00C97975" w:rsidRDefault="00AF264C">
            <w:pPr>
              <w:pStyle w:val="TableParagraph"/>
              <w:numPr>
                <w:ilvl w:val="0"/>
                <w:numId w:val="21"/>
              </w:numPr>
              <w:tabs>
                <w:tab w:val="left" w:pos="439"/>
                <w:tab w:val="left" w:pos="440"/>
                <w:tab w:val="left" w:pos="4744"/>
              </w:tabs>
              <w:spacing w:before="38"/>
              <w:ind w:hanging="359"/>
              <w:rPr>
                <w:sz w:val="21"/>
              </w:rPr>
            </w:pPr>
            <w:r>
              <w:rPr>
                <w:color w:val="5F636A"/>
                <w:sz w:val="21"/>
                <w:u w:val="single" w:color="5E6269"/>
              </w:rPr>
              <w:t xml:space="preserve"> </w:t>
            </w:r>
            <w:r>
              <w:rPr>
                <w:color w:val="5F636A"/>
                <w:sz w:val="21"/>
                <w:u w:val="single" w:color="5E6269"/>
              </w:rPr>
              <w:tab/>
            </w:r>
          </w:p>
        </w:tc>
        <w:tc>
          <w:tcPr>
            <w:tcW w:w="1954" w:type="dxa"/>
            <w:vMerge/>
            <w:tcBorders>
              <w:top w:val="nil"/>
            </w:tcBorders>
            <w:shd w:val="clear" w:color="auto" w:fill="F4FAEC"/>
          </w:tcPr>
          <w:p w:rsidR="00C97975" w:rsidRDefault="00C97975">
            <w:pPr>
              <w:rPr>
                <w:sz w:val="2"/>
                <w:szCs w:val="2"/>
              </w:rPr>
            </w:pPr>
          </w:p>
        </w:tc>
        <w:tc>
          <w:tcPr>
            <w:tcW w:w="2021" w:type="dxa"/>
            <w:vMerge/>
            <w:tcBorders>
              <w:top w:val="nil"/>
            </w:tcBorders>
            <w:shd w:val="clear" w:color="auto" w:fill="F4FAEC"/>
          </w:tcPr>
          <w:p w:rsidR="00C97975" w:rsidRDefault="00C97975">
            <w:pPr>
              <w:rPr>
                <w:sz w:val="2"/>
                <w:szCs w:val="2"/>
              </w:rPr>
            </w:pPr>
          </w:p>
        </w:tc>
      </w:tr>
    </w:tbl>
    <w:p w:rsidR="00C97975" w:rsidRDefault="00C97975">
      <w:pPr>
        <w:pStyle w:val="BodyText"/>
        <w:spacing w:before="5"/>
        <w:rPr>
          <w:b/>
          <w:sz w:val="6"/>
        </w:rPr>
      </w:pPr>
    </w:p>
    <w:p w:rsidR="00C97975" w:rsidRDefault="00AF264C">
      <w:pPr>
        <w:pStyle w:val="Heading6"/>
        <w:spacing w:before="114"/>
      </w:pPr>
      <w:r>
        <w:rPr>
          <w:color w:val="95C93D"/>
          <w:w w:val="110"/>
        </w:rPr>
        <w:t>Avantages  de la supervision formative</w:t>
      </w:r>
    </w:p>
    <w:p w:rsidR="00C97975" w:rsidRDefault="00AF264C">
      <w:pPr>
        <w:pStyle w:val="BodyText"/>
        <w:spacing w:before="166"/>
        <w:ind w:left="720" w:right="1436"/>
        <w:jc w:val="both"/>
      </w:pPr>
      <w:r>
        <w:rPr>
          <w:color w:val="5F636A"/>
        </w:rPr>
        <w:t>Le fait de pratiquer la supervision formative est bénéfique pour vous, en tant que superviseur, pour les agents de terrain que vous supervisez, pour les personnes qui s’occupent d’un enfant et leurs enfants, et pour la communauté dans son ensemble.</w:t>
      </w:r>
    </w:p>
    <w:p w:rsidR="00C97975" w:rsidRDefault="00AF264C">
      <w:pPr>
        <w:pStyle w:val="BodyText"/>
        <w:spacing w:before="198"/>
        <w:ind w:left="720"/>
      </w:pPr>
      <w:r>
        <w:rPr>
          <w:color w:val="5F636A"/>
        </w:rPr>
        <w:t>Les ava</w:t>
      </w:r>
      <w:r>
        <w:rPr>
          <w:color w:val="5F636A"/>
        </w:rPr>
        <w:t>ntages potentiels de la supervision formative comprennent les suivants :</w:t>
      </w:r>
    </w:p>
    <w:p w:rsidR="00C97975" w:rsidRDefault="00AF264C">
      <w:pPr>
        <w:pStyle w:val="ListParagraph"/>
        <w:numPr>
          <w:ilvl w:val="0"/>
          <w:numId w:val="39"/>
        </w:numPr>
        <w:tabs>
          <w:tab w:val="left" w:pos="1439"/>
          <w:tab w:val="left" w:pos="1440"/>
        </w:tabs>
        <w:spacing w:before="198" w:line="241" w:lineRule="exact"/>
        <w:rPr>
          <w:sz w:val="21"/>
        </w:rPr>
      </w:pPr>
      <w:r>
        <w:rPr>
          <w:color w:val="5F636A"/>
          <w:spacing w:val="-3"/>
          <w:sz w:val="21"/>
        </w:rPr>
        <w:t>Le</w:t>
      </w:r>
      <w:r>
        <w:rPr>
          <w:color w:val="5F636A"/>
          <w:spacing w:val="1"/>
          <w:sz w:val="21"/>
        </w:rPr>
        <w:t xml:space="preserve"> </w:t>
      </w:r>
      <w:r>
        <w:rPr>
          <w:color w:val="5F636A"/>
          <w:spacing w:val="-5"/>
          <w:sz w:val="21"/>
        </w:rPr>
        <w:t>rendement</w:t>
      </w:r>
      <w:r>
        <w:rPr>
          <w:color w:val="5F636A"/>
          <w:spacing w:val="1"/>
          <w:sz w:val="21"/>
        </w:rPr>
        <w:t xml:space="preserve"> </w:t>
      </w:r>
      <w:r>
        <w:rPr>
          <w:color w:val="5F636A"/>
          <w:spacing w:val="-4"/>
          <w:sz w:val="21"/>
        </w:rPr>
        <w:t>des</w:t>
      </w:r>
      <w:r>
        <w:rPr>
          <w:color w:val="5F636A"/>
          <w:spacing w:val="1"/>
          <w:sz w:val="21"/>
        </w:rPr>
        <w:t xml:space="preserve"> </w:t>
      </w:r>
      <w:r>
        <w:rPr>
          <w:color w:val="5F636A"/>
          <w:spacing w:val="-5"/>
          <w:sz w:val="21"/>
        </w:rPr>
        <w:t>agents</w:t>
      </w:r>
      <w:r>
        <w:rPr>
          <w:color w:val="5F636A"/>
          <w:spacing w:val="1"/>
          <w:sz w:val="21"/>
        </w:rPr>
        <w:t xml:space="preserve"> </w:t>
      </w:r>
      <w:r>
        <w:rPr>
          <w:color w:val="5F636A"/>
          <w:spacing w:val="-3"/>
          <w:sz w:val="21"/>
        </w:rPr>
        <w:t>de</w:t>
      </w:r>
      <w:r>
        <w:rPr>
          <w:color w:val="5F636A"/>
          <w:spacing w:val="1"/>
          <w:sz w:val="21"/>
        </w:rPr>
        <w:t xml:space="preserve"> </w:t>
      </w:r>
      <w:r>
        <w:rPr>
          <w:color w:val="5F636A"/>
          <w:spacing w:val="-5"/>
          <w:sz w:val="21"/>
        </w:rPr>
        <w:t>terrain</w:t>
      </w:r>
      <w:r>
        <w:rPr>
          <w:color w:val="5F636A"/>
          <w:spacing w:val="1"/>
          <w:sz w:val="21"/>
        </w:rPr>
        <w:t xml:space="preserve"> </w:t>
      </w:r>
      <w:r>
        <w:rPr>
          <w:color w:val="5F636A"/>
          <w:spacing w:val="-3"/>
          <w:sz w:val="21"/>
        </w:rPr>
        <w:t>et</w:t>
      </w:r>
      <w:r>
        <w:rPr>
          <w:color w:val="5F636A"/>
          <w:spacing w:val="1"/>
          <w:sz w:val="21"/>
        </w:rPr>
        <w:t xml:space="preserve"> </w:t>
      </w:r>
      <w:r>
        <w:rPr>
          <w:color w:val="5F636A"/>
          <w:spacing w:val="-4"/>
          <w:sz w:val="21"/>
        </w:rPr>
        <w:t>les</w:t>
      </w:r>
      <w:r>
        <w:rPr>
          <w:color w:val="5F636A"/>
          <w:spacing w:val="1"/>
          <w:sz w:val="21"/>
        </w:rPr>
        <w:t xml:space="preserve"> </w:t>
      </w:r>
      <w:r>
        <w:rPr>
          <w:color w:val="5F636A"/>
          <w:spacing w:val="-5"/>
          <w:sz w:val="21"/>
        </w:rPr>
        <w:t>résultats</w:t>
      </w:r>
      <w:r>
        <w:rPr>
          <w:color w:val="5F636A"/>
          <w:spacing w:val="1"/>
          <w:sz w:val="21"/>
        </w:rPr>
        <w:t xml:space="preserve"> </w:t>
      </w:r>
      <w:r>
        <w:rPr>
          <w:color w:val="5F636A"/>
          <w:spacing w:val="-4"/>
          <w:sz w:val="21"/>
        </w:rPr>
        <w:t>des</w:t>
      </w:r>
      <w:r>
        <w:rPr>
          <w:color w:val="5F636A"/>
          <w:spacing w:val="1"/>
          <w:sz w:val="21"/>
        </w:rPr>
        <w:t xml:space="preserve"> </w:t>
      </w:r>
      <w:r>
        <w:rPr>
          <w:color w:val="5F636A"/>
          <w:spacing w:val="-5"/>
          <w:sz w:val="21"/>
        </w:rPr>
        <w:t>établissements</w:t>
      </w:r>
      <w:r>
        <w:rPr>
          <w:color w:val="5F636A"/>
          <w:spacing w:val="1"/>
          <w:sz w:val="21"/>
        </w:rPr>
        <w:t xml:space="preserve"> </w:t>
      </w:r>
      <w:r>
        <w:rPr>
          <w:color w:val="5F636A"/>
          <w:spacing w:val="-5"/>
          <w:sz w:val="21"/>
        </w:rPr>
        <w:t>s’amélioreront.</w:t>
      </w:r>
    </w:p>
    <w:p w:rsidR="00C97975" w:rsidRDefault="00AF264C">
      <w:pPr>
        <w:pStyle w:val="ListParagraph"/>
        <w:numPr>
          <w:ilvl w:val="0"/>
          <w:numId w:val="39"/>
        </w:numPr>
        <w:tabs>
          <w:tab w:val="left" w:pos="1439"/>
          <w:tab w:val="left" w:pos="1440"/>
        </w:tabs>
        <w:spacing w:line="240" w:lineRule="exact"/>
        <w:rPr>
          <w:sz w:val="21"/>
        </w:rPr>
      </w:pPr>
      <w:r>
        <w:rPr>
          <w:color w:val="5F636A"/>
          <w:spacing w:val="-4"/>
          <w:sz w:val="21"/>
        </w:rPr>
        <w:t xml:space="preserve">Les </w:t>
      </w:r>
      <w:r>
        <w:rPr>
          <w:color w:val="5F636A"/>
          <w:spacing w:val="-5"/>
          <w:sz w:val="21"/>
        </w:rPr>
        <w:t xml:space="preserve">services </w:t>
      </w:r>
      <w:r>
        <w:rPr>
          <w:color w:val="5F636A"/>
          <w:spacing w:val="-3"/>
          <w:sz w:val="21"/>
        </w:rPr>
        <w:t xml:space="preserve">de </w:t>
      </w:r>
      <w:r>
        <w:rPr>
          <w:color w:val="5F636A"/>
          <w:spacing w:val="-4"/>
          <w:sz w:val="21"/>
        </w:rPr>
        <w:t xml:space="preserve">santé </w:t>
      </w:r>
      <w:r>
        <w:rPr>
          <w:color w:val="5F636A"/>
          <w:spacing w:val="-5"/>
          <w:sz w:val="21"/>
        </w:rPr>
        <w:t xml:space="preserve">fonctionneront </w:t>
      </w:r>
      <w:r>
        <w:rPr>
          <w:color w:val="5F636A"/>
          <w:spacing w:val="-4"/>
          <w:sz w:val="21"/>
        </w:rPr>
        <w:t xml:space="preserve">plus </w:t>
      </w:r>
      <w:r>
        <w:rPr>
          <w:color w:val="5F636A"/>
          <w:spacing w:val="-1"/>
          <w:sz w:val="21"/>
        </w:rPr>
        <w:t xml:space="preserve"> </w:t>
      </w:r>
      <w:r>
        <w:rPr>
          <w:color w:val="5F636A"/>
          <w:spacing w:val="-5"/>
          <w:sz w:val="21"/>
        </w:rPr>
        <w:t>efficacement.</w:t>
      </w:r>
    </w:p>
    <w:p w:rsidR="00C97975" w:rsidRDefault="00AF264C">
      <w:pPr>
        <w:pStyle w:val="ListParagraph"/>
        <w:numPr>
          <w:ilvl w:val="0"/>
          <w:numId w:val="39"/>
        </w:numPr>
        <w:tabs>
          <w:tab w:val="left" w:pos="1439"/>
          <w:tab w:val="left" w:pos="1440"/>
        </w:tabs>
        <w:ind w:right="1591"/>
        <w:rPr>
          <w:sz w:val="21"/>
        </w:rPr>
      </w:pPr>
      <w:r>
        <w:rPr>
          <w:color w:val="5F636A"/>
          <w:spacing w:val="-4"/>
          <w:sz w:val="21"/>
        </w:rPr>
        <w:t xml:space="preserve">Les </w:t>
      </w:r>
      <w:r>
        <w:rPr>
          <w:color w:val="5F636A"/>
          <w:spacing w:val="-5"/>
          <w:sz w:val="21"/>
        </w:rPr>
        <w:t xml:space="preserve">utilisateurs </w:t>
      </w:r>
      <w:r>
        <w:rPr>
          <w:color w:val="5F636A"/>
          <w:spacing w:val="-3"/>
          <w:sz w:val="21"/>
        </w:rPr>
        <w:t xml:space="preserve">de </w:t>
      </w:r>
      <w:r>
        <w:rPr>
          <w:color w:val="5F636A"/>
          <w:spacing w:val="-5"/>
          <w:sz w:val="21"/>
        </w:rPr>
        <w:t xml:space="preserve">services devraient </w:t>
      </w:r>
      <w:r>
        <w:rPr>
          <w:color w:val="5F636A"/>
          <w:spacing w:val="-4"/>
          <w:sz w:val="21"/>
        </w:rPr>
        <w:t xml:space="preserve">vivre des </w:t>
      </w:r>
      <w:r>
        <w:rPr>
          <w:color w:val="5F636A"/>
          <w:spacing w:val="-5"/>
          <w:sz w:val="21"/>
        </w:rPr>
        <w:t xml:space="preserve">expériences </w:t>
      </w:r>
      <w:r>
        <w:rPr>
          <w:color w:val="5F636A"/>
          <w:spacing w:val="-4"/>
          <w:sz w:val="21"/>
        </w:rPr>
        <w:t xml:space="preserve">plus </w:t>
      </w:r>
      <w:r>
        <w:rPr>
          <w:color w:val="5F636A"/>
          <w:spacing w:val="-5"/>
          <w:sz w:val="21"/>
        </w:rPr>
        <w:t xml:space="preserve">agréables </w:t>
      </w:r>
      <w:r>
        <w:rPr>
          <w:color w:val="5F636A"/>
          <w:spacing w:val="-3"/>
          <w:sz w:val="21"/>
        </w:rPr>
        <w:t xml:space="preserve">et </w:t>
      </w:r>
      <w:r>
        <w:rPr>
          <w:color w:val="5F636A"/>
          <w:spacing w:val="-4"/>
          <w:sz w:val="21"/>
        </w:rPr>
        <w:t xml:space="preserve">plus </w:t>
      </w:r>
      <w:r>
        <w:rPr>
          <w:color w:val="5F636A"/>
          <w:spacing w:val="-5"/>
          <w:sz w:val="21"/>
        </w:rPr>
        <w:t xml:space="preserve">satisfaisantes, ce </w:t>
      </w:r>
      <w:r>
        <w:rPr>
          <w:color w:val="5F636A"/>
          <w:spacing w:val="-4"/>
          <w:sz w:val="21"/>
        </w:rPr>
        <w:t xml:space="preserve">qui </w:t>
      </w:r>
      <w:r>
        <w:rPr>
          <w:color w:val="5F636A"/>
          <w:spacing w:val="-5"/>
          <w:sz w:val="21"/>
        </w:rPr>
        <w:t xml:space="preserve">augmentera </w:t>
      </w:r>
      <w:r>
        <w:rPr>
          <w:color w:val="5F636A"/>
          <w:spacing w:val="-3"/>
          <w:sz w:val="21"/>
        </w:rPr>
        <w:t xml:space="preserve">la </w:t>
      </w:r>
      <w:r>
        <w:rPr>
          <w:color w:val="5F636A"/>
          <w:spacing w:val="-5"/>
          <w:sz w:val="21"/>
        </w:rPr>
        <w:t xml:space="preserve">probabilité qu’ils continuent </w:t>
      </w:r>
      <w:r>
        <w:rPr>
          <w:color w:val="5F636A"/>
          <w:sz w:val="21"/>
        </w:rPr>
        <w:t xml:space="preserve">à </w:t>
      </w:r>
      <w:r>
        <w:rPr>
          <w:color w:val="5F636A"/>
          <w:spacing w:val="-5"/>
          <w:sz w:val="21"/>
        </w:rPr>
        <w:t xml:space="preserve">utiliser </w:t>
      </w:r>
      <w:r>
        <w:rPr>
          <w:color w:val="5F636A"/>
          <w:spacing w:val="-4"/>
          <w:sz w:val="21"/>
        </w:rPr>
        <w:t>les</w:t>
      </w:r>
      <w:r>
        <w:rPr>
          <w:color w:val="5F636A"/>
          <w:spacing w:val="1"/>
          <w:sz w:val="21"/>
        </w:rPr>
        <w:t xml:space="preserve"> </w:t>
      </w:r>
      <w:r>
        <w:rPr>
          <w:color w:val="5F636A"/>
          <w:spacing w:val="-5"/>
          <w:sz w:val="21"/>
        </w:rPr>
        <w:t>services.</w:t>
      </w:r>
    </w:p>
    <w:p w:rsidR="00C97975" w:rsidRDefault="00AF264C">
      <w:pPr>
        <w:pStyle w:val="ListParagraph"/>
        <w:numPr>
          <w:ilvl w:val="0"/>
          <w:numId w:val="39"/>
        </w:numPr>
        <w:tabs>
          <w:tab w:val="left" w:pos="1439"/>
          <w:tab w:val="left" w:pos="1440"/>
        </w:tabs>
        <w:ind w:right="1631"/>
        <w:rPr>
          <w:sz w:val="21"/>
        </w:rPr>
      </w:pP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z w:val="21"/>
        </w:rPr>
        <w:t xml:space="preserve">« </w:t>
      </w:r>
      <w:r>
        <w:rPr>
          <w:color w:val="5F636A"/>
          <w:spacing w:val="-5"/>
          <w:sz w:val="21"/>
        </w:rPr>
        <w:t xml:space="preserve">perdront </w:t>
      </w:r>
      <w:r>
        <w:rPr>
          <w:color w:val="5F636A"/>
          <w:sz w:val="21"/>
        </w:rPr>
        <w:t xml:space="preserve">» </w:t>
      </w:r>
      <w:r>
        <w:rPr>
          <w:color w:val="5F636A"/>
          <w:spacing w:val="-4"/>
          <w:sz w:val="21"/>
        </w:rPr>
        <w:t xml:space="preserve">moins </w:t>
      </w:r>
      <w:r>
        <w:rPr>
          <w:color w:val="5F636A"/>
          <w:spacing w:val="-3"/>
          <w:sz w:val="21"/>
        </w:rPr>
        <w:t xml:space="preserve">de </w:t>
      </w:r>
      <w:r>
        <w:rPr>
          <w:color w:val="5F636A"/>
          <w:spacing w:val="-4"/>
          <w:sz w:val="21"/>
        </w:rPr>
        <w:t xml:space="preserve">temps </w:t>
      </w:r>
      <w:r>
        <w:rPr>
          <w:color w:val="5F636A"/>
          <w:spacing w:val="-5"/>
          <w:sz w:val="21"/>
        </w:rPr>
        <w:t xml:space="preserve">lorsqu’elles veulent utiliser </w:t>
      </w:r>
      <w:r>
        <w:rPr>
          <w:color w:val="5F636A"/>
          <w:spacing w:val="-4"/>
          <w:sz w:val="21"/>
        </w:rPr>
        <w:t>d</w:t>
      </w:r>
      <w:r>
        <w:rPr>
          <w:color w:val="5F636A"/>
          <w:spacing w:val="-4"/>
          <w:sz w:val="21"/>
        </w:rPr>
        <w:t>es</w:t>
      </w:r>
      <w:r>
        <w:rPr>
          <w:color w:val="5F636A"/>
          <w:spacing w:val="-8"/>
          <w:sz w:val="21"/>
        </w:rPr>
        <w:t xml:space="preserve"> </w:t>
      </w:r>
      <w:r>
        <w:rPr>
          <w:color w:val="5F636A"/>
          <w:spacing w:val="-5"/>
          <w:sz w:val="21"/>
        </w:rPr>
        <w:t>services.</w:t>
      </w:r>
    </w:p>
    <w:p w:rsidR="00C97975" w:rsidRDefault="00AF264C">
      <w:pPr>
        <w:spacing w:before="93"/>
        <w:ind w:left="1054"/>
        <w:rPr>
          <w:i/>
          <w:sz w:val="21"/>
        </w:rPr>
      </w:pPr>
      <w:r>
        <w:rPr>
          <w:i/>
          <w:color w:val="5F636A"/>
          <w:sz w:val="21"/>
        </w:rPr>
        <w:t>(Suite à la page suivante)</w:t>
      </w:r>
    </w:p>
    <w:p w:rsidR="00C97975" w:rsidRDefault="00C97975">
      <w:pPr>
        <w:pStyle w:val="BodyText"/>
        <w:rPr>
          <w:i/>
          <w:sz w:val="20"/>
        </w:rPr>
      </w:pPr>
    </w:p>
    <w:p w:rsidR="00C97975" w:rsidRDefault="00C97975">
      <w:pPr>
        <w:pStyle w:val="BodyText"/>
        <w:spacing w:before="7"/>
        <w:rPr>
          <w:i/>
          <w:sz w:val="26"/>
        </w:rPr>
      </w:pPr>
    </w:p>
    <w:p w:rsidR="00C97975" w:rsidRDefault="00AF264C">
      <w:pPr>
        <w:spacing w:before="1"/>
        <w:ind w:left="1310"/>
        <w:rPr>
          <w:sz w:val="16"/>
        </w:rPr>
      </w:pPr>
      <w:r>
        <w:pict>
          <v:shape id="_x0000_s1511" type="#_x0000_t202" alt="" style="position:absolute;left:0;text-align:left;margin-left:36pt;margin-top:-3.2pt;width:24.5pt;height:26.8pt;z-index:25163724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16</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2 : POURQUOI UNE SUPERVISION FORMATIVE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ListParagraph"/>
        <w:numPr>
          <w:ilvl w:val="1"/>
          <w:numId w:val="39"/>
        </w:numPr>
        <w:tabs>
          <w:tab w:val="left" w:pos="2159"/>
          <w:tab w:val="left" w:pos="2160"/>
        </w:tabs>
        <w:spacing w:before="104"/>
        <w:ind w:right="902"/>
        <w:rPr>
          <w:color w:val="5F636A"/>
          <w:sz w:val="21"/>
        </w:rPr>
      </w:pP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et </w:t>
      </w:r>
      <w:r>
        <w:rPr>
          <w:color w:val="5F636A"/>
          <w:spacing w:val="-4"/>
          <w:sz w:val="21"/>
        </w:rPr>
        <w:t xml:space="preserve">les </w:t>
      </w:r>
      <w:r>
        <w:rPr>
          <w:color w:val="5F636A"/>
          <w:spacing w:val="-5"/>
          <w:sz w:val="21"/>
        </w:rPr>
        <w:t xml:space="preserve">communautés auxquelles </w:t>
      </w:r>
      <w:r>
        <w:rPr>
          <w:color w:val="5F636A"/>
          <w:spacing w:val="-3"/>
          <w:sz w:val="21"/>
        </w:rPr>
        <w:t xml:space="preserve">on </w:t>
      </w:r>
      <w:r>
        <w:rPr>
          <w:color w:val="5F636A"/>
          <w:spacing w:val="-4"/>
          <w:sz w:val="21"/>
        </w:rPr>
        <w:t xml:space="preserve">rend </w:t>
      </w:r>
      <w:r>
        <w:rPr>
          <w:color w:val="5F636A"/>
          <w:spacing w:val="-5"/>
          <w:sz w:val="21"/>
        </w:rPr>
        <w:t xml:space="preserve">visite </w:t>
      </w:r>
      <w:r>
        <w:rPr>
          <w:color w:val="5F636A"/>
          <w:spacing w:val="-3"/>
          <w:sz w:val="21"/>
        </w:rPr>
        <w:t xml:space="preserve">afin </w:t>
      </w:r>
      <w:r>
        <w:rPr>
          <w:color w:val="5F636A"/>
          <w:spacing w:val="-5"/>
          <w:sz w:val="21"/>
        </w:rPr>
        <w:t xml:space="preserve">de recueillir </w:t>
      </w:r>
      <w:r>
        <w:rPr>
          <w:color w:val="5F636A"/>
          <w:spacing w:val="-4"/>
          <w:sz w:val="21"/>
        </w:rPr>
        <w:t xml:space="preserve">leurs </w:t>
      </w:r>
      <w:r>
        <w:rPr>
          <w:color w:val="5F636A"/>
          <w:spacing w:val="-5"/>
          <w:sz w:val="21"/>
        </w:rPr>
        <w:t xml:space="preserve">commentaires pendant </w:t>
      </w:r>
      <w:r>
        <w:rPr>
          <w:color w:val="5F636A"/>
          <w:spacing w:val="-4"/>
          <w:sz w:val="21"/>
        </w:rPr>
        <w:t xml:space="preserve">les </w:t>
      </w:r>
      <w:r>
        <w:rPr>
          <w:color w:val="5F636A"/>
          <w:spacing w:val="-5"/>
          <w:sz w:val="21"/>
        </w:rPr>
        <w:t xml:space="preserve">visites </w:t>
      </w:r>
      <w:r>
        <w:rPr>
          <w:color w:val="5F636A"/>
          <w:spacing w:val="-3"/>
          <w:sz w:val="21"/>
        </w:rPr>
        <w:t xml:space="preserve">de </w:t>
      </w:r>
      <w:r>
        <w:rPr>
          <w:color w:val="5F636A"/>
          <w:spacing w:val="-5"/>
          <w:sz w:val="21"/>
        </w:rPr>
        <w:t xml:space="preserve">supervision auront l’impression d’avoir </w:t>
      </w:r>
      <w:r>
        <w:rPr>
          <w:color w:val="5F636A"/>
          <w:spacing w:val="-4"/>
          <w:sz w:val="21"/>
        </w:rPr>
        <w:t xml:space="preserve">leur </w:t>
      </w:r>
      <w:r>
        <w:rPr>
          <w:color w:val="5F636A"/>
          <w:spacing w:val="-5"/>
          <w:sz w:val="21"/>
        </w:rPr>
        <w:t xml:space="preserve">mot  </w:t>
      </w:r>
      <w:r>
        <w:rPr>
          <w:color w:val="5F636A"/>
          <w:sz w:val="21"/>
        </w:rPr>
        <w:t>à</w:t>
      </w:r>
      <w:r>
        <w:rPr>
          <w:color w:val="5F636A"/>
          <w:spacing w:val="-44"/>
          <w:sz w:val="21"/>
        </w:rPr>
        <w:t xml:space="preserve"> </w:t>
      </w:r>
      <w:r>
        <w:rPr>
          <w:color w:val="5F636A"/>
          <w:spacing w:val="-4"/>
          <w:sz w:val="21"/>
        </w:rPr>
        <w:t xml:space="preserve">dire dans les </w:t>
      </w:r>
      <w:r>
        <w:rPr>
          <w:color w:val="5F636A"/>
          <w:spacing w:val="-5"/>
          <w:sz w:val="21"/>
        </w:rPr>
        <w:t>services.</w:t>
      </w:r>
    </w:p>
    <w:p w:rsidR="00C97975" w:rsidRDefault="00AF264C">
      <w:pPr>
        <w:pStyle w:val="ListParagraph"/>
        <w:numPr>
          <w:ilvl w:val="1"/>
          <w:numId w:val="39"/>
        </w:numPr>
        <w:tabs>
          <w:tab w:val="left" w:pos="2159"/>
          <w:tab w:val="left" w:pos="2160"/>
        </w:tabs>
        <w:ind w:right="1011"/>
        <w:rPr>
          <w:color w:val="5F636A"/>
          <w:sz w:val="21"/>
        </w:rPr>
      </w:pPr>
      <w:r>
        <w:rPr>
          <w:color w:val="5F636A"/>
          <w:spacing w:val="-3"/>
          <w:sz w:val="21"/>
        </w:rPr>
        <w:t xml:space="preserve">Un </w:t>
      </w:r>
      <w:r>
        <w:rPr>
          <w:color w:val="5F636A"/>
          <w:spacing w:val="-4"/>
          <w:sz w:val="21"/>
        </w:rPr>
        <w:t xml:space="preserve">plus grand </w:t>
      </w:r>
      <w:r>
        <w:rPr>
          <w:color w:val="5F636A"/>
          <w:spacing w:val="-5"/>
          <w:sz w:val="21"/>
        </w:rPr>
        <w:t xml:space="preserve">nombre d’enfants seront </w:t>
      </w:r>
      <w:r>
        <w:rPr>
          <w:color w:val="5F636A"/>
          <w:spacing w:val="-4"/>
          <w:sz w:val="21"/>
        </w:rPr>
        <w:t xml:space="preserve">mieux </w:t>
      </w:r>
      <w:r>
        <w:rPr>
          <w:color w:val="5F636A"/>
          <w:spacing w:val="-5"/>
          <w:sz w:val="21"/>
        </w:rPr>
        <w:t xml:space="preserve">protégés </w:t>
      </w:r>
      <w:r>
        <w:rPr>
          <w:color w:val="5F636A"/>
          <w:sz w:val="21"/>
        </w:rPr>
        <w:t xml:space="preserve">à </w:t>
      </w:r>
      <w:r>
        <w:rPr>
          <w:color w:val="5F636A"/>
          <w:spacing w:val="-5"/>
          <w:sz w:val="21"/>
        </w:rPr>
        <w:t xml:space="preserve">mesure </w:t>
      </w:r>
      <w:r>
        <w:rPr>
          <w:color w:val="5F636A"/>
          <w:spacing w:val="-4"/>
          <w:sz w:val="21"/>
        </w:rPr>
        <w:t xml:space="preserve">que les </w:t>
      </w:r>
      <w:r>
        <w:rPr>
          <w:color w:val="5F636A"/>
          <w:spacing w:val="-5"/>
          <w:sz w:val="21"/>
        </w:rPr>
        <w:t xml:space="preserve">services </w:t>
      </w:r>
      <w:r>
        <w:rPr>
          <w:color w:val="5F636A"/>
          <w:spacing w:val="-3"/>
          <w:sz w:val="21"/>
        </w:rPr>
        <w:t xml:space="preserve">de </w:t>
      </w:r>
      <w:r>
        <w:rPr>
          <w:color w:val="5F636A"/>
          <w:spacing w:val="-5"/>
          <w:sz w:val="21"/>
        </w:rPr>
        <w:t xml:space="preserve">vaccination, </w:t>
      </w:r>
      <w:r>
        <w:rPr>
          <w:color w:val="5F636A"/>
          <w:spacing w:val="-3"/>
          <w:sz w:val="21"/>
        </w:rPr>
        <w:t>le</w:t>
      </w:r>
      <w:r>
        <w:rPr>
          <w:color w:val="5F636A"/>
          <w:spacing w:val="-9"/>
          <w:sz w:val="21"/>
        </w:rPr>
        <w:t xml:space="preserve"> </w:t>
      </w:r>
      <w:r>
        <w:rPr>
          <w:color w:val="5F636A"/>
          <w:spacing w:val="-5"/>
          <w:sz w:val="21"/>
        </w:rPr>
        <w:t>recours</w:t>
      </w:r>
      <w:r>
        <w:rPr>
          <w:color w:val="5F636A"/>
          <w:spacing w:val="-9"/>
          <w:sz w:val="21"/>
        </w:rPr>
        <w:t xml:space="preserve"> </w:t>
      </w:r>
      <w:r>
        <w:rPr>
          <w:color w:val="5F636A"/>
          <w:sz w:val="21"/>
        </w:rPr>
        <w:t>à</w:t>
      </w:r>
      <w:r>
        <w:rPr>
          <w:color w:val="5F636A"/>
          <w:spacing w:val="-9"/>
          <w:sz w:val="21"/>
        </w:rPr>
        <w:t xml:space="preserve"> </w:t>
      </w:r>
      <w:r>
        <w:rPr>
          <w:color w:val="5F636A"/>
          <w:spacing w:val="-3"/>
          <w:sz w:val="21"/>
        </w:rPr>
        <w:t>la</w:t>
      </w:r>
      <w:r>
        <w:rPr>
          <w:color w:val="5F636A"/>
          <w:spacing w:val="-9"/>
          <w:sz w:val="21"/>
        </w:rPr>
        <w:t xml:space="preserve"> </w:t>
      </w:r>
      <w:r>
        <w:rPr>
          <w:color w:val="5F636A"/>
          <w:spacing w:val="-5"/>
          <w:sz w:val="21"/>
        </w:rPr>
        <w:t>vaccination</w:t>
      </w:r>
      <w:r>
        <w:rPr>
          <w:color w:val="5F636A"/>
          <w:spacing w:val="-9"/>
          <w:sz w:val="21"/>
        </w:rPr>
        <w:t xml:space="preserve"> </w:t>
      </w:r>
      <w:r>
        <w:rPr>
          <w:color w:val="5F636A"/>
          <w:spacing w:val="-3"/>
          <w:sz w:val="21"/>
        </w:rPr>
        <w:t>et</w:t>
      </w:r>
      <w:r>
        <w:rPr>
          <w:color w:val="5F636A"/>
          <w:spacing w:val="-9"/>
          <w:sz w:val="21"/>
        </w:rPr>
        <w:t xml:space="preserve"> </w:t>
      </w:r>
      <w:r>
        <w:rPr>
          <w:color w:val="5F636A"/>
          <w:spacing w:val="-4"/>
          <w:sz w:val="21"/>
        </w:rPr>
        <w:t>les</w:t>
      </w:r>
      <w:r>
        <w:rPr>
          <w:color w:val="5F636A"/>
          <w:spacing w:val="-9"/>
          <w:sz w:val="21"/>
        </w:rPr>
        <w:t xml:space="preserve"> </w:t>
      </w:r>
      <w:r>
        <w:rPr>
          <w:color w:val="5F636A"/>
          <w:spacing w:val="-4"/>
          <w:sz w:val="21"/>
        </w:rPr>
        <w:t>taux</w:t>
      </w:r>
      <w:r>
        <w:rPr>
          <w:color w:val="5F636A"/>
          <w:spacing w:val="-9"/>
          <w:sz w:val="21"/>
        </w:rPr>
        <w:t xml:space="preserve"> </w:t>
      </w:r>
      <w:r>
        <w:rPr>
          <w:color w:val="5F636A"/>
          <w:spacing w:val="-3"/>
          <w:sz w:val="21"/>
        </w:rPr>
        <w:t>de</w:t>
      </w:r>
      <w:r>
        <w:rPr>
          <w:color w:val="5F636A"/>
          <w:spacing w:val="-9"/>
          <w:sz w:val="21"/>
        </w:rPr>
        <w:t xml:space="preserve"> </w:t>
      </w:r>
      <w:r>
        <w:rPr>
          <w:color w:val="5F636A"/>
          <w:spacing w:val="-4"/>
          <w:sz w:val="21"/>
        </w:rPr>
        <w:t>mise</w:t>
      </w:r>
      <w:r>
        <w:rPr>
          <w:color w:val="5F636A"/>
          <w:spacing w:val="-9"/>
          <w:sz w:val="21"/>
        </w:rPr>
        <w:t xml:space="preserve"> </w:t>
      </w:r>
      <w:r>
        <w:rPr>
          <w:color w:val="5F636A"/>
          <w:spacing w:val="-3"/>
          <w:sz w:val="21"/>
        </w:rPr>
        <w:t>en</w:t>
      </w:r>
      <w:r>
        <w:rPr>
          <w:color w:val="5F636A"/>
          <w:spacing w:val="-9"/>
          <w:sz w:val="21"/>
        </w:rPr>
        <w:t xml:space="preserve"> </w:t>
      </w:r>
      <w:r>
        <w:rPr>
          <w:color w:val="5F636A"/>
          <w:spacing w:val="-4"/>
          <w:sz w:val="21"/>
        </w:rPr>
        <w:t>œuvre</w:t>
      </w:r>
      <w:r>
        <w:rPr>
          <w:color w:val="5F636A"/>
          <w:spacing w:val="-9"/>
          <w:sz w:val="21"/>
        </w:rPr>
        <w:t xml:space="preserve"> </w:t>
      </w:r>
      <w:r>
        <w:rPr>
          <w:color w:val="5F636A"/>
          <w:spacing w:val="-4"/>
          <w:sz w:val="21"/>
        </w:rPr>
        <w:t>des</w:t>
      </w:r>
      <w:r>
        <w:rPr>
          <w:color w:val="5F636A"/>
          <w:spacing w:val="-9"/>
          <w:sz w:val="21"/>
        </w:rPr>
        <w:t xml:space="preserve"> </w:t>
      </w:r>
      <w:r>
        <w:rPr>
          <w:color w:val="5F636A"/>
          <w:spacing w:val="-5"/>
          <w:sz w:val="21"/>
        </w:rPr>
        <w:t>vaccinations</w:t>
      </w:r>
      <w:r>
        <w:rPr>
          <w:color w:val="5F636A"/>
          <w:spacing w:val="-9"/>
          <w:sz w:val="21"/>
        </w:rPr>
        <w:t xml:space="preserve"> </w:t>
      </w:r>
      <w:r>
        <w:rPr>
          <w:color w:val="5F636A"/>
          <w:spacing w:val="-5"/>
          <w:sz w:val="21"/>
        </w:rPr>
        <w:t>s’amélioreront.</w:t>
      </w:r>
    </w:p>
    <w:p w:rsidR="00C97975" w:rsidRDefault="00AF264C">
      <w:pPr>
        <w:pStyle w:val="ListParagraph"/>
        <w:numPr>
          <w:ilvl w:val="1"/>
          <w:numId w:val="39"/>
        </w:numPr>
        <w:tabs>
          <w:tab w:val="left" w:pos="2159"/>
          <w:tab w:val="left" w:pos="2160"/>
        </w:tabs>
        <w:spacing w:before="1" w:line="239" w:lineRule="exact"/>
        <w:rPr>
          <w:color w:val="5F636A"/>
          <w:sz w:val="21"/>
        </w:rPr>
      </w:pPr>
      <w:r>
        <w:rPr>
          <w:color w:val="5F636A"/>
          <w:spacing w:val="-7"/>
          <w:sz w:val="21"/>
        </w:rPr>
        <w:t xml:space="preserve">Votre </w:t>
      </w:r>
      <w:r>
        <w:rPr>
          <w:color w:val="5F636A"/>
          <w:spacing w:val="-5"/>
          <w:sz w:val="21"/>
        </w:rPr>
        <w:t xml:space="preserve">travail pourrait </w:t>
      </w:r>
      <w:r>
        <w:rPr>
          <w:color w:val="5F636A"/>
          <w:spacing w:val="-4"/>
          <w:sz w:val="21"/>
        </w:rPr>
        <w:t xml:space="preserve">être moins </w:t>
      </w:r>
      <w:r>
        <w:rPr>
          <w:color w:val="5F636A"/>
          <w:spacing w:val="-5"/>
          <w:sz w:val="21"/>
        </w:rPr>
        <w:t xml:space="preserve">stressant </w:t>
      </w:r>
      <w:r>
        <w:rPr>
          <w:color w:val="5F636A"/>
          <w:spacing w:val="-3"/>
          <w:sz w:val="21"/>
        </w:rPr>
        <w:t xml:space="preserve">et </w:t>
      </w:r>
      <w:r>
        <w:rPr>
          <w:color w:val="5F636A"/>
          <w:spacing w:val="-4"/>
          <w:sz w:val="21"/>
        </w:rPr>
        <w:t xml:space="preserve">plus </w:t>
      </w:r>
      <w:r>
        <w:rPr>
          <w:color w:val="5F636A"/>
          <w:spacing w:val="-5"/>
          <w:sz w:val="21"/>
        </w:rPr>
        <w:t xml:space="preserve">satisfaisant </w:t>
      </w:r>
      <w:r>
        <w:rPr>
          <w:color w:val="5F636A"/>
          <w:spacing w:val="-4"/>
          <w:sz w:val="21"/>
        </w:rPr>
        <w:t xml:space="preserve">sur </w:t>
      </w:r>
      <w:r>
        <w:rPr>
          <w:color w:val="5F636A"/>
          <w:spacing w:val="-3"/>
          <w:sz w:val="21"/>
        </w:rPr>
        <w:t xml:space="preserve">le </w:t>
      </w:r>
      <w:r>
        <w:rPr>
          <w:color w:val="5F636A"/>
          <w:spacing w:val="-4"/>
          <w:sz w:val="21"/>
        </w:rPr>
        <w:t>plan</w:t>
      </w:r>
      <w:r>
        <w:rPr>
          <w:color w:val="5F636A"/>
          <w:spacing w:val="3"/>
          <w:sz w:val="21"/>
        </w:rPr>
        <w:t xml:space="preserve"> </w:t>
      </w:r>
      <w:r>
        <w:rPr>
          <w:color w:val="5F636A"/>
          <w:spacing w:val="-5"/>
          <w:sz w:val="21"/>
        </w:rPr>
        <w:t>professionnel.</w:t>
      </w:r>
    </w:p>
    <w:p w:rsidR="00C97975" w:rsidRDefault="00AF264C">
      <w:pPr>
        <w:pStyle w:val="ListParagraph"/>
        <w:numPr>
          <w:ilvl w:val="1"/>
          <w:numId w:val="39"/>
        </w:numPr>
        <w:tabs>
          <w:tab w:val="left" w:pos="2159"/>
          <w:tab w:val="left" w:pos="2160"/>
        </w:tabs>
        <w:ind w:right="1734"/>
        <w:rPr>
          <w:color w:val="5F636A"/>
          <w:sz w:val="21"/>
        </w:rPr>
      </w:pPr>
      <w:r>
        <w:rPr>
          <w:color w:val="5F636A"/>
          <w:spacing w:val="-7"/>
          <w:sz w:val="21"/>
        </w:rPr>
        <w:t xml:space="preserve">Vous </w:t>
      </w:r>
      <w:r>
        <w:rPr>
          <w:color w:val="5F636A"/>
          <w:spacing w:val="-5"/>
          <w:sz w:val="21"/>
        </w:rPr>
        <w:t xml:space="preserve">pourriez </w:t>
      </w:r>
      <w:r>
        <w:rPr>
          <w:color w:val="5F636A"/>
          <w:spacing w:val="-4"/>
          <w:sz w:val="21"/>
        </w:rPr>
        <w:t xml:space="preserve">tirer une </w:t>
      </w:r>
      <w:r>
        <w:rPr>
          <w:color w:val="5F636A"/>
          <w:spacing w:val="-5"/>
          <w:sz w:val="21"/>
        </w:rPr>
        <w:t xml:space="preserve">satisfaction personnelle </w:t>
      </w:r>
      <w:r>
        <w:rPr>
          <w:color w:val="5F636A"/>
          <w:spacing w:val="-3"/>
          <w:sz w:val="21"/>
        </w:rPr>
        <w:t xml:space="preserve">de </w:t>
      </w:r>
      <w:r>
        <w:rPr>
          <w:color w:val="5F636A"/>
          <w:spacing w:val="-4"/>
          <w:sz w:val="21"/>
        </w:rPr>
        <w:t xml:space="preserve">voir </w:t>
      </w:r>
      <w:r>
        <w:rPr>
          <w:color w:val="5F636A"/>
          <w:spacing w:val="-3"/>
          <w:sz w:val="21"/>
        </w:rPr>
        <w:t xml:space="preserve">le </w:t>
      </w:r>
      <w:r>
        <w:rPr>
          <w:color w:val="5F636A"/>
          <w:spacing w:val="-5"/>
          <w:sz w:val="21"/>
        </w:rPr>
        <w:t xml:space="preserve">rendement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6"/>
          <w:sz w:val="21"/>
        </w:rPr>
        <w:t>s’améliorer.</w:t>
      </w:r>
    </w:p>
    <w:p w:rsidR="00C97975" w:rsidRDefault="00AF264C">
      <w:pPr>
        <w:pStyle w:val="ListParagraph"/>
        <w:numPr>
          <w:ilvl w:val="1"/>
          <w:numId w:val="39"/>
        </w:numPr>
        <w:tabs>
          <w:tab w:val="left" w:pos="2159"/>
          <w:tab w:val="left" w:pos="2160"/>
        </w:tabs>
        <w:ind w:right="1413"/>
        <w:rPr>
          <w:color w:val="5F636A"/>
          <w:sz w:val="21"/>
        </w:rPr>
      </w:pPr>
      <w:r>
        <w:rPr>
          <w:color w:val="5F636A"/>
          <w:spacing w:val="-7"/>
          <w:sz w:val="21"/>
        </w:rPr>
        <w:t xml:space="preserve">Vous </w:t>
      </w:r>
      <w:r>
        <w:rPr>
          <w:color w:val="5F636A"/>
          <w:spacing w:val="-5"/>
          <w:sz w:val="21"/>
        </w:rPr>
        <w:t>pourrie</w:t>
      </w:r>
      <w:r>
        <w:rPr>
          <w:color w:val="5F636A"/>
          <w:spacing w:val="-5"/>
          <w:sz w:val="21"/>
        </w:rPr>
        <w:t xml:space="preserve">z </w:t>
      </w:r>
      <w:r>
        <w:rPr>
          <w:color w:val="5F636A"/>
          <w:spacing w:val="-4"/>
          <w:sz w:val="21"/>
        </w:rPr>
        <w:t xml:space="preserve">tirer une </w:t>
      </w:r>
      <w:r>
        <w:rPr>
          <w:color w:val="5F636A"/>
          <w:spacing w:val="-5"/>
          <w:sz w:val="21"/>
        </w:rPr>
        <w:t xml:space="preserve">satisfaction professionnelle </w:t>
      </w:r>
      <w:r>
        <w:rPr>
          <w:color w:val="5F636A"/>
          <w:spacing w:val="-3"/>
          <w:sz w:val="21"/>
        </w:rPr>
        <w:t xml:space="preserve">de </w:t>
      </w:r>
      <w:r>
        <w:rPr>
          <w:color w:val="5F636A"/>
          <w:spacing w:val="-4"/>
          <w:sz w:val="21"/>
        </w:rPr>
        <w:t xml:space="preserve">voir </w:t>
      </w:r>
      <w:r>
        <w:rPr>
          <w:color w:val="5F636A"/>
          <w:spacing w:val="-3"/>
          <w:sz w:val="21"/>
        </w:rPr>
        <w:t xml:space="preserve">le </w:t>
      </w:r>
      <w:r>
        <w:rPr>
          <w:color w:val="5F636A"/>
          <w:spacing w:val="-5"/>
          <w:sz w:val="21"/>
        </w:rPr>
        <w:t xml:space="preserve">rendement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6"/>
          <w:sz w:val="21"/>
        </w:rPr>
        <w:t>s’améliorer.</w:t>
      </w:r>
    </w:p>
    <w:p w:rsidR="00C97975" w:rsidRDefault="00AF264C">
      <w:pPr>
        <w:pStyle w:val="ListParagraph"/>
        <w:numPr>
          <w:ilvl w:val="1"/>
          <w:numId w:val="39"/>
        </w:numPr>
        <w:tabs>
          <w:tab w:val="left" w:pos="2159"/>
          <w:tab w:val="left" w:pos="2160"/>
        </w:tabs>
        <w:ind w:right="1607"/>
        <w:rPr>
          <w:color w:val="5F636A"/>
          <w:sz w:val="21"/>
        </w:rPr>
      </w:pPr>
      <w:r>
        <w:rPr>
          <w:color w:val="5F636A"/>
          <w:spacing w:val="-7"/>
          <w:sz w:val="21"/>
        </w:rPr>
        <w:t xml:space="preserve">Votre </w:t>
      </w:r>
      <w:r>
        <w:rPr>
          <w:color w:val="5F636A"/>
          <w:spacing w:val="-5"/>
          <w:sz w:val="21"/>
        </w:rPr>
        <w:t xml:space="preserve">travail </w:t>
      </w:r>
      <w:r>
        <w:rPr>
          <w:color w:val="5F636A"/>
          <w:spacing w:val="-4"/>
          <w:sz w:val="21"/>
        </w:rPr>
        <w:t xml:space="preserve">sera plus </w:t>
      </w:r>
      <w:r>
        <w:rPr>
          <w:color w:val="5F636A"/>
          <w:spacing w:val="-5"/>
          <w:sz w:val="21"/>
        </w:rPr>
        <w:t xml:space="preserve">facile </w:t>
      </w:r>
      <w:r>
        <w:rPr>
          <w:color w:val="5F636A"/>
          <w:sz w:val="21"/>
        </w:rPr>
        <w:t xml:space="preserve">à </w:t>
      </w:r>
      <w:r>
        <w:rPr>
          <w:color w:val="5F636A"/>
          <w:spacing w:val="-5"/>
          <w:sz w:val="21"/>
        </w:rPr>
        <w:t xml:space="preserve">mesure </w:t>
      </w:r>
      <w:r>
        <w:rPr>
          <w:color w:val="5F636A"/>
          <w:spacing w:val="-4"/>
          <w:sz w:val="21"/>
        </w:rPr>
        <w:t xml:space="preserve">que les </w:t>
      </w:r>
      <w:r>
        <w:rPr>
          <w:color w:val="5F636A"/>
          <w:spacing w:val="-5"/>
          <w:sz w:val="21"/>
        </w:rPr>
        <w:t xml:space="preserve">agents </w:t>
      </w:r>
      <w:r>
        <w:rPr>
          <w:color w:val="5F636A"/>
          <w:spacing w:val="-3"/>
          <w:sz w:val="21"/>
        </w:rPr>
        <w:t xml:space="preserve">de </w:t>
      </w:r>
      <w:r>
        <w:rPr>
          <w:color w:val="5F636A"/>
          <w:spacing w:val="-5"/>
          <w:sz w:val="21"/>
        </w:rPr>
        <w:t xml:space="preserve">terrain amélioreront </w:t>
      </w:r>
      <w:r>
        <w:rPr>
          <w:color w:val="5F636A"/>
          <w:spacing w:val="-4"/>
          <w:sz w:val="21"/>
        </w:rPr>
        <w:t xml:space="preserve">les </w:t>
      </w:r>
      <w:r>
        <w:rPr>
          <w:color w:val="5F636A"/>
          <w:spacing w:val="-5"/>
          <w:sz w:val="21"/>
        </w:rPr>
        <w:t>services de vaccination,</w:t>
      </w:r>
      <w:r>
        <w:rPr>
          <w:color w:val="5F636A"/>
          <w:spacing w:val="5"/>
          <w:sz w:val="21"/>
        </w:rPr>
        <w:t xml:space="preserve"> </w:t>
      </w:r>
      <w:r>
        <w:rPr>
          <w:color w:val="5F636A"/>
          <w:spacing w:val="-5"/>
          <w:sz w:val="21"/>
        </w:rPr>
        <w:t>commettront</w:t>
      </w:r>
      <w:r>
        <w:rPr>
          <w:color w:val="5F636A"/>
          <w:spacing w:val="5"/>
          <w:sz w:val="21"/>
        </w:rPr>
        <w:t xml:space="preserve"> </w:t>
      </w:r>
      <w:r>
        <w:rPr>
          <w:color w:val="5F636A"/>
          <w:spacing w:val="-4"/>
          <w:sz w:val="21"/>
        </w:rPr>
        <w:t>moins</w:t>
      </w:r>
      <w:r>
        <w:rPr>
          <w:color w:val="5F636A"/>
          <w:spacing w:val="5"/>
          <w:sz w:val="21"/>
        </w:rPr>
        <w:t xml:space="preserve"> </w:t>
      </w:r>
      <w:r>
        <w:rPr>
          <w:color w:val="5F636A"/>
          <w:spacing w:val="-5"/>
          <w:sz w:val="21"/>
        </w:rPr>
        <w:t>d’erreurs</w:t>
      </w:r>
      <w:r>
        <w:rPr>
          <w:color w:val="5F636A"/>
          <w:spacing w:val="5"/>
          <w:sz w:val="21"/>
        </w:rPr>
        <w:t xml:space="preserve"> </w:t>
      </w:r>
      <w:r>
        <w:rPr>
          <w:color w:val="5F636A"/>
          <w:spacing w:val="-3"/>
          <w:sz w:val="21"/>
        </w:rPr>
        <w:t>et</w:t>
      </w:r>
      <w:r>
        <w:rPr>
          <w:color w:val="5F636A"/>
          <w:spacing w:val="5"/>
          <w:sz w:val="21"/>
        </w:rPr>
        <w:t xml:space="preserve"> </w:t>
      </w:r>
      <w:r>
        <w:rPr>
          <w:color w:val="5F636A"/>
          <w:spacing w:val="-5"/>
          <w:sz w:val="21"/>
        </w:rPr>
        <w:t>feront</w:t>
      </w:r>
      <w:r>
        <w:rPr>
          <w:color w:val="5F636A"/>
          <w:spacing w:val="5"/>
          <w:sz w:val="21"/>
        </w:rPr>
        <w:t xml:space="preserve"> </w:t>
      </w:r>
      <w:r>
        <w:rPr>
          <w:color w:val="5F636A"/>
          <w:spacing w:val="-5"/>
          <w:sz w:val="21"/>
        </w:rPr>
        <w:t>preuve</w:t>
      </w:r>
      <w:r>
        <w:rPr>
          <w:color w:val="5F636A"/>
          <w:spacing w:val="5"/>
          <w:sz w:val="21"/>
        </w:rPr>
        <w:t xml:space="preserve"> </w:t>
      </w:r>
      <w:r>
        <w:rPr>
          <w:color w:val="5F636A"/>
          <w:spacing w:val="-3"/>
          <w:sz w:val="21"/>
        </w:rPr>
        <w:t>de</w:t>
      </w:r>
      <w:r>
        <w:rPr>
          <w:color w:val="5F636A"/>
          <w:spacing w:val="5"/>
          <w:sz w:val="21"/>
        </w:rPr>
        <w:t xml:space="preserve"> </w:t>
      </w:r>
      <w:r>
        <w:rPr>
          <w:color w:val="5F636A"/>
          <w:spacing w:val="-5"/>
          <w:sz w:val="21"/>
        </w:rPr>
        <w:t>davantage</w:t>
      </w:r>
      <w:r>
        <w:rPr>
          <w:color w:val="5F636A"/>
          <w:spacing w:val="5"/>
          <w:sz w:val="21"/>
        </w:rPr>
        <w:t xml:space="preserve"> </w:t>
      </w:r>
      <w:r>
        <w:rPr>
          <w:color w:val="5F636A"/>
          <w:spacing w:val="-5"/>
          <w:sz w:val="21"/>
        </w:rPr>
        <w:t>d’initiative.</w:t>
      </w:r>
    </w:p>
    <w:p w:rsidR="00C97975" w:rsidRDefault="00AF264C">
      <w:pPr>
        <w:pStyle w:val="ListParagraph"/>
        <w:numPr>
          <w:ilvl w:val="1"/>
          <w:numId w:val="39"/>
        </w:numPr>
        <w:tabs>
          <w:tab w:val="left" w:pos="2159"/>
          <w:tab w:val="left" w:pos="2160"/>
        </w:tabs>
        <w:spacing w:before="1" w:line="239" w:lineRule="exact"/>
        <w:rPr>
          <w:color w:val="5F636A"/>
          <w:sz w:val="21"/>
        </w:rPr>
      </w:pPr>
      <w:r>
        <w:rPr>
          <w:color w:val="5F636A"/>
          <w:spacing w:val="-7"/>
          <w:sz w:val="21"/>
        </w:rPr>
        <w:t>Vous</w:t>
      </w:r>
      <w:r>
        <w:rPr>
          <w:color w:val="5F636A"/>
          <w:spacing w:val="-9"/>
          <w:sz w:val="21"/>
        </w:rPr>
        <w:t xml:space="preserve"> </w:t>
      </w:r>
      <w:r>
        <w:rPr>
          <w:color w:val="5F636A"/>
          <w:spacing w:val="-4"/>
          <w:sz w:val="21"/>
        </w:rPr>
        <w:t>serez</w:t>
      </w:r>
      <w:r>
        <w:rPr>
          <w:color w:val="5F636A"/>
          <w:spacing w:val="-9"/>
          <w:sz w:val="21"/>
        </w:rPr>
        <w:t xml:space="preserve"> </w:t>
      </w:r>
      <w:r>
        <w:rPr>
          <w:color w:val="5F636A"/>
          <w:spacing w:val="-3"/>
          <w:sz w:val="21"/>
        </w:rPr>
        <w:t>fier</w:t>
      </w:r>
      <w:r>
        <w:rPr>
          <w:color w:val="5F636A"/>
          <w:spacing w:val="-9"/>
          <w:sz w:val="21"/>
        </w:rPr>
        <w:t xml:space="preserve"> </w:t>
      </w:r>
      <w:r>
        <w:rPr>
          <w:color w:val="5F636A"/>
          <w:spacing w:val="-3"/>
          <w:sz w:val="21"/>
        </w:rPr>
        <w:t>de</w:t>
      </w:r>
      <w:r>
        <w:rPr>
          <w:color w:val="5F636A"/>
          <w:spacing w:val="-9"/>
          <w:sz w:val="21"/>
        </w:rPr>
        <w:t xml:space="preserve"> </w:t>
      </w:r>
      <w:r>
        <w:rPr>
          <w:color w:val="5F636A"/>
          <w:spacing w:val="-5"/>
          <w:sz w:val="21"/>
        </w:rPr>
        <w:t>savoir</w:t>
      </w:r>
      <w:r>
        <w:rPr>
          <w:color w:val="5F636A"/>
          <w:spacing w:val="-9"/>
          <w:sz w:val="21"/>
        </w:rPr>
        <w:t xml:space="preserve"> </w:t>
      </w:r>
      <w:r>
        <w:rPr>
          <w:color w:val="5F636A"/>
          <w:spacing w:val="-4"/>
          <w:sz w:val="21"/>
        </w:rPr>
        <w:t>que</w:t>
      </w:r>
      <w:r>
        <w:rPr>
          <w:color w:val="5F636A"/>
          <w:spacing w:val="-9"/>
          <w:sz w:val="21"/>
        </w:rPr>
        <w:t xml:space="preserve"> </w:t>
      </w:r>
      <w:r>
        <w:rPr>
          <w:color w:val="5F636A"/>
          <w:spacing w:val="-3"/>
          <w:sz w:val="21"/>
        </w:rPr>
        <w:t>le</w:t>
      </w:r>
      <w:r>
        <w:rPr>
          <w:color w:val="5F636A"/>
          <w:spacing w:val="-9"/>
          <w:sz w:val="21"/>
        </w:rPr>
        <w:t xml:space="preserve"> </w:t>
      </w:r>
      <w:r>
        <w:rPr>
          <w:color w:val="5F636A"/>
          <w:spacing w:val="-5"/>
          <w:sz w:val="21"/>
        </w:rPr>
        <w:t>soutien</w:t>
      </w:r>
      <w:r>
        <w:rPr>
          <w:color w:val="5F636A"/>
          <w:spacing w:val="-9"/>
          <w:sz w:val="21"/>
        </w:rPr>
        <w:t xml:space="preserve"> </w:t>
      </w:r>
      <w:r>
        <w:rPr>
          <w:color w:val="5F636A"/>
          <w:spacing w:val="-4"/>
          <w:sz w:val="21"/>
        </w:rPr>
        <w:t>aux</w:t>
      </w:r>
      <w:r>
        <w:rPr>
          <w:color w:val="5F636A"/>
          <w:spacing w:val="-9"/>
          <w:sz w:val="21"/>
        </w:rPr>
        <w:t xml:space="preserve"> </w:t>
      </w:r>
      <w:r>
        <w:rPr>
          <w:color w:val="5F636A"/>
          <w:spacing w:val="-5"/>
          <w:sz w:val="21"/>
        </w:rPr>
        <w:t>agents</w:t>
      </w:r>
      <w:r>
        <w:rPr>
          <w:color w:val="5F636A"/>
          <w:spacing w:val="-9"/>
          <w:sz w:val="21"/>
        </w:rPr>
        <w:t xml:space="preserve"> </w:t>
      </w:r>
      <w:r>
        <w:rPr>
          <w:color w:val="5F636A"/>
          <w:spacing w:val="-3"/>
          <w:sz w:val="21"/>
        </w:rPr>
        <w:t>de</w:t>
      </w:r>
      <w:r>
        <w:rPr>
          <w:color w:val="5F636A"/>
          <w:spacing w:val="-9"/>
          <w:sz w:val="21"/>
        </w:rPr>
        <w:t xml:space="preserve"> </w:t>
      </w:r>
      <w:r>
        <w:rPr>
          <w:color w:val="5F636A"/>
          <w:spacing w:val="-5"/>
          <w:sz w:val="21"/>
        </w:rPr>
        <w:t>terrain</w:t>
      </w:r>
      <w:r>
        <w:rPr>
          <w:color w:val="5F636A"/>
          <w:spacing w:val="-9"/>
          <w:sz w:val="21"/>
        </w:rPr>
        <w:t xml:space="preserve"> </w:t>
      </w:r>
      <w:r>
        <w:rPr>
          <w:color w:val="5F636A"/>
          <w:spacing w:val="-4"/>
          <w:sz w:val="21"/>
        </w:rPr>
        <w:t>aide</w:t>
      </w:r>
      <w:r>
        <w:rPr>
          <w:color w:val="5F636A"/>
          <w:spacing w:val="-9"/>
          <w:sz w:val="21"/>
        </w:rPr>
        <w:t xml:space="preserve"> </w:t>
      </w:r>
      <w:r>
        <w:rPr>
          <w:color w:val="5F636A"/>
          <w:sz w:val="21"/>
        </w:rPr>
        <w:t>à</w:t>
      </w:r>
      <w:r>
        <w:rPr>
          <w:color w:val="5F636A"/>
          <w:spacing w:val="-9"/>
          <w:sz w:val="21"/>
        </w:rPr>
        <w:t xml:space="preserve"> </w:t>
      </w:r>
      <w:r>
        <w:rPr>
          <w:color w:val="5F636A"/>
          <w:spacing w:val="-5"/>
          <w:sz w:val="21"/>
        </w:rPr>
        <w:t>sauver</w:t>
      </w:r>
      <w:r>
        <w:rPr>
          <w:color w:val="5F636A"/>
          <w:spacing w:val="-9"/>
          <w:sz w:val="21"/>
        </w:rPr>
        <w:t xml:space="preserve"> </w:t>
      </w:r>
      <w:r>
        <w:rPr>
          <w:color w:val="5F636A"/>
          <w:spacing w:val="-4"/>
          <w:sz w:val="21"/>
        </w:rPr>
        <w:t>des</w:t>
      </w:r>
      <w:r>
        <w:rPr>
          <w:color w:val="5F636A"/>
          <w:spacing w:val="-9"/>
          <w:sz w:val="21"/>
        </w:rPr>
        <w:t xml:space="preserve"> </w:t>
      </w:r>
      <w:r>
        <w:rPr>
          <w:color w:val="5F636A"/>
          <w:spacing w:val="-4"/>
          <w:sz w:val="21"/>
        </w:rPr>
        <w:t>vies</w:t>
      </w:r>
      <w:r>
        <w:rPr>
          <w:color w:val="5F636A"/>
          <w:spacing w:val="-9"/>
          <w:sz w:val="21"/>
        </w:rPr>
        <w:t xml:space="preserve"> </w:t>
      </w:r>
      <w:r>
        <w:rPr>
          <w:color w:val="5F636A"/>
          <w:spacing w:val="-5"/>
          <w:sz w:val="21"/>
        </w:rPr>
        <w:t>d’enfants.</w:t>
      </w:r>
    </w:p>
    <w:p w:rsidR="00C97975" w:rsidRDefault="00AF264C">
      <w:pPr>
        <w:pStyle w:val="ListParagraph"/>
        <w:numPr>
          <w:ilvl w:val="1"/>
          <w:numId w:val="39"/>
        </w:numPr>
        <w:tabs>
          <w:tab w:val="left" w:pos="2159"/>
          <w:tab w:val="left" w:pos="2160"/>
        </w:tabs>
        <w:spacing w:line="240" w:lineRule="exact"/>
        <w:rPr>
          <w:color w:val="5F636A"/>
          <w:sz w:val="21"/>
        </w:rPr>
      </w:pPr>
      <w:r>
        <w:rPr>
          <w:color w:val="5F636A"/>
          <w:spacing w:val="-3"/>
          <w:sz w:val="21"/>
        </w:rPr>
        <w:t xml:space="preserve">Il </w:t>
      </w:r>
      <w:r>
        <w:rPr>
          <w:color w:val="5F636A"/>
          <w:spacing w:val="-5"/>
          <w:sz w:val="21"/>
        </w:rPr>
        <w:t xml:space="preserve">pourrait </w:t>
      </w:r>
      <w:r>
        <w:rPr>
          <w:color w:val="5F636A"/>
          <w:sz w:val="21"/>
        </w:rPr>
        <w:t xml:space="preserve">y </w:t>
      </w:r>
      <w:r>
        <w:rPr>
          <w:color w:val="5F636A"/>
          <w:spacing w:val="-4"/>
          <w:sz w:val="21"/>
        </w:rPr>
        <w:t xml:space="preserve">avoir moins </w:t>
      </w:r>
      <w:r>
        <w:rPr>
          <w:color w:val="5F636A"/>
          <w:spacing w:val="-3"/>
          <w:sz w:val="21"/>
        </w:rPr>
        <w:t xml:space="preserve">de </w:t>
      </w:r>
      <w:r>
        <w:rPr>
          <w:color w:val="5F636A"/>
          <w:spacing w:val="-5"/>
          <w:sz w:val="21"/>
        </w:rPr>
        <w:t xml:space="preserve">tension </w:t>
      </w:r>
      <w:r>
        <w:rPr>
          <w:color w:val="5F636A"/>
          <w:spacing w:val="-4"/>
          <w:sz w:val="21"/>
        </w:rPr>
        <w:t xml:space="preserve">entre vous </w:t>
      </w:r>
      <w:r>
        <w:rPr>
          <w:color w:val="5F636A"/>
          <w:spacing w:val="-3"/>
          <w:sz w:val="21"/>
        </w:rPr>
        <w:t xml:space="preserve">et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que vous</w:t>
      </w:r>
      <w:r>
        <w:rPr>
          <w:color w:val="5F636A"/>
          <w:spacing w:val="-37"/>
          <w:sz w:val="21"/>
        </w:rPr>
        <w:t xml:space="preserve"> </w:t>
      </w:r>
      <w:r>
        <w:rPr>
          <w:color w:val="5F636A"/>
          <w:spacing w:val="-5"/>
          <w:sz w:val="21"/>
        </w:rPr>
        <w:t>supervisez.</w:t>
      </w:r>
    </w:p>
    <w:p w:rsidR="00C97975" w:rsidRDefault="00AF264C">
      <w:pPr>
        <w:pStyle w:val="ListParagraph"/>
        <w:numPr>
          <w:ilvl w:val="1"/>
          <w:numId w:val="39"/>
        </w:numPr>
        <w:tabs>
          <w:tab w:val="left" w:pos="2159"/>
          <w:tab w:val="left" w:pos="2160"/>
        </w:tabs>
        <w:spacing w:line="241" w:lineRule="exact"/>
        <w:rPr>
          <w:color w:val="5F636A"/>
          <w:sz w:val="21"/>
        </w:rPr>
      </w:pPr>
      <w:r>
        <w:rPr>
          <w:color w:val="5F636A"/>
          <w:spacing w:val="-7"/>
          <w:sz w:val="21"/>
        </w:rPr>
        <w:t>Vous</w:t>
      </w:r>
      <w:r>
        <w:rPr>
          <w:color w:val="5F636A"/>
          <w:sz w:val="21"/>
        </w:rPr>
        <w:t xml:space="preserve"> </w:t>
      </w:r>
      <w:r>
        <w:rPr>
          <w:color w:val="5F636A"/>
          <w:spacing w:val="-3"/>
          <w:sz w:val="21"/>
        </w:rPr>
        <w:t>et</w:t>
      </w:r>
      <w:r>
        <w:rPr>
          <w:color w:val="5F636A"/>
          <w:sz w:val="21"/>
        </w:rPr>
        <w:t xml:space="preserve"> </w:t>
      </w:r>
      <w:r>
        <w:rPr>
          <w:color w:val="5F636A"/>
          <w:spacing w:val="-4"/>
          <w:sz w:val="21"/>
        </w:rPr>
        <w:t>les</w:t>
      </w:r>
      <w:r>
        <w:rPr>
          <w:color w:val="5F636A"/>
          <w:sz w:val="21"/>
        </w:rPr>
        <w:t xml:space="preserve"> </w:t>
      </w:r>
      <w:r>
        <w:rPr>
          <w:color w:val="5F636A"/>
          <w:spacing w:val="-5"/>
          <w:sz w:val="21"/>
        </w:rPr>
        <w:t>agents</w:t>
      </w:r>
      <w:r>
        <w:rPr>
          <w:color w:val="5F636A"/>
          <w:sz w:val="21"/>
        </w:rPr>
        <w:t xml:space="preserve"> </w:t>
      </w:r>
      <w:r>
        <w:rPr>
          <w:color w:val="5F636A"/>
          <w:spacing w:val="-3"/>
          <w:sz w:val="21"/>
        </w:rPr>
        <w:t>de</w:t>
      </w:r>
      <w:r>
        <w:rPr>
          <w:color w:val="5F636A"/>
          <w:sz w:val="21"/>
        </w:rPr>
        <w:t xml:space="preserve"> </w:t>
      </w:r>
      <w:r>
        <w:rPr>
          <w:color w:val="5F636A"/>
          <w:spacing w:val="-5"/>
          <w:sz w:val="21"/>
        </w:rPr>
        <w:t>terrain</w:t>
      </w:r>
      <w:r>
        <w:rPr>
          <w:color w:val="5F636A"/>
          <w:sz w:val="21"/>
        </w:rPr>
        <w:t xml:space="preserve"> </w:t>
      </w:r>
      <w:r>
        <w:rPr>
          <w:color w:val="5F636A"/>
          <w:spacing w:val="-5"/>
          <w:sz w:val="21"/>
        </w:rPr>
        <w:t>pourriez</w:t>
      </w:r>
      <w:r>
        <w:rPr>
          <w:color w:val="5F636A"/>
          <w:sz w:val="21"/>
        </w:rPr>
        <w:t xml:space="preserve"> </w:t>
      </w:r>
      <w:r>
        <w:rPr>
          <w:color w:val="5F636A"/>
          <w:spacing w:val="-5"/>
          <w:sz w:val="21"/>
        </w:rPr>
        <w:t>éprouver</w:t>
      </w:r>
      <w:r>
        <w:rPr>
          <w:color w:val="5F636A"/>
          <w:sz w:val="21"/>
        </w:rPr>
        <w:t xml:space="preserve"> </w:t>
      </w:r>
      <w:r>
        <w:rPr>
          <w:color w:val="5F636A"/>
          <w:spacing w:val="-3"/>
          <w:sz w:val="21"/>
        </w:rPr>
        <w:t>un</w:t>
      </w:r>
      <w:r>
        <w:rPr>
          <w:color w:val="5F636A"/>
          <w:sz w:val="21"/>
        </w:rPr>
        <w:t xml:space="preserve"> </w:t>
      </w:r>
      <w:r>
        <w:rPr>
          <w:color w:val="5F636A"/>
          <w:spacing w:val="-5"/>
          <w:sz w:val="21"/>
        </w:rPr>
        <w:t>sentiment</w:t>
      </w:r>
      <w:r>
        <w:rPr>
          <w:color w:val="5F636A"/>
          <w:sz w:val="21"/>
        </w:rPr>
        <w:t xml:space="preserve"> </w:t>
      </w:r>
      <w:r>
        <w:rPr>
          <w:color w:val="5F636A"/>
          <w:spacing w:val="-5"/>
          <w:sz w:val="21"/>
        </w:rPr>
        <w:t>d’effort</w:t>
      </w:r>
      <w:r>
        <w:rPr>
          <w:color w:val="5F636A"/>
          <w:sz w:val="21"/>
        </w:rPr>
        <w:t xml:space="preserve"> </w:t>
      </w:r>
      <w:r>
        <w:rPr>
          <w:color w:val="5F636A"/>
          <w:spacing w:val="-5"/>
          <w:sz w:val="21"/>
        </w:rPr>
        <w:t>collectif</w:t>
      </w:r>
      <w:r>
        <w:rPr>
          <w:color w:val="5F636A"/>
          <w:sz w:val="21"/>
        </w:rPr>
        <w:t xml:space="preserve"> </w:t>
      </w:r>
      <w:r>
        <w:rPr>
          <w:color w:val="5F636A"/>
          <w:spacing w:val="-3"/>
          <w:sz w:val="21"/>
        </w:rPr>
        <w:t>et</w:t>
      </w:r>
      <w:r>
        <w:rPr>
          <w:color w:val="5F636A"/>
          <w:sz w:val="21"/>
        </w:rPr>
        <w:t xml:space="preserve"> </w:t>
      </w:r>
      <w:r>
        <w:rPr>
          <w:color w:val="5F636A"/>
          <w:spacing w:val="-3"/>
          <w:sz w:val="21"/>
        </w:rPr>
        <w:t>de</w:t>
      </w:r>
      <w:r>
        <w:rPr>
          <w:color w:val="5F636A"/>
          <w:sz w:val="21"/>
        </w:rPr>
        <w:t xml:space="preserve"> </w:t>
      </w:r>
      <w:r>
        <w:rPr>
          <w:color w:val="5F636A"/>
          <w:spacing w:val="-5"/>
          <w:sz w:val="21"/>
        </w:rPr>
        <w:t>travail</w:t>
      </w:r>
      <w:r>
        <w:rPr>
          <w:color w:val="5F636A"/>
          <w:sz w:val="21"/>
        </w:rPr>
        <w:t xml:space="preserve"> </w:t>
      </w:r>
      <w:r>
        <w:rPr>
          <w:color w:val="5F636A"/>
          <w:spacing w:val="-5"/>
          <w:sz w:val="21"/>
        </w:rPr>
        <w:t>d’équipe.</w:t>
      </w:r>
    </w:p>
    <w:p w:rsidR="00C97975" w:rsidRDefault="00C97975">
      <w:pPr>
        <w:pStyle w:val="BodyText"/>
        <w:spacing w:before="8"/>
        <w:rPr>
          <w:sz w:val="20"/>
        </w:rPr>
      </w:pPr>
    </w:p>
    <w:p w:rsidR="00C97975" w:rsidRDefault="00AF264C">
      <w:pPr>
        <w:pStyle w:val="BodyText"/>
        <w:ind w:left="1439" w:right="718"/>
        <w:jc w:val="both"/>
      </w:pPr>
      <w:r>
        <w:rPr>
          <w:color w:val="5F636A"/>
        </w:rPr>
        <w:t>Énumérez d’autres façons d’appliquer la supervision formative qui pourraient vous être bénéfiques, en    tant que superviseur, et qui pourraient profiter aux agents de terrain que v</w:t>
      </w:r>
      <w:r>
        <w:rPr>
          <w:color w:val="5F636A"/>
        </w:rPr>
        <w:t>ous supervisez, aux personnes qui s’occupent d’un enfant et à leurs enfants, et aux communautés dans leur ensemble :</w:t>
      </w:r>
    </w:p>
    <w:p w:rsidR="00C97975" w:rsidRDefault="00AF264C">
      <w:pPr>
        <w:pStyle w:val="BodyText"/>
        <w:spacing w:before="178"/>
        <w:ind w:left="1439"/>
      </w:pPr>
      <w:r>
        <w:rPr>
          <w:color w:val="5F636A"/>
          <w:w w:val="142"/>
        </w:rPr>
        <w:t>•</w:t>
      </w:r>
    </w:p>
    <w:p w:rsidR="00C97975" w:rsidRDefault="00AF264C">
      <w:pPr>
        <w:pStyle w:val="BodyText"/>
        <w:spacing w:before="178"/>
        <w:ind w:left="1439"/>
      </w:pPr>
      <w:r>
        <w:rPr>
          <w:color w:val="5F636A"/>
          <w:w w:val="142"/>
        </w:rPr>
        <w:t>•</w:t>
      </w:r>
    </w:p>
    <w:p w:rsidR="00C97975" w:rsidRDefault="00AF264C">
      <w:pPr>
        <w:pStyle w:val="BodyText"/>
        <w:spacing w:before="178"/>
        <w:ind w:left="1439"/>
      </w:pPr>
      <w:r>
        <w:rPr>
          <w:color w:val="5F636A"/>
          <w:w w:val="142"/>
        </w:rPr>
        <w:t>•</w:t>
      </w:r>
    </w:p>
    <w:p w:rsidR="00C97975" w:rsidRDefault="00C97975">
      <w:pPr>
        <w:pStyle w:val="BodyText"/>
        <w:spacing w:before="7"/>
        <w:rPr>
          <w:sz w:val="35"/>
        </w:rPr>
      </w:pPr>
    </w:p>
    <w:p w:rsidR="00C97975" w:rsidRDefault="00AF264C">
      <w:pPr>
        <w:pStyle w:val="Heading6"/>
        <w:spacing w:line="249" w:lineRule="auto"/>
        <w:ind w:left="1440"/>
      </w:pPr>
      <w:r>
        <w:rPr>
          <w:color w:val="95C93D"/>
          <w:w w:val="110"/>
        </w:rPr>
        <w:t>Caractéristiques d’un superviseur appliquant efficacement  la  supervision</w:t>
      </w:r>
      <w:r>
        <w:rPr>
          <w:color w:val="95C93D"/>
          <w:spacing w:val="-51"/>
          <w:w w:val="110"/>
        </w:rPr>
        <w:t xml:space="preserve"> </w:t>
      </w:r>
      <w:r>
        <w:rPr>
          <w:color w:val="95C93D"/>
          <w:w w:val="110"/>
        </w:rPr>
        <w:t>formative</w:t>
      </w:r>
    </w:p>
    <w:p w:rsidR="00C97975" w:rsidRDefault="00C97975">
      <w:pPr>
        <w:pStyle w:val="BodyText"/>
        <w:rPr>
          <w:b/>
        </w:rPr>
      </w:pPr>
    </w:p>
    <w:p w:rsidR="00C97975" w:rsidRDefault="00AF264C">
      <w:pPr>
        <w:pStyle w:val="BodyText"/>
        <w:spacing w:before="104"/>
        <w:ind w:left="1439"/>
      </w:pPr>
      <w:r>
        <w:rPr>
          <w:color w:val="5F636A"/>
        </w:rPr>
        <w:t>Un superviseur appliquant efficacement la supervision formative :</w:t>
      </w:r>
    </w:p>
    <w:p w:rsidR="00C97975" w:rsidRDefault="00C97975">
      <w:pPr>
        <w:pStyle w:val="BodyText"/>
        <w:rPr>
          <w:sz w:val="19"/>
        </w:rPr>
      </w:pPr>
    </w:p>
    <w:p w:rsidR="00C97975" w:rsidRDefault="00AF264C">
      <w:pPr>
        <w:numPr>
          <w:ilvl w:val="1"/>
          <w:numId w:val="39"/>
        </w:numPr>
        <w:tabs>
          <w:tab w:val="left" w:pos="2159"/>
          <w:tab w:val="left" w:pos="2160"/>
        </w:tabs>
        <w:spacing w:line="252" w:lineRule="exact"/>
        <w:rPr>
          <w:color w:val="5F636A"/>
          <w:sz w:val="23"/>
        </w:rPr>
      </w:pPr>
      <w:r>
        <w:rPr>
          <w:color w:val="5F636A"/>
          <w:spacing w:val="-4"/>
          <w:sz w:val="23"/>
        </w:rPr>
        <w:t xml:space="preserve">Est </w:t>
      </w:r>
      <w:r>
        <w:rPr>
          <w:color w:val="5F636A"/>
          <w:spacing w:val="-5"/>
          <w:sz w:val="23"/>
        </w:rPr>
        <w:t xml:space="preserve">dévoué </w:t>
      </w:r>
      <w:r>
        <w:rPr>
          <w:color w:val="5F636A"/>
          <w:sz w:val="23"/>
        </w:rPr>
        <w:t xml:space="preserve">à </w:t>
      </w:r>
      <w:r>
        <w:rPr>
          <w:color w:val="5F636A"/>
          <w:spacing w:val="-3"/>
          <w:sz w:val="23"/>
        </w:rPr>
        <w:t xml:space="preserve">la </w:t>
      </w:r>
      <w:r>
        <w:rPr>
          <w:color w:val="5F636A"/>
          <w:spacing w:val="-5"/>
          <w:sz w:val="23"/>
        </w:rPr>
        <w:t xml:space="preserve">mission </w:t>
      </w:r>
      <w:r>
        <w:rPr>
          <w:color w:val="5F636A"/>
          <w:spacing w:val="-3"/>
          <w:sz w:val="23"/>
        </w:rPr>
        <w:t xml:space="preserve">et </w:t>
      </w:r>
      <w:r>
        <w:rPr>
          <w:color w:val="5F636A"/>
          <w:spacing w:val="-4"/>
          <w:sz w:val="23"/>
        </w:rPr>
        <w:t xml:space="preserve">aux </w:t>
      </w:r>
      <w:r>
        <w:rPr>
          <w:color w:val="5F636A"/>
          <w:spacing w:val="-5"/>
          <w:sz w:val="23"/>
        </w:rPr>
        <w:t xml:space="preserve">objectifs </w:t>
      </w:r>
      <w:r>
        <w:rPr>
          <w:color w:val="5F636A"/>
          <w:spacing w:val="-3"/>
          <w:sz w:val="23"/>
        </w:rPr>
        <w:t>de</w:t>
      </w:r>
      <w:r>
        <w:rPr>
          <w:color w:val="5F636A"/>
          <w:spacing w:val="-29"/>
          <w:sz w:val="23"/>
        </w:rPr>
        <w:t xml:space="preserve"> </w:t>
      </w:r>
      <w:r>
        <w:rPr>
          <w:color w:val="5F636A"/>
          <w:spacing w:val="-5"/>
          <w:sz w:val="23"/>
        </w:rPr>
        <w:t>l’organisation</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5"/>
          <w:sz w:val="23"/>
        </w:rPr>
        <w:t xml:space="preserve">Démontre </w:t>
      </w:r>
      <w:r>
        <w:rPr>
          <w:color w:val="5F636A"/>
          <w:spacing w:val="-4"/>
          <w:sz w:val="23"/>
        </w:rPr>
        <w:t xml:space="preserve">des </w:t>
      </w:r>
      <w:r>
        <w:rPr>
          <w:color w:val="5F636A"/>
          <w:spacing w:val="-5"/>
          <w:sz w:val="23"/>
        </w:rPr>
        <w:t xml:space="preserve">qualités </w:t>
      </w:r>
      <w:r>
        <w:rPr>
          <w:color w:val="5F636A"/>
          <w:spacing w:val="-3"/>
          <w:sz w:val="23"/>
        </w:rPr>
        <w:t>de</w:t>
      </w:r>
      <w:r>
        <w:rPr>
          <w:color w:val="5F636A"/>
          <w:spacing w:val="-2"/>
          <w:sz w:val="23"/>
        </w:rPr>
        <w:t xml:space="preserve"> </w:t>
      </w:r>
      <w:r>
        <w:rPr>
          <w:color w:val="5F636A"/>
          <w:spacing w:val="-5"/>
          <w:sz w:val="23"/>
        </w:rPr>
        <w:t>leadership</w:t>
      </w:r>
    </w:p>
    <w:p w:rsidR="00C97975" w:rsidRDefault="00AF264C">
      <w:pPr>
        <w:pStyle w:val="ListParagraph"/>
        <w:numPr>
          <w:ilvl w:val="2"/>
          <w:numId w:val="39"/>
        </w:numPr>
        <w:tabs>
          <w:tab w:val="left" w:pos="2279"/>
        </w:tabs>
        <w:spacing w:line="240" w:lineRule="exact"/>
        <w:rPr>
          <w:sz w:val="23"/>
        </w:rPr>
      </w:pPr>
      <w:r>
        <w:rPr>
          <w:color w:val="5F636A"/>
          <w:spacing w:val="-5"/>
          <w:sz w:val="23"/>
        </w:rPr>
        <w:t xml:space="preserve">Inspire </w:t>
      </w:r>
      <w:r>
        <w:rPr>
          <w:color w:val="5F636A"/>
          <w:spacing w:val="-4"/>
          <w:sz w:val="23"/>
        </w:rPr>
        <w:t>les</w:t>
      </w:r>
      <w:r>
        <w:rPr>
          <w:color w:val="5F636A"/>
          <w:spacing w:val="-9"/>
          <w:sz w:val="23"/>
        </w:rPr>
        <w:t xml:space="preserve"> </w:t>
      </w:r>
      <w:r>
        <w:rPr>
          <w:color w:val="5F636A"/>
          <w:spacing w:val="-5"/>
          <w:sz w:val="23"/>
        </w:rPr>
        <w:t>autres</w:t>
      </w:r>
    </w:p>
    <w:p w:rsidR="00C97975" w:rsidRDefault="00AF264C">
      <w:pPr>
        <w:pStyle w:val="ListParagraph"/>
        <w:numPr>
          <w:ilvl w:val="2"/>
          <w:numId w:val="39"/>
        </w:numPr>
        <w:tabs>
          <w:tab w:val="left" w:pos="2279"/>
        </w:tabs>
        <w:spacing w:line="240" w:lineRule="exact"/>
        <w:rPr>
          <w:sz w:val="23"/>
        </w:rPr>
      </w:pPr>
      <w:r>
        <w:rPr>
          <w:color w:val="5F636A"/>
          <w:spacing w:val="-5"/>
          <w:sz w:val="23"/>
        </w:rPr>
        <w:t xml:space="preserve">Communique </w:t>
      </w:r>
      <w:r>
        <w:rPr>
          <w:color w:val="5F636A"/>
          <w:spacing w:val="-3"/>
          <w:sz w:val="23"/>
        </w:rPr>
        <w:t xml:space="preserve">la </w:t>
      </w:r>
      <w:r>
        <w:rPr>
          <w:color w:val="5F636A"/>
          <w:spacing w:val="-5"/>
          <w:sz w:val="23"/>
        </w:rPr>
        <w:t xml:space="preserve">vision </w:t>
      </w:r>
      <w:r>
        <w:rPr>
          <w:color w:val="5F636A"/>
          <w:spacing w:val="-3"/>
          <w:sz w:val="23"/>
        </w:rPr>
        <w:t xml:space="preserve">de ce </w:t>
      </w:r>
      <w:r>
        <w:rPr>
          <w:color w:val="5F636A"/>
          <w:spacing w:val="-4"/>
          <w:sz w:val="23"/>
        </w:rPr>
        <w:t xml:space="preserve">que </w:t>
      </w:r>
      <w:r>
        <w:rPr>
          <w:color w:val="5F636A"/>
          <w:spacing w:val="-5"/>
          <w:sz w:val="23"/>
        </w:rPr>
        <w:t xml:space="preserve">l’organisation </w:t>
      </w:r>
      <w:r>
        <w:rPr>
          <w:color w:val="5F636A"/>
          <w:spacing w:val="-4"/>
          <w:sz w:val="23"/>
        </w:rPr>
        <w:t xml:space="preserve">peut </w:t>
      </w:r>
      <w:r>
        <w:rPr>
          <w:color w:val="5F636A"/>
          <w:spacing w:val="-3"/>
          <w:sz w:val="23"/>
        </w:rPr>
        <w:t xml:space="preserve">et </w:t>
      </w:r>
      <w:r>
        <w:rPr>
          <w:color w:val="5F636A"/>
          <w:spacing w:val="-5"/>
          <w:sz w:val="23"/>
        </w:rPr>
        <w:t>devrait</w:t>
      </w:r>
      <w:r>
        <w:rPr>
          <w:color w:val="5F636A"/>
          <w:spacing w:val="-15"/>
          <w:sz w:val="23"/>
        </w:rPr>
        <w:t xml:space="preserve"> </w:t>
      </w:r>
      <w:r>
        <w:rPr>
          <w:color w:val="5F636A"/>
          <w:spacing w:val="-5"/>
          <w:sz w:val="23"/>
        </w:rPr>
        <w:t>accomplir</w:t>
      </w:r>
    </w:p>
    <w:p w:rsidR="00C97975" w:rsidRDefault="00AF264C">
      <w:pPr>
        <w:pStyle w:val="ListParagraph"/>
        <w:numPr>
          <w:ilvl w:val="2"/>
          <w:numId w:val="39"/>
        </w:numPr>
        <w:tabs>
          <w:tab w:val="left" w:pos="2279"/>
        </w:tabs>
        <w:spacing w:line="240" w:lineRule="exact"/>
        <w:rPr>
          <w:sz w:val="23"/>
        </w:rPr>
      </w:pPr>
      <w:r>
        <w:rPr>
          <w:color w:val="5F636A"/>
          <w:spacing w:val="-5"/>
          <w:sz w:val="23"/>
        </w:rPr>
        <w:t xml:space="preserve">Communique </w:t>
      </w:r>
      <w:r>
        <w:rPr>
          <w:color w:val="5F636A"/>
          <w:spacing w:val="-4"/>
          <w:sz w:val="23"/>
        </w:rPr>
        <w:t xml:space="preserve">les </w:t>
      </w:r>
      <w:r>
        <w:rPr>
          <w:color w:val="5F636A"/>
          <w:spacing w:val="-5"/>
          <w:sz w:val="23"/>
        </w:rPr>
        <w:t xml:space="preserve">approches stratégiques permettant </w:t>
      </w:r>
      <w:r>
        <w:rPr>
          <w:color w:val="5F636A"/>
          <w:spacing w:val="-3"/>
          <w:sz w:val="23"/>
        </w:rPr>
        <w:t xml:space="preserve">de </w:t>
      </w:r>
      <w:r>
        <w:rPr>
          <w:color w:val="5F636A"/>
          <w:spacing w:val="-5"/>
          <w:sz w:val="23"/>
        </w:rPr>
        <w:t xml:space="preserve">réaliser </w:t>
      </w:r>
      <w:r>
        <w:rPr>
          <w:color w:val="5F636A"/>
          <w:spacing w:val="-4"/>
          <w:sz w:val="23"/>
        </w:rPr>
        <w:t>cette</w:t>
      </w:r>
      <w:r>
        <w:rPr>
          <w:color w:val="5F636A"/>
          <w:spacing w:val="40"/>
          <w:sz w:val="23"/>
        </w:rPr>
        <w:t xml:space="preserve"> </w:t>
      </w:r>
      <w:r>
        <w:rPr>
          <w:color w:val="5F636A"/>
          <w:spacing w:val="-5"/>
          <w:sz w:val="23"/>
        </w:rPr>
        <w:t>vision</w:t>
      </w:r>
    </w:p>
    <w:p w:rsidR="00C97975" w:rsidRDefault="00AF264C">
      <w:pPr>
        <w:pStyle w:val="ListParagraph"/>
        <w:numPr>
          <w:ilvl w:val="2"/>
          <w:numId w:val="39"/>
        </w:numPr>
        <w:tabs>
          <w:tab w:val="left" w:pos="2279"/>
        </w:tabs>
        <w:spacing w:line="240" w:lineRule="exact"/>
        <w:rPr>
          <w:sz w:val="23"/>
        </w:rPr>
      </w:pPr>
      <w:r>
        <w:rPr>
          <w:color w:val="5F636A"/>
          <w:spacing w:val="-5"/>
          <w:sz w:val="23"/>
        </w:rPr>
        <w:t xml:space="preserve">Établit </w:t>
      </w:r>
      <w:r>
        <w:rPr>
          <w:color w:val="5F636A"/>
          <w:spacing w:val="-3"/>
          <w:sz w:val="23"/>
        </w:rPr>
        <w:t xml:space="preserve">un </w:t>
      </w:r>
      <w:r>
        <w:rPr>
          <w:color w:val="5F636A"/>
          <w:spacing w:val="-5"/>
          <w:sz w:val="23"/>
        </w:rPr>
        <w:t xml:space="preserve">climat </w:t>
      </w:r>
      <w:r>
        <w:rPr>
          <w:color w:val="5F636A"/>
          <w:spacing w:val="-3"/>
          <w:sz w:val="23"/>
        </w:rPr>
        <w:t xml:space="preserve">de </w:t>
      </w:r>
      <w:r>
        <w:rPr>
          <w:color w:val="5F636A"/>
          <w:spacing w:val="-4"/>
          <w:sz w:val="23"/>
        </w:rPr>
        <w:t xml:space="preserve">confiance </w:t>
      </w:r>
      <w:r>
        <w:rPr>
          <w:color w:val="5F636A"/>
          <w:spacing w:val="-3"/>
          <w:sz w:val="23"/>
        </w:rPr>
        <w:t xml:space="preserve">et </w:t>
      </w:r>
      <w:r>
        <w:rPr>
          <w:color w:val="5F636A"/>
          <w:spacing w:val="-5"/>
          <w:sz w:val="23"/>
        </w:rPr>
        <w:t xml:space="preserve">favorise </w:t>
      </w:r>
      <w:r>
        <w:rPr>
          <w:color w:val="5F636A"/>
          <w:spacing w:val="-3"/>
          <w:sz w:val="23"/>
        </w:rPr>
        <w:t xml:space="preserve">le </w:t>
      </w:r>
      <w:r>
        <w:rPr>
          <w:color w:val="5F636A"/>
          <w:spacing w:val="-5"/>
          <w:sz w:val="23"/>
        </w:rPr>
        <w:t>travail</w:t>
      </w:r>
      <w:r>
        <w:rPr>
          <w:color w:val="5F636A"/>
          <w:spacing w:val="-12"/>
          <w:sz w:val="23"/>
        </w:rPr>
        <w:t xml:space="preserve"> </w:t>
      </w:r>
      <w:r>
        <w:rPr>
          <w:color w:val="5F636A"/>
          <w:spacing w:val="-5"/>
          <w:sz w:val="23"/>
        </w:rPr>
        <w:t>d’équipe</w:t>
      </w:r>
    </w:p>
    <w:p w:rsidR="00C97975" w:rsidRDefault="00AF264C">
      <w:pPr>
        <w:pStyle w:val="ListParagraph"/>
        <w:numPr>
          <w:ilvl w:val="2"/>
          <w:numId w:val="39"/>
        </w:numPr>
        <w:tabs>
          <w:tab w:val="left" w:pos="2279"/>
        </w:tabs>
        <w:spacing w:line="240" w:lineRule="exact"/>
        <w:rPr>
          <w:sz w:val="23"/>
        </w:rPr>
      </w:pPr>
      <w:r>
        <w:rPr>
          <w:color w:val="5F636A"/>
          <w:spacing w:val="-5"/>
          <w:sz w:val="23"/>
        </w:rPr>
        <w:t xml:space="preserve">Mobilise </w:t>
      </w:r>
      <w:r>
        <w:rPr>
          <w:color w:val="5F636A"/>
          <w:spacing w:val="-4"/>
          <w:sz w:val="23"/>
        </w:rPr>
        <w:t xml:space="preserve">des </w:t>
      </w:r>
      <w:r>
        <w:rPr>
          <w:color w:val="5F636A"/>
          <w:spacing w:val="-5"/>
          <w:sz w:val="23"/>
        </w:rPr>
        <w:t xml:space="preserve">ressources financières </w:t>
      </w:r>
      <w:r>
        <w:rPr>
          <w:color w:val="5F636A"/>
          <w:spacing w:val="-3"/>
          <w:sz w:val="23"/>
        </w:rPr>
        <w:t>et</w:t>
      </w:r>
      <w:r>
        <w:rPr>
          <w:color w:val="5F636A"/>
          <w:spacing w:val="27"/>
          <w:sz w:val="23"/>
        </w:rPr>
        <w:t xml:space="preserve"> </w:t>
      </w:r>
      <w:r>
        <w:rPr>
          <w:color w:val="5F636A"/>
          <w:spacing w:val="-5"/>
          <w:sz w:val="23"/>
        </w:rPr>
        <w:t>humaines</w:t>
      </w:r>
    </w:p>
    <w:p w:rsidR="00C97975" w:rsidRDefault="00AF264C">
      <w:pPr>
        <w:pStyle w:val="ListParagraph"/>
        <w:numPr>
          <w:ilvl w:val="2"/>
          <w:numId w:val="39"/>
        </w:numPr>
        <w:tabs>
          <w:tab w:val="left" w:pos="2279"/>
        </w:tabs>
        <w:spacing w:line="240" w:lineRule="exact"/>
        <w:rPr>
          <w:sz w:val="23"/>
        </w:rPr>
      </w:pPr>
      <w:r>
        <w:rPr>
          <w:color w:val="5F636A"/>
          <w:sz w:val="23"/>
        </w:rPr>
        <w:t>A</w:t>
      </w:r>
      <w:r>
        <w:rPr>
          <w:color w:val="5F636A"/>
          <w:spacing w:val="-16"/>
          <w:sz w:val="23"/>
        </w:rPr>
        <w:t xml:space="preserve"> </w:t>
      </w:r>
      <w:r>
        <w:rPr>
          <w:color w:val="5F636A"/>
          <w:spacing w:val="-3"/>
          <w:sz w:val="23"/>
        </w:rPr>
        <w:t>un</w:t>
      </w:r>
      <w:r>
        <w:rPr>
          <w:color w:val="5F636A"/>
          <w:spacing w:val="-16"/>
          <w:sz w:val="23"/>
        </w:rPr>
        <w:t xml:space="preserve"> </w:t>
      </w:r>
      <w:r>
        <w:rPr>
          <w:color w:val="5F636A"/>
          <w:spacing w:val="-4"/>
          <w:sz w:val="23"/>
        </w:rPr>
        <w:t>plan</w:t>
      </w:r>
      <w:r>
        <w:rPr>
          <w:color w:val="5F636A"/>
          <w:spacing w:val="-16"/>
          <w:sz w:val="23"/>
        </w:rPr>
        <w:t xml:space="preserve"> </w:t>
      </w:r>
      <w:r>
        <w:rPr>
          <w:color w:val="5F636A"/>
          <w:spacing w:val="-3"/>
          <w:sz w:val="23"/>
        </w:rPr>
        <w:t>de</w:t>
      </w:r>
      <w:r>
        <w:rPr>
          <w:color w:val="5F636A"/>
          <w:spacing w:val="-16"/>
          <w:sz w:val="23"/>
        </w:rPr>
        <w:t xml:space="preserve"> </w:t>
      </w:r>
      <w:r>
        <w:rPr>
          <w:color w:val="5F636A"/>
          <w:spacing w:val="-5"/>
          <w:sz w:val="23"/>
        </w:rPr>
        <w:t>plaidoyer</w:t>
      </w:r>
    </w:p>
    <w:p w:rsidR="00C97975" w:rsidRDefault="00AF264C">
      <w:pPr>
        <w:pStyle w:val="ListParagraph"/>
        <w:numPr>
          <w:ilvl w:val="1"/>
          <w:numId w:val="39"/>
        </w:numPr>
        <w:tabs>
          <w:tab w:val="left" w:pos="2159"/>
          <w:tab w:val="left" w:pos="2160"/>
        </w:tabs>
        <w:spacing w:before="12" w:line="218" w:lineRule="auto"/>
        <w:ind w:right="1042"/>
        <w:rPr>
          <w:color w:val="5F636A"/>
          <w:sz w:val="23"/>
        </w:rPr>
      </w:pPr>
      <w:r>
        <w:rPr>
          <w:color w:val="5F636A"/>
          <w:sz w:val="23"/>
        </w:rPr>
        <w:t xml:space="preserve">A </w:t>
      </w:r>
      <w:r>
        <w:rPr>
          <w:color w:val="5F636A"/>
          <w:spacing w:val="-3"/>
          <w:sz w:val="23"/>
        </w:rPr>
        <w:t xml:space="preserve">de </w:t>
      </w:r>
      <w:r>
        <w:rPr>
          <w:color w:val="5F636A"/>
          <w:spacing w:val="-5"/>
          <w:sz w:val="23"/>
        </w:rPr>
        <w:t xml:space="preserve">bonnes compétences </w:t>
      </w:r>
      <w:r>
        <w:rPr>
          <w:color w:val="5F636A"/>
          <w:spacing w:val="-3"/>
          <w:sz w:val="23"/>
        </w:rPr>
        <w:t xml:space="preserve">en </w:t>
      </w:r>
      <w:r>
        <w:rPr>
          <w:color w:val="5F636A"/>
          <w:spacing w:val="-5"/>
          <w:sz w:val="23"/>
        </w:rPr>
        <w:t xml:space="preserve">communication, </w:t>
      </w:r>
      <w:r>
        <w:rPr>
          <w:color w:val="5F636A"/>
          <w:spacing w:val="-3"/>
          <w:sz w:val="23"/>
        </w:rPr>
        <w:t xml:space="preserve">en </w:t>
      </w:r>
      <w:r>
        <w:rPr>
          <w:color w:val="5F636A"/>
          <w:spacing w:val="-5"/>
          <w:sz w:val="23"/>
        </w:rPr>
        <w:t xml:space="preserve">particulier l’écoute active </w:t>
      </w:r>
      <w:r>
        <w:rPr>
          <w:color w:val="5F636A"/>
          <w:spacing w:val="-3"/>
          <w:sz w:val="23"/>
        </w:rPr>
        <w:t xml:space="preserve">et la </w:t>
      </w:r>
      <w:r>
        <w:rPr>
          <w:color w:val="5F636A"/>
          <w:spacing w:val="-5"/>
          <w:sz w:val="23"/>
        </w:rPr>
        <w:t xml:space="preserve">capacité </w:t>
      </w:r>
      <w:r>
        <w:rPr>
          <w:color w:val="5F636A"/>
          <w:spacing w:val="-3"/>
          <w:sz w:val="23"/>
        </w:rPr>
        <w:t xml:space="preserve">de </w:t>
      </w:r>
      <w:r>
        <w:rPr>
          <w:color w:val="5F636A"/>
          <w:spacing w:val="-5"/>
          <w:sz w:val="23"/>
        </w:rPr>
        <w:t xml:space="preserve">formuler </w:t>
      </w:r>
      <w:r>
        <w:rPr>
          <w:color w:val="5F636A"/>
          <w:spacing w:val="-4"/>
          <w:sz w:val="23"/>
        </w:rPr>
        <w:t xml:space="preserve">des </w:t>
      </w:r>
      <w:r>
        <w:rPr>
          <w:color w:val="5F636A"/>
          <w:spacing w:val="-5"/>
          <w:sz w:val="23"/>
        </w:rPr>
        <w:t xml:space="preserve">commentaires </w:t>
      </w:r>
      <w:r>
        <w:rPr>
          <w:color w:val="5F636A"/>
          <w:spacing w:val="13"/>
          <w:sz w:val="23"/>
        </w:rPr>
        <w:t xml:space="preserve"> </w:t>
      </w:r>
      <w:r>
        <w:rPr>
          <w:color w:val="5F636A"/>
          <w:spacing w:val="-5"/>
          <w:sz w:val="23"/>
        </w:rPr>
        <w:t>constructifs</w:t>
      </w:r>
    </w:p>
    <w:p w:rsidR="00C97975" w:rsidRDefault="00AF264C">
      <w:pPr>
        <w:pStyle w:val="ListParagraph"/>
        <w:numPr>
          <w:ilvl w:val="1"/>
          <w:numId w:val="39"/>
        </w:numPr>
        <w:tabs>
          <w:tab w:val="left" w:pos="2159"/>
          <w:tab w:val="left" w:pos="2160"/>
        </w:tabs>
        <w:spacing w:line="218" w:lineRule="auto"/>
        <w:ind w:right="1355"/>
        <w:rPr>
          <w:color w:val="5F636A"/>
          <w:sz w:val="23"/>
        </w:rPr>
      </w:pPr>
      <w:r>
        <w:rPr>
          <w:color w:val="5F636A"/>
          <w:spacing w:val="-5"/>
          <w:sz w:val="23"/>
        </w:rPr>
        <w:t xml:space="preserve">Respecte </w:t>
      </w:r>
      <w:r>
        <w:rPr>
          <w:color w:val="5F636A"/>
          <w:spacing w:val="-4"/>
          <w:sz w:val="23"/>
        </w:rPr>
        <w:t xml:space="preserve">les </w:t>
      </w:r>
      <w:r>
        <w:rPr>
          <w:color w:val="5F636A"/>
          <w:spacing w:val="-5"/>
          <w:sz w:val="23"/>
        </w:rPr>
        <w:t xml:space="preserve">personnes </w:t>
      </w:r>
      <w:r>
        <w:rPr>
          <w:color w:val="5F636A"/>
          <w:spacing w:val="-4"/>
          <w:sz w:val="23"/>
        </w:rPr>
        <w:t xml:space="preserve">qui </w:t>
      </w:r>
      <w:r>
        <w:rPr>
          <w:color w:val="5F636A"/>
          <w:spacing w:val="-5"/>
          <w:sz w:val="23"/>
        </w:rPr>
        <w:t xml:space="preserve">s’occupent </w:t>
      </w:r>
      <w:r>
        <w:rPr>
          <w:color w:val="5F636A"/>
          <w:spacing w:val="-4"/>
          <w:sz w:val="23"/>
        </w:rPr>
        <w:t xml:space="preserve">d’un </w:t>
      </w:r>
      <w:r>
        <w:rPr>
          <w:color w:val="5F636A"/>
          <w:spacing w:val="-5"/>
          <w:sz w:val="23"/>
        </w:rPr>
        <w:t xml:space="preserve">enfant, </w:t>
      </w:r>
      <w:r>
        <w:rPr>
          <w:color w:val="5F636A"/>
          <w:spacing w:val="-4"/>
          <w:sz w:val="23"/>
        </w:rPr>
        <w:t xml:space="preserve">les </w:t>
      </w:r>
      <w:r>
        <w:rPr>
          <w:color w:val="5F636A"/>
          <w:spacing w:val="-5"/>
          <w:sz w:val="23"/>
        </w:rPr>
        <w:t xml:space="preserve">membres </w:t>
      </w:r>
      <w:r>
        <w:rPr>
          <w:color w:val="5F636A"/>
          <w:spacing w:val="-3"/>
          <w:sz w:val="23"/>
        </w:rPr>
        <w:t xml:space="preserve">de la </w:t>
      </w:r>
      <w:r>
        <w:rPr>
          <w:color w:val="5F636A"/>
          <w:spacing w:val="-5"/>
          <w:sz w:val="23"/>
        </w:rPr>
        <w:t xml:space="preserve">communauté, </w:t>
      </w:r>
      <w:r>
        <w:rPr>
          <w:color w:val="5F636A"/>
          <w:spacing w:val="-4"/>
          <w:sz w:val="23"/>
        </w:rPr>
        <w:t xml:space="preserve">les </w:t>
      </w:r>
      <w:r>
        <w:rPr>
          <w:color w:val="5F636A"/>
          <w:spacing w:val="-5"/>
          <w:sz w:val="23"/>
        </w:rPr>
        <w:t xml:space="preserve">agents </w:t>
      </w:r>
      <w:r>
        <w:rPr>
          <w:color w:val="5F636A"/>
          <w:spacing w:val="-3"/>
          <w:sz w:val="23"/>
        </w:rPr>
        <w:t xml:space="preserve">de </w:t>
      </w:r>
      <w:r>
        <w:rPr>
          <w:color w:val="5F636A"/>
          <w:spacing w:val="-5"/>
          <w:sz w:val="23"/>
        </w:rPr>
        <w:t xml:space="preserve">terrain </w:t>
      </w:r>
      <w:r>
        <w:rPr>
          <w:color w:val="5F636A"/>
          <w:spacing w:val="-3"/>
          <w:sz w:val="23"/>
        </w:rPr>
        <w:t xml:space="preserve">et </w:t>
      </w:r>
      <w:r>
        <w:rPr>
          <w:color w:val="5F636A"/>
          <w:spacing w:val="-4"/>
          <w:sz w:val="23"/>
        </w:rPr>
        <w:t>les</w:t>
      </w:r>
      <w:r>
        <w:rPr>
          <w:color w:val="5F636A"/>
          <w:spacing w:val="-13"/>
          <w:sz w:val="23"/>
        </w:rPr>
        <w:t xml:space="preserve"> </w:t>
      </w:r>
      <w:r>
        <w:rPr>
          <w:color w:val="5F636A"/>
          <w:spacing w:val="-5"/>
          <w:sz w:val="23"/>
        </w:rPr>
        <w:t>collègues</w:t>
      </w:r>
    </w:p>
    <w:p w:rsidR="00C97975" w:rsidRDefault="00AF264C">
      <w:pPr>
        <w:pStyle w:val="ListParagraph"/>
        <w:numPr>
          <w:ilvl w:val="1"/>
          <w:numId w:val="39"/>
        </w:numPr>
        <w:tabs>
          <w:tab w:val="left" w:pos="2159"/>
          <w:tab w:val="left" w:pos="2160"/>
        </w:tabs>
        <w:spacing w:line="228" w:lineRule="exact"/>
        <w:rPr>
          <w:color w:val="5F636A"/>
          <w:sz w:val="23"/>
        </w:rPr>
      </w:pPr>
      <w:r>
        <w:rPr>
          <w:color w:val="5F636A"/>
          <w:spacing w:val="-5"/>
          <w:sz w:val="23"/>
        </w:rPr>
        <w:t xml:space="preserve">Démontre  </w:t>
      </w:r>
      <w:r>
        <w:rPr>
          <w:color w:val="5F636A"/>
          <w:spacing w:val="-3"/>
          <w:sz w:val="23"/>
        </w:rPr>
        <w:t>de</w:t>
      </w:r>
      <w:r>
        <w:rPr>
          <w:color w:val="5F636A"/>
          <w:spacing w:val="-18"/>
          <w:sz w:val="23"/>
        </w:rPr>
        <w:t xml:space="preserve"> </w:t>
      </w:r>
      <w:r>
        <w:rPr>
          <w:color w:val="5F636A"/>
          <w:spacing w:val="-5"/>
          <w:sz w:val="23"/>
        </w:rPr>
        <w:t>l’empathie</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5"/>
          <w:sz w:val="23"/>
        </w:rPr>
        <w:t xml:space="preserve">Responsabilise </w:t>
      </w:r>
      <w:r>
        <w:rPr>
          <w:color w:val="5F636A"/>
          <w:spacing w:val="-4"/>
          <w:sz w:val="23"/>
        </w:rPr>
        <w:t xml:space="preserve">les </w:t>
      </w:r>
      <w:r>
        <w:rPr>
          <w:color w:val="5F636A"/>
          <w:spacing w:val="-5"/>
          <w:sz w:val="23"/>
        </w:rPr>
        <w:t xml:space="preserve">autres </w:t>
      </w:r>
      <w:r>
        <w:rPr>
          <w:color w:val="5F636A"/>
          <w:spacing w:val="-3"/>
          <w:sz w:val="23"/>
        </w:rPr>
        <w:t xml:space="preserve">et </w:t>
      </w:r>
      <w:r>
        <w:rPr>
          <w:color w:val="5F636A"/>
          <w:spacing w:val="-4"/>
          <w:sz w:val="23"/>
        </w:rPr>
        <w:t xml:space="preserve">leur offre des </w:t>
      </w:r>
      <w:r>
        <w:rPr>
          <w:color w:val="5F636A"/>
          <w:spacing w:val="-5"/>
          <w:sz w:val="23"/>
        </w:rPr>
        <w:t>possibilités d’avancement</w:t>
      </w:r>
      <w:r>
        <w:rPr>
          <w:color w:val="5F636A"/>
          <w:spacing w:val="17"/>
          <w:sz w:val="23"/>
        </w:rPr>
        <w:t xml:space="preserve"> </w:t>
      </w:r>
      <w:r>
        <w:rPr>
          <w:color w:val="5F636A"/>
          <w:spacing w:val="-5"/>
          <w:sz w:val="23"/>
        </w:rPr>
        <w:t>professionnel</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7"/>
          <w:sz w:val="23"/>
        </w:rPr>
        <w:t>Travaille</w:t>
      </w:r>
      <w:r>
        <w:rPr>
          <w:color w:val="5F636A"/>
          <w:spacing w:val="-22"/>
          <w:sz w:val="23"/>
        </w:rPr>
        <w:t xml:space="preserve"> </w:t>
      </w:r>
      <w:r>
        <w:rPr>
          <w:color w:val="5F636A"/>
          <w:spacing w:val="-4"/>
          <w:sz w:val="23"/>
        </w:rPr>
        <w:t>bien</w:t>
      </w:r>
      <w:r>
        <w:rPr>
          <w:color w:val="5F636A"/>
          <w:spacing w:val="-22"/>
          <w:sz w:val="23"/>
        </w:rPr>
        <w:t xml:space="preserve"> </w:t>
      </w:r>
      <w:r>
        <w:rPr>
          <w:color w:val="5F636A"/>
          <w:spacing w:val="-3"/>
          <w:sz w:val="23"/>
        </w:rPr>
        <w:t>en</w:t>
      </w:r>
      <w:r>
        <w:rPr>
          <w:color w:val="5F636A"/>
          <w:spacing w:val="-22"/>
          <w:sz w:val="23"/>
        </w:rPr>
        <w:t xml:space="preserve"> </w:t>
      </w:r>
      <w:r>
        <w:rPr>
          <w:color w:val="5F636A"/>
          <w:spacing w:val="-5"/>
          <w:sz w:val="23"/>
        </w:rPr>
        <w:t>équipe</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5"/>
          <w:sz w:val="23"/>
        </w:rPr>
        <w:t>Comprend</w:t>
      </w:r>
      <w:r>
        <w:rPr>
          <w:color w:val="5F636A"/>
          <w:spacing w:val="-11"/>
          <w:sz w:val="23"/>
        </w:rPr>
        <w:t xml:space="preserve"> </w:t>
      </w:r>
      <w:r>
        <w:rPr>
          <w:color w:val="5F636A"/>
          <w:spacing w:val="-3"/>
          <w:sz w:val="23"/>
        </w:rPr>
        <w:t>la</w:t>
      </w:r>
      <w:r>
        <w:rPr>
          <w:color w:val="5F636A"/>
          <w:spacing w:val="-11"/>
          <w:sz w:val="23"/>
        </w:rPr>
        <w:t xml:space="preserve"> </w:t>
      </w:r>
      <w:r>
        <w:rPr>
          <w:color w:val="5F636A"/>
          <w:spacing w:val="-5"/>
          <w:sz w:val="23"/>
        </w:rPr>
        <w:t>nature</w:t>
      </w:r>
      <w:r>
        <w:rPr>
          <w:color w:val="5F636A"/>
          <w:spacing w:val="-11"/>
          <w:sz w:val="23"/>
        </w:rPr>
        <w:t xml:space="preserve"> </w:t>
      </w:r>
      <w:r>
        <w:rPr>
          <w:color w:val="5F636A"/>
          <w:spacing w:val="-3"/>
          <w:sz w:val="23"/>
        </w:rPr>
        <w:t>du</w:t>
      </w:r>
      <w:r>
        <w:rPr>
          <w:color w:val="5F636A"/>
          <w:spacing w:val="-11"/>
          <w:sz w:val="23"/>
        </w:rPr>
        <w:t xml:space="preserve"> </w:t>
      </w:r>
      <w:r>
        <w:rPr>
          <w:color w:val="5F636A"/>
          <w:spacing w:val="-5"/>
          <w:sz w:val="23"/>
        </w:rPr>
        <w:t>travail</w:t>
      </w:r>
      <w:r>
        <w:rPr>
          <w:color w:val="5F636A"/>
          <w:spacing w:val="-11"/>
          <w:sz w:val="23"/>
        </w:rPr>
        <w:t xml:space="preserve"> </w:t>
      </w:r>
      <w:r>
        <w:rPr>
          <w:color w:val="5F636A"/>
          <w:spacing w:val="-3"/>
          <w:sz w:val="23"/>
        </w:rPr>
        <w:t>de</w:t>
      </w:r>
      <w:r>
        <w:rPr>
          <w:color w:val="5F636A"/>
          <w:spacing w:val="-11"/>
          <w:sz w:val="23"/>
        </w:rPr>
        <w:t xml:space="preserve"> </w:t>
      </w:r>
      <w:r>
        <w:rPr>
          <w:color w:val="5F636A"/>
          <w:spacing w:val="-5"/>
          <w:sz w:val="23"/>
        </w:rPr>
        <w:t>vaccination</w:t>
      </w:r>
      <w:r>
        <w:rPr>
          <w:color w:val="5F636A"/>
          <w:spacing w:val="-11"/>
          <w:sz w:val="23"/>
        </w:rPr>
        <w:t xml:space="preserve"> </w:t>
      </w:r>
      <w:r>
        <w:rPr>
          <w:color w:val="5F636A"/>
          <w:spacing w:val="-3"/>
          <w:sz w:val="23"/>
        </w:rPr>
        <w:t>de</w:t>
      </w:r>
      <w:r>
        <w:rPr>
          <w:color w:val="5F636A"/>
          <w:spacing w:val="-11"/>
          <w:sz w:val="23"/>
        </w:rPr>
        <w:t xml:space="preserve"> </w:t>
      </w:r>
      <w:r>
        <w:rPr>
          <w:color w:val="5F636A"/>
          <w:spacing w:val="-5"/>
          <w:sz w:val="23"/>
        </w:rPr>
        <w:t>routine</w:t>
      </w:r>
    </w:p>
    <w:p w:rsidR="00C97975" w:rsidRDefault="00AF264C">
      <w:pPr>
        <w:pStyle w:val="ListParagraph"/>
        <w:numPr>
          <w:ilvl w:val="1"/>
          <w:numId w:val="39"/>
        </w:numPr>
        <w:tabs>
          <w:tab w:val="left" w:pos="2159"/>
          <w:tab w:val="left" w:pos="2160"/>
        </w:tabs>
        <w:spacing w:before="12" w:line="218" w:lineRule="auto"/>
        <w:ind w:right="1475"/>
        <w:rPr>
          <w:color w:val="5F636A"/>
          <w:sz w:val="23"/>
        </w:rPr>
      </w:pPr>
      <w:r>
        <w:rPr>
          <w:color w:val="5F636A"/>
          <w:spacing w:val="-5"/>
          <w:sz w:val="23"/>
        </w:rPr>
        <w:t xml:space="preserve">Possède </w:t>
      </w:r>
      <w:r>
        <w:rPr>
          <w:color w:val="5F636A"/>
          <w:spacing w:val="-4"/>
          <w:sz w:val="23"/>
        </w:rPr>
        <w:t xml:space="preserve">des </w:t>
      </w:r>
      <w:r>
        <w:rPr>
          <w:color w:val="5F636A"/>
          <w:spacing w:val="-5"/>
          <w:sz w:val="23"/>
        </w:rPr>
        <w:t xml:space="preserve">connaissances </w:t>
      </w:r>
      <w:r>
        <w:rPr>
          <w:color w:val="5F636A"/>
          <w:spacing w:val="-3"/>
          <w:sz w:val="23"/>
        </w:rPr>
        <w:t xml:space="preserve">et de </w:t>
      </w:r>
      <w:r>
        <w:rPr>
          <w:color w:val="5F636A"/>
          <w:spacing w:val="-5"/>
          <w:sz w:val="23"/>
        </w:rPr>
        <w:t xml:space="preserve">l’expérience techniques </w:t>
      </w:r>
      <w:r>
        <w:rPr>
          <w:color w:val="5F636A"/>
          <w:spacing w:val="-3"/>
          <w:sz w:val="23"/>
        </w:rPr>
        <w:t xml:space="preserve">en </w:t>
      </w:r>
      <w:r>
        <w:rPr>
          <w:color w:val="5F636A"/>
          <w:spacing w:val="-5"/>
          <w:sz w:val="23"/>
        </w:rPr>
        <w:t xml:space="preserve">matière </w:t>
      </w:r>
      <w:r>
        <w:rPr>
          <w:color w:val="5F636A"/>
          <w:spacing w:val="-3"/>
          <w:sz w:val="23"/>
        </w:rPr>
        <w:t xml:space="preserve">de </w:t>
      </w:r>
      <w:r>
        <w:rPr>
          <w:color w:val="5F636A"/>
          <w:spacing w:val="-5"/>
          <w:sz w:val="23"/>
        </w:rPr>
        <w:t xml:space="preserve">vaccination </w:t>
      </w:r>
      <w:r>
        <w:rPr>
          <w:color w:val="5F636A"/>
          <w:spacing w:val="-3"/>
          <w:sz w:val="23"/>
        </w:rPr>
        <w:t xml:space="preserve">et de </w:t>
      </w:r>
      <w:r>
        <w:rPr>
          <w:color w:val="5F636A"/>
          <w:spacing w:val="-4"/>
          <w:sz w:val="23"/>
        </w:rPr>
        <w:t xml:space="preserve">santé </w:t>
      </w:r>
      <w:r>
        <w:rPr>
          <w:color w:val="5F636A"/>
          <w:spacing w:val="-5"/>
          <w:sz w:val="23"/>
        </w:rPr>
        <w:t xml:space="preserve">maternelle </w:t>
      </w:r>
      <w:r>
        <w:rPr>
          <w:color w:val="5F636A"/>
          <w:spacing w:val="-3"/>
          <w:sz w:val="23"/>
        </w:rPr>
        <w:t>et</w:t>
      </w:r>
      <w:r>
        <w:rPr>
          <w:color w:val="5F636A"/>
          <w:spacing w:val="21"/>
          <w:sz w:val="23"/>
        </w:rPr>
        <w:t xml:space="preserve"> </w:t>
      </w:r>
      <w:r>
        <w:rPr>
          <w:color w:val="5F636A"/>
          <w:spacing w:val="-5"/>
          <w:sz w:val="23"/>
        </w:rPr>
        <w:t>infantile</w:t>
      </w:r>
    </w:p>
    <w:p w:rsidR="00C97975" w:rsidRDefault="00AF264C">
      <w:pPr>
        <w:pStyle w:val="ListParagraph"/>
        <w:numPr>
          <w:ilvl w:val="1"/>
          <w:numId w:val="39"/>
        </w:numPr>
        <w:tabs>
          <w:tab w:val="left" w:pos="2159"/>
          <w:tab w:val="left" w:pos="2160"/>
        </w:tabs>
        <w:spacing w:line="228" w:lineRule="exact"/>
        <w:rPr>
          <w:color w:val="5F636A"/>
          <w:sz w:val="23"/>
        </w:rPr>
      </w:pPr>
      <w:r>
        <w:rPr>
          <w:color w:val="5F636A"/>
          <w:spacing w:val="-4"/>
          <w:sz w:val="23"/>
        </w:rPr>
        <w:t xml:space="preserve">Fait </w:t>
      </w:r>
      <w:r>
        <w:rPr>
          <w:color w:val="5F636A"/>
          <w:spacing w:val="-5"/>
          <w:sz w:val="23"/>
        </w:rPr>
        <w:t xml:space="preserve">preuve </w:t>
      </w:r>
      <w:r>
        <w:rPr>
          <w:color w:val="5F636A"/>
          <w:spacing w:val="-3"/>
          <w:sz w:val="23"/>
        </w:rPr>
        <w:t>de</w:t>
      </w:r>
      <w:r>
        <w:rPr>
          <w:color w:val="5F636A"/>
          <w:spacing w:val="-28"/>
          <w:sz w:val="23"/>
        </w:rPr>
        <w:t xml:space="preserve"> </w:t>
      </w:r>
      <w:r>
        <w:rPr>
          <w:color w:val="5F636A"/>
          <w:spacing w:val="-5"/>
          <w:sz w:val="23"/>
        </w:rPr>
        <w:t>souplesse</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4"/>
          <w:sz w:val="23"/>
        </w:rPr>
        <w:t xml:space="preserve">Est </w:t>
      </w:r>
      <w:r>
        <w:rPr>
          <w:color w:val="5F636A"/>
          <w:spacing w:val="-5"/>
          <w:sz w:val="23"/>
        </w:rPr>
        <w:t xml:space="preserve">ouvert </w:t>
      </w:r>
      <w:r>
        <w:rPr>
          <w:color w:val="5F636A"/>
          <w:sz w:val="23"/>
        </w:rPr>
        <w:t xml:space="preserve">à </w:t>
      </w:r>
      <w:r>
        <w:rPr>
          <w:color w:val="5F636A"/>
          <w:spacing w:val="-3"/>
          <w:sz w:val="23"/>
        </w:rPr>
        <w:t xml:space="preserve">de </w:t>
      </w:r>
      <w:r>
        <w:rPr>
          <w:color w:val="5F636A"/>
          <w:spacing w:val="-5"/>
          <w:sz w:val="23"/>
        </w:rPr>
        <w:t>nouvelles</w:t>
      </w:r>
      <w:r>
        <w:rPr>
          <w:color w:val="5F636A"/>
          <w:spacing w:val="-26"/>
          <w:sz w:val="23"/>
        </w:rPr>
        <w:t xml:space="preserve"> </w:t>
      </w:r>
      <w:r>
        <w:rPr>
          <w:color w:val="5F636A"/>
          <w:spacing w:val="-5"/>
          <w:sz w:val="23"/>
        </w:rPr>
        <w:t>idées</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4"/>
          <w:sz w:val="23"/>
        </w:rPr>
        <w:t>Forme</w:t>
      </w:r>
      <w:r>
        <w:rPr>
          <w:color w:val="5F636A"/>
          <w:spacing w:val="6"/>
          <w:sz w:val="23"/>
        </w:rPr>
        <w:t xml:space="preserve"> </w:t>
      </w:r>
      <w:r>
        <w:rPr>
          <w:color w:val="5F636A"/>
          <w:spacing w:val="-4"/>
          <w:sz w:val="23"/>
        </w:rPr>
        <w:t>les</w:t>
      </w:r>
      <w:r>
        <w:rPr>
          <w:color w:val="5F636A"/>
          <w:spacing w:val="6"/>
          <w:sz w:val="23"/>
        </w:rPr>
        <w:t xml:space="preserve"> </w:t>
      </w:r>
      <w:r>
        <w:rPr>
          <w:color w:val="5F636A"/>
          <w:spacing w:val="-5"/>
          <w:sz w:val="23"/>
        </w:rPr>
        <w:t>autres</w:t>
      </w:r>
      <w:r>
        <w:rPr>
          <w:color w:val="5F636A"/>
          <w:spacing w:val="6"/>
          <w:sz w:val="23"/>
        </w:rPr>
        <w:t xml:space="preserve"> </w:t>
      </w:r>
      <w:r>
        <w:rPr>
          <w:color w:val="5F636A"/>
          <w:spacing w:val="-3"/>
          <w:sz w:val="23"/>
        </w:rPr>
        <w:t>et</w:t>
      </w:r>
      <w:r>
        <w:rPr>
          <w:color w:val="5F636A"/>
          <w:spacing w:val="6"/>
          <w:sz w:val="23"/>
        </w:rPr>
        <w:t xml:space="preserve"> </w:t>
      </w:r>
      <w:r>
        <w:rPr>
          <w:color w:val="5F636A"/>
          <w:spacing w:val="-4"/>
          <w:sz w:val="23"/>
        </w:rPr>
        <w:t>leur</w:t>
      </w:r>
      <w:r>
        <w:rPr>
          <w:color w:val="5F636A"/>
          <w:spacing w:val="6"/>
          <w:sz w:val="23"/>
        </w:rPr>
        <w:t xml:space="preserve"> </w:t>
      </w:r>
      <w:r>
        <w:rPr>
          <w:color w:val="5F636A"/>
          <w:spacing w:val="-5"/>
          <w:sz w:val="23"/>
        </w:rPr>
        <w:t>transmet</w:t>
      </w:r>
      <w:r>
        <w:rPr>
          <w:color w:val="5F636A"/>
          <w:spacing w:val="6"/>
          <w:sz w:val="23"/>
        </w:rPr>
        <w:t xml:space="preserve"> </w:t>
      </w:r>
      <w:r>
        <w:rPr>
          <w:color w:val="5F636A"/>
          <w:spacing w:val="-5"/>
          <w:sz w:val="23"/>
        </w:rPr>
        <w:t>efficacement</w:t>
      </w:r>
      <w:r>
        <w:rPr>
          <w:color w:val="5F636A"/>
          <w:spacing w:val="6"/>
          <w:sz w:val="23"/>
        </w:rPr>
        <w:t xml:space="preserve"> </w:t>
      </w:r>
      <w:r>
        <w:rPr>
          <w:color w:val="5F636A"/>
          <w:spacing w:val="-3"/>
          <w:sz w:val="23"/>
        </w:rPr>
        <w:t>de</w:t>
      </w:r>
      <w:r>
        <w:rPr>
          <w:color w:val="5F636A"/>
          <w:spacing w:val="6"/>
          <w:sz w:val="23"/>
        </w:rPr>
        <w:t xml:space="preserve"> </w:t>
      </w:r>
      <w:r>
        <w:rPr>
          <w:color w:val="5F636A"/>
          <w:spacing w:val="-5"/>
          <w:sz w:val="23"/>
        </w:rPr>
        <w:t>l’information</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5"/>
          <w:sz w:val="23"/>
        </w:rPr>
        <w:t xml:space="preserve">S’attend </w:t>
      </w:r>
      <w:r>
        <w:rPr>
          <w:color w:val="5F636A"/>
          <w:spacing w:val="-3"/>
          <w:sz w:val="23"/>
        </w:rPr>
        <w:t xml:space="preserve">au </w:t>
      </w:r>
      <w:r>
        <w:rPr>
          <w:color w:val="5F636A"/>
          <w:spacing w:val="-5"/>
          <w:sz w:val="23"/>
        </w:rPr>
        <w:t xml:space="preserve">changement </w:t>
      </w:r>
      <w:r>
        <w:rPr>
          <w:color w:val="5F636A"/>
          <w:spacing w:val="-3"/>
          <w:sz w:val="23"/>
        </w:rPr>
        <w:t>et le</w:t>
      </w:r>
      <w:r>
        <w:rPr>
          <w:color w:val="5F636A"/>
          <w:spacing w:val="2"/>
          <w:sz w:val="23"/>
        </w:rPr>
        <w:t xml:space="preserve"> </w:t>
      </w:r>
      <w:r>
        <w:rPr>
          <w:color w:val="5F636A"/>
          <w:spacing w:val="-5"/>
          <w:sz w:val="23"/>
        </w:rPr>
        <w:t>gère</w:t>
      </w:r>
    </w:p>
    <w:p w:rsidR="00C97975" w:rsidRDefault="00AF264C">
      <w:pPr>
        <w:pStyle w:val="ListParagraph"/>
        <w:numPr>
          <w:ilvl w:val="1"/>
          <w:numId w:val="39"/>
        </w:numPr>
        <w:tabs>
          <w:tab w:val="left" w:pos="2159"/>
          <w:tab w:val="left" w:pos="2160"/>
        </w:tabs>
        <w:spacing w:line="240" w:lineRule="exact"/>
        <w:rPr>
          <w:color w:val="5F636A"/>
          <w:sz w:val="23"/>
        </w:rPr>
      </w:pPr>
      <w:r>
        <w:rPr>
          <w:color w:val="5F636A"/>
          <w:spacing w:val="-3"/>
          <w:sz w:val="23"/>
        </w:rPr>
        <w:t xml:space="preserve">Se </w:t>
      </w:r>
      <w:r>
        <w:rPr>
          <w:color w:val="5F636A"/>
          <w:spacing w:val="-5"/>
          <w:sz w:val="23"/>
        </w:rPr>
        <w:t xml:space="preserve">concentre </w:t>
      </w:r>
      <w:r>
        <w:rPr>
          <w:color w:val="5F636A"/>
          <w:spacing w:val="-4"/>
          <w:sz w:val="23"/>
        </w:rPr>
        <w:t xml:space="preserve">sur </w:t>
      </w:r>
      <w:r>
        <w:rPr>
          <w:color w:val="5F636A"/>
          <w:spacing w:val="-5"/>
          <w:sz w:val="23"/>
        </w:rPr>
        <w:t xml:space="preserve">l’amélioration </w:t>
      </w:r>
      <w:r>
        <w:rPr>
          <w:color w:val="5F636A"/>
          <w:spacing w:val="-4"/>
          <w:sz w:val="23"/>
        </w:rPr>
        <w:t>des</w:t>
      </w:r>
      <w:r>
        <w:rPr>
          <w:color w:val="5F636A"/>
          <w:spacing w:val="-7"/>
          <w:sz w:val="23"/>
        </w:rPr>
        <w:t xml:space="preserve"> </w:t>
      </w:r>
      <w:r>
        <w:rPr>
          <w:color w:val="5F636A"/>
          <w:spacing w:val="-5"/>
          <w:sz w:val="23"/>
        </w:rPr>
        <w:t>services</w:t>
      </w:r>
    </w:p>
    <w:p w:rsidR="00C97975" w:rsidRDefault="00AF264C">
      <w:pPr>
        <w:pStyle w:val="ListParagraph"/>
        <w:numPr>
          <w:ilvl w:val="1"/>
          <w:numId w:val="39"/>
        </w:numPr>
        <w:tabs>
          <w:tab w:val="left" w:pos="2159"/>
          <w:tab w:val="left" w:pos="2160"/>
        </w:tabs>
        <w:spacing w:line="237" w:lineRule="exact"/>
        <w:rPr>
          <w:color w:val="5F636A"/>
          <w:sz w:val="23"/>
        </w:rPr>
      </w:pPr>
      <w:r>
        <w:rPr>
          <w:color w:val="5F636A"/>
          <w:spacing w:val="-5"/>
          <w:sz w:val="23"/>
        </w:rPr>
        <w:t xml:space="preserve">Reconnaît l’influence </w:t>
      </w:r>
      <w:r>
        <w:rPr>
          <w:color w:val="5F636A"/>
          <w:spacing w:val="-3"/>
          <w:sz w:val="23"/>
        </w:rPr>
        <w:t xml:space="preserve">de </w:t>
      </w:r>
      <w:r>
        <w:rPr>
          <w:color w:val="5F636A"/>
          <w:spacing w:val="-5"/>
          <w:sz w:val="23"/>
        </w:rPr>
        <w:t>l’environnement</w:t>
      </w:r>
      <w:r>
        <w:rPr>
          <w:color w:val="5F636A"/>
          <w:spacing w:val="42"/>
          <w:sz w:val="23"/>
        </w:rPr>
        <w:t xml:space="preserve"> </w:t>
      </w:r>
      <w:r>
        <w:rPr>
          <w:color w:val="5F636A"/>
          <w:spacing w:val="-5"/>
          <w:sz w:val="23"/>
        </w:rPr>
        <w:t>extérieur</w:t>
      </w:r>
    </w:p>
    <w:p w:rsidR="00C97975" w:rsidRDefault="00AF264C">
      <w:pPr>
        <w:pStyle w:val="ListParagraph"/>
        <w:numPr>
          <w:ilvl w:val="1"/>
          <w:numId w:val="39"/>
        </w:numPr>
        <w:tabs>
          <w:tab w:val="left" w:pos="2159"/>
          <w:tab w:val="left" w:pos="2160"/>
        </w:tabs>
        <w:spacing w:line="260" w:lineRule="exact"/>
        <w:ind w:left="2160"/>
        <w:rPr>
          <w:color w:val="5F636A"/>
          <w:sz w:val="24"/>
        </w:rPr>
      </w:pPr>
      <w:r>
        <w:rPr>
          <w:color w:val="5F636A"/>
          <w:spacing w:val="-5"/>
          <w:sz w:val="24"/>
        </w:rPr>
        <w:t xml:space="preserve">Assure </w:t>
      </w:r>
      <w:r>
        <w:rPr>
          <w:color w:val="5F636A"/>
          <w:spacing w:val="-3"/>
          <w:sz w:val="24"/>
        </w:rPr>
        <w:t xml:space="preserve">la </w:t>
      </w:r>
      <w:r>
        <w:rPr>
          <w:color w:val="5F636A"/>
          <w:spacing w:val="-5"/>
          <w:sz w:val="24"/>
        </w:rPr>
        <w:t xml:space="preserve">liaison </w:t>
      </w:r>
      <w:r>
        <w:rPr>
          <w:color w:val="5F636A"/>
          <w:spacing w:val="-4"/>
          <w:sz w:val="24"/>
        </w:rPr>
        <w:t xml:space="preserve">avec </w:t>
      </w:r>
      <w:r>
        <w:rPr>
          <w:color w:val="5F636A"/>
          <w:spacing w:val="-3"/>
          <w:sz w:val="24"/>
        </w:rPr>
        <w:t xml:space="preserve">le </w:t>
      </w:r>
      <w:r>
        <w:rPr>
          <w:color w:val="5F636A"/>
          <w:spacing w:val="-5"/>
          <w:sz w:val="24"/>
        </w:rPr>
        <w:t xml:space="preserve">système </w:t>
      </w:r>
      <w:r>
        <w:rPr>
          <w:color w:val="5F636A"/>
          <w:spacing w:val="-4"/>
          <w:sz w:val="24"/>
        </w:rPr>
        <w:t>dans son</w:t>
      </w:r>
      <w:r>
        <w:rPr>
          <w:color w:val="5F636A"/>
          <w:spacing w:val="-45"/>
          <w:sz w:val="24"/>
        </w:rPr>
        <w:t xml:space="preserve"> </w:t>
      </w:r>
      <w:r>
        <w:rPr>
          <w:color w:val="5F636A"/>
          <w:spacing w:val="-5"/>
          <w:sz w:val="24"/>
        </w:rPr>
        <w:t>ensemble</w:t>
      </w:r>
    </w:p>
    <w:p w:rsidR="00C97975" w:rsidRDefault="00C97975">
      <w:pPr>
        <w:pStyle w:val="BodyText"/>
        <w:spacing w:before="1"/>
        <w:rPr>
          <w:sz w:val="23"/>
        </w:rPr>
      </w:pPr>
    </w:p>
    <w:p w:rsidR="00C97975" w:rsidRDefault="00C97975">
      <w:pPr>
        <w:pStyle w:val="BodyText"/>
        <w:spacing w:before="4"/>
        <w:rPr>
          <w:sz w:val="14"/>
        </w:rPr>
      </w:pPr>
    </w:p>
    <w:p w:rsidR="00C97975" w:rsidRDefault="00AF264C">
      <w:pPr>
        <w:ind w:left="593" w:right="1305"/>
        <w:jc w:val="right"/>
        <w:rPr>
          <w:sz w:val="16"/>
        </w:rPr>
      </w:pPr>
      <w:r>
        <w:pict>
          <v:shape id="_x0000_s1510" type="#_x0000_t202" alt="" style="position:absolute;left:0;text-align:left;margin-left:534.8pt;margin-top:-3.25pt;width:24.5pt;height:26.8pt;z-index:25163827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17</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2 : POURQUOI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2"/>
        <w:rPr>
          <w:b/>
          <w:sz w:val="11"/>
        </w:rPr>
      </w:pPr>
    </w:p>
    <w:p w:rsidR="00C97975" w:rsidRDefault="00AF264C">
      <w:pPr>
        <w:pStyle w:val="Heading6"/>
        <w:spacing w:before="115" w:line="249" w:lineRule="auto"/>
        <w:ind w:left="734" w:right="1530"/>
      </w:pPr>
      <w:r>
        <w:rPr>
          <w:color w:val="95C93D"/>
          <w:spacing w:val="-6"/>
          <w:w w:val="110"/>
        </w:rPr>
        <w:t xml:space="preserve">Les cinq </w:t>
      </w:r>
      <w:r>
        <w:rPr>
          <w:color w:val="95C93D"/>
          <w:spacing w:val="-8"/>
          <w:w w:val="110"/>
        </w:rPr>
        <w:t xml:space="preserve">questions essentielles </w:t>
      </w:r>
      <w:r>
        <w:rPr>
          <w:color w:val="95C93D"/>
          <w:spacing w:val="-4"/>
          <w:w w:val="110"/>
        </w:rPr>
        <w:t xml:space="preserve">de la </w:t>
      </w:r>
      <w:r>
        <w:rPr>
          <w:color w:val="95C93D"/>
          <w:spacing w:val="-8"/>
          <w:w w:val="110"/>
        </w:rPr>
        <w:t xml:space="preserve">communication interpersonnelle </w:t>
      </w:r>
      <w:r>
        <w:rPr>
          <w:color w:val="95C93D"/>
          <w:spacing w:val="-6"/>
          <w:w w:val="110"/>
        </w:rPr>
        <w:t xml:space="preserve">pour </w:t>
      </w:r>
      <w:r>
        <w:rPr>
          <w:color w:val="95C93D"/>
          <w:spacing w:val="-4"/>
          <w:w w:val="110"/>
        </w:rPr>
        <w:t xml:space="preserve">la </w:t>
      </w:r>
      <w:r>
        <w:rPr>
          <w:color w:val="95C93D"/>
          <w:spacing w:val="-8"/>
          <w:w w:val="110"/>
        </w:rPr>
        <w:t xml:space="preserve">vaccination </w:t>
      </w:r>
      <w:r>
        <w:rPr>
          <w:color w:val="95C93D"/>
          <w:spacing w:val="-6"/>
          <w:w w:val="110"/>
        </w:rPr>
        <w:t xml:space="preserve">dans </w:t>
      </w:r>
      <w:r>
        <w:rPr>
          <w:color w:val="95C93D"/>
          <w:spacing w:val="-4"/>
          <w:w w:val="110"/>
        </w:rPr>
        <w:t xml:space="preserve">le </w:t>
      </w:r>
      <w:r>
        <w:rPr>
          <w:color w:val="95C93D"/>
          <w:spacing w:val="-8"/>
          <w:w w:val="110"/>
        </w:rPr>
        <w:t xml:space="preserve">cadre  </w:t>
      </w:r>
      <w:r>
        <w:rPr>
          <w:color w:val="95C93D"/>
          <w:spacing w:val="-4"/>
          <w:w w:val="110"/>
        </w:rPr>
        <w:t xml:space="preserve">de la </w:t>
      </w:r>
      <w:r>
        <w:rPr>
          <w:color w:val="95C93D"/>
          <w:spacing w:val="-8"/>
          <w:w w:val="110"/>
        </w:rPr>
        <w:t>supervision</w:t>
      </w:r>
      <w:r>
        <w:rPr>
          <w:color w:val="95C93D"/>
          <w:spacing w:val="62"/>
          <w:w w:val="110"/>
        </w:rPr>
        <w:t xml:space="preserve"> </w:t>
      </w:r>
      <w:r>
        <w:rPr>
          <w:color w:val="95C93D"/>
          <w:spacing w:val="-8"/>
          <w:w w:val="110"/>
        </w:rPr>
        <w:t>formative</w:t>
      </w:r>
    </w:p>
    <w:p w:rsidR="00C97975" w:rsidRDefault="00AF264C">
      <w:pPr>
        <w:pStyle w:val="BodyText"/>
        <w:spacing w:before="7"/>
        <w:rPr>
          <w:b/>
          <w:sz w:val="10"/>
        </w:rPr>
      </w:pPr>
      <w:r>
        <w:pict>
          <v:group id="_x0000_s1502" alt="" style="position:absolute;margin-left:36.55pt;margin-top:8.05pt;width:410.85pt;height:136pt;z-index:251639296;mso-wrap-distance-left:0;mso-wrap-distance-right:0;mso-position-horizontal-relative:page" coordorigin="731,161" coordsize="8217,2720">
            <v:line id="_x0000_s1503" alt="" style="position:absolute" from="1047,464" to="1047,921" strokeweight="2pt"/>
            <v:shape id="_x0000_s1504" type="#_x0000_t75" alt="" style="position:absolute;left:970;top:347;width:277;height:339">
              <v:imagedata r:id="rId49" o:title=""/>
            </v:shape>
            <v:line id="_x0000_s1505" alt="" style="position:absolute" from="1171,921" to="1171,464" strokeweight="2pt"/>
            <v:shape id="_x0000_s1506" type="#_x0000_t75" alt="" style="position:absolute;left:1026;top:197;width:165;height:175">
              <v:imagedata r:id="rId50" o:title=""/>
            </v:shape>
            <v:line id="_x0000_s1507" alt="" style="position:absolute" from="1109,659" to="1109,921" strokeweight="2pt"/>
            <v:shape id="_x0000_s1508" type="#_x0000_t202" alt="" style="position:absolute;left:730;top:161;width:8217;height:880;mso-wrap-style:square;v-text-anchor:top" filled="f" stroked="f">
              <v:textbox inset="0,0,0,0">
                <w:txbxContent>
                  <w:p w:rsidR="00C97975" w:rsidRDefault="00AF264C">
                    <w:pPr>
                      <w:spacing w:before="110"/>
                      <w:ind w:left="821"/>
                      <w:rPr>
                        <w:sz w:val="48"/>
                      </w:rPr>
                    </w:pPr>
                    <w:r>
                      <w:rPr>
                        <w:b/>
                        <w:sz w:val="56"/>
                      </w:rPr>
                      <w:t xml:space="preserve">QUI  </w:t>
                    </w:r>
                    <w:r>
                      <w:rPr>
                        <w:sz w:val="48"/>
                      </w:rPr>
                      <w:t>peut la fournir</w:t>
                    </w:r>
                  </w:p>
                </w:txbxContent>
              </v:textbox>
            </v:shape>
            <v:shape id="_x0000_s1509" type="#_x0000_t202" alt="" style="position:absolute;left:730;top:1040;width:8217;height:1841;mso-wrap-style:square;v-text-anchor:top" filled="f" stroked="f">
              <v:textbox inset="0,0,0,0">
                <w:txbxContent>
                  <w:p w:rsidR="00C97975" w:rsidRDefault="00AF264C">
                    <w:pPr>
                      <w:numPr>
                        <w:ilvl w:val="0"/>
                        <w:numId w:val="20"/>
                      </w:numPr>
                      <w:tabs>
                        <w:tab w:val="left" w:pos="1192"/>
                        <w:tab w:val="left" w:pos="1193"/>
                      </w:tabs>
                      <w:spacing w:before="73"/>
                      <w:ind w:right="544"/>
                      <w:rPr>
                        <w:sz w:val="21"/>
                      </w:rPr>
                    </w:pPr>
                    <w:r>
                      <w:rPr>
                        <w:color w:val="5F636A"/>
                        <w:spacing w:val="-5"/>
                        <w:sz w:val="21"/>
                      </w:rPr>
                      <w:t xml:space="preserve">Formateurs </w:t>
                    </w:r>
                    <w:r>
                      <w:rPr>
                        <w:color w:val="5F636A"/>
                        <w:spacing w:val="-3"/>
                        <w:sz w:val="21"/>
                      </w:rPr>
                      <w:t xml:space="preserve">et </w:t>
                    </w:r>
                    <w:r>
                      <w:rPr>
                        <w:color w:val="5F636A"/>
                        <w:spacing w:val="-5"/>
                        <w:sz w:val="21"/>
                      </w:rPr>
                      <w:t xml:space="preserve">superviseurs d’agents </w:t>
                    </w:r>
                    <w:r>
                      <w:rPr>
                        <w:color w:val="5F636A"/>
                        <w:spacing w:val="-3"/>
                        <w:sz w:val="21"/>
                      </w:rPr>
                      <w:t xml:space="preserve">de </w:t>
                    </w:r>
                    <w:r>
                      <w:rPr>
                        <w:color w:val="5F636A"/>
                        <w:spacing w:val="-5"/>
                        <w:sz w:val="21"/>
                      </w:rPr>
                      <w:t xml:space="preserve">terrain </w:t>
                    </w:r>
                    <w:r>
                      <w:rPr>
                        <w:color w:val="5F636A"/>
                        <w:spacing w:val="-4"/>
                        <w:sz w:val="21"/>
                      </w:rPr>
                      <w:t xml:space="preserve">ayant suivi une </w:t>
                    </w:r>
                    <w:r>
                      <w:rPr>
                        <w:color w:val="5F636A"/>
                        <w:spacing w:val="-5"/>
                        <w:sz w:val="21"/>
                      </w:rPr>
                      <w:t xml:space="preserve">formation </w:t>
                    </w:r>
                    <w:r>
                      <w:rPr>
                        <w:color w:val="5F636A"/>
                        <w:spacing w:val="-3"/>
                        <w:sz w:val="21"/>
                      </w:rPr>
                      <w:t xml:space="preserve">en </w:t>
                    </w:r>
                    <w:r>
                      <w:rPr>
                        <w:color w:val="5F636A"/>
                        <w:spacing w:val="-4"/>
                        <w:sz w:val="21"/>
                      </w:rPr>
                      <w:t xml:space="preserve">CIP/V </w:t>
                    </w:r>
                    <w:r>
                      <w:rPr>
                        <w:color w:val="5F636A"/>
                        <w:spacing w:val="-3"/>
                        <w:sz w:val="21"/>
                      </w:rPr>
                      <w:t xml:space="preserve">et en </w:t>
                    </w:r>
                    <w:r>
                      <w:rPr>
                        <w:color w:val="5F636A"/>
                        <w:spacing w:val="-5"/>
                        <w:sz w:val="21"/>
                      </w:rPr>
                      <w:t>supervision</w:t>
                    </w:r>
                    <w:r>
                      <w:rPr>
                        <w:color w:val="5F636A"/>
                        <w:spacing w:val="-25"/>
                        <w:sz w:val="21"/>
                      </w:rPr>
                      <w:t xml:space="preserve"> </w:t>
                    </w:r>
                    <w:r>
                      <w:rPr>
                        <w:color w:val="5F636A"/>
                        <w:spacing w:val="-5"/>
                        <w:sz w:val="21"/>
                      </w:rPr>
                      <w:t>formative</w:t>
                    </w:r>
                  </w:p>
                  <w:p w:rsidR="00C97975" w:rsidRDefault="00AF264C">
                    <w:pPr>
                      <w:numPr>
                        <w:ilvl w:val="0"/>
                        <w:numId w:val="20"/>
                      </w:numPr>
                      <w:tabs>
                        <w:tab w:val="left" w:pos="1192"/>
                        <w:tab w:val="left" w:pos="1193"/>
                      </w:tabs>
                      <w:spacing w:line="240" w:lineRule="exact"/>
                      <w:rPr>
                        <w:sz w:val="21"/>
                      </w:rPr>
                    </w:pPr>
                    <w:r>
                      <w:rPr>
                        <w:color w:val="5F636A"/>
                        <w:spacing w:val="-4"/>
                        <w:sz w:val="21"/>
                      </w:rPr>
                      <w:t xml:space="preserve">Pairs </w:t>
                    </w:r>
                    <w:r>
                      <w:rPr>
                        <w:color w:val="5F636A"/>
                        <w:spacing w:val="-5"/>
                        <w:sz w:val="21"/>
                      </w:rPr>
                      <w:t xml:space="preserve">d’agents </w:t>
                    </w:r>
                    <w:r>
                      <w:rPr>
                        <w:color w:val="5F636A"/>
                        <w:spacing w:val="-3"/>
                        <w:sz w:val="21"/>
                      </w:rPr>
                      <w:t xml:space="preserve">de </w:t>
                    </w:r>
                    <w:r>
                      <w:rPr>
                        <w:color w:val="5F636A"/>
                        <w:spacing w:val="-5"/>
                        <w:sz w:val="21"/>
                      </w:rPr>
                      <w:t xml:space="preserve">terrain, </w:t>
                    </w:r>
                    <w:r>
                      <w:rPr>
                        <w:color w:val="5F636A"/>
                        <w:spacing w:val="-4"/>
                        <w:sz w:val="21"/>
                      </w:rPr>
                      <w:t xml:space="preserve">pour </w:t>
                    </w:r>
                    <w:r>
                      <w:rPr>
                        <w:color w:val="5F636A"/>
                        <w:spacing w:val="-3"/>
                        <w:sz w:val="21"/>
                      </w:rPr>
                      <w:t xml:space="preserve">un </w:t>
                    </w:r>
                    <w:r>
                      <w:rPr>
                        <w:color w:val="5F636A"/>
                        <w:spacing w:val="-5"/>
                        <w:sz w:val="21"/>
                      </w:rPr>
                      <w:t>soutien</w:t>
                    </w:r>
                    <w:r>
                      <w:rPr>
                        <w:color w:val="5F636A"/>
                        <w:sz w:val="21"/>
                      </w:rPr>
                      <w:t xml:space="preserve"> </w:t>
                    </w:r>
                    <w:r>
                      <w:rPr>
                        <w:color w:val="5F636A"/>
                        <w:spacing w:val="-5"/>
                        <w:sz w:val="21"/>
                      </w:rPr>
                      <w:t>mutuel</w:t>
                    </w:r>
                  </w:p>
                  <w:p w:rsidR="00C97975" w:rsidRDefault="00AF264C">
                    <w:pPr>
                      <w:spacing w:before="185"/>
                      <w:ind w:left="785" w:right="501"/>
                      <w:rPr>
                        <w:i/>
                        <w:sz w:val="21"/>
                      </w:rPr>
                    </w:pPr>
                    <w:r>
                      <w:rPr>
                        <w:i/>
                        <w:color w:val="5F636A"/>
                        <w:w w:val="110"/>
                        <w:sz w:val="21"/>
                      </w:rPr>
                      <w:t>De</w:t>
                    </w:r>
                    <w:r>
                      <w:rPr>
                        <w:i/>
                        <w:color w:val="5F636A"/>
                        <w:spacing w:val="-22"/>
                        <w:w w:val="110"/>
                        <w:sz w:val="21"/>
                      </w:rPr>
                      <w:t xml:space="preserve"> </w:t>
                    </w:r>
                    <w:r>
                      <w:rPr>
                        <w:i/>
                        <w:color w:val="5F636A"/>
                        <w:w w:val="110"/>
                        <w:sz w:val="21"/>
                      </w:rPr>
                      <w:t>plus,</w:t>
                    </w:r>
                    <w:r>
                      <w:rPr>
                        <w:i/>
                        <w:color w:val="5F636A"/>
                        <w:spacing w:val="-22"/>
                        <w:w w:val="110"/>
                        <w:sz w:val="21"/>
                      </w:rPr>
                      <w:t xml:space="preserve"> </w:t>
                    </w:r>
                    <w:r>
                      <w:rPr>
                        <w:i/>
                        <w:color w:val="5F636A"/>
                        <w:w w:val="110"/>
                        <w:sz w:val="21"/>
                      </w:rPr>
                      <w:t>les</w:t>
                    </w:r>
                    <w:r>
                      <w:rPr>
                        <w:i/>
                        <w:color w:val="5F636A"/>
                        <w:spacing w:val="-22"/>
                        <w:w w:val="110"/>
                        <w:sz w:val="21"/>
                      </w:rPr>
                      <w:t xml:space="preserve"> </w:t>
                    </w:r>
                    <w:r>
                      <w:rPr>
                        <w:i/>
                        <w:color w:val="5F636A"/>
                        <w:w w:val="110"/>
                        <w:sz w:val="21"/>
                      </w:rPr>
                      <w:t>agents</w:t>
                    </w:r>
                    <w:r>
                      <w:rPr>
                        <w:i/>
                        <w:color w:val="5F636A"/>
                        <w:spacing w:val="-22"/>
                        <w:w w:val="110"/>
                        <w:sz w:val="21"/>
                      </w:rPr>
                      <w:t xml:space="preserve"> </w:t>
                    </w:r>
                    <w:r>
                      <w:rPr>
                        <w:i/>
                        <w:color w:val="5F636A"/>
                        <w:w w:val="110"/>
                        <w:sz w:val="21"/>
                      </w:rPr>
                      <w:t>de</w:t>
                    </w:r>
                    <w:r>
                      <w:rPr>
                        <w:i/>
                        <w:color w:val="5F636A"/>
                        <w:spacing w:val="-22"/>
                        <w:w w:val="110"/>
                        <w:sz w:val="21"/>
                      </w:rPr>
                      <w:t xml:space="preserve"> </w:t>
                    </w:r>
                    <w:r>
                      <w:rPr>
                        <w:i/>
                        <w:color w:val="5F636A"/>
                        <w:w w:val="110"/>
                        <w:sz w:val="21"/>
                      </w:rPr>
                      <w:t>terrain</w:t>
                    </w:r>
                    <w:r>
                      <w:rPr>
                        <w:i/>
                        <w:color w:val="5F636A"/>
                        <w:spacing w:val="-22"/>
                        <w:w w:val="110"/>
                        <w:sz w:val="21"/>
                      </w:rPr>
                      <w:t xml:space="preserve"> </w:t>
                    </w:r>
                    <w:r>
                      <w:rPr>
                        <w:i/>
                        <w:color w:val="5F636A"/>
                        <w:w w:val="110"/>
                        <w:sz w:val="21"/>
                      </w:rPr>
                      <w:t>peuvent</w:t>
                    </w:r>
                    <w:r>
                      <w:rPr>
                        <w:i/>
                        <w:color w:val="5F636A"/>
                        <w:spacing w:val="-22"/>
                        <w:w w:val="110"/>
                        <w:sz w:val="21"/>
                      </w:rPr>
                      <w:t xml:space="preserve"> </w:t>
                    </w:r>
                    <w:r>
                      <w:rPr>
                        <w:i/>
                        <w:color w:val="5F636A"/>
                        <w:w w:val="110"/>
                        <w:sz w:val="21"/>
                      </w:rPr>
                      <w:t>périodiquement</w:t>
                    </w:r>
                    <w:r>
                      <w:rPr>
                        <w:i/>
                        <w:color w:val="5F636A"/>
                        <w:spacing w:val="-22"/>
                        <w:w w:val="110"/>
                        <w:sz w:val="21"/>
                      </w:rPr>
                      <w:t xml:space="preserve"> </w:t>
                    </w:r>
                    <w:r>
                      <w:rPr>
                        <w:i/>
                        <w:color w:val="5F636A"/>
                        <w:w w:val="110"/>
                        <w:sz w:val="21"/>
                      </w:rPr>
                      <w:t>s’évaluer</w:t>
                    </w:r>
                    <w:r>
                      <w:rPr>
                        <w:i/>
                        <w:color w:val="5F636A"/>
                        <w:spacing w:val="-22"/>
                        <w:w w:val="110"/>
                        <w:sz w:val="21"/>
                      </w:rPr>
                      <w:t xml:space="preserve"> </w:t>
                    </w:r>
                    <w:r>
                      <w:rPr>
                        <w:i/>
                        <w:color w:val="5F636A"/>
                        <w:w w:val="110"/>
                        <w:sz w:val="21"/>
                      </w:rPr>
                      <w:t>eux- mêmes pour suivre leurs propres progrès et amorcer un processus d’amélioration</w:t>
                    </w:r>
                    <w:r>
                      <w:rPr>
                        <w:i/>
                        <w:color w:val="5F636A"/>
                        <w:spacing w:val="-19"/>
                        <w:w w:val="110"/>
                        <w:sz w:val="21"/>
                      </w:rPr>
                      <w:t xml:space="preserve"> </w:t>
                    </w:r>
                    <w:r>
                      <w:rPr>
                        <w:i/>
                        <w:color w:val="5F636A"/>
                        <w:w w:val="110"/>
                        <w:sz w:val="21"/>
                      </w:rPr>
                      <w:t>qu’un</w:t>
                    </w:r>
                    <w:r>
                      <w:rPr>
                        <w:i/>
                        <w:color w:val="5F636A"/>
                        <w:spacing w:val="-19"/>
                        <w:w w:val="110"/>
                        <w:sz w:val="21"/>
                      </w:rPr>
                      <w:t xml:space="preserve"> </w:t>
                    </w:r>
                    <w:r>
                      <w:rPr>
                        <w:i/>
                        <w:color w:val="5F636A"/>
                        <w:w w:val="110"/>
                        <w:sz w:val="21"/>
                      </w:rPr>
                      <w:t>superviseur</w:t>
                    </w:r>
                    <w:r>
                      <w:rPr>
                        <w:i/>
                        <w:color w:val="5F636A"/>
                        <w:spacing w:val="-19"/>
                        <w:w w:val="110"/>
                        <w:sz w:val="21"/>
                      </w:rPr>
                      <w:t xml:space="preserve"> </w:t>
                    </w:r>
                    <w:r>
                      <w:rPr>
                        <w:i/>
                        <w:color w:val="5F636A"/>
                        <w:w w:val="110"/>
                        <w:sz w:val="21"/>
                      </w:rPr>
                      <w:t>peut</w:t>
                    </w:r>
                    <w:r>
                      <w:rPr>
                        <w:i/>
                        <w:color w:val="5F636A"/>
                        <w:spacing w:val="-19"/>
                        <w:w w:val="110"/>
                        <w:sz w:val="21"/>
                      </w:rPr>
                      <w:t xml:space="preserve"> </w:t>
                    </w:r>
                    <w:r>
                      <w:rPr>
                        <w:i/>
                        <w:color w:val="5F636A"/>
                        <w:w w:val="110"/>
                        <w:sz w:val="21"/>
                      </w:rPr>
                      <w:t>ensuite</w:t>
                    </w:r>
                    <w:r>
                      <w:rPr>
                        <w:i/>
                        <w:color w:val="5F636A"/>
                        <w:spacing w:val="-19"/>
                        <w:w w:val="110"/>
                        <w:sz w:val="21"/>
                      </w:rPr>
                      <w:t xml:space="preserve"> </w:t>
                    </w:r>
                    <w:r>
                      <w:rPr>
                        <w:i/>
                        <w:color w:val="5F636A"/>
                        <w:w w:val="110"/>
                        <w:sz w:val="21"/>
                      </w:rPr>
                      <w:t>officiellement</w:t>
                    </w:r>
                    <w:r>
                      <w:rPr>
                        <w:i/>
                        <w:color w:val="5F636A"/>
                        <w:spacing w:val="-19"/>
                        <w:w w:val="110"/>
                        <w:sz w:val="21"/>
                      </w:rPr>
                      <w:t xml:space="preserve"> </w:t>
                    </w:r>
                    <w:r>
                      <w:rPr>
                        <w:i/>
                        <w:color w:val="5F636A"/>
                        <w:w w:val="110"/>
                        <w:sz w:val="21"/>
                      </w:rPr>
                      <w:t>appuyer.</w:t>
                    </w:r>
                  </w:p>
                </w:txbxContent>
              </v:textbox>
            </v:shape>
            <w10:wrap type="topAndBottom" anchorx="page"/>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AF264C">
      <w:pPr>
        <w:pStyle w:val="BodyText"/>
        <w:spacing w:before="2"/>
        <w:rPr>
          <w:b/>
          <w:sz w:val="13"/>
        </w:rPr>
      </w:pPr>
      <w:r>
        <w:pict>
          <v:group id="_x0000_s1498" alt="" style="position:absolute;margin-left:37.8pt;margin-top:9.55pt;width:407.7pt;height:160.5pt;z-index:251640320;mso-wrap-distance-left:0;mso-wrap-distance-right:0;mso-position-horizontal-relative:page" coordorigin="756,191" coordsize="8154,3210">
            <v:shape id="_x0000_s1499" alt="" style="position:absolute;left:1032;top:294;width:267;height:599" coordorigin="1033,294" coordsize="267,599" o:spt="100" adj="0,,0" path="m1280,356r-140,l1176,362r26,15l1217,400r5,30l1218,458r-12,28l1188,516r-26,32l1135,586r-18,38l1109,661r,36l1110,719r67,l1176,697r2,-32l1186,634r16,-31l1226,570r28,-36l1278,499r16,-37l1299,421r-8,-48l1280,356xm1156,294r-35,3l1088,304r-30,11l1033,329r21,54l1072,372r21,-9l1117,358r23,-2l1280,356r-15,-23l1220,305r-64,-11xm1143,785r-21,4l1106,800r-11,18l1091,839r4,21l1105,877r16,12l1142,893r22,-4l1180,877r10,-17l1194,839r-4,-21l1180,800r-16,-11l1143,785xe" fillcolor="black" stroked="f">
              <v:stroke joinstyle="round"/>
              <v:formulas/>
              <v:path arrowok="t" o:connecttype="segments"/>
            </v:shape>
            <v:shape id="_x0000_s1500" type="#_x0000_t202" alt="" style="position:absolute;left:756;top:191;width:8154;height:820;mso-wrap-style:square;v-text-anchor:top" filled="f" stroked="f">
              <v:textbox inset="0,0,0,0">
                <w:txbxContent>
                  <w:p w:rsidR="00C97975" w:rsidRDefault="00AF264C">
                    <w:pPr>
                      <w:spacing w:before="54"/>
                      <w:ind w:left="811"/>
                      <w:rPr>
                        <w:sz w:val="48"/>
                      </w:rPr>
                    </w:pPr>
                    <w:r>
                      <w:rPr>
                        <w:b/>
                        <w:spacing w:val="-11"/>
                        <w:sz w:val="56"/>
                      </w:rPr>
                      <w:t xml:space="preserve">POURQUOI  </w:t>
                    </w:r>
                    <w:r>
                      <w:rPr>
                        <w:spacing w:val="-5"/>
                        <w:sz w:val="48"/>
                      </w:rPr>
                      <w:t xml:space="preserve">la  </w:t>
                    </w:r>
                    <w:r>
                      <w:rPr>
                        <w:spacing w:val="-8"/>
                        <w:sz w:val="48"/>
                      </w:rPr>
                      <w:t xml:space="preserve">mener </w:t>
                    </w:r>
                    <w:r>
                      <w:rPr>
                        <w:spacing w:val="-10"/>
                        <w:sz w:val="48"/>
                      </w:rPr>
                      <w:t>(objectifs)</w:t>
                    </w:r>
                  </w:p>
                </w:txbxContent>
              </v:textbox>
            </v:shape>
            <v:shape id="_x0000_s1501" type="#_x0000_t202" alt="" style="position:absolute;left:756;top:1010;width:8154;height:2391;mso-wrap-style:square;v-text-anchor:top" filled="f" stroked="f">
              <v:textbox inset="0,0,0,0">
                <w:txbxContent>
                  <w:p w:rsidR="00C97975" w:rsidRDefault="00AF264C">
                    <w:pPr>
                      <w:numPr>
                        <w:ilvl w:val="0"/>
                        <w:numId w:val="19"/>
                      </w:numPr>
                      <w:tabs>
                        <w:tab w:val="left" w:pos="1123"/>
                        <w:tab w:val="left" w:pos="1124"/>
                      </w:tabs>
                      <w:spacing w:before="78"/>
                      <w:ind w:right="825"/>
                      <w:rPr>
                        <w:sz w:val="21"/>
                      </w:rPr>
                    </w:pPr>
                    <w:r>
                      <w:rPr>
                        <w:color w:val="5F636A"/>
                        <w:spacing w:val="-5"/>
                        <w:sz w:val="21"/>
                      </w:rPr>
                      <w:t xml:space="preserve">Motiver </w:t>
                    </w:r>
                    <w:r>
                      <w:rPr>
                        <w:color w:val="5F636A"/>
                        <w:spacing w:val="-3"/>
                        <w:sz w:val="21"/>
                      </w:rPr>
                      <w:t xml:space="preserve">et </w:t>
                    </w:r>
                    <w:r>
                      <w:rPr>
                        <w:color w:val="5F636A"/>
                        <w:spacing w:val="-5"/>
                        <w:sz w:val="21"/>
                      </w:rPr>
                      <w:t xml:space="preserve">soutenir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pour </w:t>
                    </w:r>
                    <w:r>
                      <w:rPr>
                        <w:color w:val="5F636A"/>
                        <w:spacing w:val="-5"/>
                        <w:sz w:val="21"/>
                      </w:rPr>
                      <w:t xml:space="preserve">qu’ils développent leurs connaissances </w:t>
                    </w:r>
                    <w:r>
                      <w:rPr>
                        <w:color w:val="5F636A"/>
                        <w:spacing w:val="-3"/>
                        <w:sz w:val="21"/>
                      </w:rPr>
                      <w:t xml:space="preserve">et </w:t>
                    </w:r>
                    <w:r>
                      <w:rPr>
                        <w:color w:val="5F636A"/>
                        <w:spacing w:val="-4"/>
                        <w:sz w:val="21"/>
                      </w:rPr>
                      <w:t xml:space="preserve">leurs </w:t>
                    </w:r>
                    <w:r>
                      <w:rPr>
                        <w:color w:val="5F636A"/>
                        <w:spacing w:val="-5"/>
                        <w:sz w:val="21"/>
                      </w:rPr>
                      <w:t xml:space="preserve">compétences </w:t>
                    </w:r>
                    <w:r>
                      <w:rPr>
                        <w:color w:val="5F636A"/>
                        <w:spacing w:val="-3"/>
                        <w:sz w:val="21"/>
                      </w:rPr>
                      <w:t xml:space="preserve">et </w:t>
                    </w:r>
                    <w:r>
                      <w:rPr>
                        <w:color w:val="5F636A"/>
                        <w:spacing w:val="-5"/>
                        <w:sz w:val="21"/>
                      </w:rPr>
                      <w:t xml:space="preserve">gagnent </w:t>
                    </w:r>
                    <w:r>
                      <w:rPr>
                        <w:color w:val="5F636A"/>
                        <w:spacing w:val="-3"/>
                        <w:sz w:val="21"/>
                      </w:rPr>
                      <w:t>en</w:t>
                    </w:r>
                    <w:r>
                      <w:rPr>
                        <w:color w:val="5F636A"/>
                        <w:spacing w:val="-22"/>
                        <w:sz w:val="21"/>
                      </w:rPr>
                      <w:t xml:space="preserve"> </w:t>
                    </w:r>
                    <w:r>
                      <w:rPr>
                        <w:color w:val="5F636A"/>
                        <w:spacing w:val="-5"/>
                        <w:sz w:val="21"/>
                      </w:rPr>
                      <w:t>assurance</w:t>
                    </w:r>
                  </w:p>
                  <w:p w:rsidR="00C97975" w:rsidRDefault="00AF264C">
                    <w:pPr>
                      <w:numPr>
                        <w:ilvl w:val="0"/>
                        <w:numId w:val="19"/>
                      </w:numPr>
                      <w:tabs>
                        <w:tab w:val="left" w:pos="1123"/>
                        <w:tab w:val="left" w:pos="1124"/>
                      </w:tabs>
                      <w:ind w:right="1272"/>
                      <w:rPr>
                        <w:sz w:val="21"/>
                      </w:rPr>
                    </w:pPr>
                    <w:r>
                      <w:rPr>
                        <w:color w:val="5F636A"/>
                        <w:spacing w:val="-5"/>
                        <w:sz w:val="21"/>
                      </w:rPr>
                      <w:t>Faciliter</w:t>
                    </w:r>
                    <w:r>
                      <w:rPr>
                        <w:color w:val="5F636A"/>
                        <w:spacing w:val="-12"/>
                        <w:sz w:val="21"/>
                      </w:rPr>
                      <w:t xml:space="preserve"> </w:t>
                    </w:r>
                    <w:r>
                      <w:rPr>
                        <w:color w:val="5F636A"/>
                        <w:spacing w:val="-5"/>
                        <w:sz w:val="21"/>
                      </w:rPr>
                      <w:t>l’amélioration</w:t>
                    </w:r>
                    <w:r>
                      <w:rPr>
                        <w:color w:val="5F636A"/>
                        <w:spacing w:val="-12"/>
                        <w:sz w:val="21"/>
                      </w:rPr>
                      <w:t xml:space="preserve"> </w:t>
                    </w:r>
                    <w:r>
                      <w:rPr>
                        <w:color w:val="5F636A"/>
                        <w:spacing w:val="-3"/>
                        <w:sz w:val="21"/>
                      </w:rPr>
                      <w:t>de</w:t>
                    </w:r>
                    <w:r>
                      <w:rPr>
                        <w:color w:val="5F636A"/>
                        <w:spacing w:val="-12"/>
                        <w:sz w:val="21"/>
                      </w:rPr>
                      <w:t xml:space="preserve"> </w:t>
                    </w:r>
                    <w:r>
                      <w:rPr>
                        <w:color w:val="5F636A"/>
                        <w:spacing w:val="-3"/>
                        <w:sz w:val="21"/>
                      </w:rPr>
                      <w:t>la</w:t>
                    </w:r>
                    <w:r>
                      <w:rPr>
                        <w:color w:val="5F636A"/>
                        <w:spacing w:val="-12"/>
                        <w:sz w:val="21"/>
                      </w:rPr>
                      <w:t xml:space="preserve"> </w:t>
                    </w:r>
                    <w:r>
                      <w:rPr>
                        <w:color w:val="5F636A"/>
                        <w:spacing w:val="-5"/>
                        <w:sz w:val="21"/>
                      </w:rPr>
                      <w:t>qualité</w:t>
                    </w:r>
                    <w:r>
                      <w:rPr>
                        <w:color w:val="5F636A"/>
                        <w:spacing w:val="-12"/>
                        <w:sz w:val="21"/>
                      </w:rPr>
                      <w:t xml:space="preserve"> </w:t>
                    </w:r>
                    <w:r>
                      <w:rPr>
                        <w:color w:val="5F636A"/>
                        <w:spacing w:val="-3"/>
                        <w:sz w:val="21"/>
                      </w:rPr>
                      <w:t>de</w:t>
                    </w:r>
                    <w:r>
                      <w:rPr>
                        <w:color w:val="5F636A"/>
                        <w:spacing w:val="-12"/>
                        <w:sz w:val="21"/>
                      </w:rPr>
                      <w:t xml:space="preserve"> </w:t>
                    </w:r>
                    <w:r>
                      <w:rPr>
                        <w:color w:val="5F636A"/>
                        <w:spacing w:val="-3"/>
                        <w:sz w:val="21"/>
                      </w:rPr>
                      <w:t>la</w:t>
                    </w:r>
                    <w:r>
                      <w:rPr>
                        <w:color w:val="5F636A"/>
                        <w:spacing w:val="-12"/>
                        <w:sz w:val="21"/>
                      </w:rPr>
                      <w:t xml:space="preserve"> </w:t>
                    </w:r>
                    <w:r>
                      <w:rPr>
                        <w:color w:val="5F636A"/>
                        <w:spacing w:val="-4"/>
                        <w:sz w:val="21"/>
                      </w:rPr>
                      <w:t>CIP</w:t>
                    </w:r>
                    <w:r>
                      <w:rPr>
                        <w:color w:val="5F636A"/>
                        <w:spacing w:val="-12"/>
                        <w:sz w:val="21"/>
                      </w:rPr>
                      <w:t xml:space="preserve"> </w:t>
                    </w:r>
                    <w:r>
                      <w:rPr>
                        <w:color w:val="5F636A"/>
                        <w:spacing w:val="-4"/>
                        <w:sz w:val="21"/>
                      </w:rPr>
                      <w:t>dans</w:t>
                    </w:r>
                    <w:r>
                      <w:rPr>
                        <w:color w:val="5F636A"/>
                        <w:spacing w:val="-12"/>
                        <w:sz w:val="21"/>
                      </w:rPr>
                      <w:t xml:space="preserve"> </w:t>
                    </w:r>
                    <w:r>
                      <w:rPr>
                        <w:color w:val="5F636A"/>
                        <w:spacing w:val="-4"/>
                        <w:sz w:val="21"/>
                      </w:rPr>
                      <w:t>les</w:t>
                    </w:r>
                    <w:r>
                      <w:rPr>
                        <w:color w:val="5F636A"/>
                        <w:spacing w:val="-12"/>
                        <w:sz w:val="21"/>
                      </w:rPr>
                      <w:t xml:space="preserve"> </w:t>
                    </w:r>
                    <w:r>
                      <w:rPr>
                        <w:color w:val="5F636A"/>
                        <w:spacing w:val="-5"/>
                        <w:sz w:val="21"/>
                      </w:rPr>
                      <w:t>services</w:t>
                    </w:r>
                    <w:r>
                      <w:rPr>
                        <w:color w:val="5F636A"/>
                        <w:spacing w:val="-12"/>
                        <w:sz w:val="21"/>
                      </w:rPr>
                      <w:t xml:space="preserve"> </w:t>
                    </w:r>
                    <w:r>
                      <w:rPr>
                        <w:color w:val="5F636A"/>
                        <w:spacing w:val="-5"/>
                        <w:sz w:val="21"/>
                      </w:rPr>
                      <w:t>de vaccination</w:t>
                    </w:r>
                  </w:p>
                  <w:p w:rsidR="00C97975" w:rsidRDefault="00AF264C">
                    <w:pPr>
                      <w:numPr>
                        <w:ilvl w:val="0"/>
                        <w:numId w:val="19"/>
                      </w:numPr>
                      <w:tabs>
                        <w:tab w:val="left" w:pos="1123"/>
                        <w:tab w:val="left" w:pos="1124"/>
                      </w:tabs>
                      <w:spacing w:before="2" w:line="239" w:lineRule="exact"/>
                      <w:rPr>
                        <w:sz w:val="21"/>
                      </w:rPr>
                    </w:pPr>
                    <w:r>
                      <w:rPr>
                        <w:color w:val="5F636A"/>
                        <w:spacing w:val="-5"/>
                        <w:sz w:val="21"/>
                      </w:rPr>
                      <w:t xml:space="preserve">Viser </w:t>
                    </w:r>
                    <w:r>
                      <w:rPr>
                        <w:color w:val="5F636A"/>
                        <w:spacing w:val="-3"/>
                        <w:sz w:val="21"/>
                      </w:rPr>
                      <w:t xml:space="preserve">un </w:t>
                    </w:r>
                    <w:r>
                      <w:rPr>
                        <w:color w:val="5F636A"/>
                        <w:spacing w:val="-5"/>
                        <w:sz w:val="21"/>
                      </w:rPr>
                      <w:t xml:space="preserve">excellent rendement </w:t>
                    </w:r>
                    <w:r>
                      <w:rPr>
                        <w:color w:val="5F636A"/>
                        <w:spacing w:val="-3"/>
                        <w:sz w:val="21"/>
                      </w:rPr>
                      <w:t xml:space="preserve">de </w:t>
                    </w:r>
                    <w:r>
                      <w:rPr>
                        <w:color w:val="5F636A"/>
                        <w:spacing w:val="-4"/>
                        <w:sz w:val="21"/>
                      </w:rPr>
                      <w:t xml:space="preserve">tous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avec </w:t>
                    </w:r>
                    <w:r>
                      <w:rPr>
                        <w:color w:val="5F636A"/>
                        <w:spacing w:val="-3"/>
                        <w:sz w:val="21"/>
                      </w:rPr>
                      <w:t>le</w:t>
                    </w:r>
                    <w:r>
                      <w:rPr>
                        <w:color w:val="5F636A"/>
                        <w:spacing w:val="11"/>
                        <w:sz w:val="21"/>
                      </w:rPr>
                      <w:t xml:space="preserve"> </w:t>
                    </w:r>
                    <w:r>
                      <w:rPr>
                        <w:color w:val="5F636A"/>
                        <w:spacing w:val="-5"/>
                        <w:sz w:val="21"/>
                      </w:rPr>
                      <w:t>temps</w:t>
                    </w:r>
                  </w:p>
                  <w:p w:rsidR="00C97975" w:rsidRDefault="00AF264C">
                    <w:pPr>
                      <w:numPr>
                        <w:ilvl w:val="0"/>
                        <w:numId w:val="19"/>
                      </w:numPr>
                      <w:tabs>
                        <w:tab w:val="left" w:pos="1123"/>
                        <w:tab w:val="left" w:pos="1124"/>
                      </w:tabs>
                      <w:ind w:right="825"/>
                      <w:rPr>
                        <w:sz w:val="21"/>
                      </w:rPr>
                    </w:pPr>
                    <w:r>
                      <w:rPr>
                        <w:color w:val="5F636A"/>
                        <w:spacing w:val="-5"/>
                        <w:sz w:val="21"/>
                      </w:rPr>
                      <w:t xml:space="preserve">Contribuer </w:t>
                    </w:r>
                    <w:r>
                      <w:rPr>
                        <w:color w:val="5F636A"/>
                        <w:spacing w:val="-3"/>
                        <w:sz w:val="21"/>
                      </w:rPr>
                      <w:t xml:space="preserve">au </w:t>
                    </w:r>
                    <w:r>
                      <w:rPr>
                        <w:color w:val="5F636A"/>
                        <w:spacing w:val="-5"/>
                        <w:sz w:val="21"/>
                      </w:rPr>
                      <w:t xml:space="preserve">renforcement </w:t>
                    </w:r>
                    <w:r>
                      <w:rPr>
                        <w:color w:val="5F636A"/>
                        <w:spacing w:val="-4"/>
                        <w:sz w:val="21"/>
                      </w:rPr>
                      <w:t xml:space="preserve">des </w:t>
                    </w:r>
                    <w:r>
                      <w:rPr>
                        <w:color w:val="5F636A"/>
                        <w:spacing w:val="-5"/>
                        <w:sz w:val="21"/>
                      </w:rPr>
                      <w:t xml:space="preserve">programmes </w:t>
                    </w:r>
                    <w:r>
                      <w:rPr>
                        <w:color w:val="5F636A"/>
                        <w:spacing w:val="-3"/>
                        <w:sz w:val="21"/>
                      </w:rPr>
                      <w:t xml:space="preserve">et </w:t>
                    </w:r>
                    <w:r>
                      <w:rPr>
                        <w:color w:val="5F636A"/>
                        <w:spacing w:val="-4"/>
                        <w:sz w:val="21"/>
                      </w:rPr>
                      <w:t xml:space="preserve">des </w:t>
                    </w:r>
                    <w:r>
                      <w:rPr>
                        <w:color w:val="5F636A"/>
                        <w:spacing w:val="-5"/>
                        <w:sz w:val="21"/>
                      </w:rPr>
                      <w:t>systèmes de santé/vaccination</w:t>
                    </w:r>
                    <w:r>
                      <w:rPr>
                        <w:color w:val="5F636A"/>
                        <w:spacing w:val="-10"/>
                        <w:sz w:val="21"/>
                      </w:rPr>
                      <w:t xml:space="preserve"> </w:t>
                    </w:r>
                    <w:r>
                      <w:rPr>
                        <w:color w:val="5F636A"/>
                        <w:sz w:val="21"/>
                      </w:rPr>
                      <w:t>:</w:t>
                    </w:r>
                    <w:r>
                      <w:rPr>
                        <w:color w:val="5F636A"/>
                        <w:spacing w:val="-10"/>
                        <w:sz w:val="21"/>
                      </w:rPr>
                      <w:t xml:space="preserve"> </w:t>
                    </w:r>
                    <w:r>
                      <w:rPr>
                        <w:color w:val="5F636A"/>
                        <w:spacing w:val="-5"/>
                        <w:sz w:val="21"/>
                      </w:rPr>
                      <w:t>améliorer</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qualité</w:t>
                    </w:r>
                    <w:r>
                      <w:rPr>
                        <w:color w:val="5F636A"/>
                        <w:spacing w:val="-10"/>
                        <w:sz w:val="21"/>
                      </w:rPr>
                      <w:t xml:space="preserve"> </w:t>
                    </w:r>
                    <w:r>
                      <w:rPr>
                        <w:color w:val="5F636A"/>
                        <w:spacing w:val="-4"/>
                        <w:sz w:val="21"/>
                      </w:rPr>
                      <w:t>des</w:t>
                    </w:r>
                    <w:r>
                      <w:rPr>
                        <w:color w:val="5F636A"/>
                        <w:spacing w:val="-10"/>
                        <w:sz w:val="21"/>
                      </w:rPr>
                      <w:t xml:space="preserve"> </w:t>
                    </w:r>
                    <w:r>
                      <w:rPr>
                        <w:color w:val="5F636A"/>
                        <w:spacing w:val="-5"/>
                        <w:sz w:val="21"/>
                      </w:rPr>
                      <w:t>services,</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4"/>
                        <w:sz w:val="21"/>
                      </w:rPr>
                      <w:t>mise</w:t>
                    </w:r>
                    <w:r>
                      <w:rPr>
                        <w:color w:val="5F636A"/>
                        <w:spacing w:val="-10"/>
                        <w:sz w:val="21"/>
                      </w:rPr>
                      <w:t xml:space="preserve"> </w:t>
                    </w:r>
                    <w:r>
                      <w:rPr>
                        <w:color w:val="5F636A"/>
                        <w:spacing w:val="-3"/>
                        <w:sz w:val="21"/>
                      </w:rPr>
                      <w:t>en</w:t>
                    </w:r>
                    <w:r>
                      <w:rPr>
                        <w:color w:val="5F636A"/>
                        <w:spacing w:val="-10"/>
                        <w:sz w:val="21"/>
                      </w:rPr>
                      <w:t xml:space="preserve"> </w:t>
                    </w:r>
                    <w:r>
                      <w:rPr>
                        <w:color w:val="5F636A"/>
                        <w:spacing w:val="-5"/>
                        <w:sz w:val="21"/>
                      </w:rPr>
                      <w:t xml:space="preserve">œuvre d’activités </w:t>
                    </w:r>
                    <w:r>
                      <w:rPr>
                        <w:color w:val="5F636A"/>
                        <w:spacing w:val="-3"/>
                        <w:sz w:val="21"/>
                      </w:rPr>
                      <w:t xml:space="preserve">de </w:t>
                    </w:r>
                    <w:r>
                      <w:rPr>
                        <w:color w:val="5F636A"/>
                        <w:spacing w:val="-5"/>
                        <w:sz w:val="21"/>
                      </w:rPr>
                      <w:t xml:space="preserve">sensibilisation </w:t>
                    </w:r>
                    <w:r>
                      <w:rPr>
                        <w:color w:val="5F636A"/>
                        <w:spacing w:val="-3"/>
                        <w:sz w:val="21"/>
                      </w:rPr>
                      <w:t xml:space="preserve">et le </w:t>
                    </w:r>
                    <w:r>
                      <w:rPr>
                        <w:color w:val="5F636A"/>
                        <w:spacing w:val="-4"/>
                        <w:sz w:val="21"/>
                      </w:rPr>
                      <w:t xml:space="preserve">taux </w:t>
                    </w:r>
                    <w:r>
                      <w:rPr>
                        <w:color w:val="5F636A"/>
                        <w:spacing w:val="-3"/>
                        <w:sz w:val="21"/>
                      </w:rPr>
                      <w:t xml:space="preserve">de </w:t>
                    </w:r>
                    <w:r>
                      <w:rPr>
                        <w:color w:val="5F636A"/>
                        <w:spacing w:val="-5"/>
                        <w:sz w:val="21"/>
                      </w:rPr>
                      <w:t xml:space="preserve">couverture vaccinale et d’administration </w:t>
                    </w:r>
                    <w:r>
                      <w:rPr>
                        <w:color w:val="5F636A"/>
                        <w:spacing w:val="-3"/>
                        <w:sz w:val="21"/>
                      </w:rPr>
                      <w:t>de la</w:t>
                    </w:r>
                    <w:r>
                      <w:rPr>
                        <w:color w:val="5F636A"/>
                        <w:spacing w:val="-14"/>
                        <w:sz w:val="21"/>
                      </w:rPr>
                      <w:t xml:space="preserve"> </w:t>
                    </w:r>
                    <w:r>
                      <w:rPr>
                        <w:color w:val="5F636A"/>
                        <w:spacing w:val="-5"/>
                        <w:sz w:val="21"/>
                      </w:rPr>
                      <w:t>vaccination.</w:t>
                    </w:r>
                  </w:p>
                </w:txbxContent>
              </v:textbox>
            </v:shape>
            <w10:wrap type="topAndBottom" anchorx="page"/>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AF264C">
      <w:pPr>
        <w:pStyle w:val="BodyText"/>
        <w:spacing w:before="10"/>
        <w:rPr>
          <w:b/>
          <w:sz w:val="16"/>
        </w:rPr>
      </w:pPr>
      <w:r>
        <w:pict>
          <v:group id="_x0000_s1491" alt="" style="position:absolute;margin-left:35.05pt;margin-top:11.7pt;width:411.7pt;height:208.4pt;z-index:251641344;mso-wrap-distance-left:0;mso-wrap-distance-right:0;mso-position-horizontal-relative:page" coordorigin="701,234" coordsize="8234,4168">
            <v:rect id="_x0000_s1492" alt="" style="position:absolute;left:700;top:239;width:8234;height:902" fillcolor="#95c93d" stroked="f"/>
            <v:shape id="_x0000_s1493" alt="" style="position:absolute;left:878;top:333;width:673;height:673" coordorigin="878,334" coordsize="673,673" path="m1214,1006r77,-9l1362,972r62,-40l1476,880r40,-62l1541,747r9,-77l1541,593r-25,-71l1476,460r-52,-52l1362,368r-71,-25l1214,334r-77,9l1066,368r-62,40l952,460r-40,62l887,593r-9,77l887,747r25,71l952,880r52,52l1066,972r71,25l1214,1006xe" filled="f" strokeweight="2pt">
              <v:path arrowok="t"/>
            </v:shape>
            <v:shape id="_x0000_s1494" alt="" style="position:absolute;left:1217;top:403;width:171;height:293" coordorigin="1217,404" coordsize="171,293" path="m1217,404r,292l1387,629e" filled="f" strokeweight="2pt">
              <v:path arrowok="t"/>
            </v:shape>
            <v:rect id="_x0000_s1495" alt="" style="position:absolute;left:720;top:253;width:8194;height:4128" filled="f" strokecolor="#95c93d" strokeweight="2pt"/>
            <v:shape id="_x0000_s1496" type="#_x0000_t202" alt="" style="position:absolute;left:720;top:233;width:8194;height:908;mso-wrap-style:square;v-text-anchor:top" filled="f" stroked="f">
              <v:textbox inset="0,0,0,0">
                <w:txbxContent>
                  <w:p w:rsidR="00C97975" w:rsidRDefault="00AF264C">
                    <w:pPr>
                      <w:spacing w:before="123"/>
                      <w:ind w:left="1165"/>
                      <w:rPr>
                        <w:sz w:val="48"/>
                      </w:rPr>
                    </w:pPr>
                    <w:r>
                      <w:rPr>
                        <w:b/>
                        <w:w w:val="105"/>
                        <w:sz w:val="56"/>
                      </w:rPr>
                      <w:t xml:space="preserve">QUAND  </w:t>
                    </w:r>
                    <w:r>
                      <w:rPr>
                        <w:w w:val="105"/>
                        <w:sz w:val="48"/>
                      </w:rPr>
                      <w:t>la</w:t>
                    </w:r>
                    <w:r>
                      <w:rPr>
                        <w:spacing w:val="-59"/>
                        <w:w w:val="105"/>
                        <w:sz w:val="48"/>
                      </w:rPr>
                      <w:t xml:space="preserve"> </w:t>
                    </w:r>
                    <w:r>
                      <w:rPr>
                        <w:w w:val="105"/>
                        <w:sz w:val="48"/>
                      </w:rPr>
                      <w:t>mener</w:t>
                    </w:r>
                  </w:p>
                </w:txbxContent>
              </v:textbox>
            </v:shape>
            <v:shape id="_x0000_s1497" type="#_x0000_t202" alt="" style="position:absolute;left:720;top:1140;width:8194;height:3241;mso-wrap-style:square;v-text-anchor:top" filled="f" stroked="f">
              <v:textbox inset="0,0,0,0">
                <w:txbxContent>
                  <w:p w:rsidR="00C97975" w:rsidRDefault="00AF264C">
                    <w:pPr>
                      <w:numPr>
                        <w:ilvl w:val="0"/>
                        <w:numId w:val="18"/>
                      </w:numPr>
                      <w:tabs>
                        <w:tab w:val="left" w:pos="1562"/>
                        <w:tab w:val="left" w:pos="1563"/>
                      </w:tabs>
                      <w:spacing w:before="152"/>
                      <w:ind w:right="890"/>
                      <w:rPr>
                        <w:sz w:val="21"/>
                      </w:rPr>
                    </w:pPr>
                    <w:r>
                      <w:rPr>
                        <w:color w:val="5F636A"/>
                        <w:spacing w:val="-4"/>
                        <w:sz w:val="21"/>
                      </w:rPr>
                      <w:t xml:space="preserve">Dans les </w:t>
                    </w:r>
                    <w:r>
                      <w:rPr>
                        <w:color w:val="5F636A"/>
                        <w:spacing w:val="-5"/>
                        <w:sz w:val="21"/>
                      </w:rPr>
                      <w:t xml:space="preserve">quelques semaines </w:t>
                    </w:r>
                    <w:r>
                      <w:rPr>
                        <w:color w:val="5F636A"/>
                        <w:spacing w:val="-4"/>
                        <w:sz w:val="21"/>
                      </w:rPr>
                      <w:t xml:space="preserve">qui </w:t>
                    </w:r>
                    <w:r>
                      <w:rPr>
                        <w:color w:val="5F636A"/>
                        <w:spacing w:val="-5"/>
                        <w:sz w:val="21"/>
                      </w:rPr>
                      <w:t xml:space="preserve">suivent </w:t>
                    </w:r>
                    <w:r>
                      <w:rPr>
                        <w:color w:val="5F636A"/>
                        <w:spacing w:val="-3"/>
                        <w:sz w:val="21"/>
                      </w:rPr>
                      <w:t xml:space="preserve">la </w:t>
                    </w:r>
                    <w:r>
                      <w:rPr>
                        <w:color w:val="5F636A"/>
                        <w:spacing w:val="-5"/>
                        <w:sz w:val="21"/>
                      </w:rPr>
                      <w:t xml:space="preserve">formation </w:t>
                    </w:r>
                    <w:r>
                      <w:rPr>
                        <w:color w:val="5F636A"/>
                        <w:spacing w:val="-4"/>
                        <w:sz w:val="21"/>
                      </w:rPr>
                      <w:t xml:space="preserve">des </w:t>
                    </w:r>
                    <w:r>
                      <w:rPr>
                        <w:color w:val="5F636A"/>
                        <w:spacing w:val="-5"/>
                        <w:sz w:val="21"/>
                      </w:rPr>
                      <w:t xml:space="preserve">agents </w:t>
                    </w:r>
                    <w:r>
                      <w:rPr>
                        <w:color w:val="5F636A"/>
                        <w:spacing w:val="-3"/>
                        <w:sz w:val="21"/>
                      </w:rPr>
                      <w:t>de</w:t>
                    </w:r>
                    <w:r>
                      <w:rPr>
                        <w:color w:val="5F636A"/>
                        <w:spacing w:val="-13"/>
                        <w:sz w:val="21"/>
                      </w:rPr>
                      <w:t xml:space="preserve"> </w:t>
                    </w:r>
                    <w:r>
                      <w:rPr>
                        <w:color w:val="5F636A"/>
                        <w:spacing w:val="-5"/>
                        <w:sz w:val="21"/>
                      </w:rPr>
                      <w:t>terrain</w:t>
                    </w:r>
                    <w:r>
                      <w:rPr>
                        <w:color w:val="5F636A"/>
                        <w:spacing w:val="-13"/>
                        <w:sz w:val="21"/>
                      </w:rPr>
                      <w:t xml:space="preserve"> </w:t>
                    </w:r>
                    <w:r>
                      <w:rPr>
                        <w:color w:val="5F636A"/>
                        <w:spacing w:val="-3"/>
                        <w:sz w:val="21"/>
                      </w:rPr>
                      <w:t>en</w:t>
                    </w:r>
                    <w:r>
                      <w:rPr>
                        <w:color w:val="5F636A"/>
                        <w:spacing w:val="-13"/>
                        <w:sz w:val="21"/>
                      </w:rPr>
                      <w:t xml:space="preserve"> </w:t>
                    </w:r>
                    <w:r>
                      <w:rPr>
                        <w:color w:val="5F636A"/>
                        <w:spacing w:val="-4"/>
                        <w:sz w:val="21"/>
                      </w:rPr>
                      <w:t>CIP/V</w:t>
                    </w:r>
                    <w:r>
                      <w:rPr>
                        <w:color w:val="5F636A"/>
                        <w:spacing w:val="-13"/>
                        <w:sz w:val="21"/>
                      </w:rPr>
                      <w:t xml:space="preserve"> </w:t>
                    </w:r>
                    <w:r>
                      <w:rPr>
                        <w:color w:val="5F636A"/>
                        <w:spacing w:val="-4"/>
                        <w:sz w:val="21"/>
                      </w:rPr>
                      <w:t>(pour</w:t>
                    </w:r>
                    <w:r>
                      <w:rPr>
                        <w:color w:val="5F636A"/>
                        <w:spacing w:val="-13"/>
                        <w:sz w:val="21"/>
                      </w:rPr>
                      <w:t xml:space="preserve"> </w:t>
                    </w:r>
                    <w:r>
                      <w:rPr>
                        <w:color w:val="5F636A"/>
                        <w:spacing w:val="-5"/>
                        <w:sz w:val="21"/>
                      </w:rPr>
                      <w:t>contribuer</w:t>
                    </w:r>
                    <w:r>
                      <w:rPr>
                        <w:color w:val="5F636A"/>
                        <w:spacing w:val="-13"/>
                        <w:sz w:val="21"/>
                      </w:rPr>
                      <w:t xml:space="preserve"> </w:t>
                    </w:r>
                    <w:r>
                      <w:rPr>
                        <w:color w:val="5F636A"/>
                        <w:sz w:val="21"/>
                      </w:rPr>
                      <w:t>à</w:t>
                    </w:r>
                    <w:r>
                      <w:rPr>
                        <w:color w:val="5F636A"/>
                        <w:spacing w:val="-13"/>
                        <w:sz w:val="21"/>
                      </w:rPr>
                      <w:t xml:space="preserve"> </w:t>
                    </w:r>
                    <w:r>
                      <w:rPr>
                        <w:color w:val="5F636A"/>
                        <w:spacing w:val="-5"/>
                        <w:sz w:val="21"/>
                      </w:rPr>
                      <w:t>renforcer</w:t>
                    </w:r>
                    <w:r>
                      <w:rPr>
                        <w:color w:val="5F636A"/>
                        <w:spacing w:val="-13"/>
                        <w:sz w:val="21"/>
                      </w:rPr>
                      <w:t xml:space="preserve"> </w:t>
                    </w:r>
                    <w:r>
                      <w:rPr>
                        <w:color w:val="5F636A"/>
                        <w:spacing w:val="-5"/>
                        <w:sz w:val="21"/>
                      </w:rPr>
                      <w:t>l’apprentissage)</w:t>
                    </w:r>
                  </w:p>
                  <w:p w:rsidR="00C97975" w:rsidRDefault="00AF264C">
                    <w:pPr>
                      <w:numPr>
                        <w:ilvl w:val="0"/>
                        <w:numId w:val="18"/>
                      </w:numPr>
                      <w:tabs>
                        <w:tab w:val="left" w:pos="1562"/>
                        <w:tab w:val="left" w:pos="1563"/>
                      </w:tabs>
                      <w:ind w:right="899"/>
                      <w:rPr>
                        <w:sz w:val="21"/>
                      </w:rPr>
                    </w:pPr>
                    <w:r>
                      <w:rPr>
                        <w:color w:val="5F636A"/>
                        <w:spacing w:val="-5"/>
                        <w:sz w:val="21"/>
                      </w:rPr>
                      <w:t>Programmée</w:t>
                    </w:r>
                    <w:r>
                      <w:rPr>
                        <w:color w:val="5F636A"/>
                        <w:spacing w:val="-10"/>
                        <w:sz w:val="21"/>
                      </w:rPr>
                      <w:t xml:space="preserve"> </w:t>
                    </w:r>
                    <w:r>
                      <w:rPr>
                        <w:color w:val="5F636A"/>
                        <w:sz w:val="21"/>
                      </w:rPr>
                      <w:t>à</w:t>
                    </w:r>
                    <w:r>
                      <w:rPr>
                        <w:color w:val="5F636A"/>
                        <w:spacing w:val="-10"/>
                        <w:sz w:val="21"/>
                      </w:rPr>
                      <w:t xml:space="preserve"> </w:t>
                    </w:r>
                    <w:r>
                      <w:rPr>
                        <w:color w:val="5F636A"/>
                        <w:spacing w:val="-5"/>
                        <w:sz w:val="21"/>
                      </w:rPr>
                      <w:t>intervalles</w:t>
                    </w:r>
                    <w:r>
                      <w:rPr>
                        <w:color w:val="5F636A"/>
                        <w:spacing w:val="-10"/>
                        <w:sz w:val="21"/>
                      </w:rPr>
                      <w:t xml:space="preserve"> </w:t>
                    </w:r>
                    <w:r>
                      <w:rPr>
                        <w:color w:val="5F636A"/>
                        <w:spacing w:val="-5"/>
                        <w:sz w:val="21"/>
                      </w:rPr>
                      <w:t>réguliers</w:t>
                    </w:r>
                    <w:r>
                      <w:rPr>
                        <w:color w:val="5F636A"/>
                        <w:spacing w:val="-10"/>
                        <w:sz w:val="21"/>
                      </w:rPr>
                      <w:t xml:space="preserve"> </w:t>
                    </w:r>
                    <w:r>
                      <w:rPr>
                        <w:color w:val="5F636A"/>
                        <w:spacing w:val="-4"/>
                        <w:sz w:val="21"/>
                      </w:rPr>
                      <w:t>(au</w:t>
                    </w:r>
                    <w:r>
                      <w:rPr>
                        <w:color w:val="5F636A"/>
                        <w:spacing w:val="-10"/>
                        <w:sz w:val="21"/>
                      </w:rPr>
                      <w:t xml:space="preserve"> </w:t>
                    </w:r>
                    <w:r>
                      <w:rPr>
                        <w:color w:val="5F636A"/>
                        <w:spacing w:val="-4"/>
                        <w:sz w:val="21"/>
                      </w:rPr>
                      <w:t>moins</w:t>
                    </w:r>
                    <w:r>
                      <w:rPr>
                        <w:color w:val="5F636A"/>
                        <w:spacing w:val="-10"/>
                        <w:sz w:val="21"/>
                      </w:rPr>
                      <w:t xml:space="preserve"> </w:t>
                    </w:r>
                    <w:r>
                      <w:rPr>
                        <w:color w:val="5F636A"/>
                        <w:spacing w:val="-4"/>
                        <w:sz w:val="21"/>
                      </w:rPr>
                      <w:t>deux</w:t>
                    </w:r>
                    <w:r>
                      <w:rPr>
                        <w:color w:val="5F636A"/>
                        <w:spacing w:val="-10"/>
                        <w:sz w:val="21"/>
                      </w:rPr>
                      <w:t xml:space="preserve"> </w:t>
                    </w:r>
                    <w:r>
                      <w:rPr>
                        <w:color w:val="5F636A"/>
                        <w:spacing w:val="-4"/>
                        <w:sz w:val="21"/>
                      </w:rPr>
                      <w:t>fois</w:t>
                    </w:r>
                    <w:r>
                      <w:rPr>
                        <w:color w:val="5F636A"/>
                        <w:spacing w:val="-10"/>
                        <w:sz w:val="21"/>
                      </w:rPr>
                      <w:t xml:space="preserve"> </w:t>
                    </w:r>
                    <w:r>
                      <w:rPr>
                        <w:color w:val="5F636A"/>
                        <w:spacing w:val="-4"/>
                        <w:sz w:val="21"/>
                      </w:rPr>
                      <w:t>par</w:t>
                    </w:r>
                    <w:r>
                      <w:rPr>
                        <w:color w:val="5F636A"/>
                        <w:spacing w:val="-10"/>
                        <w:sz w:val="21"/>
                      </w:rPr>
                      <w:t xml:space="preserve"> </w:t>
                    </w:r>
                    <w:r>
                      <w:rPr>
                        <w:color w:val="5F636A"/>
                        <w:spacing w:val="-3"/>
                        <w:sz w:val="21"/>
                      </w:rPr>
                      <w:t>an</w:t>
                    </w:r>
                    <w:r>
                      <w:rPr>
                        <w:color w:val="5F636A"/>
                        <w:spacing w:val="-10"/>
                        <w:sz w:val="21"/>
                      </w:rPr>
                      <w:t xml:space="preserve"> </w:t>
                    </w:r>
                    <w:r>
                      <w:rPr>
                        <w:color w:val="5F636A"/>
                        <w:spacing w:val="-5"/>
                        <w:sz w:val="21"/>
                      </w:rPr>
                      <w:t xml:space="preserve">et </w:t>
                    </w:r>
                    <w:r>
                      <w:rPr>
                        <w:color w:val="5F636A"/>
                        <w:spacing w:val="-4"/>
                        <w:sz w:val="21"/>
                      </w:rPr>
                      <w:t>par</w:t>
                    </w:r>
                    <w:r>
                      <w:rPr>
                        <w:color w:val="5F636A"/>
                        <w:spacing w:val="-10"/>
                        <w:sz w:val="21"/>
                      </w:rPr>
                      <w:t xml:space="preserve"> </w:t>
                    </w:r>
                    <w:r>
                      <w:rPr>
                        <w:color w:val="5F636A"/>
                        <w:spacing w:val="-4"/>
                        <w:sz w:val="21"/>
                      </w:rPr>
                      <w:t>agent</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5"/>
                        <w:sz w:val="21"/>
                      </w:rPr>
                      <w:t>terrain</w:t>
                    </w:r>
                    <w:r>
                      <w:rPr>
                        <w:color w:val="5F636A"/>
                        <w:spacing w:val="-10"/>
                        <w:sz w:val="21"/>
                      </w:rPr>
                      <w:t xml:space="preserve"> </w:t>
                    </w:r>
                    <w:r>
                      <w:rPr>
                        <w:color w:val="5F636A"/>
                        <w:spacing w:val="-4"/>
                        <w:sz w:val="21"/>
                      </w:rPr>
                      <w:t>dans</w:t>
                    </w:r>
                    <w:r>
                      <w:rPr>
                        <w:color w:val="5F636A"/>
                        <w:spacing w:val="-10"/>
                        <w:sz w:val="21"/>
                      </w:rPr>
                      <w:t xml:space="preserve"> </w:t>
                    </w:r>
                    <w:r>
                      <w:rPr>
                        <w:color w:val="5F636A"/>
                        <w:spacing w:val="-3"/>
                        <w:sz w:val="21"/>
                      </w:rPr>
                      <w:t>le</w:t>
                    </w:r>
                    <w:r>
                      <w:rPr>
                        <w:color w:val="5F636A"/>
                        <w:spacing w:val="-10"/>
                        <w:sz w:val="21"/>
                      </w:rPr>
                      <w:t xml:space="preserve"> </w:t>
                    </w:r>
                    <w:r>
                      <w:rPr>
                        <w:color w:val="5F636A"/>
                        <w:spacing w:val="-4"/>
                        <w:sz w:val="21"/>
                      </w:rPr>
                      <w:t>cas</w:t>
                    </w:r>
                    <w:r>
                      <w:rPr>
                        <w:color w:val="5F636A"/>
                        <w:spacing w:val="-10"/>
                        <w:sz w:val="21"/>
                      </w:rPr>
                      <w:t xml:space="preserve"> </w:t>
                    </w:r>
                    <w:r>
                      <w:rPr>
                        <w:color w:val="5F636A"/>
                        <w:spacing w:val="-4"/>
                        <w:sz w:val="21"/>
                      </w:rPr>
                      <w:t>d’un</w:t>
                    </w:r>
                    <w:r>
                      <w:rPr>
                        <w:color w:val="5F636A"/>
                        <w:spacing w:val="-10"/>
                        <w:sz w:val="21"/>
                      </w:rPr>
                      <w:t xml:space="preserve"> </w:t>
                    </w:r>
                    <w:r>
                      <w:rPr>
                        <w:color w:val="5F636A"/>
                        <w:spacing w:val="-5"/>
                        <w:sz w:val="21"/>
                      </w:rPr>
                      <w:t>superviseur</w:t>
                    </w:r>
                    <w:r>
                      <w:rPr>
                        <w:color w:val="5F636A"/>
                        <w:spacing w:val="-10"/>
                        <w:sz w:val="21"/>
                      </w:rPr>
                      <w:t xml:space="preserve"> </w:t>
                    </w:r>
                    <w:r>
                      <w:rPr>
                        <w:color w:val="5F636A"/>
                        <w:spacing w:val="-5"/>
                        <w:sz w:val="21"/>
                      </w:rPr>
                      <w:t>externe)</w:t>
                    </w:r>
                  </w:p>
                  <w:p w:rsidR="00C97975" w:rsidRDefault="00AF264C">
                    <w:pPr>
                      <w:numPr>
                        <w:ilvl w:val="0"/>
                        <w:numId w:val="18"/>
                      </w:numPr>
                      <w:tabs>
                        <w:tab w:val="left" w:pos="1562"/>
                        <w:tab w:val="left" w:pos="1563"/>
                      </w:tabs>
                      <w:spacing w:before="2" w:line="239" w:lineRule="exact"/>
                      <w:rPr>
                        <w:sz w:val="21"/>
                      </w:rPr>
                    </w:pPr>
                    <w:r>
                      <w:rPr>
                        <w:color w:val="5F636A"/>
                        <w:spacing w:val="-3"/>
                        <w:sz w:val="21"/>
                      </w:rPr>
                      <w:t xml:space="preserve">Au </w:t>
                    </w:r>
                    <w:r>
                      <w:rPr>
                        <w:color w:val="5F636A"/>
                        <w:spacing w:val="-4"/>
                        <w:sz w:val="21"/>
                      </w:rPr>
                      <w:t xml:space="preserve">cours d’une </w:t>
                    </w:r>
                    <w:r>
                      <w:rPr>
                        <w:color w:val="5F636A"/>
                        <w:spacing w:val="-5"/>
                        <w:sz w:val="21"/>
                      </w:rPr>
                      <w:t xml:space="preserve">formation </w:t>
                    </w:r>
                    <w:r>
                      <w:rPr>
                        <w:color w:val="5F636A"/>
                        <w:spacing w:val="-3"/>
                        <w:sz w:val="21"/>
                      </w:rPr>
                      <w:t xml:space="preserve">de </w:t>
                    </w:r>
                    <w:r>
                      <w:rPr>
                        <w:color w:val="5F636A"/>
                        <w:spacing w:val="-5"/>
                        <w:sz w:val="21"/>
                      </w:rPr>
                      <w:t xml:space="preserve">remise </w:t>
                    </w:r>
                    <w:r>
                      <w:rPr>
                        <w:color w:val="5F636A"/>
                        <w:sz w:val="21"/>
                      </w:rPr>
                      <w:t>à</w:t>
                    </w:r>
                    <w:r>
                      <w:rPr>
                        <w:color w:val="5F636A"/>
                        <w:spacing w:val="-5"/>
                        <w:sz w:val="21"/>
                      </w:rPr>
                      <w:t xml:space="preserve"> niveau</w:t>
                    </w:r>
                  </w:p>
                  <w:p w:rsidR="00C97975" w:rsidRDefault="00AF264C">
                    <w:pPr>
                      <w:numPr>
                        <w:ilvl w:val="0"/>
                        <w:numId w:val="18"/>
                      </w:numPr>
                      <w:tabs>
                        <w:tab w:val="left" w:pos="1562"/>
                        <w:tab w:val="left" w:pos="1563"/>
                      </w:tabs>
                      <w:ind w:right="751"/>
                      <w:rPr>
                        <w:sz w:val="21"/>
                      </w:rPr>
                    </w:pPr>
                    <w:r>
                      <w:rPr>
                        <w:color w:val="5F636A"/>
                        <w:spacing w:val="-3"/>
                        <w:sz w:val="21"/>
                      </w:rPr>
                      <w:t xml:space="preserve">Un </w:t>
                    </w:r>
                    <w:r>
                      <w:rPr>
                        <w:color w:val="5F636A"/>
                        <w:spacing w:val="-4"/>
                        <w:sz w:val="21"/>
                      </w:rPr>
                      <w:t xml:space="preserve">jour </w:t>
                    </w:r>
                    <w:r>
                      <w:rPr>
                        <w:color w:val="5F636A"/>
                        <w:spacing w:val="-3"/>
                        <w:sz w:val="21"/>
                      </w:rPr>
                      <w:t xml:space="preserve">où </w:t>
                    </w:r>
                    <w:r>
                      <w:rPr>
                        <w:color w:val="5F636A"/>
                        <w:spacing w:val="-4"/>
                        <w:sz w:val="21"/>
                      </w:rPr>
                      <w:t xml:space="preserve">des </w:t>
                    </w:r>
                    <w:r>
                      <w:rPr>
                        <w:color w:val="5F636A"/>
                        <w:spacing w:val="-5"/>
                        <w:sz w:val="21"/>
                      </w:rPr>
                      <w:t xml:space="preserve">services </w:t>
                    </w:r>
                    <w:r>
                      <w:rPr>
                        <w:color w:val="5F636A"/>
                        <w:spacing w:val="-3"/>
                        <w:sz w:val="21"/>
                      </w:rPr>
                      <w:t xml:space="preserve">de </w:t>
                    </w:r>
                    <w:r>
                      <w:rPr>
                        <w:color w:val="5F636A"/>
                        <w:spacing w:val="-5"/>
                        <w:sz w:val="21"/>
                      </w:rPr>
                      <w:t xml:space="preserve">vaccination </w:t>
                    </w:r>
                    <w:r>
                      <w:rPr>
                        <w:color w:val="5F636A"/>
                        <w:spacing w:val="-3"/>
                        <w:sz w:val="21"/>
                      </w:rPr>
                      <w:t xml:space="preserve">(y </w:t>
                    </w:r>
                    <w:r>
                      <w:rPr>
                        <w:color w:val="5F636A"/>
                        <w:spacing w:val="-5"/>
                        <w:sz w:val="21"/>
                      </w:rPr>
                      <w:t xml:space="preserve">compris </w:t>
                    </w:r>
                    <w:r>
                      <w:rPr>
                        <w:color w:val="5F636A"/>
                        <w:spacing w:val="-4"/>
                        <w:sz w:val="21"/>
                      </w:rPr>
                      <w:t xml:space="preserve">des </w:t>
                    </w:r>
                    <w:r>
                      <w:rPr>
                        <w:color w:val="5F636A"/>
                        <w:spacing w:val="-5"/>
                        <w:sz w:val="21"/>
                      </w:rPr>
                      <w:t xml:space="preserve">discussions </w:t>
                    </w:r>
                    <w:r>
                      <w:rPr>
                        <w:color w:val="5F636A"/>
                        <w:spacing w:val="-3"/>
                        <w:sz w:val="21"/>
                      </w:rPr>
                      <w:t xml:space="preserve">en </w:t>
                    </w:r>
                    <w:r>
                      <w:rPr>
                        <w:color w:val="5F636A"/>
                        <w:spacing w:val="-5"/>
                        <w:sz w:val="21"/>
                      </w:rPr>
                      <w:t xml:space="preserve">groupe </w:t>
                    </w:r>
                    <w:r>
                      <w:rPr>
                        <w:color w:val="5F636A"/>
                        <w:spacing w:val="-4"/>
                        <w:sz w:val="21"/>
                      </w:rPr>
                      <w:t xml:space="preserve">sur </w:t>
                    </w:r>
                    <w:r>
                      <w:rPr>
                        <w:color w:val="5F636A"/>
                        <w:spacing w:val="-3"/>
                        <w:sz w:val="21"/>
                      </w:rPr>
                      <w:t xml:space="preserve">la </w:t>
                    </w:r>
                    <w:r>
                      <w:rPr>
                        <w:color w:val="5F636A"/>
                        <w:spacing w:val="-5"/>
                        <w:sz w:val="21"/>
                      </w:rPr>
                      <w:t xml:space="preserve">vaccination, </w:t>
                    </w:r>
                    <w:r>
                      <w:rPr>
                        <w:color w:val="5F636A"/>
                        <w:spacing w:val="-3"/>
                        <w:sz w:val="21"/>
                      </w:rPr>
                      <w:t xml:space="preserve">si </w:t>
                    </w:r>
                    <w:r>
                      <w:rPr>
                        <w:color w:val="5F636A"/>
                        <w:spacing w:val="-5"/>
                        <w:sz w:val="21"/>
                      </w:rPr>
                      <w:t xml:space="preserve">possible) </w:t>
                    </w:r>
                    <w:r>
                      <w:rPr>
                        <w:color w:val="5F636A"/>
                        <w:spacing w:val="-4"/>
                        <w:sz w:val="21"/>
                      </w:rPr>
                      <w:t>sont</w:t>
                    </w:r>
                    <w:r>
                      <w:rPr>
                        <w:color w:val="5F636A"/>
                        <w:spacing w:val="-36"/>
                        <w:sz w:val="21"/>
                      </w:rPr>
                      <w:t xml:space="preserve"> </w:t>
                    </w:r>
                    <w:r>
                      <w:rPr>
                        <w:color w:val="5F636A"/>
                        <w:spacing w:val="-5"/>
                        <w:sz w:val="21"/>
                      </w:rPr>
                      <w:t>fournis</w:t>
                    </w:r>
                  </w:p>
                  <w:p w:rsidR="00C97975" w:rsidRDefault="00AF264C">
                    <w:pPr>
                      <w:numPr>
                        <w:ilvl w:val="0"/>
                        <w:numId w:val="18"/>
                      </w:numPr>
                      <w:tabs>
                        <w:tab w:val="left" w:pos="1562"/>
                        <w:tab w:val="left" w:pos="1563"/>
                      </w:tabs>
                      <w:ind w:right="774"/>
                      <w:rPr>
                        <w:sz w:val="21"/>
                      </w:rPr>
                    </w:pPr>
                    <w:r>
                      <w:rPr>
                        <w:color w:val="5F636A"/>
                        <w:spacing w:val="-3"/>
                        <w:sz w:val="21"/>
                      </w:rPr>
                      <w:t xml:space="preserve">Un </w:t>
                    </w:r>
                    <w:r>
                      <w:rPr>
                        <w:color w:val="5F636A"/>
                        <w:spacing w:val="-4"/>
                        <w:sz w:val="21"/>
                      </w:rPr>
                      <w:t xml:space="preserve">jour </w:t>
                    </w:r>
                    <w:r>
                      <w:rPr>
                        <w:color w:val="5F636A"/>
                        <w:spacing w:val="-3"/>
                        <w:sz w:val="21"/>
                      </w:rPr>
                      <w:t xml:space="preserve">où </w:t>
                    </w:r>
                    <w:r>
                      <w:rPr>
                        <w:color w:val="5F636A"/>
                        <w:spacing w:val="-4"/>
                        <w:sz w:val="21"/>
                      </w:rPr>
                      <w:t xml:space="preserve">l’on peut </w:t>
                    </w:r>
                    <w:r>
                      <w:rPr>
                        <w:color w:val="5F636A"/>
                        <w:spacing w:val="-5"/>
                        <w:sz w:val="21"/>
                      </w:rPr>
                      <w:t xml:space="preserve">observer </w:t>
                    </w:r>
                    <w:r>
                      <w:rPr>
                        <w:color w:val="5F636A"/>
                        <w:spacing w:val="-4"/>
                        <w:sz w:val="21"/>
                      </w:rPr>
                      <w:t xml:space="preserve">des </w:t>
                    </w:r>
                    <w:r>
                      <w:rPr>
                        <w:color w:val="5F636A"/>
                        <w:spacing w:val="-5"/>
                        <w:sz w:val="21"/>
                      </w:rPr>
                      <w:t xml:space="preserve">services </w:t>
                    </w:r>
                    <w:r>
                      <w:rPr>
                        <w:color w:val="5F636A"/>
                        <w:spacing w:val="-3"/>
                        <w:sz w:val="21"/>
                      </w:rPr>
                      <w:t xml:space="preserve">de </w:t>
                    </w:r>
                    <w:r>
                      <w:rPr>
                        <w:color w:val="5F636A"/>
                        <w:spacing w:val="-5"/>
                        <w:sz w:val="21"/>
                      </w:rPr>
                      <w:t xml:space="preserve">vaccination mobiles </w:t>
                    </w:r>
                    <w:r>
                      <w:rPr>
                        <w:color w:val="5F636A"/>
                        <w:spacing w:val="-4"/>
                        <w:sz w:val="21"/>
                      </w:rPr>
                      <w:t xml:space="preserve">et/ou </w:t>
                    </w:r>
                    <w:r>
                      <w:rPr>
                        <w:color w:val="5F636A"/>
                        <w:spacing w:val="-3"/>
                        <w:sz w:val="21"/>
                      </w:rPr>
                      <w:t>de</w:t>
                    </w:r>
                    <w:r>
                      <w:rPr>
                        <w:color w:val="5F636A"/>
                        <w:spacing w:val="20"/>
                        <w:sz w:val="21"/>
                      </w:rPr>
                      <w:t xml:space="preserve"> </w:t>
                    </w:r>
                    <w:r>
                      <w:rPr>
                        <w:color w:val="5F636A"/>
                        <w:spacing w:val="-5"/>
                        <w:sz w:val="21"/>
                      </w:rPr>
                      <w:t>proximité</w:t>
                    </w:r>
                  </w:p>
                  <w:p w:rsidR="00C97975" w:rsidRDefault="00AF264C">
                    <w:pPr>
                      <w:numPr>
                        <w:ilvl w:val="0"/>
                        <w:numId w:val="18"/>
                      </w:numPr>
                      <w:tabs>
                        <w:tab w:val="left" w:pos="1562"/>
                        <w:tab w:val="left" w:pos="1563"/>
                      </w:tabs>
                      <w:ind w:right="1409"/>
                      <w:rPr>
                        <w:sz w:val="21"/>
                      </w:rPr>
                    </w:pPr>
                    <w:r>
                      <w:rPr>
                        <w:color w:val="5F636A"/>
                        <w:spacing w:val="-4"/>
                        <w:sz w:val="21"/>
                      </w:rPr>
                      <w:t xml:space="preserve">Quand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 xml:space="preserve">superviser </w:t>
                    </w:r>
                    <w:r>
                      <w:rPr>
                        <w:color w:val="5F636A"/>
                        <w:spacing w:val="-4"/>
                        <w:sz w:val="21"/>
                      </w:rPr>
                      <w:t xml:space="preserve">sont </w:t>
                    </w:r>
                    <w:r>
                      <w:rPr>
                        <w:color w:val="5F636A"/>
                        <w:spacing w:val="-5"/>
                        <w:sz w:val="21"/>
                      </w:rPr>
                      <w:t xml:space="preserve">disponibles </w:t>
                    </w:r>
                    <w:r>
                      <w:rPr>
                        <w:color w:val="5F636A"/>
                        <w:spacing w:val="-4"/>
                        <w:sz w:val="21"/>
                      </w:rPr>
                      <w:t xml:space="preserve">(pas </w:t>
                    </w:r>
                    <w:r>
                      <w:rPr>
                        <w:color w:val="5F636A"/>
                        <w:spacing w:val="-3"/>
                        <w:sz w:val="21"/>
                      </w:rPr>
                      <w:t xml:space="preserve">en </w:t>
                    </w:r>
                    <w:r>
                      <w:rPr>
                        <w:color w:val="5F636A"/>
                        <w:spacing w:val="-5"/>
                        <w:sz w:val="21"/>
                      </w:rPr>
                      <w:t xml:space="preserve">congé, </w:t>
                    </w:r>
                    <w:r>
                      <w:rPr>
                        <w:color w:val="5F636A"/>
                        <w:spacing w:val="-3"/>
                        <w:sz w:val="21"/>
                      </w:rPr>
                      <w:t xml:space="preserve">en </w:t>
                    </w:r>
                    <w:r>
                      <w:rPr>
                        <w:color w:val="5F636A"/>
                        <w:spacing w:val="-5"/>
                        <w:sz w:val="21"/>
                      </w:rPr>
                      <w:t xml:space="preserve">réunion, </w:t>
                    </w:r>
                    <w:r>
                      <w:rPr>
                        <w:color w:val="5F636A"/>
                        <w:spacing w:val="-3"/>
                        <w:sz w:val="21"/>
                      </w:rPr>
                      <w:t xml:space="preserve">en </w:t>
                    </w:r>
                    <w:r>
                      <w:rPr>
                        <w:color w:val="5F636A"/>
                        <w:spacing w:val="-5"/>
                        <w:sz w:val="21"/>
                      </w:rPr>
                      <w:t xml:space="preserve">formation </w:t>
                    </w:r>
                    <w:r>
                      <w:rPr>
                        <w:color w:val="5F636A"/>
                        <w:spacing w:val="-3"/>
                        <w:sz w:val="21"/>
                      </w:rPr>
                      <w:t xml:space="preserve">ou </w:t>
                    </w:r>
                    <w:r>
                      <w:rPr>
                        <w:color w:val="5F636A"/>
                        <w:spacing w:val="-5"/>
                        <w:sz w:val="21"/>
                      </w:rPr>
                      <w:t xml:space="preserve">partis chercher </w:t>
                    </w:r>
                    <w:r>
                      <w:rPr>
                        <w:color w:val="5F636A"/>
                        <w:spacing w:val="-4"/>
                        <w:sz w:val="21"/>
                      </w:rPr>
                      <w:t>des</w:t>
                    </w:r>
                    <w:r>
                      <w:rPr>
                        <w:color w:val="5F636A"/>
                        <w:spacing w:val="-8"/>
                        <w:sz w:val="21"/>
                      </w:rPr>
                      <w:t xml:space="preserve"> </w:t>
                    </w:r>
                    <w:r>
                      <w:rPr>
                        <w:color w:val="5F636A"/>
                        <w:spacing w:val="-5"/>
                        <w:sz w:val="21"/>
                      </w:rPr>
                      <w:t>approvisionnements)</w:t>
                    </w:r>
                  </w:p>
                </w:txbxContent>
              </v:textbox>
            </v:shape>
            <w10:wrap type="topAndBottom" anchorx="page"/>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6"/>
        <w:rPr>
          <w:b/>
          <w:sz w:val="27"/>
        </w:rPr>
      </w:pPr>
    </w:p>
    <w:p w:rsidR="00C97975" w:rsidRDefault="00C97975">
      <w:pPr>
        <w:pStyle w:val="BodyText"/>
        <w:spacing w:before="4"/>
        <w:rPr>
          <w:b/>
          <w:sz w:val="14"/>
        </w:rPr>
      </w:pPr>
    </w:p>
    <w:p w:rsidR="00C97975" w:rsidRDefault="00AF264C">
      <w:pPr>
        <w:ind w:left="1310"/>
        <w:rPr>
          <w:sz w:val="16"/>
        </w:rPr>
      </w:pPr>
      <w:r>
        <w:pict>
          <v:shape id="_x0000_s1490" type="#_x0000_t202" alt="" style="position:absolute;left:0;text-align:left;margin-left:36pt;margin-top:-3.25pt;width:24.5pt;height:26.8pt;z-index:25164236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18</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CHAPITRE 2 : POURQUOI UNE SUPERVISION FORMATIVE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1"/>
        <w:rPr>
          <w:b/>
          <w:sz w:val="25"/>
        </w:rPr>
      </w:pPr>
    </w:p>
    <w:p w:rsidR="00C97975" w:rsidRDefault="00AF264C">
      <w:pPr>
        <w:pStyle w:val="BodyText"/>
        <w:ind w:left="1440"/>
        <w:rPr>
          <w:sz w:val="20"/>
        </w:rPr>
      </w:pPr>
      <w:r>
        <w:rPr>
          <w:sz w:val="20"/>
        </w:rPr>
      </w:r>
      <w:r>
        <w:rPr>
          <w:sz w:val="20"/>
        </w:rPr>
        <w:pict>
          <v:group id="_x0000_s1479" alt="" style="width:412.75pt;height:102.9pt;mso-position-horizontal-relative:char;mso-position-vertical-relative:line" coordsize="8255,2058">
            <v:rect id="_x0000_s1480" alt="" style="position:absolute;top:19;width:8255;height:880" fillcolor="#95c93d" stroked="f"/>
            <v:rect id="_x0000_s1481" alt="" style="position:absolute;left:276;top:346;width:535;height:376" filled="f" strokeweight=".64664mm"/>
            <v:rect id="_x0000_s1482" alt="" style="position:absolute;left:501;top:566;width:90;height:143" filled="f" strokeweight=".64664mm"/>
            <v:shape id="_x0000_s1483" alt="" style="position:absolute;left:198;top:96;width:688;height:297" coordorigin="198,97" coordsize="688,297" path="m886,394l542,97,198,394e" filled="f" strokeweight=".64664mm">
              <v:path arrowok="t"/>
            </v:shape>
            <v:line id="_x0000_s1484" alt="" style="position:absolute" from="624,179" to="624,74" strokeweight=".64664mm"/>
            <v:line id="_x0000_s1485" alt="" style="position:absolute" from="609,92" to="728,92" strokeweight=".64664mm"/>
            <v:line id="_x0000_s1486" alt="" style="position:absolute" from="710,74" to="710,238" strokeweight=".64664mm"/>
            <v:rect id="_x0000_s1487" alt="" style="position:absolute;left:20;top:20;width:8215;height:2018" filled="f" strokecolor="#95c93d" strokeweight="2pt"/>
            <v:shape id="_x0000_s1488" type="#_x0000_t202" alt="" style="position:absolute;left:40;top:40;width:8175;height:860;mso-wrap-style:square;v-text-anchor:top" filled="f" stroked="f">
              <v:textbox inset="0,0,0,0">
                <w:txbxContent>
                  <w:p w:rsidR="00C97975" w:rsidRDefault="00AF264C">
                    <w:pPr>
                      <w:spacing w:before="54"/>
                      <w:ind w:left="1099"/>
                      <w:rPr>
                        <w:sz w:val="48"/>
                      </w:rPr>
                    </w:pPr>
                    <w:r>
                      <w:rPr>
                        <w:b/>
                        <w:sz w:val="56"/>
                      </w:rPr>
                      <w:t xml:space="preserve">OÙ  </w:t>
                    </w:r>
                    <w:r>
                      <w:rPr>
                        <w:sz w:val="48"/>
                      </w:rPr>
                      <w:t>la mener</w:t>
                    </w:r>
                  </w:p>
                </w:txbxContent>
              </v:textbox>
            </v:shape>
            <v:shape id="_x0000_s1489" type="#_x0000_t202" alt="" style="position:absolute;left:40;top:899;width:8175;height:1118;mso-wrap-style:square;v-text-anchor:top" filled="f" stroked="f">
              <v:textbox inset="0,0,0,0">
                <w:txbxContent>
                  <w:p w:rsidR="00C97975" w:rsidRDefault="00AF264C">
                    <w:pPr>
                      <w:numPr>
                        <w:ilvl w:val="0"/>
                        <w:numId w:val="17"/>
                      </w:numPr>
                      <w:tabs>
                        <w:tab w:val="left" w:pos="1471"/>
                        <w:tab w:val="left" w:pos="1472"/>
                      </w:tabs>
                      <w:spacing w:before="95"/>
                      <w:ind w:right="361" w:hanging="359"/>
                      <w:rPr>
                        <w:sz w:val="21"/>
                      </w:rPr>
                    </w:pPr>
                    <w:r>
                      <w:rPr>
                        <w:color w:val="5F636A"/>
                        <w:spacing w:val="-4"/>
                        <w:sz w:val="21"/>
                      </w:rPr>
                      <w:t xml:space="preserve">Dans les </w:t>
                    </w:r>
                    <w:r>
                      <w:rPr>
                        <w:color w:val="5F636A"/>
                        <w:spacing w:val="-5"/>
                        <w:sz w:val="21"/>
                      </w:rPr>
                      <w:t xml:space="preserve">établissements </w:t>
                    </w:r>
                    <w:r>
                      <w:rPr>
                        <w:color w:val="5F636A"/>
                        <w:spacing w:val="-3"/>
                        <w:sz w:val="21"/>
                      </w:rPr>
                      <w:t xml:space="preserve">de </w:t>
                    </w:r>
                    <w:r>
                      <w:rPr>
                        <w:color w:val="5F636A"/>
                        <w:spacing w:val="-4"/>
                        <w:sz w:val="21"/>
                      </w:rPr>
                      <w:t xml:space="preserve">santé </w:t>
                    </w:r>
                    <w:r>
                      <w:rPr>
                        <w:color w:val="5F636A"/>
                        <w:spacing w:val="-5"/>
                        <w:sz w:val="21"/>
                      </w:rPr>
                      <w:t xml:space="preserve">(séances </w:t>
                    </w:r>
                    <w:r>
                      <w:rPr>
                        <w:color w:val="5F636A"/>
                        <w:spacing w:val="-3"/>
                        <w:sz w:val="21"/>
                      </w:rPr>
                      <w:t xml:space="preserve">de </w:t>
                    </w:r>
                    <w:r>
                      <w:rPr>
                        <w:color w:val="5F636A"/>
                        <w:spacing w:val="-5"/>
                        <w:sz w:val="21"/>
                      </w:rPr>
                      <w:t xml:space="preserve">vaccination, discussions </w:t>
                    </w:r>
                    <w:r>
                      <w:rPr>
                        <w:color w:val="5F636A"/>
                        <w:spacing w:val="-3"/>
                        <w:sz w:val="21"/>
                      </w:rPr>
                      <w:t>en</w:t>
                    </w:r>
                    <w:r>
                      <w:rPr>
                        <w:color w:val="5F636A"/>
                        <w:spacing w:val="-20"/>
                        <w:sz w:val="21"/>
                      </w:rPr>
                      <w:t xml:space="preserve"> </w:t>
                    </w:r>
                    <w:r>
                      <w:rPr>
                        <w:color w:val="5F636A"/>
                        <w:spacing w:val="-5"/>
                        <w:sz w:val="21"/>
                      </w:rPr>
                      <w:t>groupe)</w:t>
                    </w:r>
                  </w:p>
                  <w:p w:rsidR="00C97975" w:rsidRDefault="00AF264C">
                    <w:pPr>
                      <w:numPr>
                        <w:ilvl w:val="0"/>
                        <w:numId w:val="17"/>
                      </w:numPr>
                      <w:tabs>
                        <w:tab w:val="left" w:pos="1471"/>
                        <w:tab w:val="left" w:pos="1472"/>
                      </w:tabs>
                      <w:ind w:right="186" w:hanging="359"/>
                      <w:rPr>
                        <w:sz w:val="21"/>
                      </w:rPr>
                    </w:pPr>
                    <w:r>
                      <w:rPr>
                        <w:color w:val="5F636A"/>
                        <w:spacing w:val="-4"/>
                        <w:sz w:val="21"/>
                      </w:rPr>
                      <w:t xml:space="preserve">Dans les </w:t>
                    </w:r>
                    <w:r>
                      <w:rPr>
                        <w:color w:val="5F636A"/>
                        <w:spacing w:val="-5"/>
                        <w:sz w:val="21"/>
                      </w:rPr>
                      <w:t xml:space="preserve">communautés (séances </w:t>
                    </w:r>
                    <w:r>
                      <w:rPr>
                        <w:color w:val="5F636A"/>
                        <w:spacing w:val="-3"/>
                        <w:sz w:val="21"/>
                      </w:rPr>
                      <w:t xml:space="preserve">de </w:t>
                    </w:r>
                    <w:r>
                      <w:rPr>
                        <w:color w:val="5F636A"/>
                        <w:spacing w:val="-5"/>
                        <w:sz w:val="21"/>
                      </w:rPr>
                      <w:t xml:space="preserve">vaccination mobiles </w:t>
                    </w:r>
                    <w:r>
                      <w:rPr>
                        <w:color w:val="5F636A"/>
                        <w:spacing w:val="-3"/>
                        <w:sz w:val="21"/>
                      </w:rPr>
                      <w:t xml:space="preserve">et de </w:t>
                    </w:r>
                    <w:r>
                      <w:rPr>
                        <w:color w:val="5F636A"/>
                        <w:spacing w:val="-5"/>
                        <w:sz w:val="21"/>
                      </w:rPr>
                      <w:t xml:space="preserve">proximité, visites </w:t>
                    </w:r>
                    <w:r>
                      <w:rPr>
                        <w:color w:val="5F636A"/>
                        <w:sz w:val="21"/>
                      </w:rPr>
                      <w:t xml:space="preserve">à </w:t>
                    </w:r>
                    <w:r>
                      <w:rPr>
                        <w:color w:val="5F636A"/>
                        <w:spacing w:val="-5"/>
                        <w:sz w:val="21"/>
                      </w:rPr>
                      <w:t>domicile, réunions</w:t>
                    </w:r>
                    <w:r>
                      <w:rPr>
                        <w:color w:val="5F636A"/>
                        <w:spacing w:val="-1"/>
                        <w:sz w:val="21"/>
                      </w:rPr>
                      <w:t xml:space="preserve"> </w:t>
                    </w:r>
                    <w:r>
                      <w:rPr>
                        <w:color w:val="5F636A"/>
                        <w:spacing w:val="-5"/>
                        <w:sz w:val="21"/>
                      </w:rPr>
                      <w:t>communautaires)</w:t>
                    </w:r>
                  </w:p>
                </w:txbxContent>
              </v:textbox>
            </v:shape>
            <w10:anchorlock/>
          </v:group>
        </w:pict>
      </w:r>
    </w:p>
    <w:p w:rsidR="00C97975" w:rsidRDefault="00C97975">
      <w:pPr>
        <w:pStyle w:val="BodyText"/>
        <w:spacing w:before="10"/>
        <w:rPr>
          <w:b/>
          <w:sz w:val="13"/>
        </w:rPr>
      </w:pPr>
    </w:p>
    <w:p w:rsidR="00C97975" w:rsidRDefault="00AF264C">
      <w:pPr>
        <w:spacing w:before="122" w:line="606" w:lineRule="exact"/>
        <w:ind w:left="2437"/>
        <w:rPr>
          <w:sz w:val="34"/>
        </w:rPr>
      </w:pPr>
      <w:r>
        <w:pict>
          <v:group id="_x0000_s1468" alt="" style="position:absolute;left:0;text-align:left;margin-left:1in;margin-top:1.25pt;width:412.75pt;height:371.75pt;z-index:-251572736;mso-position-horizontal-relative:page" coordorigin="1440,25" coordsize="8255,7435">
            <v:rect id="_x0000_s1469" alt="" style="position:absolute;left:1440;top:44;width:8255;height:1170" fillcolor="#95c93d" stroked="f"/>
            <v:shape id="_x0000_s1470" alt="" style="position:absolute;left:1720;top:171;width:401;height:524" coordorigin="1720,171" coordsize="401,524" path="m1737,171r-17,l1720,188r,490l1720,695r17,l2104,695r16,l2120,678r,-490l2120,171r-16,l1737,171xe" filled="f" strokeweight="2pt">
              <v:path arrowok="t"/>
            </v:shape>
            <v:line id="_x0000_s1471" alt="" style="position:absolute" from="1810,135" to="2030,135" strokeweight="1.3603mm"/>
            <v:shape id="_x0000_s1472" alt="" style="position:absolute;top:13152;width:259;height:18" coordorigin=",13153" coordsize="259,18" o:spt="100" adj="0,,0" path="m1791,240r17,18m1801,240r18,18m1811,240r18,18m1821,240r18,18m1831,240r18,18m1841,240r18,18m1851,240r18,18m1861,240r18,18m1871,240r18,18m1881,240r18,18m1892,240r17,18m1902,240r17,18m1912,240r17,18m1922,240r17,18m1932,240r17,18m1942,240r17,18m1952,240r17,18m1962,240r17,18m1972,240r17,18m1982,240r17,18m1992,240r17,18m2002,240r17,18m2012,240r17,18m2022,240r17,18m2032,240r17,18e" filled="f" strokeweight=".06597mm">
              <v:stroke joinstyle="round"/>
              <v:formulas/>
              <v:path arrowok="t" o:connecttype="segments"/>
            </v:shape>
            <v:shape id="_x0000_s1473" alt="" style="position:absolute;top:13152;width:259;height:18" coordorigin=",13153" coordsize="259,18" o:spt="100" adj="0,,0" path="m1791,312r17,17m1801,312r18,17m1811,312r18,17m1821,312r18,17m1831,312r18,17m1841,312r18,17m1851,312r18,17m1861,312r18,17m1871,312r18,17m1881,312r18,17m1892,312r17,17m1902,312r17,17m1912,312r17,17m1922,312r17,17m1932,312r17,17m1942,312r17,17m1952,312r17,17m1962,312r17,17m1972,312r17,17m1982,312r17,17m1992,312r17,17m2002,312r17,17m2012,312r17,17m2022,312r17,17m2032,312r17,17e" filled="f" strokeweight=".06597mm">
              <v:stroke joinstyle="round"/>
              <v:formulas/>
              <v:path arrowok="t" o:connecttype="segments"/>
            </v:shape>
            <v:shape id="_x0000_s1474" alt="" style="position:absolute;top:13152;width:259;height:18" coordorigin=",13153" coordsize="259,18" o:spt="100" adj="0,,0" path="m1791,389r17,17m1801,389r18,17m1811,389r18,17m1821,389r18,17m1831,389r18,17m1841,389r18,17m1851,389r18,17m1861,389r18,17m1871,389r18,17m1881,389r18,17m1892,389r17,17m1902,389r17,17m1912,389r17,17m1922,389r17,17m1932,389r17,17m1942,389r17,17m1952,389r17,17m1962,389r17,17m1972,389r17,17m1982,389r17,17m1992,389r17,17m2002,389r17,17m2012,389r17,17m2022,389r17,17m2032,389r17,17e" filled="f" strokeweight=".06597mm">
              <v:stroke joinstyle="round"/>
              <v:formulas/>
              <v:path arrowok="t" o:connecttype="segments"/>
            </v:shape>
            <v:shape id="_x0000_s1475" alt="" style="position:absolute;top:13152;width:259;height:18" coordorigin=",13153" coordsize="259,18" o:spt="100" adj="0,,0" path="m1806,451r18,17m1816,451r18,17m1826,451r18,17m1836,451r18,17m1846,451r18,17m1856,451r18,17m1866,451r18,17m1876,451r18,17m1886,451r18,17m1897,451r17,17m1907,451r17,17m1917,451r17,17m1927,451r17,17m1937,451r17,17m1947,451r17,17m1957,451r17,17m1967,451r17,17m1977,451r17,17m1987,451r17,17m1997,451r17,17m2007,451r17,17m2017,451r17,17m2027,451r17,17m2037,451r17,17m2047,451r17,17e" filled="f" strokeweight=".06597mm">
              <v:stroke joinstyle="round"/>
              <v:formulas/>
              <v:path arrowok="t" o:connecttype="segments"/>
            </v:shape>
            <v:shape id="_x0000_s1476" alt="" style="position:absolute;top:13152;width:259;height:18" coordorigin=",13153" coordsize="259,18" o:spt="100" adj="0,,0" path="m1806,534r18,17m1816,534r18,17m1826,534r18,17m1836,534r18,17m1846,534r18,17m1856,534r18,17m1866,534r18,17m1876,534r18,17m1886,534r18,17m1897,534r17,17m1907,534r17,17m1917,534r17,17m1927,534r17,17m1937,534r17,17m1947,534r17,17m1957,534r17,17m1967,534r17,17m1977,534r17,17m1987,534r17,17m1997,534r17,17m2007,534r17,17m2017,534r17,17m2027,534r17,17m2037,534r17,17m2047,534r17,17e" filled="f" strokeweight=".06597mm">
              <v:stroke joinstyle="round"/>
              <v:formulas/>
              <v:path arrowok="t" o:connecttype="segments"/>
            </v:shape>
            <v:shape id="_x0000_s1477" alt="" style="position:absolute;top:13152;width:259;height:18" coordorigin=",13153" coordsize="259,18" o:spt="100" adj="0,,0" path="m1810,606r17,18m1820,606r17,18m1830,606r17,18m1840,606r17,18m1850,606r17,18m1860,606r17,18m1870,606r17,18m1880,606r17,18m1890,606r17,18m1900,606r17,18m1910,606r17,18m1920,606r17,18m1930,606r17,18m1940,606r18,18m1950,606r18,18m1960,606r18,18m1970,606r18,18m1980,606r18,18m1990,606r18,18m2000,606r18,18m2010,606r18,18m2020,606r18,18m2031,606r17,18m2041,606r17,18m2051,606r17,18e" filled="f" strokeweight=".06597mm">
              <v:stroke joinstyle="round"/>
              <v:formulas/>
              <v:path arrowok="t" o:connecttype="segments"/>
            </v:shape>
            <v:rect id="_x0000_s1478" alt="" style="position:absolute;left:1460;top:44;width:8215;height:7395" filled="f" strokecolor="#95c93d" strokeweight="2pt"/>
            <w10:wrap anchorx="page"/>
          </v:group>
        </w:pict>
      </w:r>
      <w:r>
        <w:rPr>
          <w:b/>
          <w:w w:val="105"/>
          <w:sz w:val="56"/>
        </w:rPr>
        <w:t xml:space="preserve">CE À QUOI </w:t>
      </w:r>
      <w:r>
        <w:rPr>
          <w:w w:val="105"/>
          <w:sz w:val="34"/>
        </w:rPr>
        <w:t>il faut prêter attention</w:t>
      </w:r>
    </w:p>
    <w:p w:rsidR="00C97975" w:rsidRDefault="00AF264C">
      <w:pPr>
        <w:spacing w:line="376" w:lineRule="exact"/>
        <w:ind w:left="2437"/>
        <w:rPr>
          <w:sz w:val="36"/>
        </w:rPr>
      </w:pPr>
      <w:r>
        <w:rPr>
          <w:sz w:val="36"/>
        </w:rPr>
        <w:t>lorsque vous la menez</w:t>
      </w:r>
    </w:p>
    <w:p w:rsidR="00C97975" w:rsidRDefault="00AF264C">
      <w:pPr>
        <w:pStyle w:val="BodyText"/>
        <w:spacing w:before="230"/>
        <w:ind w:left="2090" w:right="2456"/>
      </w:pPr>
      <w:r>
        <w:rPr>
          <w:color w:val="5F636A"/>
          <w:w w:val="105"/>
        </w:rPr>
        <w:t>Aptitudes dans les compétences suivantes (examinées plus en détail au chapitre 3) :</w:t>
      </w:r>
    </w:p>
    <w:p w:rsidR="00C97975" w:rsidRDefault="00AF264C">
      <w:pPr>
        <w:pStyle w:val="ListParagraph"/>
        <w:numPr>
          <w:ilvl w:val="0"/>
          <w:numId w:val="16"/>
        </w:numPr>
        <w:tabs>
          <w:tab w:val="left" w:pos="2810"/>
          <w:tab w:val="left" w:pos="2811"/>
        </w:tabs>
        <w:ind w:right="3184"/>
        <w:rPr>
          <w:sz w:val="21"/>
        </w:rPr>
      </w:pPr>
      <w:r>
        <w:rPr>
          <w:color w:val="5F636A"/>
          <w:spacing w:val="-5"/>
          <w:sz w:val="21"/>
        </w:rPr>
        <w:t xml:space="preserve">Montre </w:t>
      </w:r>
      <w:r>
        <w:rPr>
          <w:color w:val="5F636A"/>
          <w:spacing w:val="-4"/>
          <w:sz w:val="21"/>
        </w:rPr>
        <w:t xml:space="preserve">qu’il </w:t>
      </w:r>
      <w:r>
        <w:rPr>
          <w:color w:val="5F636A"/>
          <w:spacing w:val="-3"/>
          <w:sz w:val="21"/>
        </w:rPr>
        <w:t xml:space="preserve">se </w:t>
      </w:r>
      <w:r>
        <w:rPr>
          <w:color w:val="5F636A"/>
          <w:spacing w:val="-5"/>
          <w:sz w:val="21"/>
        </w:rPr>
        <w:t xml:space="preserve">préoccupe/soucie </w:t>
      </w:r>
      <w:r>
        <w:rPr>
          <w:color w:val="5F636A"/>
          <w:spacing w:val="-3"/>
          <w:sz w:val="21"/>
        </w:rPr>
        <w:t xml:space="preserve">de </w:t>
      </w:r>
      <w:r>
        <w:rPr>
          <w:color w:val="5F636A"/>
          <w:spacing w:val="-5"/>
          <w:sz w:val="21"/>
        </w:rPr>
        <w:t xml:space="preserve">l’enfant </w:t>
      </w:r>
      <w:r>
        <w:rPr>
          <w:color w:val="5F636A"/>
          <w:spacing w:val="-3"/>
          <w:sz w:val="21"/>
        </w:rPr>
        <w:t xml:space="preserve">et de la </w:t>
      </w:r>
      <w:r>
        <w:rPr>
          <w:color w:val="5F636A"/>
          <w:spacing w:val="-5"/>
          <w:sz w:val="21"/>
        </w:rPr>
        <w:t xml:space="preserve">personne qui s’occupe  </w:t>
      </w:r>
      <w:r>
        <w:rPr>
          <w:color w:val="5F636A"/>
          <w:spacing w:val="-3"/>
          <w:sz w:val="21"/>
        </w:rPr>
        <w:t>de</w:t>
      </w:r>
      <w:r>
        <w:rPr>
          <w:color w:val="5F636A"/>
          <w:spacing w:val="-26"/>
          <w:sz w:val="21"/>
        </w:rPr>
        <w:t xml:space="preserve"> </w:t>
      </w:r>
      <w:r>
        <w:rPr>
          <w:color w:val="5F636A"/>
          <w:spacing w:val="-5"/>
          <w:sz w:val="21"/>
        </w:rPr>
        <w:t>l’enfant</w:t>
      </w:r>
    </w:p>
    <w:p w:rsidR="00C97975" w:rsidRDefault="00AF264C">
      <w:pPr>
        <w:pStyle w:val="ListParagraph"/>
        <w:numPr>
          <w:ilvl w:val="0"/>
          <w:numId w:val="16"/>
        </w:numPr>
        <w:tabs>
          <w:tab w:val="left" w:pos="2810"/>
          <w:tab w:val="left" w:pos="2811"/>
        </w:tabs>
        <w:spacing w:before="1" w:line="239" w:lineRule="exact"/>
        <w:rPr>
          <w:sz w:val="21"/>
        </w:rPr>
      </w:pPr>
      <w:r>
        <w:rPr>
          <w:color w:val="5F636A"/>
          <w:spacing w:val="-5"/>
          <w:w w:val="105"/>
          <w:sz w:val="21"/>
        </w:rPr>
        <w:t>Montre</w:t>
      </w:r>
      <w:r>
        <w:rPr>
          <w:color w:val="5F636A"/>
          <w:spacing w:val="-23"/>
          <w:w w:val="105"/>
          <w:sz w:val="21"/>
        </w:rPr>
        <w:t xml:space="preserve"> </w:t>
      </w:r>
      <w:r>
        <w:rPr>
          <w:color w:val="5F636A"/>
          <w:spacing w:val="-3"/>
          <w:w w:val="105"/>
          <w:sz w:val="21"/>
        </w:rPr>
        <w:t>de</w:t>
      </w:r>
      <w:r>
        <w:rPr>
          <w:color w:val="5F636A"/>
          <w:spacing w:val="-23"/>
          <w:w w:val="105"/>
          <w:sz w:val="21"/>
        </w:rPr>
        <w:t xml:space="preserve"> </w:t>
      </w:r>
      <w:r>
        <w:rPr>
          <w:color w:val="5F636A"/>
          <w:spacing w:val="-5"/>
          <w:w w:val="105"/>
          <w:sz w:val="21"/>
        </w:rPr>
        <w:t>l’empathie</w:t>
      </w:r>
      <w:r>
        <w:rPr>
          <w:color w:val="5F636A"/>
          <w:spacing w:val="-23"/>
          <w:w w:val="105"/>
          <w:sz w:val="21"/>
        </w:rPr>
        <w:t xml:space="preserve"> </w:t>
      </w:r>
      <w:r>
        <w:rPr>
          <w:color w:val="5F636A"/>
          <w:spacing w:val="-3"/>
          <w:w w:val="105"/>
          <w:sz w:val="21"/>
        </w:rPr>
        <w:t>et</w:t>
      </w:r>
      <w:r>
        <w:rPr>
          <w:color w:val="5F636A"/>
          <w:spacing w:val="-23"/>
          <w:w w:val="105"/>
          <w:sz w:val="21"/>
        </w:rPr>
        <w:t xml:space="preserve"> </w:t>
      </w:r>
      <w:r>
        <w:rPr>
          <w:color w:val="5F636A"/>
          <w:spacing w:val="-3"/>
          <w:w w:val="105"/>
          <w:sz w:val="21"/>
        </w:rPr>
        <w:t>du</w:t>
      </w:r>
      <w:r>
        <w:rPr>
          <w:color w:val="5F636A"/>
          <w:spacing w:val="-23"/>
          <w:w w:val="105"/>
          <w:sz w:val="21"/>
        </w:rPr>
        <w:t xml:space="preserve"> </w:t>
      </w:r>
      <w:r>
        <w:rPr>
          <w:color w:val="5F636A"/>
          <w:spacing w:val="-5"/>
          <w:w w:val="105"/>
          <w:sz w:val="21"/>
        </w:rPr>
        <w:t>respect</w:t>
      </w:r>
    </w:p>
    <w:p w:rsidR="00C97975" w:rsidRDefault="00AF264C">
      <w:pPr>
        <w:pStyle w:val="ListParagraph"/>
        <w:numPr>
          <w:ilvl w:val="0"/>
          <w:numId w:val="16"/>
        </w:numPr>
        <w:tabs>
          <w:tab w:val="left" w:pos="2810"/>
          <w:tab w:val="left" w:pos="2811"/>
        </w:tabs>
        <w:spacing w:line="240" w:lineRule="exact"/>
        <w:rPr>
          <w:sz w:val="21"/>
        </w:rPr>
      </w:pPr>
      <w:r>
        <w:rPr>
          <w:color w:val="5F636A"/>
          <w:spacing w:val="-5"/>
          <w:sz w:val="21"/>
        </w:rPr>
        <w:t>Écoute</w:t>
      </w:r>
      <w:r>
        <w:rPr>
          <w:color w:val="5F636A"/>
          <w:spacing w:val="17"/>
          <w:sz w:val="21"/>
        </w:rPr>
        <w:t xml:space="preserve"> </w:t>
      </w:r>
      <w:r>
        <w:rPr>
          <w:color w:val="5F636A"/>
          <w:spacing w:val="-5"/>
          <w:sz w:val="21"/>
        </w:rPr>
        <w:t>activement</w:t>
      </w:r>
    </w:p>
    <w:p w:rsidR="00C97975" w:rsidRDefault="00AF264C">
      <w:pPr>
        <w:pStyle w:val="ListParagraph"/>
        <w:numPr>
          <w:ilvl w:val="0"/>
          <w:numId w:val="16"/>
        </w:numPr>
        <w:tabs>
          <w:tab w:val="left" w:pos="2810"/>
          <w:tab w:val="left" w:pos="2811"/>
        </w:tabs>
        <w:ind w:right="3195"/>
        <w:rPr>
          <w:sz w:val="21"/>
        </w:rPr>
      </w:pPr>
      <w:r>
        <w:rPr>
          <w:color w:val="5F636A"/>
          <w:spacing w:val="-5"/>
          <w:sz w:val="21"/>
        </w:rPr>
        <w:t xml:space="preserve">Communique </w:t>
      </w:r>
      <w:r>
        <w:rPr>
          <w:color w:val="5F636A"/>
          <w:spacing w:val="-4"/>
          <w:sz w:val="21"/>
        </w:rPr>
        <w:t xml:space="preserve">les </w:t>
      </w:r>
      <w:r>
        <w:rPr>
          <w:color w:val="5F636A"/>
          <w:spacing w:val="-5"/>
          <w:sz w:val="21"/>
        </w:rPr>
        <w:t xml:space="preserve">informations essentielles </w:t>
      </w:r>
      <w:r>
        <w:rPr>
          <w:color w:val="5F636A"/>
          <w:spacing w:val="-4"/>
          <w:sz w:val="21"/>
        </w:rPr>
        <w:t xml:space="preserve">dont les </w:t>
      </w:r>
      <w:r>
        <w:rPr>
          <w:color w:val="5F636A"/>
          <w:spacing w:val="-5"/>
          <w:sz w:val="21"/>
        </w:rPr>
        <w:t xml:space="preserve">personnes qui s’occupent </w:t>
      </w:r>
      <w:r>
        <w:rPr>
          <w:color w:val="5F636A"/>
          <w:spacing w:val="-4"/>
          <w:sz w:val="21"/>
        </w:rPr>
        <w:t xml:space="preserve">d’un </w:t>
      </w:r>
      <w:r>
        <w:rPr>
          <w:color w:val="5F636A"/>
          <w:spacing w:val="-5"/>
          <w:sz w:val="21"/>
        </w:rPr>
        <w:t xml:space="preserve">enfant </w:t>
      </w:r>
      <w:r>
        <w:rPr>
          <w:color w:val="5F636A"/>
          <w:spacing w:val="-4"/>
          <w:sz w:val="21"/>
        </w:rPr>
        <w:t xml:space="preserve">ont </w:t>
      </w:r>
      <w:r>
        <w:rPr>
          <w:color w:val="5F636A"/>
          <w:spacing w:val="-5"/>
          <w:sz w:val="21"/>
        </w:rPr>
        <w:t xml:space="preserve">besoin </w:t>
      </w:r>
      <w:r>
        <w:rPr>
          <w:color w:val="5F636A"/>
          <w:spacing w:val="-4"/>
          <w:sz w:val="21"/>
        </w:rPr>
        <w:t xml:space="preserve">pour </w:t>
      </w:r>
      <w:r>
        <w:rPr>
          <w:color w:val="5F636A"/>
          <w:spacing w:val="-5"/>
          <w:sz w:val="21"/>
        </w:rPr>
        <w:t xml:space="preserve">obtenir </w:t>
      </w:r>
      <w:r>
        <w:rPr>
          <w:color w:val="5F636A"/>
          <w:spacing w:val="-4"/>
          <w:sz w:val="21"/>
        </w:rPr>
        <w:t xml:space="preserve">des </w:t>
      </w:r>
      <w:r>
        <w:rPr>
          <w:color w:val="5F636A"/>
          <w:spacing w:val="-5"/>
          <w:sz w:val="21"/>
        </w:rPr>
        <w:t xml:space="preserve">services de vaccination réguliers </w:t>
      </w:r>
      <w:r>
        <w:rPr>
          <w:color w:val="5F636A"/>
          <w:spacing w:val="-4"/>
          <w:sz w:val="21"/>
        </w:rPr>
        <w:t>pour leurs</w:t>
      </w:r>
      <w:r>
        <w:rPr>
          <w:color w:val="5F636A"/>
          <w:spacing w:val="-13"/>
          <w:sz w:val="21"/>
        </w:rPr>
        <w:t xml:space="preserve"> </w:t>
      </w:r>
      <w:r>
        <w:rPr>
          <w:color w:val="5F636A"/>
          <w:spacing w:val="-5"/>
          <w:sz w:val="21"/>
        </w:rPr>
        <w:t>enfants</w:t>
      </w:r>
    </w:p>
    <w:p w:rsidR="00C97975" w:rsidRDefault="00AF264C">
      <w:pPr>
        <w:pStyle w:val="ListParagraph"/>
        <w:numPr>
          <w:ilvl w:val="0"/>
          <w:numId w:val="16"/>
        </w:numPr>
        <w:tabs>
          <w:tab w:val="left" w:pos="2810"/>
          <w:tab w:val="left" w:pos="2811"/>
        </w:tabs>
        <w:ind w:right="2761"/>
        <w:rPr>
          <w:sz w:val="21"/>
        </w:rPr>
      </w:pPr>
      <w:r>
        <w:rPr>
          <w:color w:val="5F636A"/>
          <w:spacing w:val="-5"/>
          <w:sz w:val="21"/>
        </w:rPr>
        <w:t xml:space="preserve">Utilise </w:t>
      </w:r>
      <w:r>
        <w:rPr>
          <w:color w:val="5F636A"/>
          <w:spacing w:val="-4"/>
          <w:sz w:val="21"/>
        </w:rPr>
        <w:t xml:space="preserve">les </w:t>
      </w:r>
      <w:r>
        <w:rPr>
          <w:color w:val="5F636A"/>
          <w:spacing w:val="-5"/>
          <w:sz w:val="21"/>
        </w:rPr>
        <w:t xml:space="preserve">documents d’accompagnement, </w:t>
      </w:r>
      <w:r>
        <w:rPr>
          <w:color w:val="5F636A"/>
          <w:sz w:val="21"/>
        </w:rPr>
        <w:t xml:space="preserve">y </w:t>
      </w:r>
      <w:r>
        <w:rPr>
          <w:color w:val="5F636A"/>
          <w:spacing w:val="-5"/>
          <w:sz w:val="21"/>
        </w:rPr>
        <w:t xml:space="preserve">compris </w:t>
      </w:r>
      <w:r>
        <w:rPr>
          <w:color w:val="5F636A"/>
          <w:spacing w:val="-3"/>
          <w:sz w:val="21"/>
        </w:rPr>
        <w:t xml:space="preserve">la </w:t>
      </w:r>
      <w:r>
        <w:rPr>
          <w:color w:val="5F636A"/>
          <w:spacing w:val="-4"/>
          <w:sz w:val="21"/>
        </w:rPr>
        <w:t xml:space="preserve">carte </w:t>
      </w:r>
      <w:r>
        <w:rPr>
          <w:color w:val="5F636A"/>
          <w:spacing w:val="-3"/>
          <w:sz w:val="21"/>
        </w:rPr>
        <w:t xml:space="preserve">de </w:t>
      </w:r>
      <w:r>
        <w:rPr>
          <w:color w:val="5F636A"/>
          <w:spacing w:val="-5"/>
          <w:sz w:val="21"/>
        </w:rPr>
        <w:t xml:space="preserve">santé, </w:t>
      </w:r>
      <w:r>
        <w:rPr>
          <w:color w:val="5F636A"/>
          <w:spacing w:val="-3"/>
          <w:sz w:val="21"/>
        </w:rPr>
        <w:t xml:space="preserve">au </w:t>
      </w:r>
      <w:r>
        <w:rPr>
          <w:color w:val="5F636A"/>
          <w:spacing w:val="-4"/>
          <w:sz w:val="21"/>
        </w:rPr>
        <w:t xml:space="preserve">bénéfice des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d’un</w:t>
      </w:r>
      <w:r>
        <w:rPr>
          <w:color w:val="5F636A"/>
          <w:spacing w:val="23"/>
          <w:sz w:val="21"/>
        </w:rPr>
        <w:t xml:space="preserve"> </w:t>
      </w:r>
      <w:r>
        <w:rPr>
          <w:color w:val="5F636A"/>
          <w:spacing w:val="-5"/>
          <w:sz w:val="21"/>
        </w:rPr>
        <w:t>enfant</w:t>
      </w:r>
    </w:p>
    <w:p w:rsidR="00C97975" w:rsidRDefault="00AF264C">
      <w:pPr>
        <w:pStyle w:val="ListParagraph"/>
        <w:numPr>
          <w:ilvl w:val="0"/>
          <w:numId w:val="16"/>
        </w:numPr>
        <w:tabs>
          <w:tab w:val="left" w:pos="2810"/>
          <w:tab w:val="left" w:pos="2811"/>
        </w:tabs>
        <w:ind w:right="3012"/>
        <w:rPr>
          <w:sz w:val="21"/>
        </w:rPr>
      </w:pPr>
      <w:r>
        <w:rPr>
          <w:color w:val="5F636A"/>
          <w:spacing w:val="-5"/>
          <w:sz w:val="21"/>
        </w:rPr>
        <w:t xml:space="preserve">Répond </w:t>
      </w:r>
      <w:r>
        <w:rPr>
          <w:color w:val="5F636A"/>
          <w:spacing w:val="-4"/>
          <w:sz w:val="21"/>
        </w:rPr>
        <w:t xml:space="preserve">aux </w:t>
      </w:r>
      <w:r>
        <w:rPr>
          <w:color w:val="5F636A"/>
          <w:spacing w:val="-5"/>
          <w:sz w:val="21"/>
        </w:rPr>
        <w:t xml:space="preserve">questions </w:t>
      </w:r>
      <w:r>
        <w:rPr>
          <w:color w:val="5F636A"/>
          <w:spacing w:val="-4"/>
          <w:sz w:val="21"/>
        </w:rPr>
        <w:t xml:space="preserve">des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en fournissant </w:t>
      </w:r>
      <w:r>
        <w:rPr>
          <w:color w:val="5F636A"/>
          <w:spacing w:val="-4"/>
          <w:sz w:val="21"/>
        </w:rPr>
        <w:t xml:space="preserve">des </w:t>
      </w:r>
      <w:r>
        <w:rPr>
          <w:color w:val="5F636A"/>
          <w:spacing w:val="-5"/>
          <w:sz w:val="21"/>
        </w:rPr>
        <w:t>renseignements</w:t>
      </w:r>
      <w:r>
        <w:rPr>
          <w:color w:val="5F636A"/>
          <w:spacing w:val="26"/>
          <w:sz w:val="21"/>
        </w:rPr>
        <w:t xml:space="preserve"> </w:t>
      </w:r>
      <w:r>
        <w:rPr>
          <w:color w:val="5F636A"/>
          <w:spacing w:val="-5"/>
          <w:sz w:val="21"/>
        </w:rPr>
        <w:t>exacts</w:t>
      </w:r>
    </w:p>
    <w:p w:rsidR="00C97975" w:rsidRDefault="00AF264C">
      <w:pPr>
        <w:pStyle w:val="ListParagraph"/>
        <w:numPr>
          <w:ilvl w:val="0"/>
          <w:numId w:val="16"/>
        </w:numPr>
        <w:tabs>
          <w:tab w:val="left" w:pos="2810"/>
          <w:tab w:val="left" w:pos="2811"/>
        </w:tabs>
        <w:ind w:right="2900"/>
        <w:rPr>
          <w:sz w:val="21"/>
        </w:rPr>
      </w:pPr>
      <w:r>
        <w:rPr>
          <w:color w:val="5F636A"/>
          <w:spacing w:val="-5"/>
          <w:sz w:val="21"/>
        </w:rPr>
        <w:t xml:space="preserve">S’assure </w:t>
      </w:r>
      <w:r>
        <w:rPr>
          <w:color w:val="5F636A"/>
          <w:spacing w:val="-3"/>
          <w:sz w:val="21"/>
        </w:rPr>
        <w:t xml:space="preserve">de la </w:t>
      </w:r>
      <w:r>
        <w:rPr>
          <w:color w:val="5F636A"/>
          <w:spacing w:val="-5"/>
          <w:sz w:val="21"/>
        </w:rPr>
        <w:t xml:space="preserve">compréhension </w:t>
      </w:r>
      <w:r>
        <w:rPr>
          <w:color w:val="5F636A"/>
          <w:spacing w:val="-4"/>
          <w:sz w:val="21"/>
        </w:rPr>
        <w:t xml:space="preserve">des </w:t>
      </w:r>
      <w:r>
        <w:rPr>
          <w:color w:val="5F636A"/>
          <w:spacing w:val="-5"/>
          <w:sz w:val="21"/>
        </w:rPr>
        <w:t xml:space="preserve">messages </w:t>
      </w:r>
      <w:r>
        <w:rPr>
          <w:color w:val="5F636A"/>
          <w:spacing w:val="-3"/>
          <w:sz w:val="21"/>
        </w:rPr>
        <w:t xml:space="preserve">et </w:t>
      </w:r>
      <w:r>
        <w:rPr>
          <w:color w:val="5F636A"/>
          <w:spacing w:val="-4"/>
          <w:sz w:val="21"/>
        </w:rPr>
        <w:t xml:space="preserve">des </w:t>
      </w:r>
      <w:r>
        <w:rPr>
          <w:color w:val="5F636A"/>
          <w:spacing w:val="-5"/>
          <w:sz w:val="21"/>
        </w:rPr>
        <w:t xml:space="preserve">réponses </w:t>
      </w:r>
      <w:r>
        <w:rPr>
          <w:color w:val="5F636A"/>
          <w:spacing w:val="-4"/>
          <w:sz w:val="21"/>
        </w:rPr>
        <w:t xml:space="preserve">par </w:t>
      </w:r>
      <w:r>
        <w:rPr>
          <w:color w:val="5F636A"/>
          <w:spacing w:val="-5"/>
          <w:sz w:val="21"/>
        </w:rPr>
        <w:t xml:space="preserve">les personnes </w:t>
      </w:r>
      <w:r>
        <w:rPr>
          <w:color w:val="5F636A"/>
          <w:spacing w:val="-4"/>
          <w:sz w:val="21"/>
        </w:rPr>
        <w:t xml:space="preserve">qui </w:t>
      </w:r>
      <w:r>
        <w:rPr>
          <w:color w:val="5F636A"/>
          <w:spacing w:val="-5"/>
          <w:sz w:val="21"/>
        </w:rPr>
        <w:t xml:space="preserve">s’occupent </w:t>
      </w:r>
      <w:r>
        <w:rPr>
          <w:color w:val="5F636A"/>
          <w:spacing w:val="-4"/>
          <w:sz w:val="21"/>
        </w:rPr>
        <w:t>d’un</w:t>
      </w:r>
      <w:r>
        <w:rPr>
          <w:color w:val="5F636A"/>
          <w:spacing w:val="35"/>
          <w:sz w:val="21"/>
        </w:rPr>
        <w:t xml:space="preserve"> </w:t>
      </w:r>
      <w:r>
        <w:rPr>
          <w:color w:val="5F636A"/>
          <w:spacing w:val="-5"/>
          <w:sz w:val="21"/>
        </w:rPr>
        <w:t>enfant</w:t>
      </w:r>
    </w:p>
    <w:p w:rsidR="00C97975" w:rsidRDefault="00AF264C">
      <w:pPr>
        <w:pStyle w:val="ListParagraph"/>
        <w:numPr>
          <w:ilvl w:val="0"/>
          <w:numId w:val="16"/>
        </w:numPr>
        <w:tabs>
          <w:tab w:val="left" w:pos="2810"/>
          <w:tab w:val="left" w:pos="2811"/>
        </w:tabs>
        <w:ind w:right="2824"/>
        <w:rPr>
          <w:sz w:val="21"/>
        </w:rPr>
      </w:pPr>
      <w:r>
        <w:rPr>
          <w:color w:val="5F636A"/>
          <w:spacing w:val="-5"/>
          <w:sz w:val="21"/>
        </w:rPr>
        <w:t xml:space="preserve">Sollicite </w:t>
      </w:r>
      <w:r>
        <w:rPr>
          <w:color w:val="5F636A"/>
          <w:spacing w:val="-4"/>
          <w:sz w:val="21"/>
        </w:rPr>
        <w:t>les</w:t>
      </w:r>
      <w:r>
        <w:rPr>
          <w:color w:val="5F636A"/>
          <w:spacing w:val="-4"/>
          <w:sz w:val="21"/>
        </w:rPr>
        <w:t xml:space="preserve"> </w:t>
      </w:r>
      <w:r>
        <w:rPr>
          <w:color w:val="5F636A"/>
          <w:spacing w:val="-5"/>
          <w:sz w:val="21"/>
        </w:rPr>
        <w:t xml:space="preserve">commentaires </w:t>
      </w:r>
      <w:r>
        <w:rPr>
          <w:color w:val="5F636A"/>
          <w:spacing w:val="-4"/>
          <w:sz w:val="21"/>
        </w:rPr>
        <w:t xml:space="preserve">des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et de la </w:t>
      </w:r>
      <w:r>
        <w:rPr>
          <w:color w:val="5F636A"/>
          <w:spacing w:val="-5"/>
          <w:sz w:val="21"/>
        </w:rPr>
        <w:t xml:space="preserve">communauté, </w:t>
      </w:r>
      <w:r>
        <w:rPr>
          <w:color w:val="5F636A"/>
          <w:spacing w:val="-3"/>
          <w:sz w:val="21"/>
        </w:rPr>
        <w:t xml:space="preserve">et </w:t>
      </w:r>
      <w:r>
        <w:rPr>
          <w:color w:val="5F636A"/>
          <w:spacing w:val="-4"/>
          <w:sz w:val="21"/>
        </w:rPr>
        <w:t xml:space="preserve">tient </w:t>
      </w:r>
      <w:r>
        <w:rPr>
          <w:color w:val="5F636A"/>
          <w:spacing w:val="-5"/>
          <w:sz w:val="21"/>
        </w:rPr>
        <w:t xml:space="preserve">compte </w:t>
      </w:r>
      <w:r>
        <w:rPr>
          <w:color w:val="5F636A"/>
          <w:spacing w:val="-3"/>
          <w:sz w:val="21"/>
        </w:rPr>
        <w:t xml:space="preserve">de </w:t>
      </w:r>
      <w:r>
        <w:rPr>
          <w:color w:val="5F636A"/>
          <w:spacing w:val="-4"/>
          <w:sz w:val="21"/>
        </w:rPr>
        <w:t xml:space="preserve">ces </w:t>
      </w:r>
      <w:r>
        <w:rPr>
          <w:color w:val="5F636A"/>
          <w:spacing w:val="-5"/>
          <w:sz w:val="21"/>
        </w:rPr>
        <w:t xml:space="preserve">retours </w:t>
      </w:r>
      <w:r>
        <w:rPr>
          <w:color w:val="5F636A"/>
          <w:spacing w:val="-4"/>
          <w:sz w:val="21"/>
        </w:rPr>
        <w:t xml:space="preserve">pour </w:t>
      </w:r>
      <w:r>
        <w:rPr>
          <w:color w:val="5F636A"/>
          <w:spacing w:val="-5"/>
          <w:sz w:val="21"/>
        </w:rPr>
        <w:t xml:space="preserve">améliorer la qualité </w:t>
      </w:r>
      <w:r>
        <w:rPr>
          <w:color w:val="5F636A"/>
          <w:spacing w:val="-4"/>
          <w:sz w:val="21"/>
        </w:rPr>
        <w:t>des</w:t>
      </w:r>
      <w:r>
        <w:rPr>
          <w:color w:val="5F636A"/>
          <w:spacing w:val="-7"/>
          <w:sz w:val="21"/>
        </w:rPr>
        <w:t xml:space="preserve"> </w:t>
      </w:r>
      <w:r>
        <w:rPr>
          <w:color w:val="5F636A"/>
          <w:spacing w:val="-5"/>
          <w:sz w:val="21"/>
        </w:rPr>
        <w:t>soins</w:t>
      </w:r>
    </w:p>
    <w:p w:rsidR="00C97975" w:rsidRDefault="00AF264C">
      <w:pPr>
        <w:pStyle w:val="BodyText"/>
        <w:spacing w:line="239" w:lineRule="exact"/>
        <w:ind w:left="2090"/>
      </w:pPr>
      <w:r>
        <w:rPr>
          <w:color w:val="5F636A"/>
          <w:w w:val="105"/>
        </w:rPr>
        <w:t>Connaissances et maîtrise dans les domaines suivants :</w:t>
      </w:r>
    </w:p>
    <w:p w:rsidR="00C97975" w:rsidRDefault="00AF264C">
      <w:pPr>
        <w:pStyle w:val="ListParagraph"/>
        <w:numPr>
          <w:ilvl w:val="0"/>
          <w:numId w:val="16"/>
        </w:numPr>
        <w:tabs>
          <w:tab w:val="left" w:pos="2809"/>
          <w:tab w:val="left" w:pos="2811"/>
        </w:tabs>
        <w:spacing w:line="240" w:lineRule="exact"/>
        <w:rPr>
          <w:sz w:val="21"/>
        </w:rPr>
      </w:pPr>
      <w:r>
        <w:rPr>
          <w:color w:val="5F636A"/>
          <w:spacing w:val="-6"/>
          <w:sz w:val="21"/>
        </w:rPr>
        <w:t>Vaccins</w:t>
      </w:r>
      <w:r>
        <w:rPr>
          <w:color w:val="5F636A"/>
          <w:spacing w:val="-22"/>
          <w:sz w:val="21"/>
        </w:rPr>
        <w:t xml:space="preserve"> </w:t>
      </w:r>
      <w:r>
        <w:rPr>
          <w:color w:val="5F636A"/>
          <w:spacing w:val="-5"/>
          <w:sz w:val="21"/>
        </w:rPr>
        <w:t>disponibles</w:t>
      </w:r>
      <w:r>
        <w:rPr>
          <w:color w:val="5F636A"/>
          <w:spacing w:val="-22"/>
          <w:sz w:val="21"/>
        </w:rPr>
        <w:t xml:space="preserve"> </w:t>
      </w:r>
      <w:r>
        <w:rPr>
          <w:color w:val="5F636A"/>
          <w:spacing w:val="-4"/>
          <w:sz w:val="21"/>
        </w:rPr>
        <w:t>dans</w:t>
      </w:r>
      <w:r>
        <w:rPr>
          <w:color w:val="5F636A"/>
          <w:spacing w:val="-22"/>
          <w:sz w:val="21"/>
        </w:rPr>
        <w:t xml:space="preserve"> </w:t>
      </w:r>
      <w:r>
        <w:rPr>
          <w:color w:val="5F636A"/>
          <w:spacing w:val="-3"/>
          <w:sz w:val="21"/>
        </w:rPr>
        <w:t>le</w:t>
      </w:r>
      <w:r>
        <w:rPr>
          <w:color w:val="5F636A"/>
          <w:spacing w:val="-22"/>
          <w:sz w:val="21"/>
        </w:rPr>
        <w:t xml:space="preserve"> </w:t>
      </w:r>
      <w:r>
        <w:rPr>
          <w:color w:val="5F636A"/>
          <w:spacing w:val="-4"/>
          <w:sz w:val="21"/>
        </w:rPr>
        <w:t>cadre</w:t>
      </w:r>
      <w:r>
        <w:rPr>
          <w:color w:val="5F636A"/>
          <w:spacing w:val="-22"/>
          <w:sz w:val="21"/>
        </w:rPr>
        <w:t xml:space="preserve"> </w:t>
      </w:r>
      <w:r>
        <w:rPr>
          <w:color w:val="5F636A"/>
          <w:spacing w:val="-3"/>
          <w:sz w:val="21"/>
        </w:rPr>
        <w:t>du</w:t>
      </w:r>
      <w:r>
        <w:rPr>
          <w:color w:val="5F636A"/>
          <w:spacing w:val="-22"/>
          <w:sz w:val="21"/>
        </w:rPr>
        <w:t xml:space="preserve"> </w:t>
      </w:r>
      <w:r>
        <w:rPr>
          <w:color w:val="5F636A"/>
          <w:spacing w:val="-5"/>
          <w:sz w:val="21"/>
        </w:rPr>
        <w:t>PEV</w:t>
      </w:r>
    </w:p>
    <w:p w:rsidR="00C97975" w:rsidRDefault="00AF264C">
      <w:pPr>
        <w:pStyle w:val="ListParagraph"/>
        <w:numPr>
          <w:ilvl w:val="0"/>
          <w:numId w:val="16"/>
        </w:numPr>
        <w:tabs>
          <w:tab w:val="left" w:pos="2809"/>
          <w:tab w:val="left" w:pos="2811"/>
        </w:tabs>
        <w:spacing w:line="240" w:lineRule="exact"/>
        <w:rPr>
          <w:sz w:val="21"/>
        </w:rPr>
      </w:pPr>
      <w:r>
        <w:rPr>
          <w:color w:val="5F636A"/>
          <w:spacing w:val="-5"/>
          <w:sz w:val="21"/>
        </w:rPr>
        <w:t>Maladies</w:t>
      </w:r>
      <w:r>
        <w:rPr>
          <w:color w:val="5F636A"/>
          <w:spacing w:val="-15"/>
          <w:sz w:val="21"/>
        </w:rPr>
        <w:t xml:space="preserve"> </w:t>
      </w:r>
      <w:r>
        <w:rPr>
          <w:color w:val="5F636A"/>
          <w:spacing w:val="-5"/>
          <w:sz w:val="21"/>
        </w:rPr>
        <w:t>évitables</w:t>
      </w:r>
      <w:r>
        <w:rPr>
          <w:color w:val="5F636A"/>
          <w:spacing w:val="-15"/>
          <w:sz w:val="21"/>
        </w:rPr>
        <w:t xml:space="preserve"> </w:t>
      </w:r>
      <w:r>
        <w:rPr>
          <w:color w:val="5F636A"/>
          <w:spacing w:val="-4"/>
          <w:sz w:val="21"/>
        </w:rPr>
        <w:t>par</w:t>
      </w:r>
      <w:r>
        <w:rPr>
          <w:color w:val="5F636A"/>
          <w:spacing w:val="-15"/>
          <w:sz w:val="21"/>
        </w:rPr>
        <w:t xml:space="preserve"> </w:t>
      </w:r>
      <w:r>
        <w:rPr>
          <w:color w:val="5F636A"/>
          <w:spacing w:val="-3"/>
          <w:sz w:val="21"/>
        </w:rPr>
        <w:t>la</w:t>
      </w:r>
      <w:r>
        <w:rPr>
          <w:color w:val="5F636A"/>
          <w:spacing w:val="-15"/>
          <w:sz w:val="21"/>
        </w:rPr>
        <w:t xml:space="preserve"> </w:t>
      </w:r>
      <w:r>
        <w:rPr>
          <w:color w:val="5F636A"/>
          <w:spacing w:val="-5"/>
          <w:sz w:val="21"/>
        </w:rPr>
        <w:t>vaccination</w:t>
      </w:r>
    </w:p>
    <w:p w:rsidR="00C97975" w:rsidRDefault="00AF264C">
      <w:pPr>
        <w:pStyle w:val="ListParagraph"/>
        <w:numPr>
          <w:ilvl w:val="0"/>
          <w:numId w:val="16"/>
        </w:numPr>
        <w:tabs>
          <w:tab w:val="left" w:pos="2809"/>
          <w:tab w:val="left" w:pos="2811"/>
        </w:tabs>
        <w:ind w:right="2653"/>
        <w:rPr>
          <w:sz w:val="21"/>
        </w:rPr>
      </w:pPr>
      <w:r>
        <w:rPr>
          <w:color w:val="5F636A"/>
          <w:spacing w:val="-5"/>
          <w:sz w:val="21"/>
        </w:rPr>
        <w:t xml:space="preserve">Bonnes décisions </w:t>
      </w:r>
      <w:r>
        <w:rPr>
          <w:color w:val="5F636A"/>
          <w:spacing w:val="-4"/>
          <w:sz w:val="21"/>
        </w:rPr>
        <w:t xml:space="preserve">quant aux </w:t>
      </w:r>
      <w:r>
        <w:rPr>
          <w:color w:val="5F636A"/>
          <w:spacing w:val="-5"/>
          <w:sz w:val="21"/>
        </w:rPr>
        <w:t xml:space="preserve">vaccins </w:t>
      </w:r>
      <w:r>
        <w:rPr>
          <w:color w:val="5F636A"/>
          <w:spacing w:val="-4"/>
          <w:sz w:val="21"/>
        </w:rPr>
        <w:t xml:space="preserve">qu’un </w:t>
      </w:r>
      <w:r>
        <w:rPr>
          <w:color w:val="5F636A"/>
          <w:spacing w:val="-5"/>
          <w:sz w:val="21"/>
        </w:rPr>
        <w:t xml:space="preserve">enfant </w:t>
      </w:r>
      <w:r>
        <w:rPr>
          <w:color w:val="5F636A"/>
          <w:spacing w:val="-4"/>
          <w:sz w:val="21"/>
        </w:rPr>
        <w:t xml:space="preserve">donné </w:t>
      </w:r>
      <w:r>
        <w:rPr>
          <w:color w:val="5F636A"/>
          <w:spacing w:val="-5"/>
          <w:sz w:val="21"/>
        </w:rPr>
        <w:t xml:space="preserve">devrait recevoir </w:t>
      </w:r>
      <w:r>
        <w:rPr>
          <w:color w:val="5F636A"/>
          <w:spacing w:val="-3"/>
          <w:sz w:val="21"/>
        </w:rPr>
        <w:t xml:space="preserve">au </w:t>
      </w:r>
      <w:r>
        <w:rPr>
          <w:color w:val="5F636A"/>
          <w:spacing w:val="-5"/>
          <w:sz w:val="21"/>
        </w:rPr>
        <w:t xml:space="preserve">moment </w:t>
      </w:r>
      <w:r>
        <w:rPr>
          <w:color w:val="5F636A"/>
          <w:spacing w:val="-4"/>
          <w:sz w:val="21"/>
        </w:rPr>
        <w:t xml:space="preserve">d’une prise </w:t>
      </w:r>
      <w:r>
        <w:rPr>
          <w:color w:val="5F636A"/>
          <w:spacing w:val="-3"/>
          <w:sz w:val="21"/>
        </w:rPr>
        <w:t>de</w:t>
      </w:r>
      <w:r>
        <w:rPr>
          <w:color w:val="5F636A"/>
          <w:spacing w:val="22"/>
          <w:sz w:val="21"/>
        </w:rPr>
        <w:t xml:space="preserve"> </w:t>
      </w:r>
      <w:r>
        <w:rPr>
          <w:color w:val="5F636A"/>
          <w:spacing w:val="-5"/>
          <w:sz w:val="21"/>
        </w:rPr>
        <w:t>contact</w:t>
      </w:r>
    </w:p>
    <w:p w:rsidR="00C97975" w:rsidRDefault="00AF264C">
      <w:pPr>
        <w:pStyle w:val="ListParagraph"/>
        <w:numPr>
          <w:ilvl w:val="0"/>
          <w:numId w:val="16"/>
        </w:numPr>
        <w:tabs>
          <w:tab w:val="left" w:pos="2809"/>
          <w:tab w:val="left" w:pos="2811"/>
        </w:tabs>
        <w:ind w:right="2828"/>
        <w:rPr>
          <w:sz w:val="21"/>
        </w:rPr>
      </w:pPr>
      <w:r>
        <w:rPr>
          <w:color w:val="5F636A"/>
          <w:spacing w:val="-5"/>
          <w:sz w:val="21"/>
        </w:rPr>
        <w:t xml:space="preserve">Rumeurs </w:t>
      </w:r>
      <w:r>
        <w:rPr>
          <w:color w:val="5F636A"/>
          <w:spacing w:val="-3"/>
          <w:sz w:val="21"/>
        </w:rPr>
        <w:t xml:space="preserve">et </w:t>
      </w:r>
      <w:r>
        <w:rPr>
          <w:color w:val="5F636A"/>
          <w:spacing w:val="-5"/>
          <w:sz w:val="21"/>
        </w:rPr>
        <w:t xml:space="preserve">fausses informations courantes </w:t>
      </w:r>
      <w:r>
        <w:rPr>
          <w:color w:val="5F636A"/>
          <w:spacing w:val="-3"/>
          <w:sz w:val="21"/>
        </w:rPr>
        <w:t xml:space="preserve">au </w:t>
      </w:r>
      <w:r>
        <w:rPr>
          <w:color w:val="5F636A"/>
          <w:spacing w:val="-4"/>
          <w:sz w:val="21"/>
        </w:rPr>
        <w:t xml:space="preserve">plan local (et </w:t>
      </w:r>
      <w:r>
        <w:rPr>
          <w:color w:val="5F636A"/>
          <w:spacing w:val="-5"/>
          <w:sz w:val="21"/>
        </w:rPr>
        <w:t xml:space="preserve">comment </w:t>
      </w:r>
      <w:r>
        <w:rPr>
          <w:color w:val="5F636A"/>
          <w:sz w:val="21"/>
        </w:rPr>
        <w:t xml:space="preserve">y </w:t>
      </w:r>
      <w:r>
        <w:rPr>
          <w:color w:val="5F636A"/>
          <w:spacing w:val="-4"/>
          <w:sz w:val="21"/>
        </w:rPr>
        <w:t>faire</w:t>
      </w:r>
      <w:r>
        <w:rPr>
          <w:color w:val="5F636A"/>
          <w:spacing w:val="-31"/>
          <w:sz w:val="21"/>
        </w:rPr>
        <w:t xml:space="preserve"> </w:t>
      </w:r>
      <w:r>
        <w:rPr>
          <w:color w:val="5F636A"/>
          <w:spacing w:val="-5"/>
          <w:sz w:val="21"/>
        </w:rPr>
        <w:t>face)</w:t>
      </w:r>
    </w:p>
    <w:p w:rsidR="00C97975" w:rsidRDefault="00C97975">
      <w:pPr>
        <w:pStyle w:val="BodyText"/>
        <w:spacing w:before="1"/>
        <w:rPr>
          <w:sz w:val="18"/>
        </w:rPr>
      </w:pPr>
    </w:p>
    <w:p w:rsidR="00C97975" w:rsidRDefault="00AF264C">
      <w:pPr>
        <w:pStyle w:val="BodyText"/>
        <w:spacing w:before="105"/>
        <w:ind w:left="1440"/>
      </w:pPr>
      <w:r>
        <w:rPr>
          <w:color w:val="5F636A"/>
        </w:rPr>
        <w:t>Le chapitre 3 engage la discussion sur la supervision formative des agents de vaccination de terrain.</w:t>
      </w:r>
    </w:p>
    <w:p w:rsidR="00C97975" w:rsidRDefault="00AF264C">
      <w:pPr>
        <w:pStyle w:val="BodyText"/>
        <w:spacing w:before="4"/>
        <w:rPr>
          <w:sz w:val="15"/>
        </w:rPr>
      </w:pPr>
      <w:r>
        <w:pict>
          <v:group id="_x0000_s1462" alt="" style="position:absolute;margin-left:216.4pt;margin-top:10.8pt;width:114.4pt;height:193.2pt;z-index:251643392;mso-wrap-distance-left:0;mso-wrap-distance-right:0;mso-position-horizontal-relative:page" coordorigin="4328,216" coordsize="2288,3864">
            <v:shape id="_x0000_s1463" alt="" style="position:absolute;left:5076;top:269;width:997;height:1143" coordorigin="5077,270" coordsize="997,1143" path="m5131,1028r35,71l5207,1165r47,59l5306,1275r56,44l5422,1356r61,28l5547,1403r64,9l5676,1413r64,-10l5802,1382r58,-30l5912,1313r45,-46l5995,1214r31,-58l6049,1092r16,-68l6073,953r-1,-73l6063,805r-18,-75l6019,655r-35,-72l5942,518r-47,-59l5843,407r-56,-44l5728,327r-62,-28l5603,280r-65,-10l5474,270r-64,10l5347,300r-58,30l5238,369r-45,46l5154,468r-30,59l5100,590r-16,68l5077,729r,73l5086,877r18,75l5131,1028xe" filled="f" strokecolor="#95c93d" strokeweight="1.88594mm">
              <v:path arrowok="t"/>
            </v:shape>
            <v:shape id="_x0000_s1464" alt="" style="position:absolute;left:4495;top:1050;width:681;height:703" coordorigin="4495,1051" coordsize="681,703" path="m4557,1222r-34,64l4503,1354r-8,68l4500,1488r17,64l4547,1610r41,52l4640,1704r60,31l4764,1751r65,3l4894,1744r63,-23l5016,1686r53,-46l5114,1583r34,-65l5168,1451r8,-68l5171,1316r-17,-63l5124,1194r-41,-51l5031,1100r-60,-30l4907,1054r-65,-3l4777,1061r-63,23l4655,1118r-53,47l4557,1222xe" filled="f" strokecolor="#95c93d" strokeweight="1.88594mm">
              <v:path arrowok="t"/>
            </v:shape>
            <v:shape id="_x0000_s1465" alt="" style="position:absolute;left:4381;top:1896;width:1449;height:1550" coordorigin="4382,1896" coordsize="1449,1550" path="m4904,3446r-44,-43l4817,3356r-42,-52l4734,3249r-40,-58l4656,3130r-37,-64l4584,3000r-33,-67l4520,2865r-28,-69l4466,2726r-22,-69l4424,2588r-16,-68l4396,2454r-9,-65l4382,2327r,-60l4386,2210r22,-104l4450,2020r65,-66l4603,1912r114,-16l4798,1900r75,11l4943,1929r66,25l5070,1986r57,37l5180,2066r50,48l5277,2166r44,57l5363,2284r41,64l5442,2415r37,69l5515,2556r84,161l5688,2899r69,149l5786,3110r36,94l5830,3260r-21,38l5754,3342r-93,24l5585,3325r-51,-59l5515,3235,5056,2457e" filled="f" strokecolor="#95c93d" strokeweight="1.88594mm">
              <v:path arrowok="t"/>
            </v:shape>
            <v:shape id="_x0000_s1466" alt="" style="position:absolute;left:5169;top:2467;width:406;height:400" coordorigin="5169,2468" coordsize="406,400" path="m5169,2649r288,-181l5575,2681r-277,186l5169,2649xe" filled="f" strokecolor="#95c93d" strokeweight="1.88594mm">
              <v:path arrowok="t"/>
            </v:shape>
            <v:shape id="_x0000_s1467" alt="" style="position:absolute;left:5264;top:1552;width:1298;height:2475" coordorigin="5265,1552" coordsize="1298,2475" path="m5265,1679r325,-100l5790,1552r159,54l6149,1745r65,54l6278,1862r60,73l6394,2016r50,90l6487,2205r35,106l6546,2425r9,60l6560,2547r2,64l6561,2676r-4,67l6549,2812r-12,71l6522,2955r-20,74l6479,3104r-29,77l6418,3259r-38,80l6338,3420r-47,83l6239,3587r-58,86l6118,3759r-69,88l5974,3936r-80,91e" filled="f" strokecolor="#95c93d" strokeweight="1.88594mm">
              <v:path arrowok="t"/>
            </v:shape>
            <w10:wrap type="topAndBottom" anchorx="page"/>
          </v:group>
        </w:pict>
      </w:r>
    </w:p>
    <w:p w:rsidR="00C97975" w:rsidRDefault="00AF264C">
      <w:pPr>
        <w:spacing w:before="87"/>
        <w:ind w:left="593" w:right="1305"/>
        <w:jc w:val="right"/>
        <w:rPr>
          <w:sz w:val="16"/>
        </w:rPr>
      </w:pPr>
      <w:r>
        <w:rPr>
          <w:color w:val="5F636A"/>
          <w:sz w:val="16"/>
        </w:rPr>
        <w:t>Supervision formative</w:t>
      </w:r>
    </w:p>
    <w:p w:rsidR="00C97975" w:rsidRDefault="00AF264C">
      <w:pPr>
        <w:spacing w:before="16"/>
        <w:ind w:left="593" w:right="1309"/>
        <w:jc w:val="right"/>
        <w:rPr>
          <w:b/>
          <w:sz w:val="16"/>
        </w:rPr>
      </w:pPr>
      <w:r>
        <w:pict>
          <v:shape id="_x0000_s1461" type="#_x0000_t202" alt="" style="position:absolute;left:0;text-align:left;margin-left:534.8pt;margin-top:-12.5pt;width:24.5pt;height:26.8pt;z-index:25164441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19</w:t>
                  </w:r>
                </w:p>
              </w:txbxContent>
            </v:textbox>
            <w10:wrap anchorx="page"/>
          </v:shape>
        </w:pict>
      </w:r>
      <w:r>
        <w:rPr>
          <w:b/>
          <w:color w:val="5F636A"/>
          <w:sz w:val="16"/>
        </w:rPr>
        <w:t>CHAPITRE 2 : POURQUOI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spacing w:before="6"/>
        <w:rPr>
          <w:b/>
        </w:rPr>
      </w:pPr>
      <w:r>
        <w:lastRenderedPageBreak/>
        <w:pict>
          <v:group id="_x0000_s1447" alt="" style="position:absolute;margin-left:0;margin-top:0;width:595.3pt;height:841.9pt;z-index:-251571712;mso-position-horizontal-relative:page;mso-position-vertical-relative:page" coordsize="11906,16838">
            <v:shape id="_x0000_s1448" alt="" style="position:absolute;left:7071;top:66;width:4835;height:764" coordorigin="7071,67" coordsize="4835,764" path="m11906,67l7071,360r4835,470l11906,67xe" fillcolor="#95c93d" stroked="f">
              <v:path arrowok="t"/>
            </v:shape>
            <v:shape id="_x0000_s1449" alt="" style="position:absolute;width:11905;height:802" coordsize="11905,802" path="m11905,l,,,801,11904,391,11905,xe" fillcolor="#fdb714" stroked="f">
              <v:path arrowok="t"/>
            </v:shape>
            <v:line id="_x0000_s1450" alt="" style="position:absolute" from="11855,470" to="0,470" strokeweight="16.57244mm"/>
            <v:rect id="_x0000_s1451" alt="" style="position:absolute;width:11906;height:1142" fillcolor="black" stroked="f">
              <v:fill opacity="6553f"/>
            </v:rect>
            <v:shape id="_x0000_s1452" alt="" style="position:absolute;width:10206;height:1028" coordsize="10206,1028" path="m10205,l,,,1028,10205,xe" fillcolor="#40b4e2" stroked="f">
              <v:path arrowok="t"/>
            </v:shape>
            <v:line id="_x0000_s1453" alt="" style="position:absolute" from="11884,0" to="11884,1134" strokeweight=".75811mm"/>
            <v:line id="_x0000_s1454" alt="" style="position:absolute" from="11893,967" to="11893,1179" strokecolor="white" strokeweight=".44981mm"/>
            <v:line id="_x0000_s1455" alt="" style="position:absolute" from="11243,1621" to="11864,1621" strokeweight="10.9527mm"/>
            <v:rect id="_x0000_s1456" alt="" style="position:absolute;left:11243;top:1178;width:663;height:562" stroked="f"/>
            <v:line id="_x0000_s1457" alt="" style="position:absolute" from="11554,3470" to="11554,14412" strokeweight="10.9527mm"/>
            <v:rect id="_x0000_s1458" alt="" style="position:absolute;left:11243;top:3469;width:663;height:13369" stroked="f"/>
            <v:rect id="_x0000_s1459" alt="" style="position:absolute;top:1739;width:11906;height:1730" fillcolor="#95c93d" stroked="f"/>
            <v:shape id="_x0000_s1460" type="#_x0000_t75" alt="" style="position:absolute;left:900;top:2264;width:735;height:720">
              <v:imagedata r:id="rId40" o:title=""/>
            </v:shape>
            <w10:wrap anchorx="page" anchory="page"/>
          </v:group>
        </w:pict>
      </w:r>
    </w:p>
    <w:p w:rsidR="00C97975" w:rsidRDefault="00AF264C">
      <w:pPr>
        <w:spacing w:before="121" w:line="249" w:lineRule="auto"/>
        <w:ind w:left="1190" w:right="521"/>
        <w:rPr>
          <w:b/>
          <w:sz w:val="54"/>
        </w:rPr>
      </w:pPr>
      <w:r>
        <w:rPr>
          <w:b/>
          <w:color w:val="FFFFFF"/>
          <w:w w:val="110"/>
          <w:sz w:val="54"/>
        </w:rPr>
        <w:t>Principaux points à retenir du  chapitre</w:t>
      </w:r>
      <w:r>
        <w:rPr>
          <w:b/>
          <w:color w:val="FFFFFF"/>
          <w:spacing w:val="-54"/>
          <w:w w:val="110"/>
          <w:sz w:val="54"/>
        </w:rPr>
        <w:t xml:space="preserve"> </w:t>
      </w:r>
      <w:r>
        <w:rPr>
          <w:b/>
          <w:color w:val="FFFFFF"/>
          <w:w w:val="110"/>
          <w:sz w:val="54"/>
        </w:rPr>
        <w:t>2</w:t>
      </w:r>
    </w:p>
    <w:p w:rsidR="00C97975" w:rsidRDefault="00C97975">
      <w:pPr>
        <w:pStyle w:val="BodyText"/>
        <w:rPr>
          <w:b/>
          <w:sz w:val="20"/>
        </w:rPr>
      </w:pPr>
    </w:p>
    <w:p w:rsidR="00C97975" w:rsidRDefault="00C97975">
      <w:pPr>
        <w:pStyle w:val="BodyText"/>
        <w:spacing w:before="2"/>
        <w:rPr>
          <w:b/>
          <w:sz w:val="16"/>
        </w:rPr>
      </w:pPr>
    </w:p>
    <w:p w:rsidR="00C97975" w:rsidRDefault="00AF264C">
      <w:pPr>
        <w:pStyle w:val="ListParagraph"/>
        <w:numPr>
          <w:ilvl w:val="0"/>
          <w:numId w:val="43"/>
        </w:numPr>
        <w:tabs>
          <w:tab w:val="left" w:pos="819"/>
          <w:tab w:val="left" w:pos="820"/>
        </w:tabs>
        <w:spacing w:before="109"/>
        <w:ind w:right="258"/>
        <w:rPr>
          <w:color w:val="5F636A"/>
          <w:sz w:val="21"/>
        </w:rPr>
      </w:pPr>
      <w:r>
        <w:rPr>
          <w:color w:val="5F636A"/>
          <w:spacing w:val="-4"/>
          <w:w w:val="110"/>
          <w:sz w:val="21"/>
        </w:rPr>
        <w:t>Les</w:t>
      </w:r>
      <w:r>
        <w:rPr>
          <w:color w:val="5F636A"/>
          <w:spacing w:val="-24"/>
          <w:w w:val="110"/>
          <w:sz w:val="21"/>
        </w:rPr>
        <w:t xml:space="preserve"> </w:t>
      </w:r>
      <w:r>
        <w:rPr>
          <w:color w:val="5F636A"/>
          <w:spacing w:val="-5"/>
          <w:w w:val="110"/>
          <w:sz w:val="21"/>
        </w:rPr>
        <w:t>superviseurs</w:t>
      </w:r>
      <w:r>
        <w:rPr>
          <w:color w:val="5F636A"/>
          <w:spacing w:val="-24"/>
          <w:w w:val="110"/>
          <w:sz w:val="21"/>
        </w:rPr>
        <w:t xml:space="preserve"> </w:t>
      </w:r>
      <w:r>
        <w:rPr>
          <w:color w:val="5F636A"/>
          <w:spacing w:val="-5"/>
          <w:w w:val="110"/>
          <w:sz w:val="21"/>
        </w:rPr>
        <w:t>appliquant</w:t>
      </w:r>
      <w:r>
        <w:rPr>
          <w:color w:val="5F636A"/>
          <w:spacing w:val="-24"/>
          <w:w w:val="110"/>
          <w:sz w:val="21"/>
        </w:rPr>
        <w:t xml:space="preserve"> </w:t>
      </w:r>
      <w:r>
        <w:rPr>
          <w:color w:val="5F636A"/>
          <w:spacing w:val="-3"/>
          <w:w w:val="110"/>
          <w:sz w:val="21"/>
        </w:rPr>
        <w:t>la</w:t>
      </w:r>
      <w:r>
        <w:rPr>
          <w:color w:val="5F636A"/>
          <w:spacing w:val="-24"/>
          <w:w w:val="110"/>
          <w:sz w:val="21"/>
        </w:rPr>
        <w:t xml:space="preserve"> </w:t>
      </w:r>
      <w:r>
        <w:rPr>
          <w:color w:val="5F636A"/>
          <w:spacing w:val="-5"/>
          <w:w w:val="110"/>
          <w:sz w:val="21"/>
        </w:rPr>
        <w:t>supervision</w:t>
      </w:r>
      <w:r>
        <w:rPr>
          <w:color w:val="5F636A"/>
          <w:spacing w:val="-24"/>
          <w:w w:val="110"/>
          <w:sz w:val="21"/>
        </w:rPr>
        <w:t xml:space="preserve"> </w:t>
      </w:r>
      <w:r>
        <w:rPr>
          <w:color w:val="5F636A"/>
          <w:spacing w:val="-5"/>
          <w:w w:val="110"/>
          <w:sz w:val="21"/>
        </w:rPr>
        <w:t>formative</w:t>
      </w:r>
      <w:r>
        <w:rPr>
          <w:color w:val="5F636A"/>
          <w:spacing w:val="-24"/>
          <w:w w:val="110"/>
          <w:sz w:val="21"/>
        </w:rPr>
        <w:t xml:space="preserve"> </w:t>
      </w:r>
      <w:r>
        <w:rPr>
          <w:color w:val="5F636A"/>
          <w:spacing w:val="-5"/>
          <w:w w:val="110"/>
          <w:sz w:val="21"/>
        </w:rPr>
        <w:t>évaluent</w:t>
      </w:r>
      <w:r>
        <w:rPr>
          <w:color w:val="5F636A"/>
          <w:spacing w:val="-24"/>
          <w:w w:val="110"/>
          <w:sz w:val="21"/>
        </w:rPr>
        <w:t xml:space="preserve"> </w:t>
      </w:r>
      <w:r>
        <w:rPr>
          <w:color w:val="5F636A"/>
          <w:spacing w:val="-3"/>
          <w:w w:val="110"/>
          <w:sz w:val="21"/>
        </w:rPr>
        <w:t>et</w:t>
      </w:r>
      <w:r>
        <w:rPr>
          <w:color w:val="5F636A"/>
          <w:spacing w:val="-24"/>
          <w:w w:val="110"/>
          <w:sz w:val="21"/>
        </w:rPr>
        <w:t xml:space="preserve"> </w:t>
      </w:r>
      <w:r>
        <w:rPr>
          <w:color w:val="5F636A"/>
          <w:spacing w:val="-5"/>
          <w:w w:val="110"/>
          <w:sz w:val="21"/>
        </w:rPr>
        <w:t>améliorent</w:t>
      </w:r>
      <w:r>
        <w:rPr>
          <w:color w:val="5F636A"/>
          <w:spacing w:val="-24"/>
          <w:w w:val="110"/>
          <w:sz w:val="21"/>
        </w:rPr>
        <w:t xml:space="preserve"> </w:t>
      </w:r>
      <w:r>
        <w:rPr>
          <w:color w:val="5F636A"/>
          <w:spacing w:val="-5"/>
          <w:w w:val="110"/>
          <w:sz w:val="21"/>
        </w:rPr>
        <w:t xml:space="preserve">continuellement </w:t>
      </w:r>
      <w:r>
        <w:rPr>
          <w:color w:val="5F636A"/>
          <w:spacing w:val="-4"/>
          <w:w w:val="110"/>
          <w:sz w:val="21"/>
        </w:rPr>
        <w:t>leurs</w:t>
      </w:r>
      <w:r>
        <w:rPr>
          <w:color w:val="5F636A"/>
          <w:spacing w:val="-38"/>
          <w:w w:val="110"/>
          <w:sz w:val="21"/>
        </w:rPr>
        <w:t xml:space="preserve"> </w:t>
      </w:r>
      <w:r>
        <w:rPr>
          <w:color w:val="5F636A"/>
          <w:spacing w:val="-5"/>
          <w:w w:val="110"/>
          <w:sz w:val="21"/>
        </w:rPr>
        <w:t>techniques</w:t>
      </w:r>
      <w:r>
        <w:rPr>
          <w:color w:val="5F636A"/>
          <w:spacing w:val="-38"/>
          <w:w w:val="110"/>
          <w:sz w:val="21"/>
        </w:rPr>
        <w:t xml:space="preserve"> </w:t>
      </w:r>
      <w:r>
        <w:rPr>
          <w:color w:val="5F636A"/>
          <w:spacing w:val="-3"/>
          <w:w w:val="110"/>
          <w:sz w:val="21"/>
        </w:rPr>
        <w:t>de</w:t>
      </w:r>
      <w:r>
        <w:rPr>
          <w:color w:val="5F636A"/>
          <w:spacing w:val="-38"/>
          <w:w w:val="110"/>
          <w:sz w:val="21"/>
        </w:rPr>
        <w:t xml:space="preserve"> </w:t>
      </w:r>
      <w:r>
        <w:rPr>
          <w:color w:val="5F636A"/>
          <w:spacing w:val="-5"/>
          <w:w w:val="110"/>
          <w:sz w:val="21"/>
        </w:rPr>
        <w:t>supervision.</w:t>
      </w:r>
    </w:p>
    <w:p w:rsidR="00C97975" w:rsidRDefault="00C97975">
      <w:pPr>
        <w:pStyle w:val="BodyText"/>
        <w:spacing w:before="1"/>
        <w:rPr>
          <w:sz w:val="31"/>
        </w:rPr>
      </w:pPr>
    </w:p>
    <w:p w:rsidR="00C97975" w:rsidRDefault="00AF264C">
      <w:pPr>
        <w:pStyle w:val="ListParagraph"/>
        <w:numPr>
          <w:ilvl w:val="0"/>
          <w:numId w:val="43"/>
        </w:numPr>
        <w:tabs>
          <w:tab w:val="left" w:pos="819"/>
          <w:tab w:val="left" w:pos="820"/>
        </w:tabs>
        <w:spacing w:before="1"/>
        <w:ind w:right="786"/>
        <w:rPr>
          <w:color w:val="5F636A"/>
          <w:sz w:val="21"/>
        </w:rPr>
      </w:pPr>
      <w:r>
        <w:rPr>
          <w:color w:val="5F636A"/>
          <w:spacing w:val="-3"/>
          <w:w w:val="110"/>
          <w:sz w:val="21"/>
        </w:rPr>
        <w:t>La</w:t>
      </w:r>
      <w:r>
        <w:rPr>
          <w:color w:val="5F636A"/>
          <w:spacing w:val="-25"/>
          <w:w w:val="110"/>
          <w:sz w:val="21"/>
        </w:rPr>
        <w:t xml:space="preserve"> </w:t>
      </w:r>
      <w:r>
        <w:rPr>
          <w:color w:val="5F636A"/>
          <w:spacing w:val="-5"/>
          <w:w w:val="110"/>
          <w:sz w:val="21"/>
        </w:rPr>
        <w:t>supervision</w:t>
      </w:r>
      <w:r>
        <w:rPr>
          <w:color w:val="5F636A"/>
          <w:spacing w:val="-25"/>
          <w:w w:val="110"/>
          <w:sz w:val="21"/>
        </w:rPr>
        <w:t xml:space="preserve"> </w:t>
      </w:r>
      <w:r>
        <w:rPr>
          <w:color w:val="5F636A"/>
          <w:spacing w:val="-5"/>
          <w:w w:val="110"/>
          <w:sz w:val="21"/>
        </w:rPr>
        <w:t>formative</w:t>
      </w:r>
      <w:r>
        <w:rPr>
          <w:color w:val="5F636A"/>
          <w:spacing w:val="-25"/>
          <w:w w:val="110"/>
          <w:sz w:val="21"/>
        </w:rPr>
        <w:t xml:space="preserve"> </w:t>
      </w:r>
      <w:r>
        <w:rPr>
          <w:color w:val="5F636A"/>
          <w:spacing w:val="-4"/>
          <w:w w:val="110"/>
          <w:sz w:val="21"/>
        </w:rPr>
        <w:t>dans</w:t>
      </w:r>
      <w:r>
        <w:rPr>
          <w:color w:val="5F636A"/>
          <w:spacing w:val="-25"/>
          <w:w w:val="110"/>
          <w:sz w:val="21"/>
        </w:rPr>
        <w:t xml:space="preserve"> </w:t>
      </w:r>
      <w:r>
        <w:rPr>
          <w:color w:val="5F636A"/>
          <w:spacing w:val="-3"/>
          <w:w w:val="110"/>
          <w:sz w:val="21"/>
        </w:rPr>
        <w:t>le</w:t>
      </w:r>
      <w:r>
        <w:rPr>
          <w:color w:val="5F636A"/>
          <w:spacing w:val="-25"/>
          <w:w w:val="110"/>
          <w:sz w:val="21"/>
        </w:rPr>
        <w:t xml:space="preserve"> </w:t>
      </w:r>
      <w:r>
        <w:rPr>
          <w:color w:val="5F636A"/>
          <w:spacing w:val="-5"/>
          <w:w w:val="110"/>
          <w:sz w:val="21"/>
        </w:rPr>
        <w:t>domaine</w:t>
      </w:r>
      <w:r>
        <w:rPr>
          <w:color w:val="5F636A"/>
          <w:spacing w:val="-25"/>
          <w:w w:val="110"/>
          <w:sz w:val="21"/>
        </w:rPr>
        <w:t xml:space="preserve"> </w:t>
      </w:r>
      <w:r>
        <w:rPr>
          <w:color w:val="5F636A"/>
          <w:spacing w:val="-3"/>
          <w:w w:val="110"/>
          <w:sz w:val="21"/>
        </w:rPr>
        <w:t>de</w:t>
      </w:r>
      <w:r>
        <w:rPr>
          <w:color w:val="5F636A"/>
          <w:spacing w:val="-25"/>
          <w:w w:val="110"/>
          <w:sz w:val="21"/>
        </w:rPr>
        <w:t xml:space="preserve"> </w:t>
      </w:r>
      <w:r>
        <w:rPr>
          <w:color w:val="5F636A"/>
          <w:spacing w:val="-3"/>
          <w:w w:val="110"/>
          <w:sz w:val="21"/>
        </w:rPr>
        <w:t>la</w:t>
      </w:r>
      <w:r>
        <w:rPr>
          <w:color w:val="5F636A"/>
          <w:spacing w:val="-25"/>
          <w:w w:val="110"/>
          <w:sz w:val="21"/>
        </w:rPr>
        <w:t xml:space="preserve"> </w:t>
      </w:r>
      <w:r>
        <w:rPr>
          <w:color w:val="5F636A"/>
          <w:spacing w:val="-5"/>
          <w:w w:val="110"/>
          <w:sz w:val="21"/>
        </w:rPr>
        <w:t>vaccination</w:t>
      </w:r>
      <w:r>
        <w:rPr>
          <w:color w:val="5F636A"/>
          <w:spacing w:val="-25"/>
          <w:w w:val="110"/>
          <w:sz w:val="21"/>
        </w:rPr>
        <w:t xml:space="preserve"> </w:t>
      </w:r>
      <w:r>
        <w:rPr>
          <w:color w:val="5F636A"/>
          <w:spacing w:val="-5"/>
          <w:w w:val="110"/>
          <w:sz w:val="21"/>
        </w:rPr>
        <w:t>consiste</w:t>
      </w:r>
      <w:r>
        <w:rPr>
          <w:color w:val="5F636A"/>
          <w:spacing w:val="-25"/>
          <w:w w:val="110"/>
          <w:sz w:val="21"/>
        </w:rPr>
        <w:t xml:space="preserve"> </w:t>
      </w:r>
      <w:r>
        <w:rPr>
          <w:color w:val="5F636A"/>
          <w:w w:val="110"/>
          <w:sz w:val="21"/>
        </w:rPr>
        <w:t>à</w:t>
      </w:r>
      <w:r>
        <w:rPr>
          <w:color w:val="5F636A"/>
          <w:spacing w:val="-25"/>
          <w:w w:val="110"/>
          <w:sz w:val="21"/>
        </w:rPr>
        <w:t xml:space="preserve"> </w:t>
      </w:r>
      <w:r>
        <w:rPr>
          <w:color w:val="5F636A"/>
          <w:spacing w:val="-7"/>
          <w:w w:val="110"/>
          <w:sz w:val="21"/>
        </w:rPr>
        <w:t>guider,</w:t>
      </w:r>
      <w:r>
        <w:rPr>
          <w:color w:val="5F636A"/>
          <w:spacing w:val="-25"/>
          <w:w w:val="110"/>
          <w:sz w:val="21"/>
        </w:rPr>
        <w:t xml:space="preserve"> </w:t>
      </w:r>
      <w:r>
        <w:rPr>
          <w:color w:val="5F636A"/>
          <w:spacing w:val="-5"/>
          <w:w w:val="110"/>
          <w:sz w:val="21"/>
        </w:rPr>
        <w:t xml:space="preserve">surveiller </w:t>
      </w:r>
      <w:r>
        <w:rPr>
          <w:color w:val="5F636A"/>
          <w:spacing w:val="-3"/>
          <w:w w:val="110"/>
          <w:sz w:val="21"/>
        </w:rPr>
        <w:t>et</w:t>
      </w:r>
      <w:r>
        <w:rPr>
          <w:color w:val="5F636A"/>
          <w:spacing w:val="-28"/>
          <w:w w:val="110"/>
          <w:sz w:val="21"/>
        </w:rPr>
        <w:t xml:space="preserve"> </w:t>
      </w:r>
      <w:r>
        <w:rPr>
          <w:color w:val="5F636A"/>
          <w:spacing w:val="-5"/>
          <w:w w:val="110"/>
          <w:sz w:val="21"/>
        </w:rPr>
        <w:t>encadrer</w:t>
      </w:r>
      <w:r>
        <w:rPr>
          <w:color w:val="5F636A"/>
          <w:spacing w:val="-28"/>
          <w:w w:val="110"/>
          <w:sz w:val="21"/>
        </w:rPr>
        <w:t xml:space="preserve"> </w:t>
      </w:r>
      <w:r>
        <w:rPr>
          <w:color w:val="5F636A"/>
          <w:spacing w:val="-4"/>
          <w:w w:val="110"/>
          <w:sz w:val="21"/>
        </w:rPr>
        <w:t>les</w:t>
      </w:r>
      <w:r>
        <w:rPr>
          <w:color w:val="5F636A"/>
          <w:spacing w:val="-28"/>
          <w:w w:val="110"/>
          <w:sz w:val="21"/>
        </w:rPr>
        <w:t xml:space="preserve"> </w:t>
      </w:r>
      <w:r>
        <w:rPr>
          <w:color w:val="5F636A"/>
          <w:spacing w:val="-5"/>
          <w:w w:val="110"/>
          <w:sz w:val="21"/>
        </w:rPr>
        <w:t>agents</w:t>
      </w:r>
      <w:r>
        <w:rPr>
          <w:color w:val="5F636A"/>
          <w:spacing w:val="-28"/>
          <w:w w:val="110"/>
          <w:sz w:val="21"/>
        </w:rPr>
        <w:t xml:space="preserve"> </w:t>
      </w:r>
      <w:r>
        <w:rPr>
          <w:color w:val="5F636A"/>
          <w:spacing w:val="-3"/>
          <w:w w:val="110"/>
          <w:sz w:val="21"/>
        </w:rPr>
        <w:t>de</w:t>
      </w:r>
      <w:r>
        <w:rPr>
          <w:color w:val="5F636A"/>
          <w:spacing w:val="-28"/>
          <w:w w:val="110"/>
          <w:sz w:val="21"/>
        </w:rPr>
        <w:t xml:space="preserve"> </w:t>
      </w:r>
      <w:r>
        <w:rPr>
          <w:color w:val="5F636A"/>
          <w:spacing w:val="-5"/>
          <w:w w:val="110"/>
          <w:sz w:val="21"/>
        </w:rPr>
        <w:t>terrain</w:t>
      </w:r>
      <w:r>
        <w:rPr>
          <w:color w:val="5F636A"/>
          <w:spacing w:val="-28"/>
          <w:w w:val="110"/>
          <w:sz w:val="21"/>
        </w:rPr>
        <w:t xml:space="preserve"> </w:t>
      </w:r>
      <w:r>
        <w:rPr>
          <w:color w:val="5F636A"/>
          <w:spacing w:val="-4"/>
          <w:w w:val="110"/>
          <w:sz w:val="21"/>
        </w:rPr>
        <w:t>pour</w:t>
      </w:r>
      <w:r>
        <w:rPr>
          <w:color w:val="5F636A"/>
          <w:spacing w:val="-28"/>
          <w:w w:val="110"/>
          <w:sz w:val="21"/>
        </w:rPr>
        <w:t xml:space="preserve"> </w:t>
      </w:r>
      <w:r>
        <w:rPr>
          <w:color w:val="5F636A"/>
          <w:spacing w:val="-5"/>
          <w:w w:val="110"/>
          <w:sz w:val="21"/>
        </w:rPr>
        <w:t>qu’ils</w:t>
      </w:r>
      <w:r>
        <w:rPr>
          <w:color w:val="5F636A"/>
          <w:spacing w:val="-28"/>
          <w:w w:val="110"/>
          <w:sz w:val="21"/>
        </w:rPr>
        <w:t xml:space="preserve"> </w:t>
      </w:r>
      <w:r>
        <w:rPr>
          <w:color w:val="5F636A"/>
          <w:spacing w:val="-5"/>
          <w:w w:val="110"/>
          <w:sz w:val="21"/>
        </w:rPr>
        <w:t>fournissent</w:t>
      </w:r>
      <w:r>
        <w:rPr>
          <w:color w:val="5F636A"/>
          <w:spacing w:val="-28"/>
          <w:w w:val="110"/>
          <w:sz w:val="21"/>
        </w:rPr>
        <w:t xml:space="preserve"> </w:t>
      </w:r>
      <w:r>
        <w:rPr>
          <w:color w:val="5F636A"/>
          <w:spacing w:val="-4"/>
          <w:w w:val="110"/>
          <w:sz w:val="21"/>
        </w:rPr>
        <w:t>des</w:t>
      </w:r>
      <w:r>
        <w:rPr>
          <w:color w:val="5F636A"/>
          <w:spacing w:val="-28"/>
          <w:w w:val="110"/>
          <w:sz w:val="21"/>
        </w:rPr>
        <w:t xml:space="preserve"> </w:t>
      </w:r>
      <w:r>
        <w:rPr>
          <w:color w:val="5F636A"/>
          <w:spacing w:val="-5"/>
          <w:w w:val="110"/>
          <w:sz w:val="21"/>
        </w:rPr>
        <w:t>services</w:t>
      </w:r>
    </w:p>
    <w:p w:rsidR="00C97975" w:rsidRDefault="00AF264C">
      <w:pPr>
        <w:pStyle w:val="BodyText"/>
        <w:spacing w:line="240" w:lineRule="exact"/>
        <w:ind w:left="819"/>
      </w:pPr>
      <w:r>
        <w:rPr>
          <w:color w:val="5F636A"/>
          <w:w w:val="105"/>
        </w:rPr>
        <w:t>de vaccination de qualité.</w:t>
      </w:r>
    </w:p>
    <w:p w:rsidR="00C97975" w:rsidRDefault="00C97975">
      <w:pPr>
        <w:pStyle w:val="BodyText"/>
        <w:spacing w:before="1"/>
        <w:rPr>
          <w:sz w:val="31"/>
        </w:rPr>
      </w:pPr>
    </w:p>
    <w:p w:rsidR="00C97975" w:rsidRDefault="00AF264C">
      <w:pPr>
        <w:pStyle w:val="ListParagraph"/>
        <w:numPr>
          <w:ilvl w:val="0"/>
          <w:numId w:val="43"/>
        </w:numPr>
        <w:tabs>
          <w:tab w:val="left" w:pos="819"/>
          <w:tab w:val="left" w:pos="820"/>
        </w:tabs>
        <w:spacing w:before="1"/>
        <w:ind w:right="306"/>
        <w:rPr>
          <w:color w:val="5F636A"/>
          <w:sz w:val="21"/>
        </w:rPr>
      </w:pPr>
      <w:r>
        <w:rPr>
          <w:color w:val="5F636A"/>
          <w:spacing w:val="-4"/>
          <w:w w:val="105"/>
          <w:sz w:val="21"/>
        </w:rPr>
        <w:t xml:space="preserve">Les </w:t>
      </w:r>
      <w:r>
        <w:rPr>
          <w:color w:val="5F636A"/>
          <w:spacing w:val="-5"/>
          <w:w w:val="105"/>
          <w:sz w:val="21"/>
        </w:rPr>
        <w:t xml:space="preserve">personnes </w:t>
      </w:r>
      <w:r>
        <w:rPr>
          <w:color w:val="5F636A"/>
          <w:spacing w:val="-4"/>
          <w:w w:val="105"/>
          <w:sz w:val="21"/>
        </w:rPr>
        <w:t xml:space="preserve">qui </w:t>
      </w:r>
      <w:r>
        <w:rPr>
          <w:color w:val="5F636A"/>
          <w:spacing w:val="-5"/>
          <w:w w:val="105"/>
          <w:sz w:val="21"/>
        </w:rPr>
        <w:t xml:space="preserve">s’occupent </w:t>
      </w:r>
      <w:r>
        <w:rPr>
          <w:color w:val="5F636A"/>
          <w:spacing w:val="-4"/>
          <w:w w:val="105"/>
          <w:sz w:val="21"/>
        </w:rPr>
        <w:t xml:space="preserve">d’un </w:t>
      </w:r>
      <w:r>
        <w:rPr>
          <w:color w:val="5F636A"/>
          <w:spacing w:val="-5"/>
          <w:w w:val="105"/>
          <w:sz w:val="21"/>
        </w:rPr>
        <w:t xml:space="preserve">enfant, </w:t>
      </w:r>
      <w:r>
        <w:rPr>
          <w:color w:val="5F636A"/>
          <w:spacing w:val="-4"/>
          <w:w w:val="105"/>
          <w:sz w:val="21"/>
        </w:rPr>
        <w:t xml:space="preserve">les </w:t>
      </w:r>
      <w:r>
        <w:rPr>
          <w:color w:val="5F636A"/>
          <w:spacing w:val="-5"/>
          <w:w w:val="105"/>
          <w:sz w:val="21"/>
        </w:rPr>
        <w:t xml:space="preserve">communautés, </w:t>
      </w:r>
      <w:r>
        <w:rPr>
          <w:color w:val="5F636A"/>
          <w:spacing w:val="-4"/>
          <w:w w:val="105"/>
          <w:sz w:val="21"/>
        </w:rPr>
        <w:t xml:space="preserve">les </w:t>
      </w:r>
      <w:r>
        <w:rPr>
          <w:color w:val="5F636A"/>
          <w:spacing w:val="-5"/>
          <w:w w:val="105"/>
          <w:sz w:val="21"/>
        </w:rPr>
        <w:t xml:space="preserve">agents </w:t>
      </w:r>
      <w:r>
        <w:rPr>
          <w:color w:val="5F636A"/>
          <w:spacing w:val="-3"/>
          <w:w w:val="105"/>
          <w:sz w:val="21"/>
        </w:rPr>
        <w:t xml:space="preserve">de </w:t>
      </w:r>
      <w:r>
        <w:rPr>
          <w:color w:val="5F636A"/>
          <w:spacing w:val="-5"/>
          <w:w w:val="105"/>
          <w:sz w:val="21"/>
        </w:rPr>
        <w:t xml:space="preserve">terrain </w:t>
      </w:r>
      <w:r>
        <w:rPr>
          <w:color w:val="5F636A"/>
          <w:spacing w:val="-3"/>
          <w:w w:val="105"/>
          <w:sz w:val="21"/>
        </w:rPr>
        <w:t xml:space="preserve">et </w:t>
      </w:r>
      <w:r>
        <w:rPr>
          <w:color w:val="5F636A"/>
          <w:spacing w:val="-5"/>
          <w:w w:val="105"/>
          <w:sz w:val="21"/>
        </w:rPr>
        <w:t xml:space="preserve">les superviseurs tirent </w:t>
      </w:r>
      <w:r>
        <w:rPr>
          <w:color w:val="5F636A"/>
          <w:spacing w:val="-4"/>
          <w:w w:val="105"/>
          <w:sz w:val="21"/>
        </w:rPr>
        <w:t xml:space="preserve">profit d’une </w:t>
      </w:r>
      <w:r>
        <w:rPr>
          <w:color w:val="5F636A"/>
          <w:spacing w:val="-5"/>
          <w:w w:val="105"/>
          <w:sz w:val="21"/>
        </w:rPr>
        <w:t xml:space="preserve">supervision formative </w:t>
      </w:r>
      <w:r>
        <w:rPr>
          <w:color w:val="5F636A"/>
          <w:w w:val="105"/>
          <w:sz w:val="21"/>
        </w:rPr>
        <w:t xml:space="preserve">à </w:t>
      </w:r>
      <w:r>
        <w:rPr>
          <w:color w:val="5F636A"/>
          <w:spacing w:val="-5"/>
          <w:w w:val="105"/>
          <w:sz w:val="21"/>
        </w:rPr>
        <w:t xml:space="preserve">travers l’amélioration </w:t>
      </w:r>
      <w:r>
        <w:rPr>
          <w:color w:val="5F636A"/>
          <w:spacing w:val="-4"/>
          <w:w w:val="105"/>
          <w:sz w:val="21"/>
        </w:rPr>
        <w:t xml:space="preserve">des </w:t>
      </w:r>
      <w:r>
        <w:rPr>
          <w:color w:val="5F636A"/>
          <w:spacing w:val="-5"/>
          <w:w w:val="105"/>
          <w:sz w:val="21"/>
        </w:rPr>
        <w:t xml:space="preserve">services et    </w:t>
      </w:r>
      <w:r>
        <w:rPr>
          <w:color w:val="5F636A"/>
          <w:spacing w:val="-4"/>
          <w:w w:val="105"/>
          <w:sz w:val="21"/>
        </w:rPr>
        <w:t>des</w:t>
      </w:r>
      <w:r>
        <w:rPr>
          <w:color w:val="5F636A"/>
          <w:spacing w:val="6"/>
          <w:w w:val="105"/>
          <w:sz w:val="21"/>
        </w:rPr>
        <w:t xml:space="preserve"> </w:t>
      </w:r>
      <w:r>
        <w:rPr>
          <w:color w:val="5F636A"/>
          <w:spacing w:val="-5"/>
          <w:w w:val="105"/>
          <w:sz w:val="21"/>
        </w:rPr>
        <w:t>relations,</w:t>
      </w:r>
      <w:r>
        <w:rPr>
          <w:color w:val="5F636A"/>
          <w:spacing w:val="6"/>
          <w:w w:val="105"/>
          <w:sz w:val="21"/>
        </w:rPr>
        <w:t xml:space="preserve"> </w:t>
      </w:r>
      <w:r>
        <w:rPr>
          <w:color w:val="5F636A"/>
          <w:spacing w:val="-3"/>
          <w:w w:val="105"/>
          <w:sz w:val="21"/>
        </w:rPr>
        <w:t>la</w:t>
      </w:r>
      <w:r>
        <w:rPr>
          <w:color w:val="5F636A"/>
          <w:spacing w:val="6"/>
          <w:w w:val="105"/>
          <w:sz w:val="21"/>
        </w:rPr>
        <w:t xml:space="preserve"> </w:t>
      </w:r>
      <w:r>
        <w:rPr>
          <w:color w:val="5F636A"/>
          <w:spacing w:val="-5"/>
          <w:w w:val="105"/>
          <w:sz w:val="21"/>
        </w:rPr>
        <w:t>réduction</w:t>
      </w:r>
      <w:r>
        <w:rPr>
          <w:color w:val="5F636A"/>
          <w:spacing w:val="6"/>
          <w:w w:val="105"/>
          <w:sz w:val="21"/>
        </w:rPr>
        <w:t xml:space="preserve"> </w:t>
      </w:r>
      <w:r>
        <w:rPr>
          <w:color w:val="5F636A"/>
          <w:spacing w:val="-3"/>
          <w:w w:val="105"/>
          <w:sz w:val="21"/>
        </w:rPr>
        <w:t>du</w:t>
      </w:r>
      <w:r>
        <w:rPr>
          <w:color w:val="5F636A"/>
          <w:spacing w:val="6"/>
          <w:w w:val="105"/>
          <w:sz w:val="21"/>
        </w:rPr>
        <w:t xml:space="preserve"> </w:t>
      </w:r>
      <w:r>
        <w:rPr>
          <w:color w:val="5F636A"/>
          <w:spacing w:val="-5"/>
          <w:w w:val="105"/>
          <w:sz w:val="21"/>
        </w:rPr>
        <w:t>stress</w:t>
      </w:r>
      <w:r>
        <w:rPr>
          <w:color w:val="5F636A"/>
          <w:spacing w:val="6"/>
          <w:w w:val="105"/>
          <w:sz w:val="21"/>
        </w:rPr>
        <w:t xml:space="preserve"> </w:t>
      </w:r>
      <w:r>
        <w:rPr>
          <w:color w:val="5F636A"/>
          <w:spacing w:val="-3"/>
          <w:w w:val="105"/>
          <w:sz w:val="21"/>
        </w:rPr>
        <w:t>et</w:t>
      </w:r>
      <w:r>
        <w:rPr>
          <w:color w:val="5F636A"/>
          <w:spacing w:val="6"/>
          <w:w w:val="105"/>
          <w:sz w:val="21"/>
        </w:rPr>
        <w:t xml:space="preserve"> </w:t>
      </w:r>
      <w:r>
        <w:rPr>
          <w:color w:val="5F636A"/>
          <w:spacing w:val="-5"/>
          <w:w w:val="105"/>
          <w:sz w:val="21"/>
        </w:rPr>
        <w:t>l’augmentation</w:t>
      </w:r>
      <w:r>
        <w:rPr>
          <w:color w:val="5F636A"/>
          <w:spacing w:val="6"/>
          <w:w w:val="105"/>
          <w:sz w:val="21"/>
        </w:rPr>
        <w:t xml:space="preserve"> </w:t>
      </w:r>
      <w:r>
        <w:rPr>
          <w:color w:val="5F636A"/>
          <w:spacing w:val="-3"/>
          <w:w w:val="105"/>
          <w:sz w:val="21"/>
        </w:rPr>
        <w:t>de</w:t>
      </w:r>
      <w:r>
        <w:rPr>
          <w:color w:val="5F636A"/>
          <w:spacing w:val="6"/>
          <w:w w:val="105"/>
          <w:sz w:val="21"/>
        </w:rPr>
        <w:t xml:space="preserve"> </w:t>
      </w:r>
      <w:r>
        <w:rPr>
          <w:color w:val="5F636A"/>
          <w:spacing w:val="-3"/>
          <w:w w:val="105"/>
          <w:sz w:val="21"/>
        </w:rPr>
        <w:t>la</w:t>
      </w:r>
      <w:r>
        <w:rPr>
          <w:color w:val="5F636A"/>
          <w:spacing w:val="6"/>
          <w:w w:val="105"/>
          <w:sz w:val="21"/>
        </w:rPr>
        <w:t xml:space="preserve"> </w:t>
      </w:r>
      <w:r>
        <w:rPr>
          <w:color w:val="5F636A"/>
          <w:spacing w:val="-5"/>
          <w:w w:val="105"/>
          <w:sz w:val="21"/>
        </w:rPr>
        <w:t>satisfaction</w:t>
      </w:r>
      <w:r>
        <w:rPr>
          <w:color w:val="5F636A"/>
          <w:spacing w:val="6"/>
          <w:w w:val="105"/>
          <w:sz w:val="21"/>
        </w:rPr>
        <w:t xml:space="preserve"> </w:t>
      </w:r>
      <w:r>
        <w:rPr>
          <w:color w:val="5F636A"/>
          <w:spacing w:val="-3"/>
          <w:w w:val="105"/>
          <w:sz w:val="21"/>
        </w:rPr>
        <w:t>au</w:t>
      </w:r>
      <w:r>
        <w:rPr>
          <w:color w:val="5F636A"/>
          <w:spacing w:val="6"/>
          <w:w w:val="105"/>
          <w:sz w:val="21"/>
        </w:rPr>
        <w:t xml:space="preserve"> </w:t>
      </w:r>
      <w:r>
        <w:rPr>
          <w:color w:val="5F636A"/>
          <w:spacing w:val="-5"/>
          <w:w w:val="105"/>
          <w:sz w:val="21"/>
        </w:rPr>
        <w:t>travail.</w:t>
      </w:r>
    </w:p>
    <w:p w:rsidR="00C97975" w:rsidRDefault="00C97975">
      <w:pPr>
        <w:pStyle w:val="BodyText"/>
        <w:spacing w:before="2"/>
        <w:rPr>
          <w:sz w:val="31"/>
        </w:rPr>
      </w:pPr>
    </w:p>
    <w:p w:rsidR="00C97975" w:rsidRDefault="00AF264C">
      <w:pPr>
        <w:pStyle w:val="ListParagraph"/>
        <w:numPr>
          <w:ilvl w:val="0"/>
          <w:numId w:val="43"/>
        </w:numPr>
        <w:tabs>
          <w:tab w:val="left" w:pos="819"/>
          <w:tab w:val="left" w:pos="820"/>
        </w:tabs>
        <w:ind w:right="368"/>
        <w:rPr>
          <w:color w:val="5F636A"/>
          <w:sz w:val="21"/>
        </w:rPr>
      </w:pPr>
      <w:r>
        <w:rPr>
          <w:color w:val="5F636A"/>
          <w:spacing w:val="-3"/>
          <w:w w:val="110"/>
          <w:sz w:val="21"/>
        </w:rPr>
        <w:t>La</w:t>
      </w:r>
      <w:r>
        <w:rPr>
          <w:color w:val="5F636A"/>
          <w:spacing w:val="-23"/>
          <w:w w:val="110"/>
          <w:sz w:val="21"/>
        </w:rPr>
        <w:t xml:space="preserve"> </w:t>
      </w:r>
      <w:r>
        <w:rPr>
          <w:color w:val="5F636A"/>
          <w:spacing w:val="-5"/>
          <w:w w:val="110"/>
          <w:sz w:val="21"/>
        </w:rPr>
        <w:t>supervision</w:t>
      </w:r>
      <w:r>
        <w:rPr>
          <w:color w:val="5F636A"/>
          <w:spacing w:val="-23"/>
          <w:w w:val="110"/>
          <w:sz w:val="21"/>
        </w:rPr>
        <w:t xml:space="preserve"> </w:t>
      </w:r>
      <w:r>
        <w:rPr>
          <w:color w:val="5F636A"/>
          <w:spacing w:val="-5"/>
          <w:w w:val="110"/>
          <w:sz w:val="21"/>
        </w:rPr>
        <w:t>formative</w:t>
      </w:r>
      <w:r>
        <w:rPr>
          <w:color w:val="5F636A"/>
          <w:spacing w:val="-23"/>
          <w:w w:val="110"/>
          <w:sz w:val="21"/>
        </w:rPr>
        <w:t xml:space="preserve"> </w:t>
      </w:r>
      <w:r>
        <w:rPr>
          <w:color w:val="5F636A"/>
          <w:spacing w:val="-5"/>
          <w:w w:val="110"/>
          <w:sz w:val="21"/>
        </w:rPr>
        <w:t>s’appuie</w:t>
      </w:r>
      <w:r>
        <w:rPr>
          <w:color w:val="5F636A"/>
          <w:spacing w:val="-23"/>
          <w:w w:val="110"/>
          <w:sz w:val="21"/>
        </w:rPr>
        <w:t xml:space="preserve"> </w:t>
      </w:r>
      <w:r>
        <w:rPr>
          <w:color w:val="5F636A"/>
          <w:spacing w:val="-4"/>
          <w:w w:val="110"/>
          <w:sz w:val="21"/>
        </w:rPr>
        <w:t>sur</w:t>
      </w:r>
      <w:r>
        <w:rPr>
          <w:color w:val="5F636A"/>
          <w:spacing w:val="-23"/>
          <w:w w:val="110"/>
          <w:sz w:val="21"/>
        </w:rPr>
        <w:t xml:space="preserve"> </w:t>
      </w:r>
      <w:r>
        <w:rPr>
          <w:color w:val="5F636A"/>
          <w:spacing w:val="-4"/>
          <w:w w:val="110"/>
          <w:sz w:val="21"/>
        </w:rPr>
        <w:t>les</w:t>
      </w:r>
      <w:r>
        <w:rPr>
          <w:color w:val="5F636A"/>
          <w:spacing w:val="-23"/>
          <w:w w:val="110"/>
          <w:sz w:val="21"/>
        </w:rPr>
        <w:t xml:space="preserve"> </w:t>
      </w:r>
      <w:r>
        <w:rPr>
          <w:color w:val="5F636A"/>
          <w:spacing w:val="-5"/>
          <w:w w:val="110"/>
          <w:sz w:val="21"/>
        </w:rPr>
        <w:t>commentaires</w:t>
      </w:r>
      <w:r>
        <w:rPr>
          <w:color w:val="5F636A"/>
          <w:spacing w:val="-23"/>
          <w:w w:val="110"/>
          <w:sz w:val="21"/>
        </w:rPr>
        <w:t xml:space="preserve"> </w:t>
      </w:r>
      <w:r>
        <w:rPr>
          <w:color w:val="5F636A"/>
          <w:spacing w:val="-5"/>
          <w:w w:val="110"/>
          <w:sz w:val="21"/>
        </w:rPr>
        <w:t>constructifs,</w:t>
      </w:r>
      <w:r>
        <w:rPr>
          <w:color w:val="5F636A"/>
          <w:spacing w:val="-23"/>
          <w:w w:val="110"/>
          <w:sz w:val="21"/>
        </w:rPr>
        <w:t xml:space="preserve"> </w:t>
      </w:r>
      <w:r>
        <w:rPr>
          <w:color w:val="5F636A"/>
          <w:spacing w:val="-3"/>
          <w:w w:val="110"/>
          <w:sz w:val="21"/>
        </w:rPr>
        <w:t>la</w:t>
      </w:r>
      <w:r>
        <w:rPr>
          <w:color w:val="5F636A"/>
          <w:spacing w:val="-23"/>
          <w:w w:val="110"/>
          <w:sz w:val="21"/>
        </w:rPr>
        <w:t xml:space="preserve"> </w:t>
      </w:r>
      <w:r>
        <w:rPr>
          <w:color w:val="5F636A"/>
          <w:spacing w:val="-5"/>
          <w:w w:val="110"/>
          <w:sz w:val="21"/>
        </w:rPr>
        <w:t>résolution</w:t>
      </w:r>
      <w:r>
        <w:rPr>
          <w:color w:val="5F636A"/>
          <w:spacing w:val="-23"/>
          <w:w w:val="110"/>
          <w:sz w:val="21"/>
        </w:rPr>
        <w:t xml:space="preserve"> </w:t>
      </w:r>
      <w:r>
        <w:rPr>
          <w:color w:val="5F636A"/>
          <w:spacing w:val="-5"/>
          <w:w w:val="110"/>
          <w:sz w:val="21"/>
        </w:rPr>
        <w:t xml:space="preserve">conjointe </w:t>
      </w:r>
      <w:r>
        <w:rPr>
          <w:color w:val="5F636A"/>
          <w:spacing w:val="-4"/>
          <w:w w:val="110"/>
          <w:sz w:val="21"/>
        </w:rPr>
        <w:t>des</w:t>
      </w:r>
      <w:r>
        <w:rPr>
          <w:color w:val="5F636A"/>
          <w:spacing w:val="-25"/>
          <w:w w:val="110"/>
          <w:sz w:val="21"/>
        </w:rPr>
        <w:t xml:space="preserve"> </w:t>
      </w:r>
      <w:r>
        <w:rPr>
          <w:color w:val="5F636A"/>
          <w:spacing w:val="-5"/>
          <w:w w:val="110"/>
          <w:sz w:val="21"/>
        </w:rPr>
        <w:t>problèmes</w:t>
      </w:r>
      <w:r>
        <w:rPr>
          <w:color w:val="5F636A"/>
          <w:spacing w:val="-25"/>
          <w:w w:val="110"/>
          <w:sz w:val="21"/>
        </w:rPr>
        <w:t xml:space="preserve"> </w:t>
      </w:r>
      <w:r>
        <w:rPr>
          <w:color w:val="5F636A"/>
          <w:spacing w:val="-3"/>
          <w:w w:val="110"/>
          <w:sz w:val="21"/>
        </w:rPr>
        <w:t>et</w:t>
      </w:r>
      <w:r>
        <w:rPr>
          <w:color w:val="5F636A"/>
          <w:spacing w:val="-25"/>
          <w:w w:val="110"/>
          <w:sz w:val="21"/>
        </w:rPr>
        <w:t xml:space="preserve"> </w:t>
      </w:r>
      <w:r>
        <w:rPr>
          <w:color w:val="5F636A"/>
          <w:spacing w:val="-5"/>
          <w:w w:val="110"/>
          <w:sz w:val="21"/>
        </w:rPr>
        <w:t>l’accompagnement</w:t>
      </w:r>
      <w:r>
        <w:rPr>
          <w:color w:val="5F636A"/>
          <w:spacing w:val="-25"/>
          <w:w w:val="110"/>
          <w:sz w:val="21"/>
        </w:rPr>
        <w:t xml:space="preserve"> </w:t>
      </w:r>
      <w:r>
        <w:rPr>
          <w:color w:val="5F636A"/>
          <w:spacing w:val="-3"/>
          <w:w w:val="110"/>
          <w:sz w:val="21"/>
        </w:rPr>
        <w:t>en</w:t>
      </w:r>
      <w:r>
        <w:rPr>
          <w:color w:val="5F636A"/>
          <w:spacing w:val="-25"/>
          <w:w w:val="110"/>
          <w:sz w:val="21"/>
        </w:rPr>
        <w:t xml:space="preserve"> </w:t>
      </w:r>
      <w:r>
        <w:rPr>
          <w:color w:val="5F636A"/>
          <w:spacing w:val="-4"/>
          <w:w w:val="110"/>
          <w:sz w:val="21"/>
        </w:rPr>
        <w:t>temps</w:t>
      </w:r>
      <w:r>
        <w:rPr>
          <w:color w:val="5F636A"/>
          <w:spacing w:val="-25"/>
          <w:w w:val="110"/>
          <w:sz w:val="21"/>
        </w:rPr>
        <w:t xml:space="preserve"> </w:t>
      </w:r>
      <w:r>
        <w:rPr>
          <w:color w:val="5F636A"/>
          <w:spacing w:val="-4"/>
          <w:w w:val="110"/>
          <w:sz w:val="21"/>
        </w:rPr>
        <w:t>réel</w:t>
      </w:r>
      <w:r>
        <w:rPr>
          <w:color w:val="5F636A"/>
          <w:spacing w:val="-25"/>
          <w:w w:val="110"/>
          <w:sz w:val="21"/>
        </w:rPr>
        <w:t xml:space="preserve"> </w:t>
      </w:r>
      <w:r>
        <w:rPr>
          <w:color w:val="5F636A"/>
          <w:spacing w:val="-4"/>
          <w:w w:val="110"/>
          <w:sz w:val="21"/>
        </w:rPr>
        <w:t>pour</w:t>
      </w:r>
      <w:r>
        <w:rPr>
          <w:color w:val="5F636A"/>
          <w:spacing w:val="-25"/>
          <w:w w:val="110"/>
          <w:sz w:val="21"/>
        </w:rPr>
        <w:t xml:space="preserve"> </w:t>
      </w:r>
      <w:r>
        <w:rPr>
          <w:color w:val="5F636A"/>
          <w:spacing w:val="-5"/>
          <w:w w:val="110"/>
          <w:sz w:val="21"/>
        </w:rPr>
        <w:t>améliorer</w:t>
      </w:r>
      <w:r>
        <w:rPr>
          <w:color w:val="5F636A"/>
          <w:spacing w:val="-25"/>
          <w:w w:val="110"/>
          <w:sz w:val="21"/>
        </w:rPr>
        <w:t xml:space="preserve"> </w:t>
      </w:r>
      <w:r>
        <w:rPr>
          <w:color w:val="5F636A"/>
          <w:spacing w:val="-3"/>
          <w:w w:val="110"/>
          <w:sz w:val="21"/>
        </w:rPr>
        <w:t>la</w:t>
      </w:r>
      <w:r>
        <w:rPr>
          <w:color w:val="5F636A"/>
          <w:spacing w:val="-25"/>
          <w:w w:val="110"/>
          <w:sz w:val="21"/>
        </w:rPr>
        <w:t xml:space="preserve"> </w:t>
      </w:r>
      <w:r>
        <w:rPr>
          <w:color w:val="5F636A"/>
          <w:spacing w:val="-5"/>
          <w:w w:val="110"/>
          <w:sz w:val="21"/>
        </w:rPr>
        <w:t>qualité</w:t>
      </w:r>
      <w:r>
        <w:rPr>
          <w:color w:val="5F636A"/>
          <w:spacing w:val="-25"/>
          <w:w w:val="110"/>
          <w:sz w:val="21"/>
        </w:rPr>
        <w:t xml:space="preserve"> </w:t>
      </w:r>
      <w:r>
        <w:rPr>
          <w:color w:val="5F636A"/>
          <w:spacing w:val="-4"/>
          <w:w w:val="110"/>
          <w:sz w:val="21"/>
        </w:rPr>
        <w:t>des</w:t>
      </w:r>
      <w:r>
        <w:rPr>
          <w:color w:val="5F636A"/>
          <w:spacing w:val="-25"/>
          <w:w w:val="110"/>
          <w:sz w:val="21"/>
        </w:rPr>
        <w:t xml:space="preserve"> </w:t>
      </w:r>
      <w:r>
        <w:rPr>
          <w:color w:val="5F636A"/>
          <w:spacing w:val="-5"/>
          <w:w w:val="110"/>
          <w:sz w:val="21"/>
        </w:rPr>
        <w:t>services fournis</w:t>
      </w:r>
      <w:r>
        <w:rPr>
          <w:color w:val="5F636A"/>
          <w:spacing w:val="-25"/>
          <w:w w:val="110"/>
          <w:sz w:val="21"/>
        </w:rPr>
        <w:t xml:space="preserve"> </w:t>
      </w:r>
      <w:r>
        <w:rPr>
          <w:color w:val="5F636A"/>
          <w:spacing w:val="-4"/>
          <w:w w:val="110"/>
          <w:sz w:val="21"/>
        </w:rPr>
        <w:t>par</w:t>
      </w:r>
      <w:r>
        <w:rPr>
          <w:color w:val="5F636A"/>
          <w:spacing w:val="-25"/>
          <w:w w:val="110"/>
          <w:sz w:val="21"/>
        </w:rPr>
        <w:t xml:space="preserve"> </w:t>
      </w:r>
      <w:r>
        <w:rPr>
          <w:color w:val="5F636A"/>
          <w:spacing w:val="-4"/>
          <w:w w:val="110"/>
          <w:sz w:val="21"/>
        </w:rPr>
        <w:t>les</w:t>
      </w:r>
      <w:r>
        <w:rPr>
          <w:color w:val="5F636A"/>
          <w:spacing w:val="-25"/>
          <w:w w:val="110"/>
          <w:sz w:val="21"/>
        </w:rPr>
        <w:t xml:space="preserve"> </w:t>
      </w:r>
      <w:r>
        <w:rPr>
          <w:color w:val="5F636A"/>
          <w:spacing w:val="-5"/>
          <w:w w:val="110"/>
          <w:sz w:val="21"/>
        </w:rPr>
        <w:t>agents</w:t>
      </w:r>
      <w:r>
        <w:rPr>
          <w:color w:val="5F636A"/>
          <w:spacing w:val="-25"/>
          <w:w w:val="110"/>
          <w:sz w:val="21"/>
        </w:rPr>
        <w:t xml:space="preserve"> </w:t>
      </w:r>
      <w:r>
        <w:rPr>
          <w:color w:val="5F636A"/>
          <w:spacing w:val="-3"/>
          <w:w w:val="110"/>
          <w:sz w:val="21"/>
        </w:rPr>
        <w:t>de</w:t>
      </w:r>
      <w:r>
        <w:rPr>
          <w:color w:val="5F636A"/>
          <w:spacing w:val="-25"/>
          <w:w w:val="110"/>
          <w:sz w:val="21"/>
        </w:rPr>
        <w:t xml:space="preserve"> </w:t>
      </w:r>
      <w:r>
        <w:rPr>
          <w:color w:val="5F636A"/>
          <w:spacing w:val="-5"/>
          <w:w w:val="110"/>
          <w:sz w:val="21"/>
        </w:rPr>
        <w:t>terrain.</w:t>
      </w:r>
    </w:p>
    <w:p w:rsidR="00C97975" w:rsidRDefault="00C97975">
      <w:pPr>
        <w:pStyle w:val="BodyText"/>
        <w:spacing w:before="1"/>
        <w:rPr>
          <w:sz w:val="31"/>
        </w:rPr>
      </w:pPr>
    </w:p>
    <w:p w:rsidR="00C97975" w:rsidRDefault="00AF264C">
      <w:pPr>
        <w:pStyle w:val="ListParagraph"/>
        <w:numPr>
          <w:ilvl w:val="0"/>
          <w:numId w:val="43"/>
        </w:numPr>
        <w:tabs>
          <w:tab w:val="left" w:pos="819"/>
          <w:tab w:val="left" w:pos="820"/>
        </w:tabs>
        <w:spacing w:before="1"/>
        <w:ind w:right="1425"/>
        <w:rPr>
          <w:color w:val="5F636A"/>
          <w:sz w:val="21"/>
        </w:rPr>
      </w:pPr>
      <w:r>
        <w:rPr>
          <w:color w:val="5F636A"/>
          <w:spacing w:val="-3"/>
          <w:w w:val="110"/>
          <w:sz w:val="21"/>
        </w:rPr>
        <w:t>La</w:t>
      </w:r>
      <w:r>
        <w:rPr>
          <w:color w:val="5F636A"/>
          <w:spacing w:val="-27"/>
          <w:w w:val="110"/>
          <w:sz w:val="21"/>
        </w:rPr>
        <w:t xml:space="preserve"> </w:t>
      </w:r>
      <w:r>
        <w:rPr>
          <w:color w:val="5F636A"/>
          <w:spacing w:val="-5"/>
          <w:w w:val="110"/>
          <w:sz w:val="21"/>
        </w:rPr>
        <w:t>supervision</w:t>
      </w:r>
      <w:r>
        <w:rPr>
          <w:color w:val="5F636A"/>
          <w:spacing w:val="-27"/>
          <w:w w:val="110"/>
          <w:sz w:val="21"/>
        </w:rPr>
        <w:t xml:space="preserve"> </w:t>
      </w:r>
      <w:r>
        <w:rPr>
          <w:color w:val="5F636A"/>
          <w:spacing w:val="-5"/>
          <w:w w:val="110"/>
          <w:sz w:val="21"/>
        </w:rPr>
        <w:t>formative</w:t>
      </w:r>
      <w:r>
        <w:rPr>
          <w:color w:val="5F636A"/>
          <w:spacing w:val="-27"/>
          <w:w w:val="110"/>
          <w:sz w:val="21"/>
        </w:rPr>
        <w:t xml:space="preserve"> </w:t>
      </w:r>
      <w:r>
        <w:rPr>
          <w:color w:val="5F636A"/>
          <w:spacing w:val="-4"/>
          <w:w w:val="110"/>
          <w:sz w:val="21"/>
        </w:rPr>
        <w:t>exige</w:t>
      </w:r>
      <w:r>
        <w:rPr>
          <w:color w:val="5F636A"/>
          <w:spacing w:val="-27"/>
          <w:w w:val="110"/>
          <w:sz w:val="21"/>
        </w:rPr>
        <w:t xml:space="preserve"> </w:t>
      </w:r>
      <w:r>
        <w:rPr>
          <w:color w:val="5F636A"/>
          <w:spacing w:val="-4"/>
          <w:w w:val="110"/>
          <w:sz w:val="21"/>
        </w:rPr>
        <w:t>une</w:t>
      </w:r>
      <w:r>
        <w:rPr>
          <w:color w:val="5F636A"/>
          <w:spacing w:val="-27"/>
          <w:w w:val="110"/>
          <w:sz w:val="21"/>
        </w:rPr>
        <w:t xml:space="preserve"> </w:t>
      </w:r>
      <w:r>
        <w:rPr>
          <w:color w:val="5F636A"/>
          <w:spacing w:val="-5"/>
          <w:w w:val="110"/>
          <w:sz w:val="21"/>
        </w:rPr>
        <w:t>écoute</w:t>
      </w:r>
      <w:r>
        <w:rPr>
          <w:color w:val="5F636A"/>
          <w:spacing w:val="-27"/>
          <w:w w:val="110"/>
          <w:sz w:val="21"/>
        </w:rPr>
        <w:t xml:space="preserve"> </w:t>
      </w:r>
      <w:r>
        <w:rPr>
          <w:color w:val="5F636A"/>
          <w:spacing w:val="-5"/>
          <w:w w:val="110"/>
          <w:sz w:val="21"/>
        </w:rPr>
        <w:t>active,</w:t>
      </w:r>
      <w:r>
        <w:rPr>
          <w:color w:val="5F636A"/>
          <w:spacing w:val="-27"/>
          <w:w w:val="110"/>
          <w:sz w:val="21"/>
        </w:rPr>
        <w:t xml:space="preserve"> </w:t>
      </w:r>
      <w:r>
        <w:rPr>
          <w:color w:val="5F636A"/>
          <w:spacing w:val="-4"/>
          <w:w w:val="110"/>
          <w:sz w:val="21"/>
        </w:rPr>
        <w:t>une</w:t>
      </w:r>
      <w:r>
        <w:rPr>
          <w:color w:val="5F636A"/>
          <w:spacing w:val="-27"/>
          <w:w w:val="110"/>
          <w:sz w:val="21"/>
        </w:rPr>
        <w:t xml:space="preserve"> </w:t>
      </w:r>
      <w:r>
        <w:rPr>
          <w:color w:val="5F636A"/>
          <w:spacing w:val="-5"/>
          <w:w w:val="110"/>
          <w:sz w:val="21"/>
        </w:rPr>
        <w:t>observation</w:t>
      </w:r>
      <w:r>
        <w:rPr>
          <w:color w:val="5F636A"/>
          <w:spacing w:val="-27"/>
          <w:w w:val="110"/>
          <w:sz w:val="21"/>
        </w:rPr>
        <w:t xml:space="preserve"> </w:t>
      </w:r>
      <w:r>
        <w:rPr>
          <w:color w:val="5F636A"/>
          <w:spacing w:val="-5"/>
          <w:w w:val="110"/>
          <w:sz w:val="21"/>
        </w:rPr>
        <w:t>attentive,</w:t>
      </w:r>
      <w:r>
        <w:rPr>
          <w:color w:val="5F636A"/>
          <w:spacing w:val="-27"/>
          <w:w w:val="110"/>
          <w:sz w:val="21"/>
        </w:rPr>
        <w:t xml:space="preserve"> </w:t>
      </w:r>
      <w:r>
        <w:rPr>
          <w:color w:val="5F636A"/>
          <w:spacing w:val="-5"/>
          <w:w w:val="110"/>
          <w:sz w:val="21"/>
        </w:rPr>
        <w:t>une communication</w:t>
      </w:r>
      <w:r>
        <w:rPr>
          <w:color w:val="5F636A"/>
          <w:spacing w:val="-37"/>
          <w:w w:val="110"/>
          <w:sz w:val="21"/>
        </w:rPr>
        <w:t xml:space="preserve"> </w:t>
      </w:r>
      <w:r>
        <w:rPr>
          <w:color w:val="5F636A"/>
          <w:spacing w:val="-4"/>
          <w:w w:val="110"/>
          <w:sz w:val="21"/>
        </w:rPr>
        <w:t>efficace</w:t>
      </w:r>
      <w:r>
        <w:rPr>
          <w:color w:val="5F636A"/>
          <w:spacing w:val="-37"/>
          <w:w w:val="110"/>
          <w:sz w:val="21"/>
        </w:rPr>
        <w:t xml:space="preserve"> </w:t>
      </w:r>
      <w:r>
        <w:rPr>
          <w:color w:val="5F636A"/>
          <w:spacing w:val="-3"/>
          <w:w w:val="110"/>
          <w:sz w:val="21"/>
        </w:rPr>
        <w:t>et</w:t>
      </w:r>
      <w:r>
        <w:rPr>
          <w:color w:val="5F636A"/>
          <w:spacing w:val="-37"/>
          <w:w w:val="110"/>
          <w:sz w:val="21"/>
        </w:rPr>
        <w:t xml:space="preserve"> </w:t>
      </w:r>
      <w:r>
        <w:rPr>
          <w:color w:val="5F636A"/>
          <w:spacing w:val="-3"/>
          <w:w w:val="110"/>
          <w:sz w:val="21"/>
        </w:rPr>
        <w:t>de</w:t>
      </w:r>
      <w:r>
        <w:rPr>
          <w:color w:val="5F636A"/>
          <w:spacing w:val="-37"/>
          <w:w w:val="110"/>
          <w:sz w:val="21"/>
        </w:rPr>
        <w:t xml:space="preserve"> </w:t>
      </w:r>
      <w:r>
        <w:rPr>
          <w:color w:val="5F636A"/>
          <w:spacing w:val="-3"/>
          <w:w w:val="110"/>
          <w:sz w:val="21"/>
        </w:rPr>
        <w:t>la</w:t>
      </w:r>
      <w:r>
        <w:rPr>
          <w:color w:val="5F636A"/>
          <w:spacing w:val="-37"/>
          <w:w w:val="110"/>
          <w:sz w:val="21"/>
        </w:rPr>
        <w:t xml:space="preserve"> </w:t>
      </w:r>
      <w:r>
        <w:rPr>
          <w:color w:val="5F636A"/>
          <w:spacing w:val="-5"/>
          <w:w w:val="110"/>
          <w:sz w:val="21"/>
        </w:rPr>
        <w:t>constance.</w:t>
      </w:r>
    </w:p>
    <w:p w:rsidR="00C97975" w:rsidRDefault="00C97975">
      <w:pPr>
        <w:pStyle w:val="BodyText"/>
        <w:spacing w:before="2"/>
        <w:rPr>
          <w:sz w:val="31"/>
        </w:rPr>
      </w:pPr>
    </w:p>
    <w:p w:rsidR="00C97975" w:rsidRDefault="00AF264C">
      <w:pPr>
        <w:pStyle w:val="ListParagraph"/>
        <w:numPr>
          <w:ilvl w:val="0"/>
          <w:numId w:val="43"/>
        </w:numPr>
        <w:tabs>
          <w:tab w:val="left" w:pos="819"/>
          <w:tab w:val="left" w:pos="820"/>
        </w:tabs>
        <w:ind w:right="112"/>
        <w:rPr>
          <w:color w:val="5F636A"/>
          <w:sz w:val="21"/>
        </w:rPr>
      </w:pPr>
      <w:r>
        <w:rPr>
          <w:color w:val="5F636A"/>
          <w:spacing w:val="-3"/>
          <w:w w:val="110"/>
          <w:sz w:val="21"/>
        </w:rPr>
        <w:t>La</w:t>
      </w:r>
      <w:r>
        <w:rPr>
          <w:color w:val="5F636A"/>
          <w:spacing w:val="-25"/>
          <w:w w:val="110"/>
          <w:sz w:val="21"/>
        </w:rPr>
        <w:t xml:space="preserve"> </w:t>
      </w:r>
      <w:r>
        <w:rPr>
          <w:color w:val="5F636A"/>
          <w:spacing w:val="-5"/>
          <w:w w:val="110"/>
          <w:sz w:val="21"/>
        </w:rPr>
        <w:t>supervision</w:t>
      </w:r>
      <w:r>
        <w:rPr>
          <w:color w:val="5F636A"/>
          <w:spacing w:val="-25"/>
          <w:w w:val="110"/>
          <w:sz w:val="21"/>
        </w:rPr>
        <w:t xml:space="preserve"> </w:t>
      </w:r>
      <w:r>
        <w:rPr>
          <w:color w:val="5F636A"/>
          <w:spacing w:val="-5"/>
          <w:w w:val="110"/>
          <w:sz w:val="21"/>
        </w:rPr>
        <w:t>formative</w:t>
      </w:r>
      <w:r>
        <w:rPr>
          <w:color w:val="5F636A"/>
          <w:spacing w:val="-25"/>
          <w:w w:val="110"/>
          <w:sz w:val="21"/>
        </w:rPr>
        <w:t xml:space="preserve"> </w:t>
      </w:r>
      <w:r>
        <w:rPr>
          <w:color w:val="5F636A"/>
          <w:spacing w:val="-3"/>
          <w:w w:val="110"/>
          <w:sz w:val="21"/>
        </w:rPr>
        <w:t>de</w:t>
      </w:r>
      <w:r>
        <w:rPr>
          <w:color w:val="5F636A"/>
          <w:spacing w:val="-25"/>
          <w:w w:val="110"/>
          <w:sz w:val="21"/>
        </w:rPr>
        <w:t xml:space="preserve"> </w:t>
      </w:r>
      <w:r>
        <w:rPr>
          <w:color w:val="5F636A"/>
          <w:spacing w:val="-3"/>
          <w:w w:val="110"/>
          <w:sz w:val="21"/>
        </w:rPr>
        <w:t>la</w:t>
      </w:r>
      <w:r>
        <w:rPr>
          <w:color w:val="5F636A"/>
          <w:spacing w:val="-25"/>
          <w:w w:val="110"/>
          <w:sz w:val="21"/>
        </w:rPr>
        <w:t xml:space="preserve"> </w:t>
      </w:r>
      <w:r>
        <w:rPr>
          <w:color w:val="5F636A"/>
          <w:spacing w:val="-4"/>
          <w:w w:val="110"/>
          <w:sz w:val="21"/>
        </w:rPr>
        <w:t>CIP</w:t>
      </w:r>
      <w:r>
        <w:rPr>
          <w:color w:val="5F636A"/>
          <w:spacing w:val="-25"/>
          <w:w w:val="110"/>
          <w:sz w:val="21"/>
        </w:rPr>
        <w:t xml:space="preserve"> </w:t>
      </w:r>
      <w:r>
        <w:rPr>
          <w:color w:val="5F636A"/>
          <w:spacing w:val="-4"/>
          <w:w w:val="110"/>
          <w:sz w:val="21"/>
        </w:rPr>
        <w:t>signifie</w:t>
      </w:r>
      <w:r>
        <w:rPr>
          <w:color w:val="5F636A"/>
          <w:spacing w:val="-25"/>
          <w:w w:val="110"/>
          <w:sz w:val="21"/>
        </w:rPr>
        <w:t xml:space="preserve"> </w:t>
      </w:r>
      <w:r>
        <w:rPr>
          <w:color w:val="5F636A"/>
          <w:spacing w:val="-4"/>
          <w:w w:val="110"/>
          <w:sz w:val="21"/>
        </w:rPr>
        <w:t>qu’il</w:t>
      </w:r>
      <w:r>
        <w:rPr>
          <w:color w:val="5F636A"/>
          <w:spacing w:val="-25"/>
          <w:w w:val="110"/>
          <w:sz w:val="21"/>
        </w:rPr>
        <w:t xml:space="preserve"> </w:t>
      </w:r>
      <w:r>
        <w:rPr>
          <w:color w:val="5F636A"/>
          <w:spacing w:val="-4"/>
          <w:w w:val="110"/>
          <w:sz w:val="21"/>
        </w:rPr>
        <w:t>faut</w:t>
      </w:r>
      <w:r>
        <w:rPr>
          <w:color w:val="5F636A"/>
          <w:spacing w:val="-25"/>
          <w:w w:val="110"/>
          <w:sz w:val="21"/>
        </w:rPr>
        <w:t xml:space="preserve"> </w:t>
      </w:r>
      <w:r>
        <w:rPr>
          <w:color w:val="5F636A"/>
          <w:spacing w:val="-5"/>
          <w:w w:val="110"/>
          <w:sz w:val="21"/>
        </w:rPr>
        <w:t>valoriser</w:t>
      </w:r>
      <w:r>
        <w:rPr>
          <w:color w:val="5F636A"/>
          <w:spacing w:val="-25"/>
          <w:w w:val="110"/>
          <w:sz w:val="21"/>
        </w:rPr>
        <w:t xml:space="preserve"> </w:t>
      </w:r>
      <w:r>
        <w:rPr>
          <w:color w:val="5F636A"/>
          <w:spacing w:val="-3"/>
          <w:w w:val="110"/>
          <w:sz w:val="21"/>
        </w:rPr>
        <w:t>et</w:t>
      </w:r>
      <w:r>
        <w:rPr>
          <w:color w:val="5F636A"/>
          <w:spacing w:val="-25"/>
          <w:w w:val="110"/>
          <w:sz w:val="21"/>
        </w:rPr>
        <w:t xml:space="preserve"> </w:t>
      </w:r>
      <w:r>
        <w:rPr>
          <w:color w:val="5F636A"/>
          <w:spacing w:val="-5"/>
          <w:w w:val="110"/>
          <w:sz w:val="21"/>
        </w:rPr>
        <w:t>soutenir</w:t>
      </w:r>
      <w:r>
        <w:rPr>
          <w:color w:val="5F636A"/>
          <w:spacing w:val="-25"/>
          <w:w w:val="110"/>
          <w:sz w:val="21"/>
        </w:rPr>
        <w:t xml:space="preserve"> </w:t>
      </w:r>
      <w:r>
        <w:rPr>
          <w:color w:val="5F636A"/>
          <w:spacing w:val="-3"/>
          <w:w w:val="110"/>
          <w:sz w:val="21"/>
        </w:rPr>
        <w:t>la</w:t>
      </w:r>
      <w:r>
        <w:rPr>
          <w:color w:val="5F636A"/>
          <w:spacing w:val="-25"/>
          <w:w w:val="110"/>
          <w:sz w:val="21"/>
        </w:rPr>
        <w:t xml:space="preserve"> </w:t>
      </w:r>
      <w:r>
        <w:rPr>
          <w:color w:val="5F636A"/>
          <w:spacing w:val="-5"/>
          <w:w w:val="110"/>
          <w:sz w:val="21"/>
        </w:rPr>
        <w:t>capacité</w:t>
      </w:r>
      <w:r>
        <w:rPr>
          <w:color w:val="5F636A"/>
          <w:spacing w:val="-25"/>
          <w:w w:val="110"/>
          <w:sz w:val="21"/>
        </w:rPr>
        <w:t xml:space="preserve"> </w:t>
      </w:r>
      <w:r>
        <w:rPr>
          <w:color w:val="5F636A"/>
          <w:spacing w:val="-4"/>
          <w:w w:val="110"/>
          <w:sz w:val="21"/>
        </w:rPr>
        <w:t>des</w:t>
      </w:r>
      <w:r>
        <w:rPr>
          <w:color w:val="5F636A"/>
          <w:spacing w:val="-25"/>
          <w:w w:val="110"/>
          <w:sz w:val="21"/>
        </w:rPr>
        <w:t xml:space="preserve"> </w:t>
      </w:r>
      <w:r>
        <w:rPr>
          <w:color w:val="5F636A"/>
          <w:spacing w:val="-5"/>
          <w:w w:val="110"/>
          <w:sz w:val="21"/>
        </w:rPr>
        <w:t xml:space="preserve">agents </w:t>
      </w:r>
      <w:r>
        <w:rPr>
          <w:color w:val="5F636A"/>
          <w:spacing w:val="-3"/>
          <w:w w:val="110"/>
          <w:sz w:val="21"/>
        </w:rPr>
        <w:t>de</w:t>
      </w:r>
      <w:r>
        <w:rPr>
          <w:color w:val="5F636A"/>
          <w:spacing w:val="-32"/>
          <w:w w:val="110"/>
          <w:sz w:val="21"/>
        </w:rPr>
        <w:t xml:space="preserve"> </w:t>
      </w:r>
      <w:r>
        <w:rPr>
          <w:color w:val="5F636A"/>
          <w:spacing w:val="-5"/>
          <w:w w:val="110"/>
          <w:sz w:val="21"/>
        </w:rPr>
        <w:t>terrain</w:t>
      </w:r>
      <w:r>
        <w:rPr>
          <w:color w:val="5F636A"/>
          <w:spacing w:val="-32"/>
          <w:w w:val="110"/>
          <w:sz w:val="21"/>
        </w:rPr>
        <w:t xml:space="preserve"> </w:t>
      </w:r>
      <w:r>
        <w:rPr>
          <w:color w:val="5F636A"/>
          <w:w w:val="110"/>
          <w:sz w:val="21"/>
        </w:rPr>
        <w:t>à</w:t>
      </w:r>
      <w:r>
        <w:rPr>
          <w:color w:val="5F636A"/>
          <w:spacing w:val="-32"/>
          <w:w w:val="110"/>
          <w:sz w:val="21"/>
        </w:rPr>
        <w:t xml:space="preserve"> </w:t>
      </w:r>
      <w:r>
        <w:rPr>
          <w:color w:val="5F636A"/>
          <w:spacing w:val="-5"/>
          <w:w w:val="110"/>
          <w:sz w:val="21"/>
        </w:rPr>
        <w:t>pratiquer</w:t>
      </w:r>
      <w:r>
        <w:rPr>
          <w:color w:val="5F636A"/>
          <w:spacing w:val="-32"/>
          <w:w w:val="110"/>
          <w:sz w:val="21"/>
        </w:rPr>
        <w:t xml:space="preserve"> </w:t>
      </w:r>
      <w:r>
        <w:rPr>
          <w:color w:val="5F636A"/>
          <w:spacing w:val="-4"/>
          <w:w w:val="110"/>
          <w:sz w:val="21"/>
        </w:rPr>
        <w:t>une</w:t>
      </w:r>
      <w:r>
        <w:rPr>
          <w:color w:val="5F636A"/>
          <w:spacing w:val="-32"/>
          <w:w w:val="110"/>
          <w:sz w:val="21"/>
        </w:rPr>
        <w:t xml:space="preserve"> </w:t>
      </w:r>
      <w:r>
        <w:rPr>
          <w:color w:val="5F636A"/>
          <w:spacing w:val="-4"/>
          <w:w w:val="110"/>
          <w:sz w:val="21"/>
        </w:rPr>
        <w:t>bonne</w:t>
      </w:r>
      <w:r>
        <w:rPr>
          <w:color w:val="5F636A"/>
          <w:spacing w:val="-32"/>
          <w:w w:val="110"/>
          <w:sz w:val="21"/>
        </w:rPr>
        <w:t xml:space="preserve"> </w:t>
      </w:r>
      <w:r>
        <w:rPr>
          <w:color w:val="5F636A"/>
          <w:spacing w:val="-4"/>
          <w:w w:val="110"/>
          <w:sz w:val="21"/>
        </w:rPr>
        <w:t>CIP</w:t>
      </w:r>
      <w:r>
        <w:rPr>
          <w:color w:val="5F636A"/>
          <w:spacing w:val="-32"/>
          <w:w w:val="110"/>
          <w:sz w:val="21"/>
        </w:rPr>
        <w:t xml:space="preserve"> </w:t>
      </w:r>
      <w:r>
        <w:rPr>
          <w:color w:val="5F636A"/>
          <w:spacing w:val="-4"/>
          <w:w w:val="110"/>
          <w:sz w:val="21"/>
        </w:rPr>
        <w:t>dans</w:t>
      </w:r>
      <w:r>
        <w:rPr>
          <w:color w:val="5F636A"/>
          <w:spacing w:val="-32"/>
          <w:w w:val="110"/>
          <w:sz w:val="21"/>
        </w:rPr>
        <w:t xml:space="preserve"> </w:t>
      </w:r>
      <w:r>
        <w:rPr>
          <w:color w:val="5F636A"/>
          <w:spacing w:val="-5"/>
          <w:w w:val="110"/>
          <w:sz w:val="21"/>
        </w:rPr>
        <w:t>chacune</w:t>
      </w:r>
      <w:r>
        <w:rPr>
          <w:color w:val="5F636A"/>
          <w:spacing w:val="-32"/>
          <w:w w:val="110"/>
          <w:sz w:val="21"/>
        </w:rPr>
        <w:t xml:space="preserve"> </w:t>
      </w:r>
      <w:r>
        <w:rPr>
          <w:color w:val="5F636A"/>
          <w:spacing w:val="-3"/>
          <w:w w:val="110"/>
          <w:sz w:val="21"/>
        </w:rPr>
        <w:t>de</w:t>
      </w:r>
      <w:r>
        <w:rPr>
          <w:color w:val="5F636A"/>
          <w:spacing w:val="-32"/>
          <w:w w:val="110"/>
          <w:sz w:val="21"/>
        </w:rPr>
        <w:t xml:space="preserve"> </w:t>
      </w:r>
      <w:r>
        <w:rPr>
          <w:color w:val="5F636A"/>
          <w:spacing w:val="-4"/>
          <w:w w:val="110"/>
          <w:sz w:val="21"/>
        </w:rPr>
        <w:t>leurs</w:t>
      </w:r>
      <w:r>
        <w:rPr>
          <w:color w:val="5F636A"/>
          <w:spacing w:val="-32"/>
          <w:w w:val="110"/>
          <w:sz w:val="21"/>
        </w:rPr>
        <w:t xml:space="preserve"> </w:t>
      </w:r>
      <w:r>
        <w:rPr>
          <w:color w:val="5F636A"/>
          <w:spacing w:val="-5"/>
          <w:w w:val="110"/>
          <w:sz w:val="21"/>
        </w:rPr>
        <w:t>interactions</w:t>
      </w:r>
      <w:r>
        <w:rPr>
          <w:color w:val="5F636A"/>
          <w:spacing w:val="-32"/>
          <w:w w:val="110"/>
          <w:sz w:val="21"/>
        </w:rPr>
        <w:t xml:space="preserve"> </w:t>
      </w:r>
      <w:r>
        <w:rPr>
          <w:color w:val="5F636A"/>
          <w:spacing w:val="-4"/>
          <w:w w:val="110"/>
          <w:sz w:val="21"/>
        </w:rPr>
        <w:t>avec</w:t>
      </w:r>
      <w:r>
        <w:rPr>
          <w:color w:val="5F636A"/>
          <w:spacing w:val="-32"/>
          <w:w w:val="110"/>
          <w:sz w:val="21"/>
        </w:rPr>
        <w:t xml:space="preserve"> </w:t>
      </w:r>
      <w:r>
        <w:rPr>
          <w:color w:val="5F636A"/>
          <w:spacing w:val="-4"/>
          <w:w w:val="110"/>
          <w:sz w:val="21"/>
        </w:rPr>
        <w:t>une</w:t>
      </w:r>
      <w:r>
        <w:rPr>
          <w:color w:val="5F636A"/>
          <w:spacing w:val="-32"/>
          <w:w w:val="110"/>
          <w:sz w:val="21"/>
        </w:rPr>
        <w:t xml:space="preserve"> </w:t>
      </w:r>
      <w:r>
        <w:rPr>
          <w:color w:val="5F636A"/>
          <w:spacing w:val="-5"/>
          <w:w w:val="110"/>
          <w:sz w:val="21"/>
        </w:rPr>
        <w:t>personne</w:t>
      </w:r>
      <w:r>
        <w:rPr>
          <w:color w:val="5F636A"/>
          <w:spacing w:val="-26"/>
          <w:w w:val="110"/>
          <w:sz w:val="21"/>
        </w:rPr>
        <w:t xml:space="preserve"> </w:t>
      </w:r>
      <w:r>
        <w:rPr>
          <w:color w:val="5F636A"/>
          <w:spacing w:val="-4"/>
          <w:w w:val="110"/>
          <w:sz w:val="21"/>
        </w:rPr>
        <w:t xml:space="preserve">qui </w:t>
      </w:r>
      <w:r>
        <w:rPr>
          <w:color w:val="5F636A"/>
          <w:spacing w:val="-5"/>
          <w:w w:val="110"/>
          <w:sz w:val="21"/>
        </w:rPr>
        <w:t>s’occupe</w:t>
      </w:r>
      <w:r>
        <w:rPr>
          <w:color w:val="5F636A"/>
          <w:spacing w:val="-24"/>
          <w:w w:val="110"/>
          <w:sz w:val="21"/>
        </w:rPr>
        <w:t xml:space="preserve"> </w:t>
      </w:r>
      <w:r>
        <w:rPr>
          <w:color w:val="5F636A"/>
          <w:spacing w:val="-4"/>
          <w:w w:val="110"/>
          <w:sz w:val="21"/>
        </w:rPr>
        <w:t>d’un</w:t>
      </w:r>
      <w:r>
        <w:rPr>
          <w:color w:val="5F636A"/>
          <w:spacing w:val="-24"/>
          <w:w w:val="110"/>
          <w:sz w:val="21"/>
        </w:rPr>
        <w:t xml:space="preserve"> </w:t>
      </w:r>
      <w:r>
        <w:rPr>
          <w:color w:val="5F636A"/>
          <w:spacing w:val="-5"/>
          <w:w w:val="110"/>
          <w:sz w:val="21"/>
        </w:rPr>
        <w:t>enfant</w:t>
      </w:r>
      <w:r>
        <w:rPr>
          <w:color w:val="5F636A"/>
          <w:spacing w:val="-24"/>
          <w:w w:val="110"/>
          <w:sz w:val="21"/>
        </w:rPr>
        <w:t xml:space="preserve"> </w:t>
      </w:r>
      <w:r>
        <w:rPr>
          <w:color w:val="5F636A"/>
          <w:spacing w:val="-3"/>
          <w:w w:val="110"/>
          <w:sz w:val="21"/>
        </w:rPr>
        <w:t>ou</w:t>
      </w:r>
      <w:r>
        <w:rPr>
          <w:color w:val="5F636A"/>
          <w:spacing w:val="-24"/>
          <w:w w:val="110"/>
          <w:sz w:val="21"/>
        </w:rPr>
        <w:t xml:space="preserve"> </w:t>
      </w:r>
      <w:r>
        <w:rPr>
          <w:color w:val="5F636A"/>
          <w:spacing w:val="-3"/>
          <w:w w:val="110"/>
          <w:sz w:val="21"/>
        </w:rPr>
        <w:t>un</w:t>
      </w:r>
      <w:r>
        <w:rPr>
          <w:color w:val="5F636A"/>
          <w:spacing w:val="-24"/>
          <w:w w:val="110"/>
          <w:sz w:val="21"/>
        </w:rPr>
        <w:t xml:space="preserve"> </w:t>
      </w:r>
      <w:r>
        <w:rPr>
          <w:color w:val="5F636A"/>
          <w:spacing w:val="-5"/>
          <w:w w:val="110"/>
          <w:sz w:val="21"/>
        </w:rPr>
        <w:t>membre</w:t>
      </w:r>
      <w:r>
        <w:rPr>
          <w:color w:val="5F636A"/>
          <w:spacing w:val="-24"/>
          <w:w w:val="110"/>
          <w:sz w:val="21"/>
        </w:rPr>
        <w:t xml:space="preserve"> </w:t>
      </w:r>
      <w:r>
        <w:rPr>
          <w:color w:val="5F636A"/>
          <w:spacing w:val="-3"/>
          <w:w w:val="110"/>
          <w:sz w:val="21"/>
        </w:rPr>
        <w:t>de</w:t>
      </w:r>
      <w:r>
        <w:rPr>
          <w:color w:val="5F636A"/>
          <w:spacing w:val="-24"/>
          <w:w w:val="110"/>
          <w:sz w:val="21"/>
        </w:rPr>
        <w:t xml:space="preserve"> </w:t>
      </w:r>
      <w:r>
        <w:rPr>
          <w:color w:val="5F636A"/>
          <w:spacing w:val="-3"/>
          <w:w w:val="110"/>
          <w:sz w:val="21"/>
        </w:rPr>
        <w:t>la</w:t>
      </w:r>
      <w:r>
        <w:rPr>
          <w:color w:val="5F636A"/>
          <w:spacing w:val="-24"/>
          <w:w w:val="110"/>
          <w:sz w:val="21"/>
        </w:rPr>
        <w:t xml:space="preserve"> </w:t>
      </w:r>
      <w:r>
        <w:rPr>
          <w:color w:val="5F636A"/>
          <w:spacing w:val="-5"/>
          <w:w w:val="110"/>
          <w:sz w:val="21"/>
        </w:rPr>
        <w:t>communauté.</w:t>
      </w:r>
    </w:p>
    <w:p w:rsidR="00C97975" w:rsidRDefault="00C97975">
      <w:pPr>
        <w:pStyle w:val="BodyText"/>
        <w:spacing w:before="1"/>
        <w:rPr>
          <w:sz w:val="31"/>
        </w:rPr>
      </w:pPr>
    </w:p>
    <w:p w:rsidR="00C97975" w:rsidRDefault="00AF264C">
      <w:pPr>
        <w:spacing w:before="1"/>
        <w:ind w:left="459"/>
        <w:rPr>
          <w:b/>
          <w:sz w:val="21"/>
        </w:rPr>
      </w:pPr>
      <w:r>
        <w:rPr>
          <w:b/>
          <w:color w:val="5F636A"/>
          <w:w w:val="95"/>
          <w:sz w:val="21"/>
        </w:rPr>
        <w:t>Ressources   complémentaires</w:t>
      </w:r>
    </w:p>
    <w:p w:rsidR="00C97975" w:rsidRDefault="00C97975">
      <w:pPr>
        <w:pStyle w:val="BodyText"/>
        <w:spacing w:before="2"/>
        <w:rPr>
          <w:b/>
          <w:sz w:val="31"/>
        </w:rPr>
      </w:pPr>
    </w:p>
    <w:p w:rsidR="00C97975" w:rsidRDefault="00AF264C">
      <w:pPr>
        <w:pStyle w:val="ListParagraph"/>
        <w:numPr>
          <w:ilvl w:val="0"/>
          <w:numId w:val="43"/>
        </w:numPr>
        <w:tabs>
          <w:tab w:val="left" w:pos="819"/>
          <w:tab w:val="left" w:pos="820"/>
        </w:tabs>
        <w:ind w:right="662"/>
        <w:rPr>
          <w:color w:val="5F636A"/>
          <w:sz w:val="21"/>
        </w:rPr>
      </w:pPr>
      <w:r>
        <w:rPr>
          <w:color w:val="5F636A"/>
          <w:spacing w:val="-4"/>
          <w:w w:val="105"/>
          <w:sz w:val="21"/>
        </w:rPr>
        <w:t xml:space="preserve">Good vs. Bad </w:t>
      </w:r>
      <w:r>
        <w:rPr>
          <w:color w:val="5F636A"/>
          <w:spacing w:val="-5"/>
          <w:w w:val="105"/>
          <w:sz w:val="21"/>
        </w:rPr>
        <w:t xml:space="preserve">Supervisor (vidéo) </w:t>
      </w:r>
      <w:hyperlink r:id="rId51">
        <w:r>
          <w:rPr>
            <w:color w:val="5F636A"/>
            <w:spacing w:val="-6"/>
            <w:w w:val="105"/>
            <w:sz w:val="21"/>
          </w:rPr>
          <w:t xml:space="preserve">https://www.youtube.com/watch?v=Hf8mjMU5aJk </w:t>
        </w:r>
      </w:hyperlink>
      <w:r>
        <w:rPr>
          <w:color w:val="5F636A"/>
          <w:spacing w:val="-5"/>
          <w:w w:val="105"/>
          <w:sz w:val="21"/>
        </w:rPr>
        <w:t>(bon exemple</w:t>
      </w:r>
      <w:r>
        <w:rPr>
          <w:color w:val="5F636A"/>
          <w:spacing w:val="11"/>
          <w:w w:val="105"/>
          <w:sz w:val="21"/>
        </w:rPr>
        <w:t xml:space="preserve"> </w:t>
      </w:r>
      <w:r>
        <w:rPr>
          <w:color w:val="5F636A"/>
          <w:spacing w:val="-3"/>
          <w:w w:val="105"/>
          <w:sz w:val="21"/>
        </w:rPr>
        <w:t>de</w:t>
      </w:r>
      <w:r>
        <w:rPr>
          <w:color w:val="5F636A"/>
          <w:spacing w:val="11"/>
          <w:w w:val="105"/>
          <w:sz w:val="21"/>
        </w:rPr>
        <w:t xml:space="preserve"> </w:t>
      </w:r>
      <w:r>
        <w:rPr>
          <w:color w:val="5F636A"/>
          <w:spacing w:val="-5"/>
          <w:w w:val="105"/>
          <w:sz w:val="21"/>
        </w:rPr>
        <w:t>supervision</w:t>
      </w:r>
      <w:r>
        <w:rPr>
          <w:color w:val="5F636A"/>
          <w:spacing w:val="11"/>
          <w:w w:val="105"/>
          <w:sz w:val="21"/>
        </w:rPr>
        <w:t xml:space="preserve"> </w:t>
      </w:r>
      <w:r>
        <w:rPr>
          <w:color w:val="5F636A"/>
          <w:spacing w:val="-5"/>
          <w:w w:val="105"/>
          <w:sz w:val="21"/>
        </w:rPr>
        <w:t>formative</w:t>
      </w:r>
      <w:r>
        <w:rPr>
          <w:color w:val="5F636A"/>
          <w:spacing w:val="11"/>
          <w:w w:val="105"/>
          <w:sz w:val="21"/>
        </w:rPr>
        <w:t xml:space="preserve"> </w:t>
      </w:r>
      <w:r>
        <w:rPr>
          <w:color w:val="5F636A"/>
          <w:spacing w:val="-4"/>
          <w:w w:val="105"/>
          <w:sz w:val="21"/>
        </w:rPr>
        <w:t>dans</w:t>
      </w:r>
      <w:r>
        <w:rPr>
          <w:color w:val="5F636A"/>
          <w:spacing w:val="11"/>
          <w:w w:val="105"/>
          <w:sz w:val="21"/>
        </w:rPr>
        <w:t xml:space="preserve"> </w:t>
      </w:r>
      <w:r>
        <w:rPr>
          <w:color w:val="5F636A"/>
          <w:spacing w:val="-4"/>
          <w:w w:val="105"/>
          <w:sz w:val="21"/>
        </w:rPr>
        <w:t>les</w:t>
      </w:r>
      <w:r>
        <w:rPr>
          <w:color w:val="5F636A"/>
          <w:spacing w:val="11"/>
          <w:w w:val="105"/>
          <w:sz w:val="21"/>
        </w:rPr>
        <w:t xml:space="preserve"> </w:t>
      </w:r>
      <w:r>
        <w:rPr>
          <w:color w:val="5F636A"/>
          <w:spacing w:val="-5"/>
          <w:w w:val="105"/>
          <w:sz w:val="21"/>
        </w:rPr>
        <w:t>quatre</w:t>
      </w:r>
      <w:r>
        <w:rPr>
          <w:color w:val="5F636A"/>
          <w:spacing w:val="11"/>
          <w:w w:val="105"/>
          <w:sz w:val="21"/>
        </w:rPr>
        <w:t xml:space="preserve"> </w:t>
      </w:r>
      <w:r>
        <w:rPr>
          <w:color w:val="5F636A"/>
          <w:spacing w:val="-5"/>
          <w:w w:val="105"/>
          <w:sz w:val="21"/>
        </w:rPr>
        <w:t>dernières</w:t>
      </w:r>
      <w:r>
        <w:rPr>
          <w:color w:val="5F636A"/>
          <w:spacing w:val="11"/>
          <w:w w:val="105"/>
          <w:sz w:val="21"/>
        </w:rPr>
        <w:t xml:space="preserve"> </w:t>
      </w:r>
      <w:r>
        <w:rPr>
          <w:color w:val="5F636A"/>
          <w:spacing w:val="-5"/>
          <w:w w:val="105"/>
          <w:sz w:val="21"/>
        </w:rPr>
        <w:t>minutes)</w:t>
      </w:r>
    </w:p>
    <w:p w:rsidR="00C97975" w:rsidRDefault="00C97975">
      <w:pPr>
        <w:pStyle w:val="BodyText"/>
        <w:spacing w:before="1"/>
        <w:rPr>
          <w:sz w:val="31"/>
        </w:rPr>
      </w:pPr>
    </w:p>
    <w:p w:rsidR="00C97975" w:rsidRDefault="00AF264C">
      <w:pPr>
        <w:pStyle w:val="ListParagraph"/>
        <w:numPr>
          <w:ilvl w:val="0"/>
          <w:numId w:val="43"/>
        </w:numPr>
        <w:tabs>
          <w:tab w:val="left" w:pos="819"/>
          <w:tab w:val="left" w:pos="820"/>
        </w:tabs>
        <w:spacing w:before="1"/>
        <w:ind w:right="603"/>
        <w:rPr>
          <w:color w:val="5F636A"/>
          <w:sz w:val="21"/>
        </w:rPr>
      </w:pPr>
      <w:r>
        <w:rPr>
          <w:color w:val="5F636A"/>
          <w:spacing w:val="-3"/>
          <w:w w:val="110"/>
          <w:sz w:val="21"/>
        </w:rPr>
        <w:t xml:space="preserve">Good </w:t>
      </w:r>
      <w:r>
        <w:rPr>
          <w:color w:val="5F636A"/>
          <w:w w:val="110"/>
          <w:sz w:val="21"/>
        </w:rPr>
        <w:t xml:space="preserve">and Bad </w:t>
      </w:r>
      <w:r>
        <w:rPr>
          <w:color w:val="5F636A"/>
          <w:spacing w:val="-3"/>
          <w:w w:val="110"/>
          <w:sz w:val="21"/>
        </w:rPr>
        <w:t xml:space="preserve">Supervision </w:t>
      </w:r>
      <w:r>
        <w:rPr>
          <w:color w:val="5F636A"/>
          <w:w w:val="110"/>
          <w:sz w:val="21"/>
        </w:rPr>
        <w:t xml:space="preserve">in </w:t>
      </w:r>
      <w:r>
        <w:rPr>
          <w:color w:val="5F636A"/>
          <w:spacing w:val="-3"/>
          <w:w w:val="110"/>
          <w:sz w:val="21"/>
        </w:rPr>
        <w:t xml:space="preserve">Social </w:t>
      </w:r>
      <w:r>
        <w:rPr>
          <w:color w:val="5F636A"/>
          <w:spacing w:val="-4"/>
          <w:w w:val="110"/>
          <w:sz w:val="21"/>
        </w:rPr>
        <w:t xml:space="preserve">Work </w:t>
      </w:r>
      <w:r>
        <w:rPr>
          <w:color w:val="5F636A"/>
          <w:spacing w:val="-3"/>
          <w:w w:val="110"/>
          <w:sz w:val="21"/>
        </w:rPr>
        <w:t xml:space="preserve">(vidéo) </w:t>
      </w:r>
      <w:hyperlink r:id="rId52">
        <w:r>
          <w:rPr>
            <w:color w:val="5F636A"/>
            <w:spacing w:val="-4"/>
            <w:w w:val="110"/>
            <w:sz w:val="21"/>
          </w:rPr>
          <w:t>https://www.youtube.com/</w:t>
        </w:r>
      </w:hyperlink>
      <w:r>
        <w:rPr>
          <w:color w:val="5F636A"/>
          <w:spacing w:val="-4"/>
          <w:w w:val="110"/>
          <w:sz w:val="21"/>
        </w:rPr>
        <w:t xml:space="preserve"> </w:t>
      </w:r>
      <w:r>
        <w:rPr>
          <w:color w:val="5F636A"/>
          <w:spacing w:val="-3"/>
          <w:w w:val="110"/>
          <w:sz w:val="21"/>
        </w:rPr>
        <w:t>watch?v=S9iDB_9njMw</w:t>
      </w:r>
      <w:r>
        <w:rPr>
          <w:color w:val="5F636A"/>
          <w:spacing w:val="-35"/>
          <w:w w:val="110"/>
          <w:sz w:val="21"/>
        </w:rPr>
        <w:t xml:space="preserve"> </w:t>
      </w:r>
      <w:r>
        <w:rPr>
          <w:color w:val="5F636A"/>
          <w:spacing w:val="-3"/>
          <w:w w:val="110"/>
          <w:sz w:val="21"/>
        </w:rPr>
        <w:t>(brève</w:t>
      </w:r>
      <w:r>
        <w:rPr>
          <w:color w:val="5F636A"/>
          <w:spacing w:val="-35"/>
          <w:w w:val="110"/>
          <w:sz w:val="21"/>
        </w:rPr>
        <w:t xml:space="preserve"> </w:t>
      </w:r>
      <w:r>
        <w:rPr>
          <w:color w:val="5F636A"/>
          <w:spacing w:val="-3"/>
          <w:w w:val="110"/>
          <w:sz w:val="21"/>
        </w:rPr>
        <w:t>vidéo</w:t>
      </w:r>
      <w:r>
        <w:rPr>
          <w:color w:val="5F636A"/>
          <w:spacing w:val="-35"/>
          <w:w w:val="110"/>
          <w:sz w:val="21"/>
        </w:rPr>
        <w:t xml:space="preserve"> </w:t>
      </w:r>
      <w:r>
        <w:rPr>
          <w:color w:val="5F636A"/>
          <w:spacing w:val="-3"/>
          <w:w w:val="110"/>
          <w:sz w:val="21"/>
        </w:rPr>
        <w:t>illustrant</w:t>
      </w:r>
      <w:r>
        <w:rPr>
          <w:color w:val="5F636A"/>
          <w:spacing w:val="-35"/>
          <w:w w:val="110"/>
          <w:sz w:val="21"/>
        </w:rPr>
        <w:t xml:space="preserve"> </w:t>
      </w:r>
      <w:r>
        <w:rPr>
          <w:color w:val="5F636A"/>
          <w:w w:val="110"/>
          <w:sz w:val="21"/>
        </w:rPr>
        <w:t>une</w:t>
      </w:r>
      <w:r>
        <w:rPr>
          <w:color w:val="5F636A"/>
          <w:spacing w:val="-35"/>
          <w:w w:val="110"/>
          <w:sz w:val="21"/>
        </w:rPr>
        <w:t xml:space="preserve"> </w:t>
      </w:r>
      <w:r>
        <w:rPr>
          <w:color w:val="5F636A"/>
          <w:spacing w:val="-3"/>
          <w:w w:val="110"/>
          <w:sz w:val="21"/>
        </w:rPr>
        <w:t>bonne</w:t>
      </w:r>
      <w:r>
        <w:rPr>
          <w:color w:val="5F636A"/>
          <w:spacing w:val="-35"/>
          <w:w w:val="110"/>
          <w:sz w:val="21"/>
        </w:rPr>
        <w:t xml:space="preserve"> </w:t>
      </w:r>
      <w:r>
        <w:rPr>
          <w:color w:val="5F636A"/>
          <w:w w:val="110"/>
          <w:sz w:val="21"/>
        </w:rPr>
        <w:t>et</w:t>
      </w:r>
      <w:r>
        <w:rPr>
          <w:color w:val="5F636A"/>
          <w:spacing w:val="-35"/>
          <w:w w:val="110"/>
          <w:sz w:val="21"/>
        </w:rPr>
        <w:t xml:space="preserve"> </w:t>
      </w:r>
      <w:r>
        <w:rPr>
          <w:color w:val="5F636A"/>
          <w:w w:val="110"/>
          <w:sz w:val="21"/>
        </w:rPr>
        <w:t>une</w:t>
      </w:r>
      <w:r>
        <w:rPr>
          <w:color w:val="5F636A"/>
          <w:spacing w:val="-35"/>
          <w:w w:val="110"/>
          <w:sz w:val="21"/>
        </w:rPr>
        <w:t xml:space="preserve"> </w:t>
      </w:r>
      <w:r>
        <w:rPr>
          <w:color w:val="5F636A"/>
          <w:spacing w:val="-3"/>
          <w:w w:val="110"/>
          <w:sz w:val="21"/>
        </w:rPr>
        <w:t>mauvaise</w:t>
      </w:r>
      <w:r>
        <w:rPr>
          <w:color w:val="5F636A"/>
          <w:spacing w:val="-35"/>
          <w:w w:val="110"/>
          <w:sz w:val="21"/>
        </w:rPr>
        <w:t xml:space="preserve"> </w:t>
      </w:r>
      <w:r>
        <w:rPr>
          <w:color w:val="5F636A"/>
          <w:spacing w:val="-3"/>
          <w:w w:val="110"/>
          <w:sz w:val="21"/>
        </w:rPr>
        <w:t>supervision)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1"/>
        <w:rPr>
          <w:sz w:val="19"/>
        </w:rPr>
      </w:pPr>
    </w:p>
    <w:p w:rsidR="00C97975" w:rsidRDefault="00C97975">
      <w:pPr>
        <w:pStyle w:val="BodyText"/>
        <w:spacing w:before="3"/>
        <w:rPr>
          <w:sz w:val="14"/>
        </w:rPr>
      </w:pPr>
    </w:p>
    <w:p w:rsidR="00C97975" w:rsidRDefault="00AF264C">
      <w:pPr>
        <w:spacing w:before="1"/>
        <w:ind w:left="690"/>
        <w:rPr>
          <w:sz w:val="16"/>
        </w:rPr>
      </w:pPr>
      <w:r>
        <w:pict>
          <v:group id="_x0000_s1435" alt="" style="position:absolute;left:0;text-align:left;margin-left:198pt;margin-top:-162.2pt;width:198pt;height:160.2pt;z-index:251645440;mso-position-horizontal-relative:page" coordorigin="3960,-3244" coordsize="3960,3204">
            <v:shape id="_x0000_s1436" alt="" style="position:absolute;left:-736;top:1067;width:1238;height:3111" coordorigin="-735,1068" coordsize="1238,3111" o:spt="100" adj="0,,0" path="m6047,-3151r68,36l6173,-3064r44,63l6245,-2929r10,81l6246,-2774r-24,68l6184,-2646r-51,50l6073,-2557r-68,24l5931,-2524r-75,-9l5788,-2557r-60,-39l5678,-2646r-38,-60l5615,-2774r-8,-74l5617,-2929r28,-72l5689,-3064r57,-51l5815,-3151t-208,1168l5607,-41t707,-1128l6324,-1101r27,50l6388,-1021r44,11l6475,-1020r38,-30l6539,-1100r11,-72l6550,-1946r-6,-86l6527,-2108r-26,-67l6466,-2233r-42,-49l6374,-2324r-54,-35l6260,-2387r-63,-22l6132,-2425r-67,-10l5998,-2441r-67,-2l5573,-2452r-184,48l5322,-2252r-10,302l5312,-1172r13,64l5359,-1064r46,23l5455,-1039r46,-21l5535,-1103r13,-66m6255,-41r,-1942m5931,-451r,410m5978,-451r277,m6298,-1172r252,m5312,-1172r251,m5978,-1929r66,-77l6116,-2075r58,-50l6198,-2145r-71,-54l6276,-2376r-50,-16l6198,-2401r-17,-7l6164,-2416r-18,7l6120,-2377r-32,54l6054,-2250r-32,92l5996,-2051r-18,122xm5792,-1938r,174m5879,-1851r-174,m5978,-1871r-6,-69l5950,-2015r-34,-77l5874,-2169r-46,-74l5781,-2311r-44,-59l5700,-2417r-33,8l5641,-2397r-16,10l5619,-2383r86,183l5626,-2173r204,136l5934,-1961r38,46l5978,-1871r,1420l5607,-451e" filled="f" strokecolor="#95c93d" strokeweight="1.0756mm">
              <v:stroke joinstyle="round"/>
              <v:formulas/>
              <v:path arrowok="t" o:connecttype="segments"/>
            </v:shape>
            <v:shape id="_x0000_s1437" type="#_x0000_t75" alt="" style="position:absolute;left:5577;top:-3244;width:707;height:396">
              <v:imagedata r:id="rId53" o:title=""/>
            </v:shape>
            <v:shape id="_x0000_s1438" alt="" style="position:absolute;left:-655;top:742;width:728;height:1851" coordorigin="-655,742" coordsize="728,1851" o:spt="100" adj="0,,0" path="m4633,-2395r-12,71l4589,-2262r-48,49l4479,-2181r-71,11l4337,-2181r-62,-32l4226,-2262r-32,-62l4183,-2395t442,-65l4461,-2491r-140,3l4223,-2470r-38,10l4158,-2559r-12,-53l4147,-2637r10,-14l4204,-2670r85,-23l4371,-2712r37,-8l4551,-2694r75,15l4660,-2666r18,15l4678,-2612r-19,65l4636,-2486r-11,26xm4408,-2654r,92m4454,-2608r-92,m4183,-1794r,924m4706,-2038r-67,-36l4564,-2097r-78,-13l4408,-2114r-248,-6l4032,-2086r-47,105l3979,-1771r,539l3996,-1173r40,30l4085,-1141r40,-29l4142,-1229t491,359l4633,-1142t-655,-90l4153,-1232e" filled="f" strokecolor="#95c93d" strokeweight=".64522mm">
              <v:stroke joinstyle="round"/>
              <v:formulas/>
              <v:path arrowok="t" o:connecttype="segments"/>
            </v:shape>
            <v:shape id="_x0000_s1439" type="#_x0000_t75" alt="" style="position:absolute;left:4422;top:-2114;width:244;height:375">
              <v:imagedata r:id="rId54" o:title=""/>
            </v:shape>
            <v:shape id="_x0000_s1440" alt="" style="position:absolute;left:-442;top:742;width:1126;height:1851" coordorigin="-441,742" coordsize="1126,1851" o:spt="100" adj="0,,0" path="m4441,-1717r-8,-65l4407,-1852r-38,-71l4325,-1991r-42,-59l4248,-2095r-23,5l4207,-2082r-11,7l4192,-2072r59,127l4197,-1926r141,94l4410,-1779r27,32l4441,-1717r,847m5226,-2395r-11,71l5183,-2262r-49,49l5073,-2181r-72,11l4930,-2181r-61,-32l4820,-2262r-32,-62l4776,-2395t442,-65l5055,-2491r-141,3l4816,-2470r-37,10l4752,-2559r-12,-53l4740,-2637r10,-14l4797,-2670r86,-23l4965,-2712r36,-8l5144,-2694r76,15l5254,-2666r18,15l5272,-2612r-19,65l5229,-2486r-11,26xm5001,-2654r,92m5047,-2608r-92,m4777,-1794r,924m5317,-2026r-70,-41l5169,-2095r-84,-14l5002,-2114r-249,-6l4626,-2086r-47,105l4572,-1771r,539l4589,-1173r41,30l4678,-1141r41,-29l4736,-1229t-164,-3l4747,-1232e" filled="f" strokecolor="#95c93d" strokeweight=".64522mm">
              <v:stroke joinstyle="round"/>
              <v:formulas/>
              <v:path arrowok="t" o:connecttype="segments"/>
            </v:shape>
            <v:shape id="_x0000_s1441" type="#_x0000_t75" alt="" style="position:absolute;left:5016;top:-2114;width:244;height:375">
              <v:imagedata r:id="rId55" o:title=""/>
            </v:shape>
            <v:shape id="_x0000_s1442" alt="" style="position:absolute;left:152;top:742;width:2511;height:1851" coordorigin="152,742" coordsize="2511,1851" o:spt="100" adj="0,,0" path="m5034,-1717r-8,-65l5000,-1852r-38,-71l4919,-1991r-42,-59l4842,-2095r-24,5l4801,-2082r-12,7l4785,-2072r60,127l4790,-1926r141,94l5004,-1779r26,32l5034,-1717r,847m7091,-2395r-11,71l7048,-2262r-49,49l6937,-2181r-71,11l6795,-2181r-62,-32l6685,-2262r-32,-62l6641,-2395t442,-65l6920,-2491r-141,3l6681,-2470r-37,10l6617,-2559r-12,-53l6605,-2637r10,-14l6662,-2670r86,-23l6830,-2712r36,-8l7009,-2694r76,15l7119,-2666r18,15l7137,-2612r-20,65l7094,-2486r-11,26xm6866,-2654r,92m6912,-2608r-92,m7132,-1229r12,60l7175,-1132r39,13l7254,-1131r30,-37l7296,-1232r,-537l7288,-1852r-23,-70l7229,-1980r-47,-45l7127,-2060r-61,-25l7001,-2102r-67,-9l6866,-2114r-116,-4l6677,-2109r-59,31l6541,-2015t550,1145l7091,-1794t30,562l7296,-1232e" filled="f" strokecolor="#95c93d" strokeweight=".64522mm">
              <v:stroke joinstyle="round"/>
              <v:formulas/>
              <v:path arrowok="t" o:connecttype="segments"/>
            </v:shape>
            <v:shape id="_x0000_s1443" type="#_x0000_t75" alt="" style="position:absolute;left:6880;top:-2114;width:244;height:375">
              <v:imagedata r:id="rId56" o:title=""/>
            </v:shape>
            <v:shape id="_x0000_s1444" alt="" style="position:absolute;left:2017;top:742;width:1252;height:1851" coordorigin="2017,742" coordsize="1252,1851" o:spt="100" adj="0,,0" path="m6899,-1717r-8,-65l6865,-1852r-38,-71l6784,-1991r-42,-59l6706,-2095r-23,5l6665,-2082r-11,7l6650,-2072r60,127l6655,-1926r141,94l6869,-1779r26,32l6899,-1717r,847m7697,-2395r-11,71l7654,-2262r-49,49l7543,-2181r-71,11l7401,-2181r-62,-32l7291,-2262r-32,-62l7247,-2395t442,-65l7526,-2491r-141,3l7287,-2470r-37,10l7223,-2559r-12,-53l7211,-2637r10,-14l7268,-2670r85,-23l7435,-2712r37,-8l7615,-2694r75,15l7725,-2666r17,15l7743,-2612r-20,65l7700,-2486r-11,26xm7472,-2654r,92m7518,-2608r-92,m7247,-1127r,257m7696,-870r,-924m7738,-1229r12,60l7781,-1132r39,13l7859,-1131r31,-37l7902,-1232r,-537l7894,-1852r-24,-70l7835,-1980r-47,-45l7733,-2060r-61,-25l7607,-2102r-68,-9l7472,-2114r-103,-3l7303,-2110r-56,25l7171,-2034t556,802l7902,-1232e" filled="f" strokecolor="#95c93d" strokeweight=".64522mm">
              <v:stroke joinstyle="round"/>
              <v:formulas/>
              <v:path arrowok="t" o:connecttype="segments"/>
            </v:shape>
            <v:shape id="_x0000_s1445" type="#_x0000_t75" alt="" style="position:absolute;left:7486;top:-2114;width:244;height:375">
              <v:imagedata r:id="rId56" o:title=""/>
            </v:shape>
            <v:shape id="_x0000_s1446" alt="" style="position:absolute;left:7255;top:-2096;width:249;height:1226" coordorigin="7256,-2095" coordsize="249,1226" path="m7505,-1717r-8,-65l7471,-1852r-38,-71l7390,-1991r-43,-59l7312,-2095r-23,5l7271,-2082r-11,7l7256,-2072r60,127l7261,-1926r141,94l7474,-1779r27,32l7505,-1717r,847e" filled="f" strokecolor="#95c93d" strokeweight=".64522mm">
              <v:path arrowok="t"/>
            </v:shape>
            <w10:wrap anchorx="page"/>
          </v:group>
        </w:pict>
      </w:r>
      <w:r>
        <w:pict>
          <v:shape id="_x0000_s1434" type="#_x0000_t202" alt="" style="position:absolute;left:0;text-align:left;margin-left:36pt;margin-top:-3.2pt;width:24.5pt;height:26.8pt;z-index:25164646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20</w:t>
                  </w:r>
                </w:p>
              </w:txbxContent>
            </v:textbox>
            <w10:wrap anchorx="page"/>
          </v:shape>
        </w:pict>
      </w:r>
      <w:r>
        <w:rPr>
          <w:color w:val="5F636A"/>
          <w:sz w:val="16"/>
        </w:rPr>
        <w:t>Supervision formative</w:t>
      </w:r>
    </w:p>
    <w:p w:rsidR="00C97975" w:rsidRDefault="00AF264C">
      <w:pPr>
        <w:spacing w:before="17"/>
        <w:ind w:left="691"/>
        <w:rPr>
          <w:b/>
          <w:sz w:val="16"/>
        </w:rPr>
      </w:pPr>
      <w:r>
        <w:rPr>
          <w:b/>
          <w:color w:val="5F636A"/>
          <w:sz w:val="16"/>
        </w:rPr>
        <w:t>CHAPITRE 2 : POURQUOI UNE SUPERVISION FORMATIVE</w:t>
      </w:r>
    </w:p>
    <w:p w:rsidR="00C97975" w:rsidRDefault="00C97975">
      <w:pPr>
        <w:rPr>
          <w:sz w:val="16"/>
        </w:rPr>
        <w:sectPr w:rsidR="00C97975">
          <w:headerReference w:type="default" r:id="rId57"/>
          <w:pgSz w:w="11910" w:h="16840"/>
          <w:pgMar w:top="1580" w:right="1380" w:bottom="280" w:left="620" w:header="0" w:footer="0" w:gutter="0"/>
          <w:cols w:space="720"/>
        </w:sectPr>
      </w:pPr>
    </w:p>
    <w:p w:rsidR="00C97975" w:rsidRDefault="00AF264C">
      <w:pPr>
        <w:pStyle w:val="BodyText"/>
        <w:rPr>
          <w:b/>
          <w:sz w:val="20"/>
        </w:rPr>
      </w:pPr>
      <w:r>
        <w:lastRenderedPageBreak/>
        <w:pict>
          <v:shape id="_x0000_s1433" type="#_x0000_t202" alt="" style="position:absolute;margin-left:452.55pt;margin-top:785.3pt;width:106.75pt;height:26.8pt;z-index:-251570688;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22"/>
                    <w:rPr>
                      <w:b/>
                      <w:sz w:val="44"/>
                    </w:rPr>
                  </w:pPr>
                  <w:r>
                    <w:rPr>
                      <w:color w:val="5F636A"/>
                      <w:sz w:val="16"/>
                    </w:rPr>
                    <w:t xml:space="preserve">Supervision formative </w:t>
                  </w:r>
                  <w:r>
                    <w:rPr>
                      <w:b/>
                      <w:color w:val="5F636A"/>
                      <w:position w:val="-21"/>
                      <w:sz w:val="44"/>
                    </w:rPr>
                    <w:t>21</w:t>
                  </w:r>
                </w:p>
              </w:txbxContent>
            </v:textbox>
            <w10:wrap anchorx="page" anchory="page"/>
          </v:shape>
        </w:pict>
      </w:r>
      <w:r>
        <w:pict>
          <v:group id="_x0000_s1410" alt="" style="position:absolute;margin-left:0;margin-top:0;width:595.3pt;height:841.9pt;z-index:-251569664;mso-position-horizontal-relative:page;mso-position-vertical-relative:page" coordsize="11906,16838">
            <v:line id="_x0000_s1411" alt="" style="position:absolute" from="0,71" to="0,920" strokeweight="0"/>
            <v:shape id="_x0000_s1412" alt="" style="position:absolute;top:66;width:4835;height:764" coordorigin=",67" coordsize="4835,764" path="m,67l,830,4834,360,,67xe" fillcolor="#95c93d" stroked="f">
              <v:path arrowok="t"/>
            </v:shape>
            <v:shape id="_x0000_s1413" alt="" style="position:absolute;width:11905;height:802" coordorigin="1" coordsize="11905,802" path="m1,l2,391,11906,801,1,xe" fillcolor="#fdb714" stroked="f">
              <v:path arrowok="t"/>
            </v:shape>
            <v:line id="_x0000_s1414" alt="" style="position:absolute" from="0,0" to="0,967" strokeweight="0"/>
            <v:rect id="_x0000_s1415" alt="" style="position:absolute;width:22;height:1135" fillcolor="black" stroked="f">
              <v:fill opacity="6553f"/>
            </v:rect>
            <v:shape id="_x0000_s1416" alt="" style="position:absolute;left:1700;width:10206;height:1028" coordorigin="1700" coordsize="10206,1028" path="m11906,l1700,,11906,1028,11906,xe" fillcolor="#40b4e2" stroked="f">
              <v:path arrowok="t"/>
            </v:shape>
            <v:rect id="_x0000_s1417" alt="" style="position:absolute;top:966;width:22;height:536" stroked="f"/>
            <v:shape id="_x0000_s1418" type="#_x0000_t75" alt="" style="position:absolute;top:8823;width:11906;height:8015">
              <v:imagedata r:id="rId58" o:title=""/>
            </v:shape>
            <v:rect id="_x0000_s1419" alt="" style="position:absolute;top:1502;width:1565;height:12910" fillcolor="black" stroked="f">
              <v:fill opacity=".25"/>
            </v:rect>
            <v:shape id="_x0000_s1420" alt="" style="position:absolute;left:8462;top:7305;width:443;height:657" coordorigin="8463,7306" coordsize="443,657" o:spt="100" adj="0,,0" path="m8598,7608r-27,l8571,7957r6,6l8592,7963r6,-6l8598,7608xm8902,7331r-38,l8876,7333r5,8l8879,7356r-33,70l8787,7468r-56,20l8705,7493r-7,l8693,7499r,450l8693,7957r6,5l8714,7962r6,-5l8720,7517r14,-3l8754,7509r22,-7l8799,7492r42,-25l8873,7436r22,-36l8906,7359r-1,-18l8905,7337r-3,-6xm8876,7306r-15,l8847,7312r-12,13l8826,7344r-25,49l8766,7419r-43,11l8674,7433r-20,1l8645,7434r-7,1l8626,7436r-17,3l8590,7445r-27,13l8542,7475r-17,21l8515,7521r-10,32l8497,7580r-7,23l8478,7639r-5,15l8469,7669r-4,14l8463,7702r4,14l8475,7726r10,6l8499,7733r15,-5l8527,7717r5,-10l8497,7707r-7,-2l8489,7698r2,-8l8495,7676r4,-14l8503,7647r12,-36l8523,7588r8,-28l8540,7529r8,-19l8561,7493r17,-13l8599,7470r17,-5l8631,7463r10,-1l8646,7461r10,l8675,7460r52,-4l8778,7443r43,-32l8852,7352r4,-15l8864,7331r38,l8899,7321r-11,-10l8876,7306xm8580,7520r-6,4l8547,7596r-20,53l8511,7690r-5,14l8497,7707r35,l8537,7699r6,-17l8551,7660r20,-52l8598,7608r,-80l8593,7522r-13,-2xe" stroked="f">
              <v:stroke joinstyle="round"/>
              <v:formulas/>
              <v:path arrowok="t" o:connecttype="segments"/>
            </v:shape>
            <v:shape id="_x0000_s1421" type="#_x0000_t75" alt="" style="position:absolute;left:8570;top:7288;width:149;height:149">
              <v:imagedata r:id="rId59" o:title=""/>
            </v:shape>
            <v:shape id="_x0000_s1422" alt="" style="position:absolute;left:8632;top:7697;width:28;height:265" coordorigin="8632,7698" coordsize="28,265" path="m8653,7698r-15,l8632,7704r,252l8638,7963r15,l8659,7956r,-252l8653,7698xe" stroked="f">
              <v:path arrowok="t"/>
            </v:shape>
            <v:rect id="_x0000_s1423" alt="" style="position:absolute;left:2151;top:1596;width:7964;height:5256" fillcolor="black" stroked="f">
              <v:fill opacity=".25"/>
            </v:rect>
            <v:shape id="_x0000_s1424" alt="" style="position:absolute;left:8179;top:5868;width:2612;height:2150" coordorigin="8179,5868" coordsize="2612,2150" o:spt="100" adj="0,,0" path="m9190,7988r-11,-24l8945,7463r-6,-9l8930,7449r-10,-2l8909,7450r-8,6l8895,7465r-1,10l8896,7485r223,479l8249,7964r425,-956l8797,7272r6,9l8812,7286r10,2l8833,7285r8,-6l8847,7270r1,-10l8846,7250,8733,7008r-40,-86l8684,6916r-11,l8662,6916r-9,6l8179,7988r1,10l8190,8013r8,5l9171,8018r8,-5l9189,7998r1,-10m10791,6575r-2,-10l10507,5960r-40,-86l10457,5868r-10,l10436,5868r-9,6l10122,6560r-2,10l10121,6580r6,9l10136,6595r10,2l10156,6596r9,-6l10171,6582r276,-622l10744,6597r10,6l10768,6603r4,-1l10776,6600r8,-6l10789,6585r2,-10e" stroked="f">
              <v:stroke joinstyle="round"/>
              <v:formulas/>
              <v:path arrowok="t" o:connecttype="segments"/>
            </v:shape>
            <v:line id="_x0000_s1425" alt="" style="position:absolute" from="9954,6943" to="10962,6943" strokecolor="white" strokeweight=".94792mm"/>
            <v:shape id="_x0000_s1426" alt="" style="position:absolute;left:8646;top:5868;width:1827;height:1102" coordorigin="8647,5868" coordsize="1827,1102" path="m10443,5868l8660,6920r-13,26l8650,6956r5,9l8664,6970r14,l10461,5918r13,-27l10470,5881r-7,-8l10454,5869r-11,-1xe" stroked="f">
              <v:path arrowok="t"/>
            </v:shape>
            <v:line id="_x0000_s1427" alt="" style="position:absolute" from="9560,6392" to="9560,8269" strokecolor="white" strokeweight=".94792mm"/>
            <v:shape id="_x0000_s1428" alt="" style="position:absolute;left:9116;top:8027;width:888;height:245" coordorigin="9116,8028" coordsize="888,245" path="m10004,8247r-5,-9l9987,8232,9653,8071r-90,-43l9557,8028r-436,210l9116,8247r5,19l9129,8272r862,l10000,8266r4,-19e" stroked="f">
              <v:path arrowok="t"/>
            </v:shape>
            <v:shape id="_x0000_s1429" type="#_x0000_t75" alt="" style="position:absolute;left:9804;top:6630;width:578;height:228">
              <v:imagedata r:id="rId60" o:title=""/>
            </v:shape>
            <v:shape id="_x0000_s1430" type="#_x0000_t75" alt="" style="position:absolute;left:10424;top:6633;width:184;height:222">
              <v:imagedata r:id="rId61" o:title=""/>
            </v:shape>
            <v:shape id="_x0000_s1431" type="#_x0000_t75" alt="" style="position:absolute;left:10651;top:6630;width:401;height:226">
              <v:imagedata r:id="rId62" o:title=""/>
            </v:shape>
            <v:line id="_x0000_s1432" alt="" style="position:absolute" from="0,1179" to="0,16838" strokecolor="white" strokeweight="0"/>
            <w10:wrap anchorx="page" anchory="page"/>
          </v:group>
        </w:pict>
      </w:r>
      <w:r>
        <w:pict>
          <v:shape id="_x0000_s1409" type="#_x0000_t202" alt="" style="position:absolute;margin-left:-21.3pt;margin-top:71.15pt;width:121.2pt;height:652pt;z-index:-251568640;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98"/>
                    <w:ind w:left="20"/>
                    <w:rPr>
                      <w:b/>
                      <w:sz w:val="200"/>
                    </w:rPr>
                  </w:pPr>
                  <w:r>
                    <w:rPr>
                      <w:b/>
                      <w:color w:val="FFFFFF"/>
                      <w:w w:val="107"/>
                      <w:sz w:val="200"/>
                    </w:rPr>
                    <w:t>CHAPITRE</w:t>
                  </w:r>
                  <w:r>
                    <w:rPr>
                      <w:b/>
                      <w:color w:val="FFFFFF"/>
                      <w:spacing w:val="110"/>
                      <w:sz w:val="200"/>
                    </w:rPr>
                    <w:t xml:space="preserve"> </w:t>
                  </w:r>
                  <w:r>
                    <w:rPr>
                      <w:b/>
                      <w:color w:val="FFFFFF"/>
                      <w:w w:val="119"/>
                      <w:sz w:val="200"/>
                    </w:rPr>
                    <w:t>3</w:t>
                  </w:r>
                </w:p>
              </w:txbxContent>
            </v:textbox>
            <w10:wrap anchorx="page" anchory="page"/>
          </v:shape>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AF264C">
      <w:pPr>
        <w:spacing w:before="296" w:line="259" w:lineRule="auto"/>
        <w:ind w:left="848" w:right="246"/>
        <w:rPr>
          <w:b/>
          <w:sz w:val="90"/>
        </w:rPr>
      </w:pPr>
      <w:r>
        <w:rPr>
          <w:b/>
          <w:color w:val="FFFFFF"/>
          <w:w w:val="110"/>
          <w:sz w:val="90"/>
        </w:rPr>
        <w:t>Compétences en communication pour une supervision formative</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9"/>
        </w:rPr>
      </w:pPr>
    </w:p>
    <w:p w:rsidR="00C97975" w:rsidRDefault="00AF264C">
      <w:pPr>
        <w:spacing w:before="110"/>
        <w:ind w:right="333"/>
        <w:jc w:val="right"/>
        <w:rPr>
          <w:sz w:val="24"/>
        </w:rPr>
      </w:pPr>
      <w:r>
        <w:rPr>
          <w:color w:val="FFFFFF"/>
          <w:sz w:val="24"/>
        </w:rPr>
        <w:t>©UNICEF/Zaidi</w:t>
      </w:r>
    </w:p>
    <w:p w:rsidR="00C97975" w:rsidRDefault="00C97975">
      <w:pPr>
        <w:jc w:val="right"/>
        <w:rPr>
          <w:sz w:val="24"/>
        </w:rPr>
        <w:sectPr w:rsidR="00C97975">
          <w:headerReference w:type="default" r:id="rId63"/>
          <w:pgSz w:w="11910" w:h="16840"/>
          <w:pgMar w:top="0" w:right="0" w:bottom="0" w:left="1320" w:header="0" w:footer="0" w:gutter="0"/>
          <w:cols w:space="720"/>
        </w:sectPr>
      </w:pPr>
    </w:p>
    <w:p w:rsidR="00C97975" w:rsidRDefault="00C97975">
      <w:pPr>
        <w:pStyle w:val="BodyText"/>
        <w:spacing w:before="3"/>
        <w:rPr>
          <w:sz w:val="12"/>
        </w:rPr>
      </w:pPr>
    </w:p>
    <w:p w:rsidR="00C97975" w:rsidRDefault="00AF264C">
      <w:pPr>
        <w:spacing w:before="115"/>
        <w:ind w:left="720"/>
        <w:rPr>
          <w:b/>
          <w:sz w:val="36"/>
        </w:rPr>
      </w:pPr>
      <w:r>
        <w:rPr>
          <w:b/>
          <w:color w:val="5F636A"/>
          <w:w w:val="110"/>
          <w:sz w:val="36"/>
        </w:rPr>
        <w:t>Objectifs</w:t>
      </w:r>
      <w:r>
        <w:rPr>
          <w:b/>
          <w:color w:val="5F636A"/>
          <w:spacing w:val="56"/>
          <w:w w:val="110"/>
          <w:sz w:val="36"/>
        </w:rPr>
        <w:t xml:space="preserve"> </w:t>
      </w:r>
      <w:r>
        <w:rPr>
          <w:b/>
          <w:color w:val="5F636A"/>
          <w:w w:val="110"/>
          <w:sz w:val="36"/>
        </w:rPr>
        <w:t>d’apprentissage</w:t>
      </w:r>
    </w:p>
    <w:p w:rsidR="00C97975" w:rsidRDefault="00AF264C">
      <w:pPr>
        <w:pStyle w:val="BodyText"/>
        <w:spacing w:before="167"/>
        <w:ind w:left="720"/>
      </w:pPr>
      <w:r>
        <w:rPr>
          <w:color w:val="5F636A"/>
        </w:rPr>
        <w:t>D’ici la fin de ce chapitre, le superviseur devrait être en mesure de faire ce qui suit :</w:t>
      </w:r>
    </w:p>
    <w:p w:rsidR="00C97975" w:rsidRDefault="00C97975">
      <w:pPr>
        <w:pStyle w:val="BodyText"/>
        <w:spacing w:before="8"/>
        <w:rPr>
          <w:sz w:val="20"/>
        </w:rPr>
      </w:pPr>
    </w:p>
    <w:p w:rsidR="00C97975" w:rsidRDefault="00AF264C">
      <w:pPr>
        <w:pStyle w:val="ListParagraph"/>
        <w:numPr>
          <w:ilvl w:val="1"/>
          <w:numId w:val="43"/>
        </w:numPr>
        <w:tabs>
          <w:tab w:val="left" w:pos="1439"/>
          <w:tab w:val="left" w:pos="1440"/>
        </w:tabs>
        <w:ind w:right="3678"/>
        <w:rPr>
          <w:color w:val="5F636A"/>
          <w:sz w:val="21"/>
        </w:rPr>
      </w:pPr>
      <w:r>
        <w:rPr>
          <w:color w:val="5F636A"/>
          <w:spacing w:val="-5"/>
          <w:sz w:val="21"/>
        </w:rPr>
        <w:t xml:space="preserve">Expliquer l’importance d’utiliser </w:t>
      </w:r>
      <w:r>
        <w:rPr>
          <w:color w:val="5F636A"/>
          <w:spacing w:val="-4"/>
          <w:sz w:val="21"/>
        </w:rPr>
        <w:t xml:space="preserve">des </w:t>
      </w:r>
      <w:r>
        <w:rPr>
          <w:color w:val="5F636A"/>
          <w:spacing w:val="-5"/>
          <w:sz w:val="21"/>
        </w:rPr>
        <w:t xml:space="preserve">techniques </w:t>
      </w:r>
      <w:r>
        <w:rPr>
          <w:color w:val="5F636A"/>
          <w:spacing w:val="-3"/>
          <w:sz w:val="21"/>
        </w:rPr>
        <w:t xml:space="preserve">de </w:t>
      </w:r>
      <w:r>
        <w:rPr>
          <w:color w:val="5F636A"/>
          <w:spacing w:val="-5"/>
          <w:sz w:val="21"/>
        </w:rPr>
        <w:t xml:space="preserve">communication efficaces pendant </w:t>
      </w:r>
      <w:r>
        <w:rPr>
          <w:color w:val="5F636A"/>
          <w:spacing w:val="-3"/>
          <w:sz w:val="21"/>
        </w:rPr>
        <w:t>la</w:t>
      </w:r>
      <w:r>
        <w:rPr>
          <w:color w:val="5F636A"/>
          <w:spacing w:val="-20"/>
          <w:sz w:val="21"/>
        </w:rPr>
        <w:t xml:space="preserve"> </w:t>
      </w:r>
      <w:r>
        <w:rPr>
          <w:color w:val="5F636A"/>
          <w:spacing w:val="-5"/>
          <w:sz w:val="21"/>
        </w:rPr>
        <w:t>supervision</w:t>
      </w:r>
    </w:p>
    <w:p w:rsidR="00C97975" w:rsidRDefault="00AF264C">
      <w:pPr>
        <w:pStyle w:val="ListParagraph"/>
        <w:numPr>
          <w:ilvl w:val="1"/>
          <w:numId w:val="43"/>
        </w:numPr>
        <w:tabs>
          <w:tab w:val="left" w:pos="1439"/>
          <w:tab w:val="left" w:pos="1440"/>
        </w:tabs>
        <w:ind w:right="3618"/>
        <w:rPr>
          <w:color w:val="5F636A"/>
          <w:sz w:val="21"/>
        </w:rPr>
      </w:pPr>
      <w:r>
        <w:rPr>
          <w:color w:val="5F636A"/>
          <w:spacing w:val="-5"/>
          <w:sz w:val="21"/>
        </w:rPr>
        <w:t xml:space="preserve">Décrire </w:t>
      </w:r>
      <w:r>
        <w:rPr>
          <w:color w:val="5F636A"/>
          <w:spacing w:val="-4"/>
          <w:sz w:val="21"/>
        </w:rPr>
        <w:t xml:space="preserve">les </w:t>
      </w:r>
      <w:r>
        <w:rPr>
          <w:color w:val="5F636A"/>
          <w:spacing w:val="-5"/>
          <w:sz w:val="21"/>
        </w:rPr>
        <w:t xml:space="preserve">techniques d’écoute active </w:t>
      </w:r>
      <w:r>
        <w:rPr>
          <w:color w:val="5F636A"/>
          <w:spacing w:val="-3"/>
          <w:sz w:val="21"/>
        </w:rPr>
        <w:t xml:space="preserve">et </w:t>
      </w:r>
      <w:r>
        <w:rPr>
          <w:color w:val="5F636A"/>
          <w:spacing w:val="-5"/>
          <w:sz w:val="21"/>
        </w:rPr>
        <w:t xml:space="preserve">l’importance </w:t>
      </w:r>
      <w:r>
        <w:rPr>
          <w:color w:val="5F636A"/>
          <w:spacing w:val="-3"/>
          <w:sz w:val="21"/>
        </w:rPr>
        <w:t xml:space="preserve">de </w:t>
      </w:r>
      <w:r>
        <w:rPr>
          <w:color w:val="5F636A"/>
          <w:spacing w:val="-4"/>
          <w:sz w:val="21"/>
        </w:rPr>
        <w:t xml:space="preserve">les </w:t>
      </w:r>
      <w:r>
        <w:rPr>
          <w:color w:val="5F636A"/>
          <w:spacing w:val="-5"/>
          <w:sz w:val="21"/>
        </w:rPr>
        <w:t>util</w:t>
      </w:r>
      <w:r>
        <w:rPr>
          <w:color w:val="5F636A"/>
          <w:spacing w:val="-5"/>
          <w:sz w:val="21"/>
        </w:rPr>
        <w:t xml:space="preserve">iser </w:t>
      </w:r>
      <w:r>
        <w:rPr>
          <w:color w:val="5F636A"/>
          <w:spacing w:val="-3"/>
          <w:sz w:val="21"/>
        </w:rPr>
        <w:t xml:space="preserve">au </w:t>
      </w:r>
      <w:r>
        <w:rPr>
          <w:color w:val="5F636A"/>
          <w:spacing w:val="-5"/>
          <w:sz w:val="21"/>
        </w:rPr>
        <w:t xml:space="preserve">cours </w:t>
      </w:r>
      <w:r>
        <w:rPr>
          <w:color w:val="5F636A"/>
          <w:spacing w:val="-3"/>
          <w:sz w:val="21"/>
        </w:rPr>
        <w:t>de la</w:t>
      </w:r>
      <w:r>
        <w:rPr>
          <w:color w:val="5F636A"/>
          <w:spacing w:val="-26"/>
          <w:sz w:val="21"/>
        </w:rPr>
        <w:t xml:space="preserve"> </w:t>
      </w:r>
      <w:r>
        <w:rPr>
          <w:color w:val="5F636A"/>
          <w:spacing w:val="-5"/>
          <w:sz w:val="21"/>
        </w:rPr>
        <w:t>supervision</w:t>
      </w:r>
    </w:p>
    <w:p w:rsidR="00C97975" w:rsidRDefault="00AF264C">
      <w:pPr>
        <w:pStyle w:val="ListParagraph"/>
        <w:numPr>
          <w:ilvl w:val="1"/>
          <w:numId w:val="43"/>
        </w:numPr>
        <w:tabs>
          <w:tab w:val="left" w:pos="1439"/>
          <w:tab w:val="left" w:pos="1440"/>
        </w:tabs>
        <w:spacing w:before="2" w:line="239" w:lineRule="exact"/>
        <w:rPr>
          <w:color w:val="5F636A"/>
          <w:sz w:val="21"/>
        </w:rPr>
      </w:pPr>
      <w:r>
        <w:rPr>
          <w:color w:val="5F636A"/>
          <w:spacing w:val="-5"/>
          <w:sz w:val="21"/>
        </w:rPr>
        <w:t>Décrire</w:t>
      </w:r>
      <w:r>
        <w:rPr>
          <w:color w:val="5F636A"/>
          <w:spacing w:val="-13"/>
          <w:sz w:val="21"/>
        </w:rPr>
        <w:t xml:space="preserve"> </w:t>
      </w:r>
      <w:r>
        <w:rPr>
          <w:color w:val="5F636A"/>
          <w:spacing w:val="-5"/>
          <w:sz w:val="21"/>
        </w:rPr>
        <w:t>l’importance</w:t>
      </w:r>
      <w:r>
        <w:rPr>
          <w:color w:val="5F636A"/>
          <w:spacing w:val="-13"/>
          <w:sz w:val="21"/>
        </w:rPr>
        <w:t xml:space="preserve"> </w:t>
      </w:r>
      <w:r>
        <w:rPr>
          <w:color w:val="5F636A"/>
          <w:spacing w:val="-3"/>
          <w:sz w:val="21"/>
        </w:rPr>
        <w:t>du</w:t>
      </w:r>
      <w:r>
        <w:rPr>
          <w:color w:val="5F636A"/>
          <w:spacing w:val="-13"/>
          <w:sz w:val="21"/>
        </w:rPr>
        <w:t xml:space="preserve"> </w:t>
      </w:r>
      <w:r>
        <w:rPr>
          <w:color w:val="5F636A"/>
          <w:spacing w:val="-5"/>
          <w:sz w:val="21"/>
        </w:rPr>
        <w:t>langage</w:t>
      </w:r>
      <w:r>
        <w:rPr>
          <w:color w:val="5F636A"/>
          <w:spacing w:val="-13"/>
          <w:sz w:val="21"/>
        </w:rPr>
        <w:t xml:space="preserve"> </w:t>
      </w:r>
      <w:r>
        <w:rPr>
          <w:color w:val="5F636A"/>
          <w:spacing w:val="-5"/>
          <w:sz w:val="21"/>
        </w:rPr>
        <w:t>corporel</w:t>
      </w:r>
      <w:r>
        <w:rPr>
          <w:color w:val="5F636A"/>
          <w:spacing w:val="-13"/>
          <w:sz w:val="21"/>
        </w:rPr>
        <w:t xml:space="preserve"> </w:t>
      </w:r>
      <w:r>
        <w:rPr>
          <w:color w:val="5F636A"/>
          <w:spacing w:val="-4"/>
          <w:sz w:val="21"/>
        </w:rPr>
        <w:t>dans</w:t>
      </w:r>
      <w:r>
        <w:rPr>
          <w:color w:val="5F636A"/>
          <w:spacing w:val="-13"/>
          <w:sz w:val="21"/>
        </w:rPr>
        <w:t xml:space="preserve"> </w:t>
      </w:r>
      <w:r>
        <w:rPr>
          <w:color w:val="5F636A"/>
          <w:spacing w:val="-3"/>
          <w:sz w:val="21"/>
        </w:rPr>
        <w:t>la</w:t>
      </w:r>
      <w:r>
        <w:rPr>
          <w:color w:val="5F636A"/>
          <w:spacing w:val="-13"/>
          <w:sz w:val="21"/>
        </w:rPr>
        <w:t xml:space="preserve"> </w:t>
      </w:r>
      <w:r>
        <w:rPr>
          <w:color w:val="5F636A"/>
          <w:spacing w:val="-5"/>
          <w:sz w:val="21"/>
        </w:rPr>
        <w:t>CIP</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4"/>
          <w:sz w:val="21"/>
        </w:rPr>
        <w:t xml:space="preserve">Définir les </w:t>
      </w:r>
      <w:r>
        <w:rPr>
          <w:color w:val="5F636A"/>
          <w:spacing w:val="-5"/>
          <w:sz w:val="21"/>
        </w:rPr>
        <w:t xml:space="preserve">commentaires </w:t>
      </w:r>
      <w:r>
        <w:rPr>
          <w:color w:val="5F636A"/>
          <w:spacing w:val="5"/>
          <w:sz w:val="21"/>
        </w:rPr>
        <w:t xml:space="preserve"> </w:t>
      </w:r>
      <w:r>
        <w:rPr>
          <w:color w:val="5F636A"/>
          <w:spacing w:val="-5"/>
          <w:sz w:val="21"/>
        </w:rPr>
        <w:t>constructifs</w:t>
      </w:r>
    </w:p>
    <w:p w:rsidR="00C97975" w:rsidRDefault="00AF264C">
      <w:pPr>
        <w:pStyle w:val="ListParagraph"/>
        <w:numPr>
          <w:ilvl w:val="1"/>
          <w:numId w:val="43"/>
        </w:numPr>
        <w:tabs>
          <w:tab w:val="left" w:pos="1439"/>
          <w:tab w:val="left" w:pos="1440"/>
        </w:tabs>
        <w:spacing w:line="241" w:lineRule="exact"/>
        <w:rPr>
          <w:color w:val="5F636A"/>
          <w:sz w:val="21"/>
        </w:rPr>
      </w:pPr>
      <w:r>
        <w:rPr>
          <w:color w:val="5F636A"/>
          <w:spacing w:val="-5"/>
          <w:sz w:val="21"/>
        </w:rPr>
        <w:t xml:space="preserve">Décrire </w:t>
      </w:r>
      <w:r>
        <w:rPr>
          <w:color w:val="5F636A"/>
          <w:spacing w:val="-4"/>
          <w:sz w:val="21"/>
        </w:rPr>
        <w:t xml:space="preserve">les </w:t>
      </w:r>
      <w:r>
        <w:rPr>
          <w:color w:val="5F636A"/>
          <w:spacing w:val="-5"/>
          <w:sz w:val="21"/>
        </w:rPr>
        <w:t xml:space="preserve">étapes </w:t>
      </w:r>
      <w:r>
        <w:rPr>
          <w:color w:val="5F636A"/>
          <w:spacing w:val="-4"/>
          <w:sz w:val="21"/>
        </w:rPr>
        <w:t xml:space="preserve">des </w:t>
      </w:r>
      <w:r>
        <w:rPr>
          <w:color w:val="5F636A"/>
          <w:spacing w:val="-5"/>
          <w:sz w:val="21"/>
        </w:rPr>
        <w:t>commentaires  constructifs</w:t>
      </w:r>
    </w:p>
    <w:p w:rsidR="00C97975" w:rsidRDefault="00C97975">
      <w:pPr>
        <w:pStyle w:val="BodyText"/>
        <w:spacing w:before="1"/>
        <w:rPr>
          <w:sz w:val="25"/>
        </w:rPr>
      </w:pPr>
    </w:p>
    <w:p w:rsidR="00C97975" w:rsidRDefault="00AF264C">
      <w:pPr>
        <w:spacing w:before="1" w:line="249" w:lineRule="auto"/>
        <w:ind w:left="720" w:right="1740"/>
        <w:rPr>
          <w:b/>
          <w:sz w:val="36"/>
        </w:rPr>
      </w:pPr>
      <w:r>
        <w:rPr>
          <w:b/>
          <w:color w:val="40B4E2"/>
          <w:w w:val="110"/>
          <w:sz w:val="36"/>
        </w:rPr>
        <w:t>Compétences en communication interpersonnelle pour une supervision</w:t>
      </w:r>
      <w:r>
        <w:rPr>
          <w:b/>
          <w:color w:val="40B4E2"/>
          <w:spacing w:val="76"/>
          <w:w w:val="110"/>
          <w:sz w:val="36"/>
        </w:rPr>
        <w:t xml:space="preserve"> </w:t>
      </w:r>
      <w:r>
        <w:rPr>
          <w:b/>
          <w:color w:val="40B4E2"/>
          <w:w w:val="110"/>
          <w:sz w:val="36"/>
        </w:rPr>
        <w:t>formative</w:t>
      </w:r>
    </w:p>
    <w:p w:rsidR="00C97975" w:rsidRDefault="00AF264C">
      <w:pPr>
        <w:pStyle w:val="BodyText"/>
        <w:spacing w:before="150"/>
        <w:ind w:left="720" w:right="1436"/>
        <w:jc w:val="both"/>
      </w:pPr>
      <w:r>
        <w:rPr>
          <w:color w:val="5F636A"/>
        </w:rPr>
        <w:t>La</w:t>
      </w:r>
      <w:r>
        <w:rPr>
          <w:color w:val="5F636A"/>
          <w:spacing w:val="-12"/>
        </w:rPr>
        <w:t xml:space="preserve"> </w:t>
      </w:r>
      <w:r>
        <w:rPr>
          <w:color w:val="5F636A"/>
        </w:rPr>
        <w:t>CIP</w:t>
      </w:r>
      <w:r>
        <w:rPr>
          <w:color w:val="5F636A"/>
          <w:spacing w:val="-12"/>
        </w:rPr>
        <w:t xml:space="preserve"> </w:t>
      </w:r>
      <w:r>
        <w:rPr>
          <w:color w:val="5F636A"/>
        </w:rPr>
        <w:t>comprend</w:t>
      </w:r>
      <w:r>
        <w:rPr>
          <w:color w:val="5F636A"/>
          <w:spacing w:val="-12"/>
        </w:rPr>
        <w:t xml:space="preserve"> </w:t>
      </w:r>
      <w:r>
        <w:rPr>
          <w:color w:val="5F636A"/>
        </w:rPr>
        <w:t>des</w:t>
      </w:r>
      <w:r>
        <w:rPr>
          <w:color w:val="5F636A"/>
          <w:spacing w:val="-12"/>
        </w:rPr>
        <w:t xml:space="preserve"> </w:t>
      </w:r>
      <w:r>
        <w:rPr>
          <w:color w:val="5F636A"/>
        </w:rPr>
        <w:t>compétences</w:t>
      </w:r>
      <w:r>
        <w:rPr>
          <w:color w:val="5F636A"/>
          <w:spacing w:val="-12"/>
        </w:rPr>
        <w:t xml:space="preserve"> </w:t>
      </w:r>
      <w:r>
        <w:rPr>
          <w:color w:val="5F636A"/>
        </w:rPr>
        <w:t>qui</w:t>
      </w:r>
      <w:r>
        <w:rPr>
          <w:color w:val="5F636A"/>
          <w:spacing w:val="-12"/>
        </w:rPr>
        <w:t xml:space="preserve"> </w:t>
      </w:r>
      <w:r>
        <w:rPr>
          <w:color w:val="5F636A"/>
        </w:rPr>
        <w:t>sont</w:t>
      </w:r>
      <w:r>
        <w:rPr>
          <w:color w:val="5F636A"/>
          <w:spacing w:val="-12"/>
        </w:rPr>
        <w:t xml:space="preserve"> </w:t>
      </w:r>
      <w:r>
        <w:rPr>
          <w:color w:val="5F636A"/>
        </w:rPr>
        <w:t>utilisées</w:t>
      </w:r>
      <w:r>
        <w:rPr>
          <w:color w:val="5F636A"/>
          <w:spacing w:val="-12"/>
        </w:rPr>
        <w:t xml:space="preserve"> </w:t>
      </w:r>
      <w:r>
        <w:rPr>
          <w:color w:val="5F636A"/>
        </w:rPr>
        <w:t>tous</w:t>
      </w:r>
      <w:r>
        <w:rPr>
          <w:color w:val="5F636A"/>
          <w:spacing w:val="-12"/>
        </w:rPr>
        <w:t xml:space="preserve"> </w:t>
      </w:r>
      <w:r>
        <w:rPr>
          <w:color w:val="5F636A"/>
        </w:rPr>
        <w:t>les</w:t>
      </w:r>
      <w:r>
        <w:rPr>
          <w:color w:val="5F636A"/>
          <w:spacing w:val="-12"/>
        </w:rPr>
        <w:t xml:space="preserve"> </w:t>
      </w:r>
      <w:r>
        <w:rPr>
          <w:color w:val="5F636A"/>
        </w:rPr>
        <w:t>jours</w:t>
      </w:r>
      <w:r>
        <w:rPr>
          <w:color w:val="5F636A"/>
          <w:spacing w:val="-12"/>
        </w:rPr>
        <w:t xml:space="preserve"> </w:t>
      </w:r>
      <w:r>
        <w:rPr>
          <w:color w:val="5F636A"/>
        </w:rPr>
        <w:t>au</w:t>
      </w:r>
      <w:r>
        <w:rPr>
          <w:color w:val="5F636A"/>
          <w:spacing w:val="-12"/>
        </w:rPr>
        <w:t xml:space="preserve"> </w:t>
      </w:r>
      <w:r>
        <w:rPr>
          <w:color w:val="5F636A"/>
        </w:rPr>
        <w:t>travail,</w:t>
      </w:r>
      <w:r>
        <w:rPr>
          <w:color w:val="5F636A"/>
          <w:spacing w:val="-12"/>
        </w:rPr>
        <w:t xml:space="preserve"> </w:t>
      </w:r>
      <w:r>
        <w:rPr>
          <w:color w:val="5F636A"/>
        </w:rPr>
        <w:t>à</w:t>
      </w:r>
      <w:r>
        <w:rPr>
          <w:color w:val="5F636A"/>
          <w:spacing w:val="-12"/>
        </w:rPr>
        <w:t xml:space="preserve"> </w:t>
      </w:r>
      <w:r>
        <w:rPr>
          <w:color w:val="5F636A"/>
        </w:rPr>
        <w:t>la</w:t>
      </w:r>
      <w:r>
        <w:rPr>
          <w:color w:val="5F636A"/>
          <w:spacing w:val="-12"/>
        </w:rPr>
        <w:t xml:space="preserve"> </w:t>
      </w:r>
      <w:r>
        <w:rPr>
          <w:color w:val="5F636A"/>
        </w:rPr>
        <w:t>maison</w:t>
      </w:r>
      <w:r>
        <w:rPr>
          <w:color w:val="5F636A"/>
          <w:spacing w:val="-12"/>
        </w:rPr>
        <w:t xml:space="preserve"> </w:t>
      </w:r>
      <w:r>
        <w:rPr>
          <w:color w:val="5F636A"/>
        </w:rPr>
        <w:t>et</w:t>
      </w:r>
      <w:r>
        <w:rPr>
          <w:color w:val="5F636A"/>
          <w:spacing w:val="-12"/>
        </w:rPr>
        <w:t xml:space="preserve"> </w:t>
      </w:r>
      <w:r>
        <w:rPr>
          <w:color w:val="5F636A"/>
        </w:rPr>
        <w:t>avec</w:t>
      </w:r>
      <w:r>
        <w:rPr>
          <w:color w:val="5F636A"/>
          <w:spacing w:val="-12"/>
        </w:rPr>
        <w:t xml:space="preserve"> </w:t>
      </w:r>
      <w:r>
        <w:rPr>
          <w:color w:val="5F636A"/>
        </w:rPr>
        <w:t>la</w:t>
      </w:r>
      <w:r>
        <w:rPr>
          <w:color w:val="5F636A"/>
          <w:spacing w:val="-12"/>
        </w:rPr>
        <w:t xml:space="preserve"> </w:t>
      </w:r>
      <w:r>
        <w:rPr>
          <w:color w:val="5F636A"/>
        </w:rPr>
        <w:t>famille et les amis. Les agents de terrain utilisent la CIP/V chaque fois qu’ils interagissent avec une personne     qui s’occupe d’un enfant, un membre de la communauté ou entre eux. Les superviseurs utilisent la           CIP chaque fois qu’ils interagis</w:t>
      </w:r>
      <w:r>
        <w:rPr>
          <w:color w:val="5F636A"/>
        </w:rPr>
        <w:t>sent avec les agents de terrain qu’ils supervisent, d’autres membres du personnel,</w:t>
      </w:r>
      <w:r>
        <w:rPr>
          <w:color w:val="5F636A"/>
          <w:spacing w:val="-4"/>
        </w:rPr>
        <w:t xml:space="preserve"> </w:t>
      </w:r>
      <w:r>
        <w:rPr>
          <w:color w:val="5F636A"/>
        </w:rPr>
        <w:t>les</w:t>
      </w:r>
      <w:r>
        <w:rPr>
          <w:color w:val="5F636A"/>
          <w:spacing w:val="-4"/>
        </w:rPr>
        <w:t xml:space="preserve"> </w:t>
      </w:r>
      <w:r>
        <w:rPr>
          <w:color w:val="5F636A"/>
        </w:rPr>
        <w:t>personnes</w:t>
      </w:r>
      <w:r>
        <w:rPr>
          <w:color w:val="5F636A"/>
          <w:spacing w:val="-4"/>
        </w:rPr>
        <w:t xml:space="preserve"> </w:t>
      </w:r>
      <w:r>
        <w:rPr>
          <w:color w:val="5F636A"/>
        </w:rPr>
        <w:t>qui</w:t>
      </w:r>
      <w:r>
        <w:rPr>
          <w:color w:val="5F636A"/>
          <w:spacing w:val="-4"/>
        </w:rPr>
        <w:t xml:space="preserve"> </w:t>
      </w:r>
      <w:r>
        <w:rPr>
          <w:color w:val="5F636A"/>
        </w:rPr>
        <w:t>s’occupent</w:t>
      </w:r>
      <w:r>
        <w:rPr>
          <w:color w:val="5F636A"/>
          <w:spacing w:val="-4"/>
        </w:rPr>
        <w:t xml:space="preserve"> </w:t>
      </w:r>
      <w:r>
        <w:rPr>
          <w:color w:val="5F636A"/>
        </w:rPr>
        <w:t>d’un</w:t>
      </w:r>
      <w:r>
        <w:rPr>
          <w:color w:val="5F636A"/>
          <w:spacing w:val="-4"/>
        </w:rPr>
        <w:t xml:space="preserve"> </w:t>
      </w:r>
      <w:r>
        <w:rPr>
          <w:color w:val="5F636A"/>
        </w:rPr>
        <w:t>enfant</w:t>
      </w:r>
      <w:r>
        <w:rPr>
          <w:color w:val="5F636A"/>
          <w:spacing w:val="-4"/>
        </w:rPr>
        <w:t xml:space="preserve"> </w:t>
      </w:r>
      <w:r>
        <w:rPr>
          <w:color w:val="5F636A"/>
        </w:rPr>
        <w:t>et</w:t>
      </w:r>
      <w:r>
        <w:rPr>
          <w:color w:val="5F636A"/>
          <w:spacing w:val="-4"/>
        </w:rPr>
        <w:t xml:space="preserve"> </w:t>
      </w:r>
      <w:r>
        <w:rPr>
          <w:color w:val="5F636A"/>
        </w:rPr>
        <w:t>les</w:t>
      </w:r>
      <w:r>
        <w:rPr>
          <w:color w:val="5F636A"/>
          <w:spacing w:val="-4"/>
        </w:rPr>
        <w:t xml:space="preserve"> </w:t>
      </w:r>
      <w:r>
        <w:rPr>
          <w:color w:val="5F636A"/>
        </w:rPr>
        <w:t>membres</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communauté</w:t>
      </w:r>
      <w:r>
        <w:rPr>
          <w:color w:val="5F636A"/>
          <w:spacing w:val="-4"/>
        </w:rPr>
        <w:t xml:space="preserve"> </w:t>
      </w:r>
      <w:r>
        <w:rPr>
          <w:color w:val="5F636A"/>
        </w:rPr>
        <w:t>qu’ils</w:t>
      </w:r>
      <w:r>
        <w:rPr>
          <w:color w:val="5F636A"/>
          <w:spacing w:val="-4"/>
        </w:rPr>
        <w:t xml:space="preserve"> </w:t>
      </w:r>
      <w:r>
        <w:rPr>
          <w:color w:val="5F636A"/>
        </w:rPr>
        <w:t>rencontrent lors des visites de supervision. Pour mettre en pratique la supervision formative</w:t>
      </w:r>
      <w:r>
        <w:rPr>
          <w:color w:val="5F636A"/>
        </w:rPr>
        <w:t xml:space="preserve">, les superviseurs doivent faire appel à des compétences efficaces en matière de </w:t>
      </w:r>
      <w:r>
        <w:rPr>
          <w:color w:val="5F636A"/>
          <w:spacing w:val="-8"/>
        </w:rPr>
        <w:t xml:space="preserve">CIP. </w:t>
      </w:r>
      <w:r>
        <w:rPr>
          <w:color w:val="5F636A"/>
        </w:rPr>
        <w:t xml:space="preserve">Ces compétences sont semblables aux compétences en CIP utilisées dans les interactions efficaces entre l’agent de terrain et la personne qui s’occupe de l’enfant. </w:t>
      </w:r>
      <w:r>
        <w:rPr>
          <w:color w:val="5F636A"/>
          <w:spacing w:val="-3"/>
        </w:rPr>
        <w:t>L’avant</w:t>
      </w:r>
      <w:r>
        <w:rPr>
          <w:color w:val="5F636A"/>
          <w:spacing w:val="-3"/>
        </w:rPr>
        <w:t xml:space="preserve">age </w:t>
      </w:r>
      <w:r>
        <w:rPr>
          <w:color w:val="5F636A"/>
        </w:rPr>
        <w:t xml:space="preserve">essentiel d’une bonne </w:t>
      </w:r>
      <w:r>
        <w:rPr>
          <w:color w:val="5F636A"/>
          <w:spacing w:val="-8"/>
        </w:rPr>
        <w:t xml:space="preserve">CIP, </w:t>
      </w:r>
      <w:r>
        <w:rPr>
          <w:color w:val="5F636A"/>
        </w:rPr>
        <w:t>tant dans la supervision formative que dans les interactions entre l’agent de terrain et la personne qui s’occupe de l’enfant, est qu’elle établit un</w:t>
      </w:r>
      <w:r>
        <w:rPr>
          <w:color w:val="5F636A"/>
          <w:spacing w:val="-41"/>
        </w:rPr>
        <w:t xml:space="preserve"> </w:t>
      </w:r>
      <w:r>
        <w:rPr>
          <w:color w:val="5F636A"/>
        </w:rPr>
        <w:t>climat confiance et un esprit de</w:t>
      </w:r>
      <w:r>
        <w:rPr>
          <w:color w:val="5F636A"/>
          <w:spacing w:val="21"/>
        </w:rPr>
        <w:t xml:space="preserve"> </w:t>
      </w:r>
      <w:r>
        <w:rPr>
          <w:color w:val="5F636A"/>
        </w:rPr>
        <w:t>coopération.</w:t>
      </w:r>
    </w:p>
    <w:p w:rsidR="00C97975" w:rsidRDefault="00C97975">
      <w:pPr>
        <w:pStyle w:val="BodyText"/>
        <w:spacing w:before="7"/>
        <w:rPr>
          <w:sz w:val="20"/>
        </w:rPr>
      </w:pPr>
    </w:p>
    <w:p w:rsidR="00C97975" w:rsidRDefault="00AF264C">
      <w:pPr>
        <w:spacing w:before="1"/>
        <w:ind w:left="1079" w:right="2456"/>
        <w:rPr>
          <w:b/>
          <w:sz w:val="21"/>
        </w:rPr>
      </w:pPr>
      <w:r>
        <w:rPr>
          <w:b/>
          <w:color w:val="5F636A"/>
          <w:spacing w:val="-4"/>
          <w:sz w:val="21"/>
        </w:rPr>
        <w:t>Les</w:t>
      </w:r>
      <w:r>
        <w:rPr>
          <w:b/>
          <w:color w:val="5F636A"/>
          <w:spacing w:val="-18"/>
          <w:sz w:val="21"/>
        </w:rPr>
        <w:t xml:space="preserve"> </w:t>
      </w:r>
      <w:r>
        <w:rPr>
          <w:b/>
          <w:color w:val="5F636A"/>
          <w:spacing w:val="-5"/>
          <w:sz w:val="21"/>
        </w:rPr>
        <w:t>superviseurs</w:t>
      </w:r>
      <w:r>
        <w:rPr>
          <w:b/>
          <w:color w:val="5F636A"/>
          <w:spacing w:val="-18"/>
          <w:sz w:val="21"/>
        </w:rPr>
        <w:t xml:space="preserve"> </w:t>
      </w:r>
      <w:r>
        <w:rPr>
          <w:b/>
          <w:color w:val="5F636A"/>
          <w:spacing w:val="-5"/>
          <w:sz w:val="21"/>
        </w:rPr>
        <w:t>utilisent</w:t>
      </w:r>
      <w:r>
        <w:rPr>
          <w:b/>
          <w:color w:val="5F636A"/>
          <w:spacing w:val="-18"/>
          <w:sz w:val="21"/>
        </w:rPr>
        <w:t xml:space="preserve"> </w:t>
      </w:r>
      <w:r>
        <w:rPr>
          <w:b/>
          <w:color w:val="5F636A"/>
          <w:spacing w:val="-4"/>
          <w:sz w:val="21"/>
        </w:rPr>
        <w:t>ces</w:t>
      </w:r>
      <w:r>
        <w:rPr>
          <w:b/>
          <w:color w:val="5F636A"/>
          <w:spacing w:val="-18"/>
          <w:sz w:val="21"/>
        </w:rPr>
        <w:t xml:space="preserve"> </w:t>
      </w:r>
      <w:r>
        <w:rPr>
          <w:b/>
          <w:color w:val="5F636A"/>
          <w:spacing w:val="-5"/>
          <w:sz w:val="21"/>
        </w:rPr>
        <w:t>techniques</w:t>
      </w:r>
      <w:r>
        <w:rPr>
          <w:b/>
          <w:color w:val="5F636A"/>
          <w:spacing w:val="-18"/>
          <w:sz w:val="21"/>
        </w:rPr>
        <w:t xml:space="preserve"> </w:t>
      </w:r>
      <w:r>
        <w:rPr>
          <w:b/>
          <w:color w:val="5F636A"/>
          <w:spacing w:val="-3"/>
          <w:sz w:val="21"/>
        </w:rPr>
        <w:t>de</w:t>
      </w:r>
      <w:r>
        <w:rPr>
          <w:b/>
          <w:color w:val="5F636A"/>
          <w:spacing w:val="-18"/>
          <w:sz w:val="21"/>
        </w:rPr>
        <w:t xml:space="preserve"> </w:t>
      </w:r>
      <w:r>
        <w:rPr>
          <w:b/>
          <w:color w:val="5F636A"/>
          <w:spacing w:val="-4"/>
          <w:sz w:val="21"/>
        </w:rPr>
        <w:t>CIP</w:t>
      </w:r>
      <w:r>
        <w:rPr>
          <w:b/>
          <w:color w:val="5F636A"/>
          <w:spacing w:val="-18"/>
          <w:sz w:val="21"/>
        </w:rPr>
        <w:t xml:space="preserve"> </w:t>
      </w:r>
      <w:r>
        <w:rPr>
          <w:b/>
          <w:color w:val="5F636A"/>
          <w:spacing w:val="-3"/>
          <w:sz w:val="21"/>
        </w:rPr>
        <w:t>de</w:t>
      </w:r>
      <w:r>
        <w:rPr>
          <w:b/>
          <w:color w:val="5F636A"/>
          <w:spacing w:val="-18"/>
          <w:sz w:val="21"/>
        </w:rPr>
        <w:t xml:space="preserve"> </w:t>
      </w:r>
      <w:r>
        <w:rPr>
          <w:b/>
          <w:color w:val="5F636A"/>
          <w:spacing w:val="-4"/>
          <w:sz w:val="21"/>
        </w:rPr>
        <w:t>base</w:t>
      </w:r>
      <w:r>
        <w:rPr>
          <w:b/>
          <w:color w:val="5F636A"/>
          <w:spacing w:val="-18"/>
          <w:sz w:val="21"/>
        </w:rPr>
        <w:t xml:space="preserve"> </w:t>
      </w:r>
      <w:r>
        <w:rPr>
          <w:b/>
          <w:color w:val="5F636A"/>
          <w:spacing w:val="-4"/>
          <w:sz w:val="21"/>
        </w:rPr>
        <w:t>dans</w:t>
      </w:r>
      <w:r>
        <w:rPr>
          <w:b/>
          <w:color w:val="5F636A"/>
          <w:spacing w:val="-18"/>
          <w:sz w:val="21"/>
        </w:rPr>
        <w:t xml:space="preserve"> </w:t>
      </w:r>
      <w:r>
        <w:rPr>
          <w:b/>
          <w:color w:val="5F636A"/>
          <w:spacing w:val="-3"/>
          <w:sz w:val="21"/>
        </w:rPr>
        <w:t>le</w:t>
      </w:r>
      <w:r>
        <w:rPr>
          <w:b/>
          <w:color w:val="5F636A"/>
          <w:spacing w:val="-18"/>
          <w:sz w:val="21"/>
        </w:rPr>
        <w:t xml:space="preserve"> </w:t>
      </w:r>
      <w:r>
        <w:rPr>
          <w:b/>
          <w:color w:val="5F636A"/>
          <w:spacing w:val="-4"/>
          <w:sz w:val="21"/>
        </w:rPr>
        <w:t>cadre</w:t>
      </w:r>
      <w:r>
        <w:rPr>
          <w:b/>
          <w:color w:val="5F636A"/>
          <w:spacing w:val="-18"/>
          <w:sz w:val="21"/>
        </w:rPr>
        <w:t xml:space="preserve"> </w:t>
      </w:r>
      <w:r>
        <w:rPr>
          <w:b/>
          <w:color w:val="5F636A"/>
          <w:spacing w:val="-3"/>
          <w:sz w:val="21"/>
        </w:rPr>
        <w:t>de</w:t>
      </w:r>
      <w:r>
        <w:rPr>
          <w:b/>
          <w:color w:val="5F636A"/>
          <w:spacing w:val="-18"/>
          <w:sz w:val="21"/>
        </w:rPr>
        <w:t xml:space="preserve"> </w:t>
      </w:r>
      <w:r>
        <w:rPr>
          <w:b/>
          <w:color w:val="5F636A"/>
          <w:spacing w:val="-3"/>
          <w:sz w:val="21"/>
        </w:rPr>
        <w:t>la</w:t>
      </w:r>
      <w:r>
        <w:rPr>
          <w:b/>
          <w:color w:val="5F636A"/>
          <w:spacing w:val="-18"/>
          <w:sz w:val="21"/>
        </w:rPr>
        <w:t xml:space="preserve"> </w:t>
      </w:r>
      <w:r>
        <w:rPr>
          <w:b/>
          <w:color w:val="5F636A"/>
          <w:spacing w:val="-5"/>
          <w:sz w:val="21"/>
        </w:rPr>
        <w:t>supervision formative</w:t>
      </w:r>
      <w:r>
        <w:rPr>
          <w:b/>
          <w:color w:val="5F636A"/>
          <w:spacing w:val="6"/>
          <w:sz w:val="21"/>
        </w:rPr>
        <w:t xml:space="preserve"> </w:t>
      </w:r>
      <w:r>
        <w:rPr>
          <w:b/>
          <w:color w:val="5F636A"/>
          <w:sz w:val="21"/>
        </w:rPr>
        <w:t>:</w:t>
      </w:r>
    </w:p>
    <w:p w:rsidR="00C97975" w:rsidRDefault="00AF264C">
      <w:pPr>
        <w:pStyle w:val="ListParagraph"/>
        <w:numPr>
          <w:ilvl w:val="1"/>
          <w:numId w:val="43"/>
        </w:numPr>
        <w:tabs>
          <w:tab w:val="left" w:pos="1439"/>
          <w:tab w:val="left" w:pos="1440"/>
        </w:tabs>
        <w:spacing w:line="239" w:lineRule="exact"/>
        <w:rPr>
          <w:color w:val="5F636A"/>
          <w:sz w:val="21"/>
        </w:rPr>
      </w:pPr>
      <w:r>
        <w:rPr>
          <w:color w:val="5F636A"/>
          <w:spacing w:val="-5"/>
          <w:sz w:val="21"/>
        </w:rPr>
        <w:t>Écoute active</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Langage</w:t>
      </w:r>
      <w:r>
        <w:rPr>
          <w:color w:val="5F636A"/>
          <w:spacing w:val="-28"/>
          <w:sz w:val="21"/>
        </w:rPr>
        <w:t xml:space="preserve"> </w:t>
      </w:r>
      <w:r>
        <w:rPr>
          <w:color w:val="5F636A"/>
          <w:spacing w:val="-5"/>
          <w:sz w:val="21"/>
        </w:rPr>
        <w:t>corporel</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Questions</w:t>
      </w:r>
      <w:r>
        <w:rPr>
          <w:color w:val="5F636A"/>
          <w:spacing w:val="17"/>
          <w:sz w:val="21"/>
        </w:rPr>
        <w:t xml:space="preserve"> </w:t>
      </w:r>
      <w:r>
        <w:rPr>
          <w:color w:val="5F636A"/>
          <w:spacing w:val="-5"/>
          <w:sz w:val="21"/>
        </w:rPr>
        <w:t>ouvertes</w:t>
      </w:r>
    </w:p>
    <w:p w:rsidR="00C97975" w:rsidRDefault="00AF264C">
      <w:pPr>
        <w:pStyle w:val="ListParagraph"/>
        <w:numPr>
          <w:ilvl w:val="1"/>
          <w:numId w:val="43"/>
        </w:numPr>
        <w:tabs>
          <w:tab w:val="left" w:pos="1439"/>
          <w:tab w:val="left" w:pos="1440"/>
        </w:tabs>
        <w:spacing w:line="241" w:lineRule="exact"/>
        <w:rPr>
          <w:color w:val="5F636A"/>
          <w:sz w:val="21"/>
        </w:rPr>
      </w:pPr>
      <w:r>
        <w:pict>
          <v:group id="_x0000_s1404" alt="" style="position:absolute;left:0;text-align:left;margin-left:36pt;margin-top:18.85pt;width:171pt;height:58.95pt;z-index:251647488;mso-wrap-distance-left:0;mso-wrap-distance-right:0;mso-position-horizontal-relative:page" coordorigin="720,377" coordsize="3420,1179">
            <v:shape id="_x0000_s1405" alt="" style="position:absolute;left:720;top:376;width:3420;height:1179" coordorigin="720,377" coordsize="3420,1179" path="m4021,377r-3182,l793,386r-38,26l729,449r-9,47l720,1436r9,47l755,1521r38,25l839,1555r3182,l4067,1546r38,-25l4131,1483r9,-47l4140,496r-9,-47l4105,412r-38,-26l4021,377xe" fillcolor="#40b4e2" stroked="f">
              <v:path arrowok="t"/>
            </v:shape>
            <v:shape id="_x0000_s1406" alt="" style="position:absolute;left:1057;top:563;width:606;height:806" coordorigin="1058,563" coordsize="606,806" o:spt="100" adj="0,,0" path="m1317,563r-64,8l1178,604r-61,52l1075,725r-17,80l1064,875r22,68l1120,1007r43,57l1211,1115r16,14l1259,1157r16,14l1292,1189r12,19l1314,1229r7,24l1338,1288r29,32l1401,1345r37,16l1508,1368r63,-20l1604,1321r-88,l1450,1317r-17,-7l1418,1300r-15,-11l1390,1277r-13,-15l1369,1246r-5,-16l1358,1212r-12,-27l1328,1161r-20,-22l1285,1119r-52,-48l1185,1018r-39,-59l1117,894r-12,-68l1112,760r27,-60l1189,652r33,-20l1259,617r38,-8l1436,609r-3,-3l1380,575r-63,-12xm1639,1158r-15,5l1618,1180r-11,63l1570,1293r-54,28l1604,1321r18,-15l1655,1248r9,-68l1655,1163r-16,-5xm1436,609r-139,l1336,610r40,12l1409,645r24,31l1443,716r9,17l1468,738r15,-5l1489,716r-17,-63l1436,609xe" fillcolor="black" stroked="f">
              <v:stroke joinstyle="round"/>
              <v:formulas/>
              <v:path arrowok="t" o:connecttype="segments"/>
            </v:shape>
            <v:shape id="_x0000_s1407" type="#_x0000_t75" alt="" style="position:absolute;left:1137;top:665;width:465;height:537">
              <v:imagedata r:id="rId64" o:title=""/>
            </v:shape>
            <v:shape id="_x0000_s1408" type="#_x0000_t202" alt="" style="position:absolute;left:720;top:376;width:3420;height:1179;mso-wrap-style:square;v-text-anchor:top" filled="f" stroked="f">
              <v:textbox inset="0,0,0,0">
                <w:txbxContent>
                  <w:p w:rsidR="00C97975" w:rsidRDefault="00AF264C">
                    <w:pPr>
                      <w:spacing w:before="216" w:line="249" w:lineRule="auto"/>
                      <w:ind w:left="1415" w:right="224"/>
                      <w:rPr>
                        <w:b/>
                        <w:sz w:val="30"/>
                      </w:rPr>
                    </w:pPr>
                    <w:r>
                      <w:rPr>
                        <w:b/>
                        <w:w w:val="95"/>
                        <w:sz w:val="30"/>
                      </w:rPr>
                      <w:t xml:space="preserve">Écoute </w:t>
                    </w:r>
                    <w:r>
                      <w:rPr>
                        <w:b/>
                        <w:sz w:val="30"/>
                      </w:rPr>
                      <w:t>active</w:t>
                    </w:r>
                  </w:p>
                </w:txbxContent>
              </v:textbox>
            </v:shape>
            <w10:wrap type="topAndBottom" anchorx="page"/>
          </v:group>
        </w:pict>
      </w:r>
      <w:r>
        <w:rPr>
          <w:color w:val="5F636A"/>
          <w:spacing w:val="-5"/>
          <w:sz w:val="21"/>
        </w:rPr>
        <w:t>Clarification</w:t>
      </w:r>
    </w:p>
    <w:p w:rsidR="00C97975" w:rsidRDefault="00AF264C">
      <w:pPr>
        <w:pStyle w:val="BodyText"/>
        <w:spacing w:before="191"/>
        <w:ind w:left="719" w:right="1437"/>
        <w:jc w:val="both"/>
      </w:pPr>
      <w:r>
        <w:rPr>
          <w:color w:val="5F636A"/>
          <w:spacing w:val="-3"/>
        </w:rPr>
        <w:t xml:space="preserve">L’écoute </w:t>
      </w:r>
      <w:r>
        <w:rPr>
          <w:color w:val="5F636A"/>
        </w:rPr>
        <w:t xml:space="preserve">active est l’écoute d’une autre personne d’une manière qui communique la compréhension, l’empathie et l’intérêt. </w:t>
      </w:r>
      <w:r>
        <w:rPr>
          <w:color w:val="5F636A"/>
          <w:spacing w:val="-3"/>
        </w:rPr>
        <w:t xml:space="preserve">L’écoute </w:t>
      </w:r>
      <w:r>
        <w:rPr>
          <w:color w:val="5F636A"/>
        </w:rPr>
        <w:t>active est différente du simple fait d’entendre. Lorsqu’elle est bien faite, l’interlocuteur se sent important, reconnu et responsabil</w:t>
      </w:r>
      <w:r>
        <w:rPr>
          <w:color w:val="5F636A"/>
        </w:rPr>
        <w:t>isé. Elle encourage l’interlocuteur à</w:t>
      </w:r>
      <w:r>
        <w:rPr>
          <w:color w:val="5F636A"/>
          <w:spacing w:val="-22"/>
        </w:rPr>
        <w:t xml:space="preserve"> </w:t>
      </w:r>
      <w:r>
        <w:rPr>
          <w:color w:val="5F636A"/>
        </w:rPr>
        <w:t>communiquer ouvertement. Dans le cadre de la supervision formative, les superviseurs souhaitent que les agents de terrain se sentent libres de poser toute question ou d’aborder tout problème afin qu’ils puissent travai</w:t>
      </w:r>
      <w:r>
        <w:rPr>
          <w:color w:val="5F636A"/>
        </w:rPr>
        <w:t>ller ensemble à trouver des</w:t>
      </w:r>
      <w:r>
        <w:rPr>
          <w:color w:val="5F636A"/>
          <w:spacing w:val="21"/>
        </w:rPr>
        <w:t xml:space="preserve"> </w:t>
      </w:r>
      <w:r>
        <w:rPr>
          <w:color w:val="5F636A"/>
        </w:rPr>
        <w:t>solutions.</w:t>
      </w:r>
    </w:p>
    <w:p w:rsidR="00C97975" w:rsidRDefault="00C97975">
      <w:pPr>
        <w:pStyle w:val="BodyText"/>
        <w:spacing w:before="8"/>
        <w:rPr>
          <w:sz w:val="20"/>
        </w:rPr>
      </w:pPr>
    </w:p>
    <w:p w:rsidR="00C97975" w:rsidRDefault="00AF264C">
      <w:pPr>
        <w:pStyle w:val="BodyText"/>
        <w:ind w:left="719" w:right="1437"/>
        <w:jc w:val="both"/>
      </w:pPr>
      <w:r>
        <w:rPr>
          <w:color w:val="5F636A"/>
          <w:spacing w:val="-3"/>
        </w:rPr>
        <w:t xml:space="preserve">L’écoute </w:t>
      </w:r>
      <w:r>
        <w:rPr>
          <w:color w:val="5F636A"/>
        </w:rPr>
        <w:t>active exige des efforts, des compétences et de l’implication, et elle est beaucoup plus facile à réaliser</w:t>
      </w:r>
      <w:r>
        <w:rPr>
          <w:color w:val="5F636A"/>
          <w:spacing w:val="-5"/>
        </w:rPr>
        <w:t xml:space="preserve"> </w:t>
      </w:r>
      <w:r>
        <w:rPr>
          <w:color w:val="5F636A"/>
        </w:rPr>
        <w:t>dans</w:t>
      </w:r>
      <w:r>
        <w:rPr>
          <w:color w:val="5F636A"/>
          <w:spacing w:val="-5"/>
        </w:rPr>
        <w:t xml:space="preserve"> </w:t>
      </w:r>
      <w:r>
        <w:rPr>
          <w:color w:val="5F636A"/>
        </w:rPr>
        <w:t>un</w:t>
      </w:r>
      <w:r>
        <w:rPr>
          <w:color w:val="5F636A"/>
          <w:spacing w:val="-5"/>
        </w:rPr>
        <w:t xml:space="preserve"> </w:t>
      </w:r>
      <w:r>
        <w:rPr>
          <w:color w:val="5F636A"/>
        </w:rPr>
        <w:t>environnement</w:t>
      </w:r>
      <w:r>
        <w:rPr>
          <w:color w:val="5F636A"/>
          <w:spacing w:val="-5"/>
        </w:rPr>
        <w:t xml:space="preserve"> </w:t>
      </w:r>
      <w:r>
        <w:rPr>
          <w:color w:val="5F636A"/>
        </w:rPr>
        <w:t>qui</w:t>
      </w:r>
      <w:r>
        <w:rPr>
          <w:color w:val="5F636A"/>
          <w:spacing w:val="-5"/>
        </w:rPr>
        <w:t xml:space="preserve"> </w:t>
      </w:r>
      <w:r>
        <w:rPr>
          <w:color w:val="5F636A"/>
        </w:rPr>
        <w:t>n’est</w:t>
      </w:r>
      <w:r>
        <w:rPr>
          <w:color w:val="5F636A"/>
          <w:spacing w:val="-5"/>
        </w:rPr>
        <w:t xml:space="preserve"> </w:t>
      </w:r>
      <w:r>
        <w:rPr>
          <w:color w:val="5F636A"/>
        </w:rPr>
        <w:t>pas</w:t>
      </w:r>
      <w:r>
        <w:rPr>
          <w:color w:val="5F636A"/>
          <w:spacing w:val="-5"/>
        </w:rPr>
        <w:t xml:space="preserve"> </w:t>
      </w:r>
      <w:r>
        <w:rPr>
          <w:color w:val="5F636A"/>
        </w:rPr>
        <w:t>stressant.</w:t>
      </w:r>
      <w:r>
        <w:rPr>
          <w:color w:val="5F636A"/>
          <w:spacing w:val="-5"/>
        </w:rPr>
        <w:t xml:space="preserve"> </w:t>
      </w:r>
      <w:r>
        <w:rPr>
          <w:color w:val="5F636A"/>
        </w:rPr>
        <w:t>Une</w:t>
      </w:r>
      <w:r>
        <w:rPr>
          <w:color w:val="5F636A"/>
          <w:spacing w:val="-5"/>
        </w:rPr>
        <w:t xml:space="preserve"> </w:t>
      </w:r>
      <w:r>
        <w:rPr>
          <w:color w:val="5F636A"/>
        </w:rPr>
        <w:t>façon</w:t>
      </w:r>
      <w:r>
        <w:rPr>
          <w:color w:val="5F636A"/>
          <w:spacing w:val="-5"/>
        </w:rPr>
        <w:t xml:space="preserve"> </w:t>
      </w:r>
      <w:r>
        <w:rPr>
          <w:color w:val="5F636A"/>
        </w:rPr>
        <w:t>d’écouter</w:t>
      </w:r>
      <w:r>
        <w:rPr>
          <w:color w:val="5F636A"/>
          <w:spacing w:val="-5"/>
        </w:rPr>
        <w:t xml:space="preserve"> </w:t>
      </w:r>
      <w:r>
        <w:rPr>
          <w:color w:val="5F636A"/>
        </w:rPr>
        <w:t>activement</w:t>
      </w:r>
      <w:r>
        <w:rPr>
          <w:color w:val="5F636A"/>
          <w:spacing w:val="-5"/>
        </w:rPr>
        <w:t xml:space="preserve"> </w:t>
      </w:r>
      <w:r>
        <w:rPr>
          <w:color w:val="5F636A"/>
        </w:rPr>
        <w:t>est</w:t>
      </w:r>
      <w:r>
        <w:rPr>
          <w:color w:val="5F636A"/>
          <w:spacing w:val="-5"/>
        </w:rPr>
        <w:t xml:space="preserve"> </w:t>
      </w:r>
      <w:r>
        <w:rPr>
          <w:color w:val="5F636A"/>
        </w:rPr>
        <w:t>de</w:t>
      </w:r>
      <w:r>
        <w:rPr>
          <w:color w:val="5F636A"/>
          <w:spacing w:val="-5"/>
        </w:rPr>
        <w:t xml:space="preserve"> </w:t>
      </w:r>
      <w:r>
        <w:rPr>
          <w:color w:val="5F636A"/>
        </w:rPr>
        <w:t>reformuler ou</w:t>
      </w:r>
      <w:r>
        <w:rPr>
          <w:color w:val="5F636A"/>
          <w:spacing w:val="-12"/>
        </w:rPr>
        <w:t xml:space="preserve"> </w:t>
      </w:r>
      <w:r>
        <w:rPr>
          <w:color w:val="5F636A"/>
        </w:rPr>
        <w:t>d</w:t>
      </w:r>
      <w:r>
        <w:rPr>
          <w:color w:val="5F636A"/>
        </w:rPr>
        <w:t>e</w:t>
      </w:r>
      <w:r>
        <w:rPr>
          <w:color w:val="5F636A"/>
          <w:spacing w:val="-12"/>
        </w:rPr>
        <w:t xml:space="preserve"> </w:t>
      </w:r>
      <w:r>
        <w:rPr>
          <w:b/>
          <w:color w:val="5F636A"/>
        </w:rPr>
        <w:t>paraphraser</w:t>
      </w:r>
      <w:r>
        <w:rPr>
          <w:b/>
          <w:color w:val="5F636A"/>
          <w:spacing w:val="-12"/>
        </w:rPr>
        <w:t xml:space="preserve"> </w:t>
      </w:r>
      <w:r>
        <w:rPr>
          <w:color w:val="5F636A"/>
        </w:rPr>
        <w:t>ce</w:t>
      </w:r>
      <w:r>
        <w:rPr>
          <w:color w:val="5F636A"/>
          <w:spacing w:val="-12"/>
        </w:rPr>
        <w:t xml:space="preserve"> </w:t>
      </w:r>
      <w:r>
        <w:rPr>
          <w:color w:val="5F636A"/>
        </w:rPr>
        <w:t>que</w:t>
      </w:r>
      <w:r>
        <w:rPr>
          <w:color w:val="5F636A"/>
          <w:spacing w:val="-12"/>
        </w:rPr>
        <w:t xml:space="preserve"> </w:t>
      </w:r>
      <w:r>
        <w:rPr>
          <w:color w:val="5F636A"/>
        </w:rPr>
        <w:t>la</w:t>
      </w:r>
      <w:r>
        <w:rPr>
          <w:color w:val="5F636A"/>
          <w:spacing w:val="-12"/>
        </w:rPr>
        <w:t xml:space="preserve"> </w:t>
      </w:r>
      <w:r>
        <w:rPr>
          <w:color w:val="5F636A"/>
        </w:rPr>
        <w:t>personne</w:t>
      </w:r>
      <w:r>
        <w:rPr>
          <w:color w:val="5F636A"/>
          <w:spacing w:val="-12"/>
        </w:rPr>
        <w:t xml:space="preserve"> </w:t>
      </w:r>
      <w:r>
        <w:rPr>
          <w:color w:val="5F636A"/>
        </w:rPr>
        <w:t>a</w:t>
      </w:r>
      <w:r>
        <w:rPr>
          <w:color w:val="5F636A"/>
          <w:spacing w:val="-12"/>
        </w:rPr>
        <w:t xml:space="preserve"> </w:t>
      </w:r>
      <w:r>
        <w:rPr>
          <w:color w:val="5F636A"/>
        </w:rPr>
        <w:t>dit,</w:t>
      </w:r>
      <w:r>
        <w:rPr>
          <w:color w:val="5F636A"/>
          <w:spacing w:val="-12"/>
        </w:rPr>
        <w:t xml:space="preserve"> </w:t>
      </w:r>
      <w:r>
        <w:rPr>
          <w:color w:val="5F636A"/>
        </w:rPr>
        <w:t>en</w:t>
      </w:r>
      <w:r>
        <w:rPr>
          <w:color w:val="5F636A"/>
          <w:spacing w:val="-12"/>
        </w:rPr>
        <w:t xml:space="preserve"> </w:t>
      </w:r>
      <w:r>
        <w:rPr>
          <w:color w:val="5F636A"/>
        </w:rPr>
        <w:t>utilisant</w:t>
      </w:r>
      <w:r>
        <w:rPr>
          <w:color w:val="5F636A"/>
          <w:spacing w:val="-12"/>
        </w:rPr>
        <w:t xml:space="preserve"> </w:t>
      </w:r>
      <w:r>
        <w:rPr>
          <w:color w:val="5F636A"/>
        </w:rPr>
        <w:t>des</w:t>
      </w:r>
      <w:r>
        <w:rPr>
          <w:color w:val="5F636A"/>
          <w:spacing w:val="-12"/>
        </w:rPr>
        <w:t xml:space="preserve"> </w:t>
      </w:r>
      <w:r>
        <w:rPr>
          <w:color w:val="5F636A"/>
        </w:rPr>
        <w:t>mots</w:t>
      </w:r>
      <w:r>
        <w:rPr>
          <w:color w:val="5F636A"/>
          <w:spacing w:val="-12"/>
        </w:rPr>
        <w:t xml:space="preserve"> </w:t>
      </w:r>
      <w:r>
        <w:rPr>
          <w:color w:val="5F636A"/>
        </w:rPr>
        <w:t>différents.</w:t>
      </w:r>
      <w:r>
        <w:rPr>
          <w:color w:val="5F636A"/>
          <w:spacing w:val="-12"/>
        </w:rPr>
        <w:t xml:space="preserve"> </w:t>
      </w:r>
      <w:r>
        <w:rPr>
          <w:color w:val="5F636A"/>
        </w:rPr>
        <w:t>Cela</w:t>
      </w:r>
      <w:r>
        <w:rPr>
          <w:color w:val="5F636A"/>
          <w:spacing w:val="-12"/>
        </w:rPr>
        <w:t xml:space="preserve"> </w:t>
      </w:r>
      <w:r>
        <w:rPr>
          <w:color w:val="5F636A"/>
        </w:rPr>
        <w:t>démontre</w:t>
      </w:r>
      <w:r>
        <w:rPr>
          <w:color w:val="5F636A"/>
          <w:spacing w:val="-12"/>
        </w:rPr>
        <w:t xml:space="preserve"> </w:t>
      </w:r>
      <w:r>
        <w:rPr>
          <w:color w:val="5F636A"/>
        </w:rPr>
        <w:t>votre</w:t>
      </w:r>
      <w:r>
        <w:rPr>
          <w:color w:val="5F636A"/>
          <w:spacing w:val="-12"/>
        </w:rPr>
        <w:t xml:space="preserve"> </w:t>
      </w:r>
      <w:r>
        <w:rPr>
          <w:color w:val="5F636A"/>
        </w:rPr>
        <w:t xml:space="preserve">attention </w:t>
      </w:r>
      <w:r>
        <w:rPr>
          <w:i/>
          <w:color w:val="5F636A"/>
        </w:rPr>
        <w:t xml:space="preserve">et </w:t>
      </w:r>
      <w:r>
        <w:rPr>
          <w:color w:val="5F636A"/>
        </w:rPr>
        <w:t>votre</w:t>
      </w:r>
      <w:r>
        <w:rPr>
          <w:color w:val="5F636A"/>
          <w:spacing w:val="33"/>
        </w:rPr>
        <w:t xml:space="preserve"> </w:t>
      </w:r>
      <w:r>
        <w:rPr>
          <w:color w:val="5F636A"/>
        </w:rPr>
        <w:t>compréhension.</w:t>
      </w:r>
    </w:p>
    <w:p w:rsidR="00C97975" w:rsidRDefault="00C97975">
      <w:pPr>
        <w:pStyle w:val="BodyText"/>
        <w:spacing w:before="7"/>
        <w:rPr>
          <w:sz w:val="20"/>
        </w:rPr>
      </w:pPr>
    </w:p>
    <w:p w:rsidR="00C97975" w:rsidRDefault="00AF264C">
      <w:pPr>
        <w:pStyle w:val="ListParagraph"/>
        <w:numPr>
          <w:ilvl w:val="1"/>
          <w:numId w:val="43"/>
        </w:numPr>
        <w:tabs>
          <w:tab w:val="left" w:pos="1439"/>
          <w:tab w:val="left" w:pos="1440"/>
        </w:tabs>
        <w:spacing w:before="1"/>
        <w:rPr>
          <w:color w:val="5F636A"/>
          <w:sz w:val="21"/>
        </w:rPr>
      </w:pPr>
      <w:r>
        <w:rPr>
          <w:color w:val="5F636A"/>
          <w:spacing w:val="-5"/>
          <w:sz w:val="21"/>
        </w:rPr>
        <w:t xml:space="preserve">Exemple </w:t>
      </w:r>
      <w:r>
        <w:rPr>
          <w:color w:val="5F636A"/>
          <w:spacing w:val="-3"/>
          <w:sz w:val="21"/>
        </w:rPr>
        <w:t>de</w:t>
      </w:r>
      <w:r>
        <w:rPr>
          <w:color w:val="5F636A"/>
          <w:spacing w:val="-43"/>
          <w:sz w:val="21"/>
        </w:rPr>
        <w:t xml:space="preserve"> </w:t>
      </w:r>
      <w:r>
        <w:rPr>
          <w:color w:val="5F636A"/>
          <w:spacing w:val="-5"/>
          <w:sz w:val="21"/>
        </w:rPr>
        <w:t>paraphrase</w:t>
      </w:r>
    </w:p>
    <w:p w:rsidR="00C97975" w:rsidRDefault="00AF264C">
      <w:pPr>
        <w:pStyle w:val="ListParagraph"/>
        <w:numPr>
          <w:ilvl w:val="2"/>
          <w:numId w:val="43"/>
        </w:numPr>
        <w:tabs>
          <w:tab w:val="left" w:pos="1799"/>
          <w:tab w:val="left" w:pos="1800"/>
        </w:tabs>
        <w:spacing w:before="22" w:line="261" w:lineRule="auto"/>
        <w:ind w:left="1799" w:right="2217"/>
        <w:rPr>
          <w:sz w:val="21"/>
        </w:rPr>
      </w:pPr>
      <w:r>
        <w:rPr>
          <w:color w:val="5F636A"/>
          <w:spacing w:val="-5"/>
          <w:sz w:val="21"/>
        </w:rPr>
        <w:t xml:space="preserve">Déclaration </w:t>
      </w:r>
      <w:r>
        <w:rPr>
          <w:color w:val="5F636A"/>
          <w:sz w:val="21"/>
        </w:rPr>
        <w:t xml:space="preserve">: </w:t>
      </w:r>
      <w:r>
        <w:rPr>
          <w:color w:val="5F636A"/>
          <w:spacing w:val="-4"/>
          <w:sz w:val="21"/>
        </w:rPr>
        <w:t xml:space="preserve">Nous </w:t>
      </w:r>
      <w:r>
        <w:rPr>
          <w:color w:val="5F636A"/>
          <w:spacing w:val="-3"/>
          <w:sz w:val="21"/>
        </w:rPr>
        <w:t xml:space="preserve">ne </w:t>
      </w:r>
      <w:r>
        <w:rPr>
          <w:color w:val="5F636A"/>
          <w:spacing w:val="-4"/>
          <w:sz w:val="21"/>
        </w:rPr>
        <w:t xml:space="preserve">nous </w:t>
      </w:r>
      <w:r>
        <w:rPr>
          <w:color w:val="5F636A"/>
          <w:spacing w:val="-5"/>
          <w:sz w:val="21"/>
        </w:rPr>
        <w:t xml:space="preserve">attendions vraiment </w:t>
      </w:r>
      <w:r>
        <w:rPr>
          <w:color w:val="5F636A"/>
          <w:spacing w:val="-4"/>
          <w:sz w:val="21"/>
        </w:rPr>
        <w:t xml:space="preserve">pas </w:t>
      </w:r>
      <w:r>
        <w:rPr>
          <w:color w:val="5F636A"/>
          <w:sz w:val="21"/>
        </w:rPr>
        <w:t xml:space="preserve">à </w:t>
      </w:r>
      <w:r>
        <w:rPr>
          <w:color w:val="5F636A"/>
          <w:spacing w:val="-3"/>
          <w:sz w:val="21"/>
        </w:rPr>
        <w:t xml:space="preserve">ce </w:t>
      </w:r>
      <w:r>
        <w:rPr>
          <w:color w:val="5F636A"/>
          <w:spacing w:val="-4"/>
          <w:sz w:val="21"/>
        </w:rPr>
        <w:t xml:space="preserve">que </w:t>
      </w:r>
      <w:r>
        <w:rPr>
          <w:color w:val="5F636A"/>
          <w:spacing w:val="-5"/>
          <w:sz w:val="21"/>
        </w:rPr>
        <w:t xml:space="preserve">l’ajout </w:t>
      </w:r>
      <w:r>
        <w:rPr>
          <w:color w:val="5F636A"/>
          <w:spacing w:val="-4"/>
          <w:sz w:val="21"/>
        </w:rPr>
        <w:t xml:space="preserve">d’un </w:t>
      </w:r>
      <w:r>
        <w:rPr>
          <w:color w:val="5F636A"/>
          <w:spacing w:val="-5"/>
          <w:sz w:val="21"/>
        </w:rPr>
        <w:t xml:space="preserve">nouveau vaccin engendre autant </w:t>
      </w:r>
      <w:r>
        <w:rPr>
          <w:color w:val="5F636A"/>
          <w:spacing w:val="-3"/>
          <w:sz w:val="21"/>
        </w:rPr>
        <w:t>de</w:t>
      </w:r>
      <w:r>
        <w:rPr>
          <w:color w:val="5F636A"/>
          <w:spacing w:val="3"/>
          <w:sz w:val="21"/>
        </w:rPr>
        <w:t xml:space="preserve"> </w:t>
      </w:r>
      <w:r>
        <w:rPr>
          <w:color w:val="5F636A"/>
          <w:spacing w:val="-5"/>
          <w:sz w:val="21"/>
        </w:rPr>
        <w:t>problèmes.</w:t>
      </w:r>
    </w:p>
    <w:p w:rsidR="00C97975" w:rsidRDefault="00AF264C">
      <w:pPr>
        <w:pStyle w:val="ListParagraph"/>
        <w:numPr>
          <w:ilvl w:val="2"/>
          <w:numId w:val="43"/>
        </w:numPr>
        <w:tabs>
          <w:tab w:val="left" w:pos="1799"/>
          <w:tab w:val="left" w:pos="1800"/>
        </w:tabs>
        <w:spacing w:line="261" w:lineRule="auto"/>
        <w:ind w:left="1799" w:right="1796"/>
        <w:rPr>
          <w:sz w:val="21"/>
        </w:rPr>
      </w:pPr>
      <w:r>
        <w:rPr>
          <w:color w:val="5F636A"/>
          <w:spacing w:val="-5"/>
          <w:sz w:val="21"/>
        </w:rPr>
        <w:t>Paraphrase</w:t>
      </w:r>
      <w:r>
        <w:rPr>
          <w:color w:val="5F636A"/>
          <w:spacing w:val="-10"/>
          <w:sz w:val="21"/>
        </w:rPr>
        <w:t xml:space="preserve"> </w:t>
      </w:r>
      <w:r>
        <w:rPr>
          <w:color w:val="5F636A"/>
          <w:sz w:val="21"/>
        </w:rPr>
        <w:t>:</w:t>
      </w:r>
      <w:r>
        <w:rPr>
          <w:color w:val="5F636A"/>
          <w:spacing w:val="-10"/>
          <w:sz w:val="21"/>
        </w:rPr>
        <w:t xml:space="preserve"> </w:t>
      </w:r>
      <w:r>
        <w:rPr>
          <w:color w:val="5F636A"/>
          <w:spacing w:val="-4"/>
          <w:sz w:val="21"/>
        </w:rPr>
        <w:t>Donc,</w:t>
      </w:r>
      <w:r>
        <w:rPr>
          <w:color w:val="5F636A"/>
          <w:spacing w:val="-10"/>
          <w:sz w:val="21"/>
        </w:rPr>
        <w:t xml:space="preserve"> </w:t>
      </w:r>
      <w:r>
        <w:rPr>
          <w:color w:val="5F636A"/>
          <w:spacing w:val="-5"/>
          <w:sz w:val="21"/>
        </w:rPr>
        <w:t>l’ajout</w:t>
      </w:r>
      <w:r>
        <w:rPr>
          <w:color w:val="5F636A"/>
          <w:spacing w:val="-10"/>
          <w:sz w:val="21"/>
        </w:rPr>
        <w:t xml:space="preserve"> </w:t>
      </w:r>
      <w:r>
        <w:rPr>
          <w:color w:val="5F636A"/>
          <w:spacing w:val="-4"/>
          <w:sz w:val="21"/>
        </w:rPr>
        <w:t>d’un</w:t>
      </w:r>
      <w:r>
        <w:rPr>
          <w:color w:val="5F636A"/>
          <w:spacing w:val="-10"/>
          <w:sz w:val="21"/>
        </w:rPr>
        <w:t xml:space="preserve"> </w:t>
      </w:r>
      <w:r>
        <w:rPr>
          <w:color w:val="5F636A"/>
          <w:spacing w:val="-5"/>
          <w:sz w:val="21"/>
        </w:rPr>
        <w:t>nouveau</w:t>
      </w:r>
      <w:r>
        <w:rPr>
          <w:color w:val="5F636A"/>
          <w:spacing w:val="-10"/>
          <w:sz w:val="21"/>
        </w:rPr>
        <w:t xml:space="preserve"> </w:t>
      </w:r>
      <w:r>
        <w:rPr>
          <w:color w:val="5F636A"/>
          <w:spacing w:val="-5"/>
          <w:sz w:val="21"/>
        </w:rPr>
        <w:t>vaccin</w:t>
      </w:r>
      <w:r>
        <w:rPr>
          <w:color w:val="5F636A"/>
          <w:spacing w:val="-10"/>
          <w:sz w:val="21"/>
        </w:rPr>
        <w:t xml:space="preserve"> </w:t>
      </w:r>
      <w:r>
        <w:rPr>
          <w:color w:val="5F636A"/>
          <w:spacing w:val="-3"/>
          <w:sz w:val="21"/>
        </w:rPr>
        <w:t>au</w:t>
      </w:r>
      <w:r>
        <w:rPr>
          <w:color w:val="5F636A"/>
          <w:spacing w:val="-10"/>
          <w:sz w:val="21"/>
        </w:rPr>
        <w:t xml:space="preserve"> </w:t>
      </w:r>
      <w:r>
        <w:rPr>
          <w:color w:val="5F636A"/>
          <w:spacing w:val="-5"/>
          <w:sz w:val="21"/>
        </w:rPr>
        <w:t>calendrier</w:t>
      </w:r>
      <w:r>
        <w:rPr>
          <w:color w:val="5F636A"/>
          <w:spacing w:val="-10"/>
          <w:sz w:val="21"/>
        </w:rPr>
        <w:t xml:space="preserve"> </w:t>
      </w:r>
      <w:r>
        <w:rPr>
          <w:color w:val="5F636A"/>
          <w:sz w:val="21"/>
        </w:rPr>
        <w:t>a</w:t>
      </w:r>
      <w:r>
        <w:rPr>
          <w:color w:val="5F636A"/>
          <w:spacing w:val="-10"/>
          <w:sz w:val="21"/>
        </w:rPr>
        <w:t xml:space="preserve"> </w:t>
      </w:r>
      <w:r>
        <w:rPr>
          <w:color w:val="5F636A"/>
          <w:spacing w:val="-4"/>
          <w:sz w:val="21"/>
        </w:rPr>
        <w:t>été</w:t>
      </w:r>
      <w:r>
        <w:rPr>
          <w:color w:val="5F636A"/>
          <w:spacing w:val="-10"/>
          <w:sz w:val="21"/>
        </w:rPr>
        <w:t xml:space="preserve"> </w:t>
      </w:r>
      <w:r>
        <w:rPr>
          <w:color w:val="5F636A"/>
          <w:spacing w:val="-4"/>
          <w:sz w:val="21"/>
        </w:rPr>
        <w:t>plus</w:t>
      </w:r>
      <w:r>
        <w:rPr>
          <w:color w:val="5F636A"/>
          <w:spacing w:val="-10"/>
          <w:sz w:val="21"/>
        </w:rPr>
        <w:t xml:space="preserve"> </w:t>
      </w:r>
      <w:r>
        <w:rPr>
          <w:color w:val="5F636A"/>
          <w:spacing w:val="-4"/>
          <w:sz w:val="21"/>
        </w:rPr>
        <w:t>difficile</w:t>
      </w:r>
      <w:r>
        <w:rPr>
          <w:color w:val="5F636A"/>
          <w:spacing w:val="-10"/>
          <w:sz w:val="21"/>
        </w:rPr>
        <w:t xml:space="preserve"> </w:t>
      </w:r>
      <w:r>
        <w:rPr>
          <w:color w:val="5F636A"/>
          <w:spacing w:val="-4"/>
          <w:sz w:val="21"/>
        </w:rPr>
        <w:t>que</w:t>
      </w:r>
      <w:r>
        <w:rPr>
          <w:color w:val="5F636A"/>
          <w:spacing w:val="-10"/>
          <w:sz w:val="21"/>
        </w:rPr>
        <w:t xml:space="preserve"> </w:t>
      </w:r>
      <w:r>
        <w:rPr>
          <w:color w:val="5F636A"/>
          <w:spacing w:val="-4"/>
          <w:sz w:val="21"/>
        </w:rPr>
        <w:t>vous</w:t>
      </w:r>
      <w:r>
        <w:rPr>
          <w:color w:val="5F636A"/>
          <w:spacing w:val="-10"/>
          <w:sz w:val="21"/>
        </w:rPr>
        <w:t xml:space="preserve"> </w:t>
      </w:r>
      <w:r>
        <w:rPr>
          <w:color w:val="5F636A"/>
          <w:spacing w:val="-3"/>
          <w:sz w:val="21"/>
        </w:rPr>
        <w:t>ne</w:t>
      </w:r>
      <w:r>
        <w:rPr>
          <w:color w:val="5F636A"/>
          <w:spacing w:val="-10"/>
          <w:sz w:val="21"/>
        </w:rPr>
        <w:t xml:space="preserve"> </w:t>
      </w:r>
      <w:r>
        <w:rPr>
          <w:color w:val="5F636A"/>
          <w:spacing w:val="-5"/>
          <w:sz w:val="21"/>
        </w:rPr>
        <w:t>le pensiez.</w:t>
      </w:r>
    </w:p>
    <w:p w:rsidR="00C97975" w:rsidRDefault="00C97975">
      <w:pPr>
        <w:pStyle w:val="BodyText"/>
        <w:spacing w:before="4"/>
        <w:rPr>
          <w:sz w:val="9"/>
        </w:rPr>
      </w:pPr>
    </w:p>
    <w:p w:rsidR="00C97975" w:rsidRDefault="00C97975">
      <w:pPr>
        <w:pStyle w:val="BodyText"/>
        <w:spacing w:before="4"/>
        <w:rPr>
          <w:sz w:val="14"/>
        </w:rPr>
      </w:pPr>
    </w:p>
    <w:p w:rsidR="00C97975" w:rsidRDefault="00AF264C">
      <w:pPr>
        <w:ind w:left="1310"/>
        <w:rPr>
          <w:sz w:val="16"/>
        </w:rPr>
      </w:pPr>
      <w:r>
        <w:pict>
          <v:shape id="_x0000_s1403" type="#_x0000_t202" alt="" style="position:absolute;left:0;text-align:left;margin-left:36pt;margin-top:-3.25pt;width:24.5pt;height:26.8pt;z-index:25164851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22</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CHAPITRE 3 : COMPÉTENCES EN COMMUNICATION POUR UNE SUPERVISION FORMATIVE</w:t>
      </w:r>
    </w:p>
    <w:p w:rsidR="00C97975" w:rsidRDefault="00C97975">
      <w:pPr>
        <w:rPr>
          <w:sz w:val="16"/>
        </w:rPr>
        <w:sectPr w:rsidR="00C97975">
          <w:headerReference w:type="default" r:id="rId6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ListParagraph"/>
        <w:numPr>
          <w:ilvl w:val="3"/>
          <w:numId w:val="43"/>
        </w:numPr>
        <w:tabs>
          <w:tab w:val="left" w:pos="2159"/>
          <w:tab w:val="left" w:pos="2160"/>
        </w:tabs>
        <w:spacing w:before="104" w:line="241" w:lineRule="exact"/>
        <w:rPr>
          <w:sz w:val="21"/>
        </w:rPr>
      </w:pPr>
      <w:r>
        <w:rPr>
          <w:color w:val="5F636A"/>
          <w:spacing w:val="-5"/>
          <w:sz w:val="21"/>
        </w:rPr>
        <w:t>Recommandations</w:t>
      </w:r>
      <w:r>
        <w:rPr>
          <w:color w:val="5F636A"/>
          <w:spacing w:val="-23"/>
          <w:sz w:val="21"/>
        </w:rPr>
        <w:t xml:space="preserve"> </w:t>
      </w:r>
      <w:r>
        <w:rPr>
          <w:color w:val="5F636A"/>
          <w:spacing w:val="-4"/>
          <w:sz w:val="21"/>
        </w:rPr>
        <w:t>pour</w:t>
      </w:r>
      <w:r>
        <w:rPr>
          <w:color w:val="5F636A"/>
          <w:spacing w:val="-23"/>
          <w:sz w:val="21"/>
        </w:rPr>
        <w:t xml:space="preserve"> </w:t>
      </w:r>
      <w:r>
        <w:rPr>
          <w:color w:val="5F636A"/>
          <w:spacing w:val="-3"/>
          <w:sz w:val="21"/>
        </w:rPr>
        <w:t>la</w:t>
      </w:r>
      <w:r>
        <w:rPr>
          <w:color w:val="5F636A"/>
          <w:spacing w:val="-23"/>
          <w:sz w:val="21"/>
        </w:rPr>
        <w:t xml:space="preserve"> </w:t>
      </w:r>
      <w:r>
        <w:rPr>
          <w:color w:val="5F636A"/>
          <w:spacing w:val="-5"/>
          <w:sz w:val="21"/>
        </w:rPr>
        <w:t>paraphrase</w:t>
      </w:r>
    </w:p>
    <w:p w:rsidR="00C97975" w:rsidRDefault="00AF264C">
      <w:pPr>
        <w:pStyle w:val="ListParagraph"/>
        <w:numPr>
          <w:ilvl w:val="2"/>
          <w:numId w:val="42"/>
        </w:numPr>
        <w:tabs>
          <w:tab w:val="left" w:pos="2700"/>
        </w:tabs>
        <w:spacing w:line="240" w:lineRule="exact"/>
        <w:rPr>
          <w:sz w:val="21"/>
        </w:rPr>
      </w:pPr>
      <w:r>
        <w:rPr>
          <w:color w:val="5F636A"/>
          <w:sz w:val="21"/>
        </w:rPr>
        <w:t>Écoutez le message de base de votre</w:t>
      </w:r>
      <w:r>
        <w:rPr>
          <w:color w:val="5F636A"/>
          <w:spacing w:val="-6"/>
          <w:sz w:val="21"/>
        </w:rPr>
        <w:t xml:space="preserve"> </w:t>
      </w:r>
      <w:r>
        <w:rPr>
          <w:color w:val="5F636A"/>
          <w:sz w:val="21"/>
        </w:rPr>
        <w:t>interlocuteur.</w:t>
      </w:r>
    </w:p>
    <w:p w:rsidR="00C97975" w:rsidRDefault="00AF264C">
      <w:pPr>
        <w:pStyle w:val="ListParagraph"/>
        <w:numPr>
          <w:ilvl w:val="2"/>
          <w:numId w:val="42"/>
        </w:numPr>
        <w:tabs>
          <w:tab w:val="left" w:pos="2700"/>
        </w:tabs>
        <w:ind w:right="718"/>
        <w:jc w:val="both"/>
        <w:rPr>
          <w:sz w:val="21"/>
        </w:rPr>
      </w:pPr>
      <w:r>
        <w:rPr>
          <w:color w:val="5F636A"/>
          <w:sz w:val="21"/>
        </w:rPr>
        <w:t>Donnez à votre interlocuteur un résumé simple de ce que vous croyez êt</w:t>
      </w:r>
      <w:r>
        <w:rPr>
          <w:color w:val="5F636A"/>
          <w:sz w:val="21"/>
        </w:rPr>
        <w:t>re le message. N’ajoutez pas de nouvelles</w:t>
      </w:r>
      <w:r>
        <w:rPr>
          <w:color w:val="5F636A"/>
          <w:spacing w:val="-13"/>
          <w:sz w:val="21"/>
        </w:rPr>
        <w:t xml:space="preserve"> </w:t>
      </w:r>
      <w:r>
        <w:rPr>
          <w:color w:val="5F636A"/>
          <w:sz w:val="21"/>
        </w:rPr>
        <w:t>idées.</w:t>
      </w:r>
    </w:p>
    <w:p w:rsidR="00C97975" w:rsidRDefault="00AF264C">
      <w:pPr>
        <w:pStyle w:val="ListParagraph"/>
        <w:numPr>
          <w:ilvl w:val="2"/>
          <w:numId w:val="42"/>
        </w:numPr>
        <w:tabs>
          <w:tab w:val="left" w:pos="2700"/>
        </w:tabs>
        <w:ind w:right="718"/>
        <w:jc w:val="both"/>
        <w:rPr>
          <w:sz w:val="21"/>
        </w:rPr>
      </w:pPr>
      <w:r>
        <w:rPr>
          <w:color w:val="5F636A"/>
          <w:sz w:val="21"/>
        </w:rPr>
        <w:t>Recherchez un signe ou une réponse qui confirme ou rejette l’exactitude de votre reformulation.</w:t>
      </w:r>
    </w:p>
    <w:p w:rsidR="00C97975" w:rsidRDefault="00AF264C">
      <w:pPr>
        <w:pStyle w:val="ListParagraph"/>
        <w:numPr>
          <w:ilvl w:val="2"/>
          <w:numId w:val="42"/>
        </w:numPr>
        <w:tabs>
          <w:tab w:val="left" w:pos="2700"/>
        </w:tabs>
        <w:ind w:right="716"/>
        <w:jc w:val="both"/>
        <w:rPr>
          <w:sz w:val="21"/>
        </w:rPr>
      </w:pPr>
      <w:r>
        <w:rPr>
          <w:color w:val="5F636A"/>
          <w:sz w:val="21"/>
        </w:rPr>
        <w:t>Ne paraphrasez pas les déclarations négatives que les gens font sur eux-mêmes d’une manière qui confirme cette perception. Si quelqu’un dit : « J’ai vraiment agi bêtement dans cette</w:t>
      </w:r>
      <w:r>
        <w:rPr>
          <w:color w:val="5F636A"/>
          <w:spacing w:val="12"/>
          <w:sz w:val="21"/>
        </w:rPr>
        <w:t xml:space="preserve"> </w:t>
      </w:r>
      <w:r>
        <w:rPr>
          <w:color w:val="5F636A"/>
          <w:sz w:val="21"/>
        </w:rPr>
        <w:t>situation</w:t>
      </w:r>
      <w:r>
        <w:rPr>
          <w:color w:val="5F636A"/>
          <w:spacing w:val="12"/>
          <w:sz w:val="21"/>
        </w:rPr>
        <w:t xml:space="preserve"> </w:t>
      </w:r>
      <w:r>
        <w:rPr>
          <w:color w:val="5F636A"/>
          <w:sz w:val="21"/>
        </w:rPr>
        <w:t>»,</w:t>
      </w:r>
      <w:r>
        <w:rPr>
          <w:color w:val="5F636A"/>
          <w:spacing w:val="12"/>
          <w:sz w:val="21"/>
        </w:rPr>
        <w:t xml:space="preserve"> </w:t>
      </w:r>
      <w:r>
        <w:rPr>
          <w:color w:val="5F636A"/>
          <w:sz w:val="21"/>
        </w:rPr>
        <w:t>vous</w:t>
      </w:r>
      <w:r>
        <w:rPr>
          <w:color w:val="5F636A"/>
          <w:spacing w:val="12"/>
          <w:sz w:val="21"/>
        </w:rPr>
        <w:t xml:space="preserve"> </w:t>
      </w:r>
      <w:r>
        <w:rPr>
          <w:color w:val="5F636A"/>
          <w:sz w:val="21"/>
        </w:rPr>
        <w:t>ne</w:t>
      </w:r>
      <w:r>
        <w:rPr>
          <w:color w:val="5F636A"/>
          <w:spacing w:val="12"/>
          <w:sz w:val="21"/>
        </w:rPr>
        <w:t xml:space="preserve"> </w:t>
      </w:r>
      <w:r>
        <w:rPr>
          <w:color w:val="5F636A"/>
          <w:sz w:val="21"/>
        </w:rPr>
        <w:t>devez</w:t>
      </w:r>
      <w:r>
        <w:rPr>
          <w:color w:val="5F636A"/>
          <w:spacing w:val="12"/>
          <w:sz w:val="21"/>
        </w:rPr>
        <w:t xml:space="preserve"> </w:t>
      </w:r>
      <w:r>
        <w:rPr>
          <w:color w:val="5F636A"/>
          <w:sz w:val="21"/>
        </w:rPr>
        <w:t>pas</w:t>
      </w:r>
      <w:r>
        <w:rPr>
          <w:color w:val="5F636A"/>
          <w:spacing w:val="12"/>
          <w:sz w:val="21"/>
        </w:rPr>
        <w:t xml:space="preserve"> </w:t>
      </w:r>
      <w:r>
        <w:rPr>
          <w:color w:val="5F636A"/>
          <w:sz w:val="21"/>
        </w:rPr>
        <w:t>dire</w:t>
      </w:r>
      <w:r>
        <w:rPr>
          <w:color w:val="5F636A"/>
          <w:spacing w:val="12"/>
          <w:sz w:val="21"/>
        </w:rPr>
        <w:t xml:space="preserve"> </w:t>
      </w:r>
      <w:r>
        <w:rPr>
          <w:color w:val="5F636A"/>
          <w:sz w:val="21"/>
        </w:rPr>
        <w:t>:</w:t>
      </w:r>
      <w:r>
        <w:rPr>
          <w:color w:val="5F636A"/>
          <w:spacing w:val="12"/>
          <w:sz w:val="21"/>
        </w:rPr>
        <w:t xml:space="preserve"> </w:t>
      </w:r>
      <w:r>
        <w:rPr>
          <w:color w:val="5F636A"/>
          <w:sz w:val="21"/>
        </w:rPr>
        <w:t>«</w:t>
      </w:r>
      <w:r>
        <w:rPr>
          <w:color w:val="5F636A"/>
          <w:spacing w:val="12"/>
          <w:sz w:val="21"/>
        </w:rPr>
        <w:t xml:space="preserve"> </w:t>
      </w:r>
      <w:r>
        <w:rPr>
          <w:color w:val="5F636A"/>
          <w:sz w:val="21"/>
        </w:rPr>
        <w:t>Alors,</w:t>
      </w:r>
      <w:r>
        <w:rPr>
          <w:color w:val="5F636A"/>
          <w:spacing w:val="12"/>
          <w:sz w:val="21"/>
        </w:rPr>
        <w:t xml:space="preserve"> </w:t>
      </w:r>
      <w:r>
        <w:rPr>
          <w:color w:val="5F636A"/>
          <w:sz w:val="21"/>
        </w:rPr>
        <w:t>vous</w:t>
      </w:r>
      <w:r>
        <w:rPr>
          <w:color w:val="5F636A"/>
          <w:spacing w:val="12"/>
          <w:sz w:val="21"/>
        </w:rPr>
        <w:t xml:space="preserve"> </w:t>
      </w:r>
      <w:r>
        <w:rPr>
          <w:color w:val="5F636A"/>
          <w:sz w:val="21"/>
        </w:rPr>
        <w:t>vous</w:t>
      </w:r>
      <w:r>
        <w:rPr>
          <w:color w:val="5F636A"/>
          <w:spacing w:val="12"/>
          <w:sz w:val="21"/>
        </w:rPr>
        <w:t xml:space="preserve"> </w:t>
      </w:r>
      <w:r>
        <w:rPr>
          <w:color w:val="5F636A"/>
          <w:sz w:val="21"/>
        </w:rPr>
        <w:t>sentez</w:t>
      </w:r>
      <w:r>
        <w:rPr>
          <w:color w:val="5F636A"/>
          <w:spacing w:val="12"/>
          <w:sz w:val="21"/>
        </w:rPr>
        <w:t xml:space="preserve"> </w:t>
      </w:r>
      <w:r>
        <w:rPr>
          <w:color w:val="5F636A"/>
          <w:sz w:val="21"/>
        </w:rPr>
        <w:t>bête</w:t>
      </w:r>
      <w:r>
        <w:rPr>
          <w:color w:val="5F636A"/>
          <w:spacing w:val="12"/>
          <w:sz w:val="21"/>
        </w:rPr>
        <w:t xml:space="preserve"> </w:t>
      </w:r>
      <w:r>
        <w:rPr>
          <w:color w:val="5F636A"/>
          <w:sz w:val="21"/>
        </w:rPr>
        <w:t>».</w:t>
      </w:r>
      <w:r>
        <w:rPr>
          <w:color w:val="5F636A"/>
          <w:spacing w:val="12"/>
          <w:sz w:val="21"/>
        </w:rPr>
        <w:t xml:space="preserve"> </w:t>
      </w:r>
      <w:r>
        <w:rPr>
          <w:color w:val="5F636A"/>
          <w:sz w:val="21"/>
        </w:rPr>
        <w:t>Dites</w:t>
      </w:r>
      <w:r>
        <w:rPr>
          <w:color w:val="5F636A"/>
          <w:spacing w:val="12"/>
          <w:sz w:val="21"/>
        </w:rPr>
        <w:t xml:space="preserve"> </w:t>
      </w:r>
      <w:r>
        <w:rPr>
          <w:color w:val="5F636A"/>
          <w:sz w:val="21"/>
        </w:rPr>
        <w:t>plutôt</w:t>
      </w:r>
      <w:r>
        <w:rPr>
          <w:color w:val="5F636A"/>
          <w:spacing w:val="12"/>
          <w:sz w:val="21"/>
        </w:rPr>
        <w:t xml:space="preserve"> </w:t>
      </w:r>
      <w:r>
        <w:rPr>
          <w:color w:val="5F636A"/>
          <w:sz w:val="21"/>
        </w:rPr>
        <w:t>:</w:t>
      </w:r>
    </w:p>
    <w:p w:rsidR="00C97975" w:rsidRDefault="00AF264C">
      <w:pPr>
        <w:pStyle w:val="BodyText"/>
        <w:spacing w:line="239" w:lineRule="exact"/>
        <w:ind w:left="2699"/>
      </w:pPr>
      <w:r>
        <w:rPr>
          <w:color w:val="5F636A"/>
        </w:rPr>
        <w:t>« Vous avez l’impression d’avoir commis une erreur ».</w:t>
      </w:r>
    </w:p>
    <w:p w:rsidR="00C97975" w:rsidRDefault="00AF264C">
      <w:pPr>
        <w:pStyle w:val="ListParagraph"/>
        <w:numPr>
          <w:ilvl w:val="2"/>
          <w:numId w:val="42"/>
        </w:numPr>
        <w:tabs>
          <w:tab w:val="left" w:pos="2700"/>
        </w:tabs>
        <w:ind w:right="717"/>
        <w:jc w:val="both"/>
        <w:rPr>
          <w:sz w:val="21"/>
        </w:rPr>
      </w:pPr>
      <w:r>
        <w:rPr>
          <w:color w:val="5F636A"/>
          <w:sz w:val="21"/>
        </w:rPr>
        <w:t xml:space="preserve">Paraphrasez de temps en temps, pas souvent. </w:t>
      </w:r>
      <w:r>
        <w:rPr>
          <w:color w:val="5F636A"/>
          <w:spacing w:val="-3"/>
          <w:sz w:val="21"/>
        </w:rPr>
        <w:t xml:space="preserve">Vous </w:t>
      </w:r>
      <w:r>
        <w:rPr>
          <w:color w:val="5F636A"/>
          <w:sz w:val="21"/>
        </w:rPr>
        <w:t xml:space="preserve">voulez encourager la personne à  continuer de </w:t>
      </w:r>
      <w:r>
        <w:rPr>
          <w:color w:val="5F636A"/>
          <w:spacing w:val="-3"/>
          <w:sz w:val="21"/>
        </w:rPr>
        <w:t xml:space="preserve">parler. </w:t>
      </w:r>
      <w:r>
        <w:rPr>
          <w:color w:val="5F636A"/>
          <w:sz w:val="21"/>
        </w:rPr>
        <w:t>L’interrompre constamment pour reformuler ce qu’elle dit pourrait la décourager. Ess</w:t>
      </w:r>
      <w:r>
        <w:rPr>
          <w:color w:val="5F636A"/>
          <w:sz w:val="21"/>
        </w:rPr>
        <w:t>ayez de paraphraser seulement lorsque votre interlocuteur hésite ou cesse de</w:t>
      </w:r>
      <w:r>
        <w:rPr>
          <w:color w:val="5F636A"/>
          <w:spacing w:val="-7"/>
          <w:sz w:val="21"/>
        </w:rPr>
        <w:t xml:space="preserve"> </w:t>
      </w:r>
      <w:r>
        <w:rPr>
          <w:color w:val="5F636A"/>
          <w:spacing w:val="-3"/>
          <w:sz w:val="21"/>
        </w:rPr>
        <w:t>parler.</w:t>
      </w:r>
    </w:p>
    <w:p w:rsidR="00C97975" w:rsidRDefault="00C97975">
      <w:pPr>
        <w:pStyle w:val="BodyText"/>
        <w:spacing w:before="9"/>
        <w:rPr>
          <w:sz w:val="20"/>
        </w:rPr>
      </w:pPr>
    </w:p>
    <w:p w:rsidR="00C97975" w:rsidRDefault="00AF264C">
      <w:pPr>
        <w:pStyle w:val="BodyText"/>
        <w:ind w:left="2218" w:right="710"/>
      </w:pPr>
      <w:r>
        <w:rPr>
          <w:noProof/>
        </w:rPr>
        <w:drawing>
          <wp:anchor distT="0" distB="0" distL="0" distR="0" simplePos="0" relativeHeight="251554304" behindDoc="0" locked="0" layoutInCell="1" allowOverlap="1">
            <wp:simplePos x="0" y="0"/>
            <wp:positionH relativeFrom="page">
              <wp:posOffset>907959</wp:posOffset>
            </wp:positionH>
            <wp:positionV relativeFrom="paragraph">
              <wp:posOffset>26811</wp:posOffset>
            </wp:positionV>
            <wp:extent cx="386869" cy="378980"/>
            <wp:effectExtent l="0" t="0" r="0" b="0"/>
            <wp:wrapNone/>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0" cstate="print"/>
                    <a:stretch>
                      <a:fillRect/>
                    </a:stretch>
                  </pic:blipFill>
                  <pic:spPr>
                    <a:xfrm>
                      <a:off x="0" y="0"/>
                      <a:ext cx="386869" cy="378980"/>
                    </a:xfrm>
                    <a:prstGeom prst="rect">
                      <a:avLst/>
                    </a:prstGeom>
                  </pic:spPr>
                </pic:pic>
              </a:graphicData>
            </a:graphic>
          </wp:anchor>
        </w:drawing>
      </w:r>
      <w:r>
        <w:rPr>
          <w:rFonts w:ascii="Arial-BoldItalicMT" w:hAnsi="Arial-BoldItalicMT"/>
          <w:b/>
          <w:i/>
          <w:color w:val="40B4E2"/>
        </w:rPr>
        <w:t>Exercice</w:t>
      </w:r>
      <w:r>
        <w:rPr>
          <w:rFonts w:ascii="Arial-BoldItalicMT" w:hAnsi="Arial-BoldItalicMT"/>
          <w:b/>
          <w:i/>
          <w:color w:val="40B4E2"/>
          <w:spacing w:val="-10"/>
        </w:rPr>
        <w:t xml:space="preserve"> </w:t>
      </w:r>
      <w:r>
        <w:rPr>
          <w:b/>
          <w:color w:val="5F636A"/>
        </w:rPr>
        <w:t>:</w:t>
      </w:r>
      <w:r>
        <w:rPr>
          <w:b/>
          <w:color w:val="5F636A"/>
          <w:spacing w:val="-10"/>
        </w:rPr>
        <w:t xml:space="preserve"> </w:t>
      </w:r>
      <w:r>
        <w:rPr>
          <w:color w:val="5F636A"/>
        </w:rPr>
        <w:t>Paraphrasez</w:t>
      </w:r>
      <w:r>
        <w:rPr>
          <w:color w:val="5F636A"/>
          <w:spacing w:val="-10"/>
        </w:rPr>
        <w:t xml:space="preserve"> </w:t>
      </w:r>
      <w:r>
        <w:rPr>
          <w:color w:val="5F636A"/>
        </w:rPr>
        <w:t>ces</w:t>
      </w:r>
      <w:r>
        <w:rPr>
          <w:color w:val="5F636A"/>
          <w:spacing w:val="-10"/>
        </w:rPr>
        <w:t xml:space="preserve"> </w:t>
      </w:r>
      <w:r>
        <w:rPr>
          <w:color w:val="5F636A"/>
        </w:rPr>
        <w:t>commentaires</w:t>
      </w:r>
      <w:r>
        <w:rPr>
          <w:color w:val="5F636A"/>
          <w:spacing w:val="-10"/>
        </w:rPr>
        <w:t xml:space="preserve"> </w:t>
      </w:r>
      <w:r>
        <w:rPr>
          <w:color w:val="5F636A"/>
        </w:rPr>
        <w:t>imaginaires,</w:t>
      </w:r>
      <w:r>
        <w:rPr>
          <w:color w:val="5F636A"/>
          <w:spacing w:val="-10"/>
        </w:rPr>
        <w:t xml:space="preserve"> </w:t>
      </w:r>
      <w:r>
        <w:rPr>
          <w:color w:val="5F636A"/>
        </w:rPr>
        <w:t>formulés</w:t>
      </w:r>
      <w:r>
        <w:rPr>
          <w:color w:val="5F636A"/>
          <w:spacing w:val="-10"/>
        </w:rPr>
        <w:t xml:space="preserve"> </w:t>
      </w:r>
      <w:r>
        <w:rPr>
          <w:color w:val="5F636A"/>
        </w:rPr>
        <w:t>par</w:t>
      </w:r>
      <w:r>
        <w:rPr>
          <w:color w:val="5F636A"/>
          <w:spacing w:val="-10"/>
        </w:rPr>
        <w:t xml:space="preserve"> </w:t>
      </w:r>
      <w:r>
        <w:rPr>
          <w:color w:val="5F636A"/>
        </w:rPr>
        <w:t>des</w:t>
      </w:r>
      <w:r>
        <w:rPr>
          <w:color w:val="5F636A"/>
          <w:spacing w:val="-10"/>
        </w:rPr>
        <w:t xml:space="preserve"> </w:t>
      </w:r>
      <w:r>
        <w:rPr>
          <w:color w:val="5F636A"/>
        </w:rPr>
        <w:t>agents</w:t>
      </w:r>
      <w:r>
        <w:rPr>
          <w:color w:val="5F636A"/>
          <w:spacing w:val="-10"/>
        </w:rPr>
        <w:t xml:space="preserve"> </w:t>
      </w:r>
      <w:r>
        <w:rPr>
          <w:color w:val="5F636A"/>
        </w:rPr>
        <w:t>de</w:t>
      </w:r>
      <w:r>
        <w:rPr>
          <w:color w:val="5F636A"/>
          <w:spacing w:val="-10"/>
        </w:rPr>
        <w:t xml:space="preserve"> </w:t>
      </w:r>
      <w:r>
        <w:rPr>
          <w:color w:val="5F636A"/>
        </w:rPr>
        <w:t>terrain,</w:t>
      </w:r>
      <w:r>
        <w:rPr>
          <w:color w:val="5F636A"/>
          <w:spacing w:val="-10"/>
        </w:rPr>
        <w:t xml:space="preserve"> </w:t>
      </w:r>
      <w:r>
        <w:rPr>
          <w:color w:val="5F636A"/>
        </w:rPr>
        <w:t>d’une manière qui montre que vous avez compris ou que vous souhaitez qu’ils en disent</w:t>
      </w:r>
      <w:r>
        <w:rPr>
          <w:color w:val="5F636A"/>
          <w:spacing w:val="20"/>
        </w:rPr>
        <w:t xml:space="preserve"> </w:t>
      </w:r>
      <w:r>
        <w:rPr>
          <w:color w:val="5F636A"/>
        </w:rPr>
        <w:t>plus.</w:t>
      </w:r>
    </w:p>
    <w:p w:rsidR="00C97975" w:rsidRDefault="00C97975">
      <w:pPr>
        <w:pStyle w:val="BodyText"/>
        <w:rPr>
          <w:sz w:val="20"/>
        </w:rPr>
      </w:pPr>
    </w:p>
    <w:p w:rsidR="00C97975" w:rsidRDefault="00C97975">
      <w:pPr>
        <w:pStyle w:val="BodyText"/>
        <w:spacing w:before="10"/>
        <w:rPr>
          <w:sz w:val="16"/>
        </w:rPr>
      </w:pPr>
    </w:p>
    <w:tbl>
      <w:tblPr>
        <w:tblW w:w="0" w:type="auto"/>
        <w:tblInd w:w="1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43"/>
        <w:gridCol w:w="4683"/>
      </w:tblGrid>
      <w:tr w:rsidR="00C97975">
        <w:trPr>
          <w:trHeight w:val="572"/>
        </w:trPr>
        <w:tc>
          <w:tcPr>
            <w:tcW w:w="5043" w:type="dxa"/>
            <w:tcBorders>
              <w:top w:val="nil"/>
              <w:left w:val="nil"/>
              <w:bottom w:val="nil"/>
            </w:tcBorders>
            <w:shd w:val="clear" w:color="auto" w:fill="40B4E2"/>
          </w:tcPr>
          <w:p w:rsidR="00C97975" w:rsidRDefault="00AF264C">
            <w:pPr>
              <w:pStyle w:val="TableParagraph"/>
              <w:spacing w:before="175"/>
              <w:ind w:left="920"/>
              <w:rPr>
                <w:b/>
                <w:sz w:val="21"/>
              </w:rPr>
            </w:pPr>
            <w:r>
              <w:rPr>
                <w:b/>
                <w:sz w:val="21"/>
              </w:rPr>
              <w:t>Déclaration de l’agent de terrain</w:t>
            </w:r>
          </w:p>
        </w:tc>
        <w:tc>
          <w:tcPr>
            <w:tcW w:w="4683" w:type="dxa"/>
            <w:tcBorders>
              <w:top w:val="nil"/>
              <w:bottom w:val="nil"/>
              <w:right w:val="nil"/>
            </w:tcBorders>
            <w:shd w:val="clear" w:color="auto" w:fill="40B4E2"/>
          </w:tcPr>
          <w:p w:rsidR="00C97975" w:rsidRDefault="00AF264C">
            <w:pPr>
              <w:pStyle w:val="TableParagraph"/>
              <w:spacing w:before="55"/>
              <w:ind w:left="1249" w:hanging="922"/>
              <w:rPr>
                <w:b/>
                <w:sz w:val="21"/>
              </w:rPr>
            </w:pPr>
            <w:r>
              <w:rPr>
                <w:b/>
                <w:sz w:val="21"/>
              </w:rPr>
              <w:t>Paraphrase du superviseur appliquant la supervision formative</w:t>
            </w:r>
          </w:p>
        </w:tc>
      </w:tr>
      <w:tr w:rsidR="00C97975">
        <w:trPr>
          <w:trHeight w:val="559"/>
        </w:trPr>
        <w:tc>
          <w:tcPr>
            <w:tcW w:w="5043" w:type="dxa"/>
            <w:tcBorders>
              <w:top w:val="nil"/>
            </w:tcBorders>
            <w:shd w:val="clear" w:color="auto" w:fill="C6E8F6"/>
          </w:tcPr>
          <w:p w:rsidR="00C97975" w:rsidRDefault="00AF264C">
            <w:pPr>
              <w:pStyle w:val="TableParagraph"/>
              <w:spacing w:before="53"/>
              <w:ind w:left="79"/>
              <w:rPr>
                <w:sz w:val="21"/>
              </w:rPr>
            </w:pPr>
            <w:r>
              <w:rPr>
                <w:color w:val="5F636A"/>
                <w:sz w:val="21"/>
              </w:rPr>
              <w:t>Je n’ai pas le temps d’être agréable avec toutes les personnes qui s’occupent d’un enfant.</w:t>
            </w:r>
          </w:p>
        </w:tc>
        <w:tc>
          <w:tcPr>
            <w:tcW w:w="4683" w:type="dxa"/>
            <w:tcBorders>
              <w:top w:val="nil"/>
            </w:tcBorders>
            <w:shd w:val="clear" w:color="auto" w:fill="ECF7FC"/>
          </w:tcPr>
          <w:p w:rsidR="00C97975" w:rsidRDefault="00C97975">
            <w:pPr>
              <w:pStyle w:val="TableParagraph"/>
              <w:rPr>
                <w:rFonts w:ascii="Times New Roman"/>
                <w:sz w:val="20"/>
              </w:rPr>
            </w:pPr>
          </w:p>
        </w:tc>
      </w:tr>
      <w:tr w:rsidR="00C97975">
        <w:trPr>
          <w:trHeight w:val="789"/>
        </w:trPr>
        <w:tc>
          <w:tcPr>
            <w:tcW w:w="5043" w:type="dxa"/>
            <w:shd w:val="clear" w:color="auto" w:fill="C6E8F6"/>
          </w:tcPr>
          <w:p w:rsidR="00C97975" w:rsidRDefault="00AF264C">
            <w:pPr>
              <w:pStyle w:val="TableParagraph"/>
              <w:spacing w:before="43"/>
              <w:ind w:left="79" w:right="248"/>
              <w:jc w:val="both"/>
              <w:rPr>
                <w:sz w:val="21"/>
              </w:rPr>
            </w:pPr>
            <w:r>
              <w:rPr>
                <w:color w:val="5F636A"/>
                <w:sz w:val="21"/>
              </w:rPr>
              <w:t>Nous n’avons jamais tous les approvisionnements dont nous avons besoin pour tenir nos séances de sensibilisation.</w:t>
            </w:r>
          </w:p>
        </w:tc>
        <w:tc>
          <w:tcPr>
            <w:tcW w:w="4683" w:type="dxa"/>
            <w:shd w:val="clear" w:color="auto" w:fill="ECF7FC"/>
          </w:tcPr>
          <w:p w:rsidR="00C97975" w:rsidRDefault="00C97975">
            <w:pPr>
              <w:pStyle w:val="TableParagraph"/>
              <w:rPr>
                <w:rFonts w:ascii="Times New Roman"/>
                <w:sz w:val="20"/>
              </w:rPr>
            </w:pPr>
          </w:p>
        </w:tc>
      </w:tr>
      <w:tr w:rsidR="00C97975">
        <w:trPr>
          <w:trHeight w:val="1269"/>
        </w:trPr>
        <w:tc>
          <w:tcPr>
            <w:tcW w:w="5043" w:type="dxa"/>
            <w:shd w:val="clear" w:color="auto" w:fill="C6E8F6"/>
          </w:tcPr>
          <w:p w:rsidR="00C97975" w:rsidRDefault="00AF264C">
            <w:pPr>
              <w:pStyle w:val="TableParagraph"/>
              <w:spacing w:before="43"/>
              <w:ind w:left="79" w:right="266"/>
              <w:rPr>
                <w:sz w:val="21"/>
              </w:rPr>
            </w:pPr>
            <w:r>
              <w:rPr>
                <w:color w:val="5F636A"/>
                <w:sz w:val="21"/>
              </w:rPr>
              <w:t>Nous savons que nous sommes censés ouvrir un flacon même si un seul enfant en a besoin, mais comment pouvons-nous le faire alors que nous ne savons jamais quand nous allons recevoir plus de vaccins ?</w:t>
            </w:r>
          </w:p>
        </w:tc>
        <w:tc>
          <w:tcPr>
            <w:tcW w:w="4683" w:type="dxa"/>
            <w:shd w:val="clear" w:color="auto" w:fill="ECF7FC"/>
          </w:tcPr>
          <w:p w:rsidR="00C97975" w:rsidRDefault="00C97975">
            <w:pPr>
              <w:pStyle w:val="TableParagraph"/>
              <w:rPr>
                <w:rFonts w:ascii="Times New Roman"/>
                <w:sz w:val="20"/>
              </w:rPr>
            </w:pPr>
          </w:p>
        </w:tc>
      </w:tr>
    </w:tbl>
    <w:p w:rsidR="00C97975" w:rsidRDefault="00AF264C">
      <w:pPr>
        <w:pStyle w:val="BodyText"/>
        <w:spacing w:before="145"/>
        <w:ind w:left="1439" w:right="717"/>
      </w:pPr>
      <w:r>
        <w:rPr>
          <w:b/>
          <w:color w:val="5F636A"/>
        </w:rPr>
        <w:t xml:space="preserve">La récapitulation </w:t>
      </w:r>
      <w:r>
        <w:rPr>
          <w:color w:val="5F636A"/>
        </w:rPr>
        <w:t xml:space="preserve">est semblable à la paraphrase, mais </w:t>
      </w:r>
      <w:r>
        <w:rPr>
          <w:color w:val="5F636A"/>
        </w:rPr>
        <w:t>elle met davantage l’accent sur le sentiment et l’idée, et fait savoir à l’interlocuteur qu’il a été  entendu.</w:t>
      </w:r>
    </w:p>
    <w:p w:rsidR="00C97975" w:rsidRDefault="00C97975">
      <w:pPr>
        <w:pStyle w:val="BodyText"/>
        <w:spacing w:before="8"/>
        <w:rPr>
          <w:sz w:val="20"/>
        </w:rPr>
      </w:pPr>
    </w:p>
    <w:p w:rsidR="00C97975" w:rsidRDefault="00AF264C">
      <w:pPr>
        <w:pStyle w:val="ListParagraph"/>
        <w:numPr>
          <w:ilvl w:val="2"/>
          <w:numId w:val="43"/>
        </w:numPr>
        <w:tabs>
          <w:tab w:val="left" w:pos="1819"/>
          <w:tab w:val="left" w:pos="1820"/>
        </w:tabs>
        <w:ind w:left="1819" w:hanging="380"/>
        <w:rPr>
          <w:sz w:val="21"/>
        </w:rPr>
      </w:pPr>
      <w:r>
        <w:rPr>
          <w:color w:val="5F636A"/>
          <w:spacing w:val="-5"/>
          <w:sz w:val="21"/>
        </w:rPr>
        <w:t xml:space="preserve">Exemple </w:t>
      </w:r>
      <w:r>
        <w:rPr>
          <w:color w:val="5F636A"/>
          <w:spacing w:val="-3"/>
          <w:sz w:val="21"/>
        </w:rPr>
        <w:t>de</w:t>
      </w:r>
      <w:r>
        <w:rPr>
          <w:color w:val="5F636A"/>
          <w:spacing w:val="-8"/>
          <w:sz w:val="21"/>
        </w:rPr>
        <w:t xml:space="preserve"> </w:t>
      </w:r>
      <w:r>
        <w:rPr>
          <w:color w:val="5F636A"/>
          <w:spacing w:val="-5"/>
          <w:sz w:val="21"/>
        </w:rPr>
        <w:t>récapitulation</w:t>
      </w:r>
    </w:p>
    <w:p w:rsidR="00C97975" w:rsidRDefault="00C97975">
      <w:pPr>
        <w:pStyle w:val="BodyText"/>
        <w:spacing w:before="8"/>
        <w:rPr>
          <w:sz w:val="20"/>
        </w:rPr>
      </w:pPr>
    </w:p>
    <w:p w:rsidR="00C97975" w:rsidRDefault="00AF264C">
      <w:pPr>
        <w:pStyle w:val="ListParagraph"/>
        <w:numPr>
          <w:ilvl w:val="3"/>
          <w:numId w:val="43"/>
        </w:numPr>
        <w:tabs>
          <w:tab w:val="left" w:pos="2179"/>
          <w:tab w:val="left" w:pos="2180"/>
        </w:tabs>
        <w:ind w:left="2179" w:right="718"/>
        <w:rPr>
          <w:sz w:val="21"/>
        </w:rPr>
      </w:pPr>
      <w:r>
        <w:rPr>
          <w:color w:val="5F636A"/>
          <w:sz w:val="21"/>
        </w:rPr>
        <w:t>Déclaration</w:t>
      </w:r>
      <w:r>
        <w:rPr>
          <w:color w:val="5F636A"/>
          <w:spacing w:val="-19"/>
          <w:sz w:val="21"/>
        </w:rPr>
        <w:t xml:space="preserve"> </w:t>
      </w:r>
      <w:r>
        <w:rPr>
          <w:color w:val="5F636A"/>
          <w:sz w:val="21"/>
        </w:rPr>
        <w:t>:</w:t>
      </w:r>
      <w:r>
        <w:rPr>
          <w:color w:val="5F636A"/>
          <w:spacing w:val="-19"/>
          <w:sz w:val="21"/>
        </w:rPr>
        <w:t xml:space="preserve"> </w:t>
      </w:r>
      <w:r>
        <w:rPr>
          <w:color w:val="5F636A"/>
          <w:spacing w:val="-3"/>
          <w:sz w:val="21"/>
        </w:rPr>
        <w:t>Vous</w:t>
      </w:r>
      <w:r>
        <w:rPr>
          <w:color w:val="5F636A"/>
          <w:spacing w:val="-19"/>
          <w:sz w:val="21"/>
        </w:rPr>
        <w:t xml:space="preserve"> </w:t>
      </w:r>
      <w:r>
        <w:rPr>
          <w:color w:val="5F636A"/>
          <w:sz w:val="21"/>
        </w:rPr>
        <w:t>convoquez</w:t>
      </w:r>
      <w:r>
        <w:rPr>
          <w:color w:val="5F636A"/>
          <w:spacing w:val="-19"/>
          <w:sz w:val="21"/>
        </w:rPr>
        <w:t xml:space="preserve"> </w:t>
      </w:r>
      <w:r>
        <w:rPr>
          <w:color w:val="5F636A"/>
          <w:sz w:val="21"/>
        </w:rPr>
        <w:t>à</w:t>
      </w:r>
      <w:r>
        <w:rPr>
          <w:color w:val="5F636A"/>
          <w:spacing w:val="-19"/>
          <w:sz w:val="21"/>
        </w:rPr>
        <w:t xml:space="preserve"> </w:t>
      </w:r>
      <w:r>
        <w:rPr>
          <w:color w:val="5F636A"/>
          <w:sz w:val="21"/>
        </w:rPr>
        <w:t>nouveau</w:t>
      </w:r>
      <w:r>
        <w:rPr>
          <w:color w:val="5F636A"/>
          <w:spacing w:val="-19"/>
          <w:sz w:val="21"/>
        </w:rPr>
        <w:t xml:space="preserve"> </w:t>
      </w:r>
      <w:r>
        <w:rPr>
          <w:color w:val="5F636A"/>
          <w:sz w:val="21"/>
        </w:rPr>
        <w:t>une</w:t>
      </w:r>
      <w:r>
        <w:rPr>
          <w:color w:val="5F636A"/>
          <w:spacing w:val="-19"/>
          <w:sz w:val="21"/>
        </w:rPr>
        <w:t xml:space="preserve"> </w:t>
      </w:r>
      <w:r>
        <w:rPr>
          <w:color w:val="5F636A"/>
          <w:sz w:val="21"/>
        </w:rPr>
        <w:t>réunion</w:t>
      </w:r>
      <w:r>
        <w:rPr>
          <w:color w:val="5F636A"/>
          <w:spacing w:val="-19"/>
          <w:sz w:val="21"/>
        </w:rPr>
        <w:t xml:space="preserve"> </w:t>
      </w:r>
      <w:r>
        <w:rPr>
          <w:color w:val="5F636A"/>
          <w:sz w:val="21"/>
        </w:rPr>
        <w:t>pour</w:t>
      </w:r>
      <w:r>
        <w:rPr>
          <w:color w:val="5F636A"/>
          <w:spacing w:val="-19"/>
          <w:sz w:val="21"/>
        </w:rPr>
        <w:t xml:space="preserve"> </w:t>
      </w:r>
      <w:r>
        <w:rPr>
          <w:color w:val="5F636A"/>
          <w:sz w:val="21"/>
        </w:rPr>
        <w:t>discuter</w:t>
      </w:r>
      <w:r>
        <w:rPr>
          <w:color w:val="5F636A"/>
          <w:spacing w:val="-19"/>
          <w:sz w:val="21"/>
        </w:rPr>
        <w:t xml:space="preserve"> </w:t>
      </w:r>
      <w:r>
        <w:rPr>
          <w:color w:val="5F636A"/>
          <w:sz w:val="21"/>
        </w:rPr>
        <w:t>de</w:t>
      </w:r>
      <w:r>
        <w:rPr>
          <w:color w:val="5F636A"/>
          <w:spacing w:val="-19"/>
          <w:sz w:val="21"/>
        </w:rPr>
        <w:t xml:space="preserve"> </w:t>
      </w:r>
      <w:r>
        <w:rPr>
          <w:color w:val="5F636A"/>
          <w:sz w:val="21"/>
        </w:rPr>
        <w:t>la</w:t>
      </w:r>
      <w:r>
        <w:rPr>
          <w:color w:val="5F636A"/>
          <w:spacing w:val="-19"/>
          <w:sz w:val="21"/>
        </w:rPr>
        <w:t xml:space="preserve"> </w:t>
      </w:r>
      <w:r>
        <w:rPr>
          <w:color w:val="5F636A"/>
          <w:sz w:val="21"/>
        </w:rPr>
        <w:t>chaîne</w:t>
      </w:r>
      <w:r>
        <w:rPr>
          <w:color w:val="5F636A"/>
          <w:spacing w:val="-19"/>
          <w:sz w:val="21"/>
        </w:rPr>
        <w:t xml:space="preserve"> </w:t>
      </w:r>
      <w:r>
        <w:rPr>
          <w:color w:val="5F636A"/>
          <w:sz w:val="21"/>
        </w:rPr>
        <w:t>du</w:t>
      </w:r>
      <w:r>
        <w:rPr>
          <w:color w:val="5F636A"/>
          <w:spacing w:val="-19"/>
          <w:sz w:val="21"/>
        </w:rPr>
        <w:t xml:space="preserve"> </w:t>
      </w:r>
      <w:r>
        <w:rPr>
          <w:color w:val="5F636A"/>
          <w:sz w:val="21"/>
        </w:rPr>
        <w:t>froid</w:t>
      </w:r>
      <w:r>
        <w:rPr>
          <w:color w:val="5F636A"/>
          <w:spacing w:val="-19"/>
          <w:sz w:val="21"/>
        </w:rPr>
        <w:t xml:space="preserve"> </w:t>
      </w:r>
      <w:r>
        <w:rPr>
          <w:color w:val="5F636A"/>
          <w:sz w:val="21"/>
        </w:rPr>
        <w:t>?</w:t>
      </w:r>
      <w:r>
        <w:rPr>
          <w:color w:val="5F636A"/>
          <w:spacing w:val="-19"/>
          <w:sz w:val="21"/>
        </w:rPr>
        <w:t xml:space="preserve"> </w:t>
      </w:r>
      <w:r>
        <w:rPr>
          <w:color w:val="5F636A"/>
          <w:sz w:val="21"/>
        </w:rPr>
        <w:t>Combien de fois allons-nous débattre des mêmes questions</w:t>
      </w:r>
      <w:r>
        <w:rPr>
          <w:color w:val="5F636A"/>
          <w:spacing w:val="21"/>
          <w:sz w:val="21"/>
        </w:rPr>
        <w:t xml:space="preserve"> </w:t>
      </w:r>
      <w:r>
        <w:rPr>
          <w:color w:val="5F636A"/>
          <w:sz w:val="21"/>
        </w:rPr>
        <w:t>?</w:t>
      </w:r>
    </w:p>
    <w:p w:rsidR="00C97975" w:rsidRDefault="00AF264C">
      <w:pPr>
        <w:pStyle w:val="ListParagraph"/>
        <w:numPr>
          <w:ilvl w:val="3"/>
          <w:numId w:val="43"/>
        </w:numPr>
        <w:tabs>
          <w:tab w:val="left" w:pos="2179"/>
          <w:tab w:val="left" w:pos="2180"/>
        </w:tabs>
        <w:ind w:left="2179" w:right="719"/>
        <w:rPr>
          <w:sz w:val="21"/>
        </w:rPr>
      </w:pPr>
      <w:r>
        <w:rPr>
          <w:color w:val="5F636A"/>
          <w:sz w:val="21"/>
        </w:rPr>
        <w:t>Récapitulation : Il semble que vous aimeriez diversifier les sujets que nous traitons au cours de  nos</w:t>
      </w:r>
      <w:r>
        <w:rPr>
          <w:color w:val="5F636A"/>
          <w:spacing w:val="-1"/>
          <w:sz w:val="21"/>
        </w:rPr>
        <w:t xml:space="preserve"> </w:t>
      </w:r>
      <w:r>
        <w:rPr>
          <w:color w:val="5F636A"/>
          <w:sz w:val="21"/>
        </w:rPr>
        <w:t>réunions.</w:t>
      </w:r>
    </w:p>
    <w:p w:rsidR="00C97975" w:rsidRDefault="00C97975">
      <w:pPr>
        <w:pStyle w:val="BodyText"/>
        <w:spacing w:before="10"/>
        <w:rPr>
          <w:sz w:val="20"/>
        </w:rPr>
      </w:pPr>
    </w:p>
    <w:p w:rsidR="00C97975" w:rsidRDefault="00AF264C">
      <w:pPr>
        <w:pStyle w:val="BodyText"/>
        <w:ind w:left="1439" w:right="717"/>
        <w:jc w:val="both"/>
      </w:pPr>
      <w:r>
        <w:rPr>
          <w:b/>
          <w:color w:val="5F636A"/>
        </w:rPr>
        <w:t>L’encouragement</w:t>
      </w:r>
      <w:r>
        <w:rPr>
          <w:b/>
          <w:color w:val="5F636A"/>
          <w:spacing w:val="-5"/>
        </w:rPr>
        <w:t xml:space="preserve"> </w:t>
      </w:r>
      <w:r>
        <w:rPr>
          <w:b/>
          <w:color w:val="5F636A"/>
        </w:rPr>
        <w:t>verbal</w:t>
      </w:r>
      <w:r>
        <w:rPr>
          <w:b/>
          <w:color w:val="5F636A"/>
          <w:spacing w:val="-5"/>
        </w:rPr>
        <w:t xml:space="preserve"> </w:t>
      </w:r>
      <w:r>
        <w:rPr>
          <w:b/>
          <w:color w:val="5F636A"/>
        </w:rPr>
        <w:t>et</w:t>
      </w:r>
      <w:r>
        <w:rPr>
          <w:b/>
          <w:color w:val="5F636A"/>
          <w:spacing w:val="-5"/>
        </w:rPr>
        <w:t xml:space="preserve"> </w:t>
      </w:r>
      <w:r>
        <w:rPr>
          <w:b/>
          <w:color w:val="5F636A"/>
        </w:rPr>
        <w:t>non</w:t>
      </w:r>
      <w:r>
        <w:rPr>
          <w:b/>
          <w:color w:val="5F636A"/>
          <w:spacing w:val="-5"/>
        </w:rPr>
        <w:t xml:space="preserve"> </w:t>
      </w:r>
      <w:r>
        <w:rPr>
          <w:b/>
          <w:color w:val="5F636A"/>
        </w:rPr>
        <w:t>verbal</w:t>
      </w:r>
      <w:r>
        <w:rPr>
          <w:b/>
          <w:color w:val="5F636A"/>
          <w:spacing w:val="-5"/>
        </w:rPr>
        <w:t xml:space="preserve"> </w:t>
      </w:r>
      <w:r>
        <w:rPr>
          <w:color w:val="5F636A"/>
        </w:rPr>
        <w:t>consiste</w:t>
      </w:r>
      <w:r>
        <w:rPr>
          <w:color w:val="5F636A"/>
          <w:spacing w:val="-5"/>
        </w:rPr>
        <w:t xml:space="preserve"> </w:t>
      </w:r>
      <w:r>
        <w:rPr>
          <w:color w:val="5F636A"/>
        </w:rPr>
        <w:t>à</w:t>
      </w:r>
      <w:r>
        <w:rPr>
          <w:color w:val="5F636A"/>
          <w:spacing w:val="-5"/>
        </w:rPr>
        <w:t xml:space="preserve"> </w:t>
      </w:r>
      <w:r>
        <w:rPr>
          <w:color w:val="5F636A"/>
        </w:rPr>
        <w:t>utiliser</w:t>
      </w:r>
      <w:r>
        <w:rPr>
          <w:color w:val="5F636A"/>
          <w:spacing w:val="-5"/>
        </w:rPr>
        <w:t xml:space="preserve"> </w:t>
      </w:r>
      <w:r>
        <w:rPr>
          <w:color w:val="5F636A"/>
        </w:rPr>
        <w:t>des</w:t>
      </w:r>
      <w:r>
        <w:rPr>
          <w:color w:val="5F636A"/>
          <w:spacing w:val="-5"/>
        </w:rPr>
        <w:t xml:space="preserve"> </w:t>
      </w:r>
      <w:r>
        <w:rPr>
          <w:color w:val="5F636A"/>
        </w:rPr>
        <w:t>mots,</w:t>
      </w:r>
      <w:r>
        <w:rPr>
          <w:color w:val="5F636A"/>
          <w:spacing w:val="-5"/>
        </w:rPr>
        <w:t xml:space="preserve"> </w:t>
      </w:r>
      <w:r>
        <w:rPr>
          <w:color w:val="5F636A"/>
        </w:rPr>
        <w:t>des</w:t>
      </w:r>
      <w:r>
        <w:rPr>
          <w:color w:val="5F636A"/>
          <w:spacing w:val="-5"/>
        </w:rPr>
        <w:t xml:space="preserve"> </w:t>
      </w:r>
      <w:r>
        <w:rPr>
          <w:color w:val="5F636A"/>
        </w:rPr>
        <w:t>expressions</w:t>
      </w:r>
      <w:r>
        <w:rPr>
          <w:color w:val="5F636A"/>
          <w:spacing w:val="-5"/>
        </w:rPr>
        <w:t xml:space="preserve"> </w:t>
      </w:r>
      <w:r>
        <w:rPr>
          <w:color w:val="5F636A"/>
        </w:rPr>
        <w:t>et</w:t>
      </w:r>
      <w:r>
        <w:rPr>
          <w:color w:val="5F636A"/>
          <w:spacing w:val="-5"/>
        </w:rPr>
        <w:t xml:space="preserve"> </w:t>
      </w:r>
      <w:r>
        <w:rPr>
          <w:color w:val="5F636A"/>
        </w:rPr>
        <w:t>des</w:t>
      </w:r>
      <w:r>
        <w:rPr>
          <w:color w:val="5F636A"/>
          <w:spacing w:val="-5"/>
        </w:rPr>
        <w:t xml:space="preserve"> </w:t>
      </w:r>
      <w:r>
        <w:rPr>
          <w:color w:val="5F636A"/>
        </w:rPr>
        <w:t>gestes</w:t>
      </w:r>
      <w:r>
        <w:rPr>
          <w:color w:val="5F636A"/>
          <w:spacing w:val="-5"/>
        </w:rPr>
        <w:t xml:space="preserve"> </w:t>
      </w:r>
      <w:r>
        <w:rPr>
          <w:color w:val="5F636A"/>
        </w:rPr>
        <w:t>pour montrer</w:t>
      </w:r>
      <w:r>
        <w:rPr>
          <w:color w:val="5F636A"/>
          <w:spacing w:val="-7"/>
        </w:rPr>
        <w:t xml:space="preserve"> </w:t>
      </w:r>
      <w:r>
        <w:rPr>
          <w:color w:val="5F636A"/>
        </w:rPr>
        <w:t>que</w:t>
      </w:r>
      <w:r>
        <w:rPr>
          <w:color w:val="5F636A"/>
          <w:spacing w:val="-7"/>
        </w:rPr>
        <w:t xml:space="preserve"> </w:t>
      </w:r>
      <w:r>
        <w:rPr>
          <w:color w:val="5F636A"/>
        </w:rPr>
        <w:t>vous</w:t>
      </w:r>
      <w:r>
        <w:rPr>
          <w:color w:val="5F636A"/>
          <w:spacing w:val="-7"/>
        </w:rPr>
        <w:t xml:space="preserve"> </w:t>
      </w:r>
      <w:r>
        <w:rPr>
          <w:color w:val="5F636A"/>
        </w:rPr>
        <w:t>êtes</w:t>
      </w:r>
      <w:r>
        <w:rPr>
          <w:color w:val="5F636A"/>
          <w:spacing w:val="-7"/>
        </w:rPr>
        <w:t xml:space="preserve"> </w:t>
      </w:r>
      <w:r>
        <w:rPr>
          <w:color w:val="5F636A"/>
        </w:rPr>
        <w:t>attentif</w:t>
      </w:r>
      <w:r>
        <w:rPr>
          <w:color w:val="5F636A"/>
          <w:spacing w:val="-7"/>
        </w:rPr>
        <w:t xml:space="preserve"> </w:t>
      </w:r>
      <w:r>
        <w:rPr>
          <w:color w:val="5F636A"/>
        </w:rPr>
        <w:t>et</w:t>
      </w:r>
      <w:r>
        <w:rPr>
          <w:color w:val="5F636A"/>
          <w:spacing w:val="-7"/>
        </w:rPr>
        <w:t xml:space="preserve"> </w:t>
      </w:r>
      <w:r>
        <w:rPr>
          <w:color w:val="5F636A"/>
        </w:rPr>
        <w:t>que</w:t>
      </w:r>
      <w:r>
        <w:rPr>
          <w:color w:val="5F636A"/>
          <w:spacing w:val="-7"/>
        </w:rPr>
        <w:t xml:space="preserve"> </w:t>
      </w:r>
      <w:r>
        <w:rPr>
          <w:color w:val="5F636A"/>
        </w:rPr>
        <w:t>vous</w:t>
      </w:r>
      <w:r>
        <w:rPr>
          <w:color w:val="5F636A"/>
          <w:spacing w:val="-7"/>
        </w:rPr>
        <w:t xml:space="preserve"> </w:t>
      </w:r>
      <w:r>
        <w:rPr>
          <w:color w:val="5F636A"/>
        </w:rPr>
        <w:t>voulez</w:t>
      </w:r>
      <w:r>
        <w:rPr>
          <w:color w:val="5F636A"/>
          <w:spacing w:val="-7"/>
        </w:rPr>
        <w:t xml:space="preserve"> </w:t>
      </w:r>
      <w:r>
        <w:rPr>
          <w:color w:val="5F636A"/>
        </w:rPr>
        <w:t>que</w:t>
      </w:r>
      <w:r>
        <w:rPr>
          <w:color w:val="5F636A"/>
          <w:spacing w:val="-7"/>
        </w:rPr>
        <w:t xml:space="preserve"> </w:t>
      </w:r>
      <w:r>
        <w:rPr>
          <w:color w:val="5F636A"/>
        </w:rPr>
        <w:t>la</w:t>
      </w:r>
      <w:r>
        <w:rPr>
          <w:color w:val="5F636A"/>
          <w:spacing w:val="-7"/>
        </w:rPr>
        <w:t xml:space="preserve"> </w:t>
      </w:r>
      <w:r>
        <w:rPr>
          <w:color w:val="5F636A"/>
        </w:rPr>
        <w:t>personne</w:t>
      </w:r>
      <w:r>
        <w:rPr>
          <w:color w:val="5F636A"/>
          <w:spacing w:val="-7"/>
        </w:rPr>
        <w:t xml:space="preserve"> </w:t>
      </w:r>
      <w:r>
        <w:rPr>
          <w:color w:val="5F636A"/>
        </w:rPr>
        <w:t>continue</w:t>
      </w:r>
      <w:r>
        <w:rPr>
          <w:color w:val="5F636A"/>
          <w:spacing w:val="-7"/>
        </w:rPr>
        <w:t xml:space="preserve"> </w:t>
      </w:r>
      <w:r>
        <w:rPr>
          <w:color w:val="5F636A"/>
        </w:rPr>
        <w:t>à</w:t>
      </w:r>
      <w:r>
        <w:rPr>
          <w:color w:val="5F636A"/>
          <w:spacing w:val="-7"/>
        </w:rPr>
        <w:t xml:space="preserve"> </w:t>
      </w:r>
      <w:r>
        <w:rPr>
          <w:color w:val="5F636A"/>
          <w:spacing w:val="-3"/>
        </w:rPr>
        <w:t>parler.</w:t>
      </w:r>
      <w:r>
        <w:rPr>
          <w:color w:val="5F636A"/>
          <w:spacing w:val="-7"/>
        </w:rPr>
        <w:t xml:space="preserve"> </w:t>
      </w:r>
      <w:r>
        <w:rPr>
          <w:color w:val="5F636A"/>
        </w:rPr>
        <w:t>Les</w:t>
      </w:r>
      <w:r>
        <w:rPr>
          <w:color w:val="5F636A"/>
          <w:spacing w:val="-7"/>
        </w:rPr>
        <w:t xml:space="preserve"> </w:t>
      </w:r>
      <w:r>
        <w:rPr>
          <w:color w:val="5F636A"/>
        </w:rPr>
        <w:t>encouragements verbaux</w:t>
      </w:r>
      <w:r>
        <w:rPr>
          <w:color w:val="5F636A"/>
          <w:spacing w:val="-4"/>
        </w:rPr>
        <w:t xml:space="preserve"> </w:t>
      </w:r>
      <w:r>
        <w:rPr>
          <w:color w:val="5F636A"/>
        </w:rPr>
        <w:t>et</w:t>
      </w:r>
      <w:r>
        <w:rPr>
          <w:color w:val="5F636A"/>
          <w:spacing w:val="-4"/>
        </w:rPr>
        <w:t xml:space="preserve"> </w:t>
      </w:r>
      <w:r>
        <w:rPr>
          <w:color w:val="5F636A"/>
        </w:rPr>
        <w:t>non</w:t>
      </w:r>
      <w:r>
        <w:rPr>
          <w:color w:val="5F636A"/>
          <w:spacing w:val="-4"/>
        </w:rPr>
        <w:t xml:space="preserve"> </w:t>
      </w:r>
      <w:r>
        <w:rPr>
          <w:color w:val="5F636A"/>
        </w:rPr>
        <w:t>verbaux</w:t>
      </w:r>
      <w:r>
        <w:rPr>
          <w:color w:val="5F636A"/>
          <w:spacing w:val="-4"/>
        </w:rPr>
        <w:t xml:space="preserve"> </w:t>
      </w:r>
      <w:r>
        <w:rPr>
          <w:color w:val="5F636A"/>
        </w:rPr>
        <w:t>sont</w:t>
      </w:r>
      <w:r>
        <w:rPr>
          <w:color w:val="5F636A"/>
          <w:spacing w:val="-4"/>
        </w:rPr>
        <w:t xml:space="preserve"> </w:t>
      </w:r>
      <w:r>
        <w:rPr>
          <w:color w:val="5F636A"/>
        </w:rPr>
        <w:t>une</w:t>
      </w:r>
      <w:r>
        <w:rPr>
          <w:color w:val="5F636A"/>
          <w:spacing w:val="-4"/>
        </w:rPr>
        <w:t xml:space="preserve"> </w:t>
      </w:r>
      <w:r>
        <w:rPr>
          <w:color w:val="5F636A"/>
        </w:rPr>
        <w:t>autre</w:t>
      </w:r>
      <w:r>
        <w:rPr>
          <w:color w:val="5F636A"/>
          <w:spacing w:val="-4"/>
        </w:rPr>
        <w:t xml:space="preserve"> </w:t>
      </w:r>
      <w:r>
        <w:rPr>
          <w:color w:val="5F636A"/>
        </w:rPr>
        <w:t>façon</w:t>
      </w:r>
      <w:r>
        <w:rPr>
          <w:color w:val="5F636A"/>
          <w:spacing w:val="-4"/>
        </w:rPr>
        <w:t xml:space="preserve"> </w:t>
      </w:r>
      <w:r>
        <w:rPr>
          <w:color w:val="5F636A"/>
        </w:rPr>
        <w:t>de</w:t>
      </w:r>
      <w:r>
        <w:rPr>
          <w:color w:val="5F636A"/>
          <w:spacing w:val="-4"/>
        </w:rPr>
        <w:t xml:space="preserve"> </w:t>
      </w:r>
      <w:r>
        <w:rPr>
          <w:color w:val="5F636A"/>
        </w:rPr>
        <w:t>faire</w:t>
      </w:r>
      <w:r>
        <w:rPr>
          <w:color w:val="5F636A"/>
          <w:spacing w:val="-4"/>
        </w:rPr>
        <w:t xml:space="preserve"> </w:t>
      </w:r>
      <w:r>
        <w:rPr>
          <w:color w:val="5F636A"/>
        </w:rPr>
        <w:t>que</w:t>
      </w:r>
      <w:r>
        <w:rPr>
          <w:color w:val="5F636A"/>
          <w:spacing w:val="-4"/>
        </w:rPr>
        <w:t xml:space="preserve"> </w:t>
      </w:r>
      <w:r>
        <w:rPr>
          <w:color w:val="5F636A"/>
        </w:rPr>
        <w:t>la</w:t>
      </w:r>
      <w:r>
        <w:rPr>
          <w:color w:val="5F636A"/>
          <w:spacing w:val="-4"/>
        </w:rPr>
        <w:t xml:space="preserve"> </w:t>
      </w:r>
      <w:r>
        <w:rPr>
          <w:color w:val="5F636A"/>
        </w:rPr>
        <w:t>personne</w:t>
      </w:r>
      <w:r>
        <w:rPr>
          <w:color w:val="5F636A"/>
          <w:spacing w:val="-4"/>
        </w:rPr>
        <w:t xml:space="preserve"> </w:t>
      </w:r>
      <w:r>
        <w:rPr>
          <w:color w:val="5F636A"/>
        </w:rPr>
        <w:t>se</w:t>
      </w:r>
      <w:r>
        <w:rPr>
          <w:color w:val="5F636A"/>
          <w:spacing w:val="-4"/>
        </w:rPr>
        <w:t xml:space="preserve"> </w:t>
      </w:r>
      <w:r>
        <w:rPr>
          <w:color w:val="5F636A"/>
        </w:rPr>
        <w:t>sente</w:t>
      </w:r>
      <w:r>
        <w:rPr>
          <w:color w:val="5F636A"/>
          <w:spacing w:val="-4"/>
        </w:rPr>
        <w:t xml:space="preserve"> </w:t>
      </w:r>
      <w:r>
        <w:rPr>
          <w:color w:val="5F636A"/>
        </w:rPr>
        <w:t>à</w:t>
      </w:r>
      <w:r>
        <w:rPr>
          <w:color w:val="5F636A"/>
          <w:spacing w:val="-4"/>
        </w:rPr>
        <w:t xml:space="preserve"> </w:t>
      </w:r>
      <w:r>
        <w:rPr>
          <w:color w:val="5F636A"/>
        </w:rPr>
        <w:t>l’aise</w:t>
      </w:r>
      <w:r>
        <w:rPr>
          <w:color w:val="5F636A"/>
          <w:spacing w:val="-4"/>
        </w:rPr>
        <w:t xml:space="preserve"> </w:t>
      </w:r>
      <w:r>
        <w:rPr>
          <w:color w:val="5F636A"/>
        </w:rPr>
        <w:t>pour</w:t>
      </w:r>
      <w:r>
        <w:rPr>
          <w:color w:val="5F636A"/>
          <w:spacing w:val="-4"/>
        </w:rPr>
        <w:t xml:space="preserve"> </w:t>
      </w:r>
      <w:r>
        <w:rPr>
          <w:color w:val="5F636A"/>
        </w:rPr>
        <w:t>exprimer</w:t>
      </w:r>
      <w:r>
        <w:rPr>
          <w:color w:val="5F636A"/>
          <w:spacing w:val="-4"/>
        </w:rPr>
        <w:t xml:space="preserve"> </w:t>
      </w:r>
      <w:r>
        <w:rPr>
          <w:color w:val="5F636A"/>
        </w:rPr>
        <w:t>ses opinions, poser des questions et partager ses</w:t>
      </w:r>
      <w:r>
        <w:rPr>
          <w:color w:val="5F636A"/>
          <w:spacing w:val="10"/>
        </w:rPr>
        <w:t xml:space="preserve"> </w:t>
      </w:r>
      <w:r>
        <w:rPr>
          <w:color w:val="5F636A"/>
        </w:rPr>
        <w:t>expériences.</w:t>
      </w:r>
    </w:p>
    <w:p w:rsidR="00C97975" w:rsidRDefault="00C97975">
      <w:pPr>
        <w:pStyle w:val="BodyText"/>
        <w:spacing w:before="8"/>
        <w:rPr>
          <w:sz w:val="20"/>
        </w:rPr>
      </w:pPr>
    </w:p>
    <w:p w:rsidR="00C97975" w:rsidRDefault="00AF264C">
      <w:pPr>
        <w:pStyle w:val="BodyText"/>
        <w:ind w:left="1439"/>
        <w:jc w:val="both"/>
      </w:pPr>
      <w:r>
        <w:rPr>
          <w:color w:val="5F636A"/>
        </w:rPr>
        <w:t>Voici quelques exemples d</w:t>
      </w:r>
      <w:r>
        <w:rPr>
          <w:color w:val="5F636A"/>
        </w:rPr>
        <w:t>’encouragements verbaux :</w:t>
      </w:r>
    </w:p>
    <w:p w:rsidR="00C97975" w:rsidRDefault="00C97975">
      <w:pPr>
        <w:pStyle w:val="BodyText"/>
        <w:spacing w:before="8"/>
        <w:rPr>
          <w:sz w:val="20"/>
        </w:rPr>
      </w:pPr>
    </w:p>
    <w:p w:rsidR="00C97975" w:rsidRDefault="00AF264C">
      <w:pPr>
        <w:pStyle w:val="ListParagraph"/>
        <w:numPr>
          <w:ilvl w:val="3"/>
          <w:numId w:val="43"/>
        </w:numPr>
        <w:tabs>
          <w:tab w:val="left" w:pos="2159"/>
          <w:tab w:val="left" w:pos="2160"/>
        </w:tabs>
        <w:spacing w:line="241" w:lineRule="exact"/>
        <w:rPr>
          <w:sz w:val="21"/>
        </w:rPr>
      </w:pPr>
      <w:r>
        <w:rPr>
          <w:color w:val="5F636A"/>
          <w:sz w:val="21"/>
        </w:rPr>
        <w:t xml:space="preserve">« </w:t>
      </w:r>
      <w:r>
        <w:rPr>
          <w:color w:val="5F636A"/>
          <w:spacing w:val="-3"/>
          <w:sz w:val="21"/>
        </w:rPr>
        <w:t xml:space="preserve">Je </w:t>
      </w:r>
      <w:r>
        <w:rPr>
          <w:color w:val="5F636A"/>
          <w:spacing w:val="-4"/>
          <w:sz w:val="21"/>
        </w:rPr>
        <w:t>vois</w:t>
      </w:r>
      <w:r>
        <w:rPr>
          <w:color w:val="5F636A"/>
          <w:spacing w:val="-23"/>
          <w:sz w:val="21"/>
        </w:rPr>
        <w:t xml:space="preserve"> </w:t>
      </w:r>
      <w:r>
        <w:rPr>
          <w:color w:val="5F636A"/>
          <w:spacing w:val="-5"/>
          <w:sz w:val="21"/>
        </w:rPr>
        <w:t>».</w:t>
      </w:r>
    </w:p>
    <w:p w:rsidR="00C97975" w:rsidRDefault="00AF264C">
      <w:pPr>
        <w:pStyle w:val="ListParagraph"/>
        <w:numPr>
          <w:ilvl w:val="3"/>
          <w:numId w:val="43"/>
        </w:numPr>
        <w:tabs>
          <w:tab w:val="left" w:pos="2159"/>
          <w:tab w:val="left" w:pos="2160"/>
        </w:tabs>
        <w:spacing w:line="240" w:lineRule="exact"/>
        <w:rPr>
          <w:sz w:val="21"/>
        </w:rPr>
      </w:pPr>
      <w:r>
        <w:rPr>
          <w:color w:val="5F636A"/>
          <w:sz w:val="21"/>
        </w:rPr>
        <w:t xml:space="preserve">« </w:t>
      </w:r>
      <w:r>
        <w:rPr>
          <w:color w:val="5F636A"/>
          <w:spacing w:val="-3"/>
          <w:sz w:val="21"/>
        </w:rPr>
        <w:t xml:space="preserve">Je </w:t>
      </w:r>
      <w:r>
        <w:rPr>
          <w:color w:val="5F636A"/>
          <w:spacing w:val="-5"/>
          <w:sz w:val="21"/>
        </w:rPr>
        <w:t>comprends</w:t>
      </w:r>
      <w:r>
        <w:rPr>
          <w:color w:val="5F636A"/>
          <w:spacing w:val="-7"/>
          <w:sz w:val="21"/>
        </w:rPr>
        <w:t xml:space="preserve"> </w:t>
      </w:r>
      <w:r>
        <w:rPr>
          <w:color w:val="5F636A"/>
          <w:spacing w:val="-5"/>
          <w:sz w:val="21"/>
        </w:rPr>
        <w:t>».</w:t>
      </w:r>
    </w:p>
    <w:p w:rsidR="00C97975" w:rsidRDefault="00AF264C">
      <w:pPr>
        <w:pStyle w:val="ListParagraph"/>
        <w:numPr>
          <w:ilvl w:val="3"/>
          <w:numId w:val="43"/>
        </w:numPr>
        <w:tabs>
          <w:tab w:val="left" w:pos="2159"/>
          <w:tab w:val="left" w:pos="2160"/>
        </w:tabs>
        <w:spacing w:line="240" w:lineRule="exact"/>
        <w:rPr>
          <w:sz w:val="21"/>
        </w:rPr>
      </w:pPr>
      <w:r>
        <w:rPr>
          <w:color w:val="5F636A"/>
          <w:sz w:val="21"/>
        </w:rPr>
        <w:t xml:space="preserve">« </w:t>
      </w:r>
      <w:r>
        <w:rPr>
          <w:color w:val="5F636A"/>
          <w:spacing w:val="-3"/>
          <w:sz w:val="21"/>
        </w:rPr>
        <w:t xml:space="preserve">Je </w:t>
      </w:r>
      <w:r>
        <w:rPr>
          <w:color w:val="5F636A"/>
          <w:spacing w:val="-4"/>
          <w:sz w:val="21"/>
        </w:rPr>
        <w:t xml:space="preserve">vous </w:t>
      </w:r>
      <w:r>
        <w:rPr>
          <w:color w:val="5F636A"/>
          <w:spacing w:val="-5"/>
          <w:sz w:val="21"/>
        </w:rPr>
        <w:t>comprends</w:t>
      </w:r>
      <w:r>
        <w:rPr>
          <w:color w:val="5F636A"/>
          <w:spacing w:val="-11"/>
          <w:sz w:val="21"/>
        </w:rPr>
        <w:t xml:space="preserve"> </w:t>
      </w:r>
      <w:r>
        <w:rPr>
          <w:color w:val="5F636A"/>
          <w:spacing w:val="-5"/>
          <w:sz w:val="21"/>
        </w:rPr>
        <w:t>».</w:t>
      </w:r>
    </w:p>
    <w:p w:rsidR="00C97975" w:rsidRDefault="00AF264C">
      <w:pPr>
        <w:pStyle w:val="ListParagraph"/>
        <w:numPr>
          <w:ilvl w:val="3"/>
          <w:numId w:val="43"/>
        </w:numPr>
        <w:tabs>
          <w:tab w:val="left" w:pos="2159"/>
          <w:tab w:val="left" w:pos="2160"/>
        </w:tabs>
        <w:spacing w:line="241" w:lineRule="exact"/>
        <w:rPr>
          <w:sz w:val="21"/>
        </w:rPr>
      </w:pPr>
      <w:r>
        <w:rPr>
          <w:color w:val="5F636A"/>
          <w:sz w:val="21"/>
        </w:rPr>
        <w:t xml:space="preserve">« </w:t>
      </w:r>
      <w:r>
        <w:rPr>
          <w:color w:val="5F636A"/>
          <w:spacing w:val="-4"/>
          <w:sz w:val="21"/>
        </w:rPr>
        <w:t>C’est clair</w:t>
      </w:r>
      <w:r>
        <w:rPr>
          <w:color w:val="5F636A"/>
          <w:spacing w:val="-24"/>
          <w:sz w:val="21"/>
        </w:rPr>
        <w:t xml:space="preserve"> </w:t>
      </w:r>
      <w:r>
        <w:rPr>
          <w:color w:val="5F636A"/>
          <w:spacing w:val="-5"/>
          <w:sz w:val="21"/>
        </w:rPr>
        <w:t>».</w:t>
      </w:r>
    </w:p>
    <w:p w:rsidR="00C97975" w:rsidRDefault="00C97975">
      <w:pPr>
        <w:pStyle w:val="BodyText"/>
        <w:spacing w:before="8"/>
        <w:rPr>
          <w:sz w:val="20"/>
        </w:rPr>
      </w:pPr>
    </w:p>
    <w:p w:rsidR="00C97975" w:rsidRDefault="00AF264C">
      <w:pPr>
        <w:pStyle w:val="BodyText"/>
        <w:spacing w:before="1"/>
        <w:ind w:left="1439"/>
        <w:jc w:val="both"/>
      </w:pPr>
      <w:r>
        <w:rPr>
          <w:color w:val="5F636A"/>
        </w:rPr>
        <w:t>Voici quelques exemples d’encouragements non verbaux :</w:t>
      </w:r>
    </w:p>
    <w:p w:rsidR="00C97975" w:rsidRDefault="00C97975">
      <w:pPr>
        <w:pStyle w:val="BodyText"/>
        <w:spacing w:before="8"/>
        <w:rPr>
          <w:sz w:val="20"/>
        </w:rPr>
      </w:pPr>
    </w:p>
    <w:p w:rsidR="00C97975" w:rsidRDefault="00AF264C">
      <w:pPr>
        <w:pStyle w:val="ListParagraph"/>
        <w:numPr>
          <w:ilvl w:val="3"/>
          <w:numId w:val="43"/>
        </w:numPr>
        <w:tabs>
          <w:tab w:val="left" w:pos="2159"/>
          <w:tab w:val="left" w:pos="2160"/>
        </w:tabs>
        <w:spacing w:line="241" w:lineRule="exact"/>
        <w:rPr>
          <w:sz w:val="21"/>
        </w:rPr>
      </w:pPr>
      <w:r>
        <w:rPr>
          <w:color w:val="5F636A"/>
          <w:spacing w:val="-5"/>
          <w:sz w:val="21"/>
        </w:rPr>
        <w:t xml:space="preserve">Hocher </w:t>
      </w:r>
      <w:r>
        <w:rPr>
          <w:color w:val="5F636A"/>
          <w:spacing w:val="-3"/>
          <w:sz w:val="21"/>
        </w:rPr>
        <w:t xml:space="preserve">la </w:t>
      </w:r>
      <w:r>
        <w:rPr>
          <w:color w:val="5F636A"/>
          <w:spacing w:val="-4"/>
          <w:sz w:val="21"/>
        </w:rPr>
        <w:t xml:space="preserve">tête </w:t>
      </w:r>
      <w:r>
        <w:rPr>
          <w:color w:val="5F636A"/>
          <w:spacing w:val="-3"/>
          <w:sz w:val="21"/>
        </w:rPr>
        <w:t xml:space="preserve">en </w:t>
      </w:r>
      <w:r>
        <w:rPr>
          <w:color w:val="5F636A"/>
          <w:spacing w:val="-4"/>
          <w:sz w:val="21"/>
        </w:rPr>
        <w:t>signe</w:t>
      </w:r>
      <w:r>
        <w:rPr>
          <w:color w:val="5F636A"/>
          <w:spacing w:val="22"/>
          <w:sz w:val="21"/>
        </w:rPr>
        <w:t xml:space="preserve"> </w:t>
      </w:r>
      <w:r>
        <w:rPr>
          <w:color w:val="5F636A"/>
          <w:spacing w:val="-5"/>
          <w:sz w:val="21"/>
        </w:rPr>
        <w:t>d’assentiment</w:t>
      </w:r>
    </w:p>
    <w:p w:rsidR="00C97975" w:rsidRDefault="00AF264C">
      <w:pPr>
        <w:pStyle w:val="ListParagraph"/>
        <w:numPr>
          <w:ilvl w:val="3"/>
          <w:numId w:val="43"/>
        </w:numPr>
        <w:tabs>
          <w:tab w:val="left" w:pos="2159"/>
          <w:tab w:val="left" w:pos="2160"/>
        </w:tabs>
        <w:spacing w:line="241" w:lineRule="exact"/>
        <w:rPr>
          <w:sz w:val="21"/>
        </w:rPr>
      </w:pPr>
      <w:r>
        <w:rPr>
          <w:color w:val="5F636A"/>
          <w:spacing w:val="-5"/>
          <w:sz w:val="21"/>
        </w:rPr>
        <w:t xml:space="preserve">Sourire </w:t>
      </w:r>
      <w:r>
        <w:rPr>
          <w:color w:val="5F636A"/>
          <w:spacing w:val="-4"/>
          <w:sz w:val="21"/>
        </w:rPr>
        <w:t xml:space="preserve">quand votre </w:t>
      </w:r>
      <w:r>
        <w:rPr>
          <w:color w:val="5F636A"/>
          <w:spacing w:val="-5"/>
          <w:sz w:val="21"/>
        </w:rPr>
        <w:t>interlocuteur</w:t>
      </w:r>
      <w:r>
        <w:rPr>
          <w:color w:val="5F636A"/>
          <w:spacing w:val="8"/>
          <w:sz w:val="21"/>
        </w:rPr>
        <w:t xml:space="preserve"> </w:t>
      </w:r>
      <w:r>
        <w:rPr>
          <w:color w:val="5F636A"/>
          <w:spacing w:val="-5"/>
          <w:sz w:val="21"/>
        </w:rPr>
        <w:t>sourit</w:t>
      </w:r>
    </w:p>
    <w:p w:rsidR="00C97975" w:rsidRDefault="00C97975">
      <w:pPr>
        <w:pStyle w:val="BodyText"/>
        <w:spacing w:before="6"/>
        <w:rPr>
          <w:sz w:val="18"/>
        </w:rPr>
      </w:pPr>
    </w:p>
    <w:p w:rsidR="00C97975" w:rsidRDefault="00AF264C">
      <w:pPr>
        <w:ind w:left="593" w:right="1305"/>
        <w:jc w:val="right"/>
        <w:rPr>
          <w:sz w:val="16"/>
        </w:rPr>
      </w:pPr>
      <w:r>
        <w:pict>
          <v:shape id="_x0000_s1402" type="#_x0000_t202" alt="" style="position:absolute;left:0;text-align:left;margin-left:534.8pt;margin-top:-3.25pt;width:24.5pt;height:26.8pt;z-index:25164953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23</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3 : COMPÉTENCES EN COMMUNICATION POUR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13"/>
        </w:rPr>
      </w:pPr>
    </w:p>
    <w:p w:rsidR="00C97975" w:rsidRDefault="00AF264C">
      <w:pPr>
        <w:pStyle w:val="Heading9"/>
        <w:spacing w:before="114"/>
        <w:ind w:left="720"/>
      </w:pPr>
      <w:r>
        <w:rPr>
          <w:color w:val="5F636A"/>
        </w:rPr>
        <w:t>À faire et à ne pas faire lors de l’écoute active</w:t>
      </w:r>
    </w:p>
    <w:p w:rsidR="00C97975" w:rsidRDefault="00C97975">
      <w:pPr>
        <w:pStyle w:val="BodyText"/>
        <w:spacing w:before="2" w:after="1"/>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43"/>
        <w:gridCol w:w="4683"/>
      </w:tblGrid>
      <w:tr w:rsidR="00C97975">
        <w:trPr>
          <w:trHeight w:val="520"/>
        </w:trPr>
        <w:tc>
          <w:tcPr>
            <w:tcW w:w="5043" w:type="dxa"/>
            <w:shd w:val="clear" w:color="auto" w:fill="40B4E2"/>
          </w:tcPr>
          <w:p w:rsidR="00C97975" w:rsidRDefault="00AF264C">
            <w:pPr>
              <w:pStyle w:val="TableParagraph"/>
              <w:spacing w:before="149"/>
              <w:ind w:left="2174" w:right="2155"/>
              <w:jc w:val="center"/>
              <w:rPr>
                <w:b/>
                <w:sz w:val="21"/>
              </w:rPr>
            </w:pPr>
            <w:r>
              <w:rPr>
                <w:b/>
                <w:sz w:val="21"/>
              </w:rPr>
              <w:t>À faire</w:t>
            </w:r>
          </w:p>
        </w:tc>
        <w:tc>
          <w:tcPr>
            <w:tcW w:w="4683" w:type="dxa"/>
            <w:shd w:val="clear" w:color="auto" w:fill="40B4E2"/>
          </w:tcPr>
          <w:p w:rsidR="00C97975" w:rsidRDefault="00AF264C">
            <w:pPr>
              <w:pStyle w:val="TableParagraph"/>
              <w:spacing w:before="149"/>
              <w:ind w:left="1632" w:right="1613"/>
              <w:jc w:val="center"/>
              <w:rPr>
                <w:b/>
                <w:sz w:val="21"/>
              </w:rPr>
            </w:pPr>
            <w:r>
              <w:rPr>
                <w:b/>
                <w:sz w:val="21"/>
              </w:rPr>
              <w:t>À ne pas faire</w:t>
            </w:r>
          </w:p>
        </w:tc>
      </w:tr>
      <w:tr w:rsidR="00C97975">
        <w:trPr>
          <w:trHeight w:val="1032"/>
        </w:trPr>
        <w:tc>
          <w:tcPr>
            <w:tcW w:w="5043" w:type="dxa"/>
            <w:shd w:val="clear" w:color="auto" w:fill="C6E8F6"/>
          </w:tcPr>
          <w:p w:rsidR="00C97975" w:rsidRDefault="00AF264C">
            <w:pPr>
              <w:pStyle w:val="TableParagraph"/>
              <w:spacing w:before="45"/>
              <w:ind w:left="79"/>
              <w:rPr>
                <w:sz w:val="21"/>
              </w:rPr>
            </w:pPr>
            <w:r>
              <w:rPr>
                <w:b/>
                <w:color w:val="5F636A"/>
                <w:sz w:val="21"/>
              </w:rPr>
              <w:t xml:space="preserve">Se concentrer </w:t>
            </w:r>
            <w:r>
              <w:rPr>
                <w:color w:val="5F636A"/>
                <w:sz w:val="21"/>
              </w:rPr>
              <w:t>sur ce que dit l’interlocuteur.</w:t>
            </w:r>
          </w:p>
        </w:tc>
        <w:tc>
          <w:tcPr>
            <w:tcW w:w="4683" w:type="dxa"/>
            <w:shd w:val="clear" w:color="auto" w:fill="ECF7FC"/>
          </w:tcPr>
          <w:p w:rsidR="00C97975" w:rsidRDefault="00AF264C">
            <w:pPr>
              <w:pStyle w:val="TableParagraph"/>
              <w:spacing w:before="45"/>
              <w:ind w:left="79" w:right="280"/>
              <w:rPr>
                <w:sz w:val="21"/>
              </w:rPr>
            </w:pPr>
            <w:r>
              <w:rPr>
                <w:b/>
                <w:color w:val="5F636A"/>
                <w:sz w:val="21"/>
              </w:rPr>
              <w:t xml:space="preserve">Faire </w:t>
            </w:r>
            <w:r>
              <w:rPr>
                <w:color w:val="5F636A"/>
                <w:sz w:val="21"/>
              </w:rPr>
              <w:t>d’autres choses (par exemple, consulter ses papiers) lorsque l’interlocuteur parle.</w:t>
            </w:r>
          </w:p>
          <w:p w:rsidR="00C97975" w:rsidRDefault="00AF264C">
            <w:pPr>
              <w:pStyle w:val="TableParagraph"/>
              <w:ind w:left="79" w:right="898"/>
              <w:rPr>
                <w:sz w:val="21"/>
              </w:rPr>
            </w:pPr>
            <w:r>
              <w:rPr>
                <w:b/>
                <w:color w:val="5F636A"/>
                <w:sz w:val="21"/>
              </w:rPr>
              <w:t xml:space="preserve">Rêvasser </w:t>
            </w:r>
            <w:r>
              <w:rPr>
                <w:color w:val="5F636A"/>
                <w:sz w:val="21"/>
              </w:rPr>
              <w:t>ou se laisser distraire par les événements environnants.</w:t>
            </w:r>
          </w:p>
        </w:tc>
      </w:tr>
      <w:tr w:rsidR="00C97975">
        <w:trPr>
          <w:trHeight w:val="552"/>
        </w:trPr>
        <w:tc>
          <w:tcPr>
            <w:tcW w:w="5043" w:type="dxa"/>
            <w:shd w:val="clear" w:color="auto" w:fill="C6E8F6"/>
          </w:tcPr>
          <w:p w:rsidR="00C97975" w:rsidRDefault="00AF264C">
            <w:pPr>
              <w:pStyle w:val="TableParagraph"/>
              <w:spacing w:before="45"/>
              <w:ind w:left="79"/>
              <w:rPr>
                <w:sz w:val="21"/>
              </w:rPr>
            </w:pPr>
            <w:r>
              <w:rPr>
                <w:b/>
                <w:color w:val="5F636A"/>
                <w:sz w:val="21"/>
              </w:rPr>
              <w:t xml:space="preserve">Laisser </w:t>
            </w:r>
            <w:r>
              <w:rPr>
                <w:color w:val="5F636A"/>
                <w:sz w:val="21"/>
              </w:rPr>
              <w:t>l’interlocuteur s’exprimer.</w:t>
            </w:r>
          </w:p>
        </w:tc>
        <w:tc>
          <w:tcPr>
            <w:tcW w:w="4683" w:type="dxa"/>
            <w:shd w:val="clear" w:color="auto" w:fill="ECF7FC"/>
          </w:tcPr>
          <w:p w:rsidR="00C97975" w:rsidRDefault="00AF264C">
            <w:pPr>
              <w:pStyle w:val="TableParagraph"/>
              <w:spacing w:before="45" w:line="241" w:lineRule="exact"/>
              <w:ind w:left="79"/>
              <w:rPr>
                <w:sz w:val="21"/>
              </w:rPr>
            </w:pPr>
            <w:r>
              <w:rPr>
                <w:b/>
                <w:color w:val="5F636A"/>
                <w:sz w:val="21"/>
              </w:rPr>
              <w:t xml:space="preserve">Interrompre </w:t>
            </w:r>
            <w:r>
              <w:rPr>
                <w:color w:val="5F636A"/>
                <w:sz w:val="21"/>
              </w:rPr>
              <w:t>l’interlocuteur.</w:t>
            </w:r>
          </w:p>
          <w:p w:rsidR="00C97975" w:rsidRDefault="00AF264C">
            <w:pPr>
              <w:pStyle w:val="TableParagraph"/>
              <w:spacing w:line="241" w:lineRule="exact"/>
              <w:ind w:left="79"/>
              <w:rPr>
                <w:sz w:val="21"/>
              </w:rPr>
            </w:pPr>
            <w:r>
              <w:rPr>
                <w:b/>
                <w:color w:val="5F636A"/>
                <w:sz w:val="21"/>
              </w:rPr>
              <w:t xml:space="preserve">Terminer </w:t>
            </w:r>
            <w:r>
              <w:rPr>
                <w:color w:val="5F636A"/>
                <w:sz w:val="21"/>
              </w:rPr>
              <w:t>les phrases de l’interlocuteur.</w:t>
            </w:r>
          </w:p>
        </w:tc>
      </w:tr>
      <w:tr w:rsidR="00C97975">
        <w:trPr>
          <w:trHeight w:val="520"/>
        </w:trPr>
        <w:tc>
          <w:tcPr>
            <w:tcW w:w="5043" w:type="dxa"/>
            <w:shd w:val="clear" w:color="auto" w:fill="C6E8F6"/>
          </w:tcPr>
          <w:p w:rsidR="00C97975" w:rsidRDefault="00AF264C">
            <w:pPr>
              <w:pStyle w:val="TableParagraph"/>
              <w:spacing w:before="45"/>
              <w:ind w:left="79"/>
              <w:rPr>
                <w:sz w:val="21"/>
              </w:rPr>
            </w:pPr>
            <w:r>
              <w:rPr>
                <w:b/>
                <w:color w:val="5F636A"/>
                <w:sz w:val="21"/>
              </w:rPr>
              <w:t xml:space="preserve">Laisser </w:t>
            </w:r>
            <w:r>
              <w:rPr>
                <w:color w:val="5F636A"/>
                <w:sz w:val="21"/>
              </w:rPr>
              <w:t>l’interlocuteur contrôler la conversation.</w:t>
            </w:r>
          </w:p>
        </w:tc>
        <w:tc>
          <w:tcPr>
            <w:tcW w:w="4683" w:type="dxa"/>
            <w:shd w:val="clear" w:color="auto" w:fill="ECF7FC"/>
          </w:tcPr>
          <w:p w:rsidR="00C97975" w:rsidRDefault="00AF264C">
            <w:pPr>
              <w:pStyle w:val="TableParagraph"/>
              <w:spacing w:before="45"/>
              <w:ind w:left="79"/>
              <w:rPr>
                <w:sz w:val="21"/>
              </w:rPr>
            </w:pPr>
            <w:r>
              <w:rPr>
                <w:b/>
                <w:color w:val="5F636A"/>
                <w:sz w:val="21"/>
              </w:rPr>
              <w:t xml:space="preserve">Poser </w:t>
            </w:r>
            <w:r>
              <w:rPr>
                <w:color w:val="5F636A"/>
                <w:sz w:val="21"/>
              </w:rPr>
              <w:t>des questions qui changent de sujet.</w:t>
            </w:r>
          </w:p>
        </w:tc>
      </w:tr>
      <w:tr w:rsidR="00C97975">
        <w:trPr>
          <w:trHeight w:val="520"/>
        </w:trPr>
        <w:tc>
          <w:tcPr>
            <w:tcW w:w="5043" w:type="dxa"/>
            <w:shd w:val="clear" w:color="auto" w:fill="C6E8F6"/>
          </w:tcPr>
          <w:p w:rsidR="00C97975" w:rsidRDefault="00AF264C">
            <w:pPr>
              <w:pStyle w:val="TableParagraph"/>
              <w:spacing w:before="45"/>
              <w:ind w:left="79"/>
              <w:rPr>
                <w:sz w:val="21"/>
              </w:rPr>
            </w:pPr>
            <w:r>
              <w:rPr>
                <w:b/>
                <w:color w:val="5F636A"/>
                <w:sz w:val="21"/>
              </w:rPr>
              <w:t xml:space="preserve">Respecter </w:t>
            </w:r>
            <w:r>
              <w:rPr>
                <w:color w:val="5F636A"/>
                <w:sz w:val="21"/>
              </w:rPr>
              <w:t>l’opinion de l’interlocuteur.</w:t>
            </w:r>
          </w:p>
        </w:tc>
        <w:tc>
          <w:tcPr>
            <w:tcW w:w="4683" w:type="dxa"/>
            <w:shd w:val="clear" w:color="auto" w:fill="ECF7FC"/>
          </w:tcPr>
          <w:p w:rsidR="00C97975" w:rsidRDefault="00AF264C">
            <w:pPr>
              <w:pStyle w:val="TableParagraph"/>
              <w:spacing w:before="45"/>
              <w:ind w:left="79"/>
              <w:rPr>
                <w:sz w:val="21"/>
              </w:rPr>
            </w:pPr>
            <w:r>
              <w:rPr>
                <w:b/>
                <w:color w:val="5F636A"/>
                <w:sz w:val="21"/>
              </w:rPr>
              <w:t xml:space="preserve">Contredire, </w:t>
            </w:r>
            <w:r>
              <w:rPr>
                <w:color w:val="5F636A"/>
                <w:sz w:val="21"/>
              </w:rPr>
              <w:t>critiquer ou juger.</w:t>
            </w:r>
          </w:p>
        </w:tc>
      </w:tr>
      <w:tr w:rsidR="00C97975">
        <w:trPr>
          <w:trHeight w:val="552"/>
        </w:trPr>
        <w:tc>
          <w:tcPr>
            <w:tcW w:w="5043" w:type="dxa"/>
            <w:shd w:val="clear" w:color="auto" w:fill="C6E8F6"/>
          </w:tcPr>
          <w:p w:rsidR="00C97975" w:rsidRDefault="00AF264C">
            <w:pPr>
              <w:pStyle w:val="TableParagraph"/>
              <w:spacing w:before="45"/>
              <w:ind w:left="79" w:right="266"/>
              <w:rPr>
                <w:sz w:val="21"/>
              </w:rPr>
            </w:pPr>
            <w:r>
              <w:rPr>
                <w:b/>
                <w:color w:val="5F636A"/>
                <w:sz w:val="21"/>
              </w:rPr>
              <w:t xml:space="preserve">Prêter attention </w:t>
            </w:r>
            <w:r>
              <w:rPr>
                <w:color w:val="5F636A"/>
                <w:sz w:val="21"/>
              </w:rPr>
              <w:t>non seulement aux mots, mais aussi aux gestes et au comportement.</w:t>
            </w:r>
          </w:p>
        </w:tc>
        <w:tc>
          <w:tcPr>
            <w:tcW w:w="4683" w:type="dxa"/>
            <w:shd w:val="clear" w:color="auto" w:fill="ECF7FC"/>
          </w:tcPr>
          <w:p w:rsidR="00C97975" w:rsidRDefault="00AF264C">
            <w:pPr>
              <w:pStyle w:val="TableParagraph"/>
              <w:spacing w:before="45" w:line="241" w:lineRule="exact"/>
              <w:ind w:left="79"/>
              <w:rPr>
                <w:sz w:val="21"/>
              </w:rPr>
            </w:pPr>
            <w:r>
              <w:rPr>
                <w:b/>
                <w:color w:val="5F636A"/>
                <w:sz w:val="21"/>
              </w:rPr>
              <w:t xml:space="preserve">Anticiper </w:t>
            </w:r>
            <w:r>
              <w:rPr>
                <w:color w:val="5F636A"/>
                <w:sz w:val="21"/>
              </w:rPr>
              <w:t>ce que l’interlocuteur va dire ensuite.</w:t>
            </w:r>
          </w:p>
          <w:p w:rsidR="00C97975" w:rsidRDefault="00AF264C">
            <w:pPr>
              <w:pStyle w:val="TableParagraph"/>
              <w:spacing w:line="241" w:lineRule="exact"/>
              <w:ind w:left="79"/>
              <w:rPr>
                <w:sz w:val="21"/>
              </w:rPr>
            </w:pPr>
            <w:r>
              <w:rPr>
                <w:b/>
                <w:color w:val="5F636A"/>
                <w:sz w:val="21"/>
              </w:rPr>
              <w:t xml:space="preserve">Ignorer </w:t>
            </w:r>
            <w:r>
              <w:rPr>
                <w:color w:val="5F636A"/>
                <w:sz w:val="21"/>
              </w:rPr>
              <w:t>le contexte émotionnel.</w:t>
            </w:r>
          </w:p>
        </w:tc>
      </w:tr>
      <w:tr w:rsidR="00C97975">
        <w:trPr>
          <w:trHeight w:val="552"/>
        </w:trPr>
        <w:tc>
          <w:tcPr>
            <w:tcW w:w="5043" w:type="dxa"/>
            <w:shd w:val="clear" w:color="auto" w:fill="C6E8F6"/>
          </w:tcPr>
          <w:p w:rsidR="00C97975" w:rsidRDefault="00AF264C">
            <w:pPr>
              <w:pStyle w:val="TableParagraph"/>
              <w:spacing w:before="45"/>
              <w:ind w:left="79"/>
              <w:rPr>
                <w:sz w:val="21"/>
              </w:rPr>
            </w:pPr>
            <w:r>
              <w:rPr>
                <w:b/>
                <w:color w:val="5F636A"/>
                <w:sz w:val="21"/>
              </w:rPr>
              <w:t xml:space="preserve">Empêcher </w:t>
            </w:r>
            <w:r>
              <w:rPr>
                <w:color w:val="5F636A"/>
                <w:sz w:val="21"/>
              </w:rPr>
              <w:t>les émotions de nuire à l’écoute active, peu importe ce que dit</w:t>
            </w:r>
            <w:r>
              <w:rPr>
                <w:color w:val="5F636A"/>
                <w:spacing w:val="52"/>
                <w:sz w:val="21"/>
              </w:rPr>
              <w:t xml:space="preserve"> </w:t>
            </w:r>
            <w:r>
              <w:rPr>
                <w:color w:val="5F636A"/>
                <w:sz w:val="21"/>
              </w:rPr>
              <w:t>l’interlocuteur.</w:t>
            </w:r>
          </w:p>
        </w:tc>
        <w:tc>
          <w:tcPr>
            <w:tcW w:w="4683" w:type="dxa"/>
            <w:shd w:val="clear" w:color="auto" w:fill="ECF7FC"/>
          </w:tcPr>
          <w:p w:rsidR="00C97975" w:rsidRDefault="00AF264C">
            <w:pPr>
              <w:pStyle w:val="TableParagraph"/>
              <w:spacing w:before="45"/>
              <w:ind w:left="79"/>
              <w:rPr>
                <w:sz w:val="21"/>
              </w:rPr>
            </w:pPr>
            <w:r>
              <w:rPr>
                <w:b/>
                <w:color w:val="5F636A"/>
                <w:sz w:val="21"/>
              </w:rPr>
              <w:t xml:space="preserve">Se mettre </w:t>
            </w:r>
            <w:r>
              <w:rPr>
                <w:color w:val="5F636A"/>
                <w:sz w:val="21"/>
              </w:rPr>
              <w:t>en colère, se mettre sur la défensive ou s’énerver.</w:t>
            </w:r>
          </w:p>
        </w:tc>
      </w:tr>
    </w:tbl>
    <w:p w:rsidR="00C97975" w:rsidRDefault="00C97975">
      <w:pPr>
        <w:pStyle w:val="BodyText"/>
        <w:spacing w:before="5"/>
        <w:rPr>
          <w:b/>
          <w:sz w:val="34"/>
        </w:rPr>
      </w:pPr>
    </w:p>
    <w:p w:rsidR="00C97975" w:rsidRDefault="00AF264C">
      <w:pPr>
        <w:spacing w:line="249" w:lineRule="auto"/>
        <w:ind w:left="720" w:right="1438"/>
        <w:jc w:val="both"/>
        <w:rPr>
          <w:i/>
          <w:sz w:val="18"/>
        </w:rPr>
      </w:pPr>
      <w:r>
        <w:rPr>
          <w:i/>
          <w:color w:val="5F636A"/>
          <w:sz w:val="18"/>
        </w:rPr>
        <w:t>Adapté de : Harper, A., &amp; Harper, B. 1996. Team barriers: Action for overcoming the blocks to empowerment involvement and high performance. New York: MW Corporation.</w:t>
      </w:r>
    </w:p>
    <w:p w:rsidR="00C97975" w:rsidRDefault="00C97975">
      <w:pPr>
        <w:pStyle w:val="BodyText"/>
        <w:rPr>
          <w:i/>
          <w:sz w:val="20"/>
        </w:rPr>
      </w:pPr>
    </w:p>
    <w:p w:rsidR="00C97975" w:rsidRDefault="00AF264C">
      <w:pPr>
        <w:pStyle w:val="BodyText"/>
        <w:spacing w:before="7"/>
        <w:rPr>
          <w:i/>
          <w:sz w:val="13"/>
        </w:rPr>
      </w:pPr>
      <w:r>
        <w:pict>
          <v:group id="_x0000_s1396" alt="" style="position:absolute;margin-left:36.25pt;margin-top:9.8pt;width:171.45pt;height:59.1pt;z-index:251650560;mso-wrap-distance-left:0;mso-wrap-distance-right:0;mso-position-horizontal-relative:page" coordorigin="725,196" coordsize="3429,1182">
            <v:shape id="_x0000_s1397" alt="" style="position:absolute;left:724;top:195;width:3429;height:1182" coordorigin="725,196" coordsize="3429,1182" path="m4034,196r-3190,l798,205r-38,26l734,269r-9,46l725,1258r9,47l760,1343r38,25l844,1378r3190,l4081,1368r38,-25l4144,1305r10,-47l4154,315r-10,-46l4119,231r-38,-26l4034,196xe" fillcolor="#40b4e2" stroked="f">
              <v:path arrowok="t"/>
            </v:shape>
            <v:shape id="_x0000_s1398" alt="" style="position:absolute;left:1135;top:337;width:607;height:900" coordorigin="1136,337" coordsize="607,900" o:spt="100" adj="0,,0" path="m1321,751r-37,l1284,1229r8,8l1313,1237r8,-8l1321,751xm1738,372r-52,l1702,375r6,11l1706,406r-32,81l1614,541r-67,32l1491,589r-24,4l1458,595r-7,7l1451,1229r8,8l1480,1237r8,-8l1488,627r20,-4l1534,616r30,-10l1597,593r57,-35l1698,516r30,-50l1742,410r,-29l1738,372xm1701,337r-19,1l1662,347r-17,17l1633,390r-34,67l1551,493r-59,14l1425,512r-27,1l1385,514r-9,l1359,516r-22,4l1310,528r-36,17l1244,569r-23,29l1207,632r-13,44l1183,713r-10,31l1156,794r-6,21l1144,835r-6,20l1136,879r5,20l1152,913r14,7l1185,922r20,-7l1223,900r8,-13l1182,887r-10,-3l1171,875r3,-12l1179,845r6,-20l1192,805r16,-50l1218,723r11,-37l1242,642r11,-26l1270,594r23,-17l1322,563r24,-7l1366,552r14,-1l1386,551r14,-1l1426,549r72,-6l1567,526r59,-44l1669,400r5,-19l1686,372r52,l1733,359r-14,-14l1701,337xm1297,631r-9,5l1251,735r-28,73l1202,864r-6,18l1182,887r49,l1237,876r9,-23l1257,822r27,-71l1321,751r,-109l1315,634r-18,-3xe" fillcolor="black" stroked="f">
              <v:stroke joinstyle="round"/>
              <v:formulas/>
              <v:path arrowok="t" o:connecttype="segments"/>
            </v:shape>
            <v:shape id="_x0000_s1399" type="#_x0000_t75" alt="" style="position:absolute;left:1284;top:313;width:204;height:204">
              <v:imagedata r:id="rId66" o:title=""/>
            </v:shape>
            <v:shape id="_x0000_s1400" alt="" style="position:absolute;left:1367;top:873;width:37;height:363" coordorigin="1368,874" coordsize="37,363" path="m1396,874r-20,l1368,882r,347l1376,1237r20,l1404,1229r,-347l1396,874xe" fillcolor="black" stroked="f">
              <v:path arrowok="t"/>
            </v:shape>
            <v:shape id="_x0000_s1401" type="#_x0000_t202" alt="" style="position:absolute;left:724;top:195;width:3429;height:1182;mso-wrap-style:square;v-text-anchor:top" filled="f" stroked="f">
              <v:textbox inset="0,0,0,0">
                <w:txbxContent>
                  <w:p w:rsidR="00C97975" w:rsidRDefault="00AF264C">
                    <w:pPr>
                      <w:spacing w:before="290" w:line="249" w:lineRule="auto"/>
                      <w:ind w:left="1411"/>
                      <w:rPr>
                        <w:b/>
                        <w:sz w:val="30"/>
                      </w:rPr>
                    </w:pPr>
                    <w:r>
                      <w:rPr>
                        <w:b/>
                        <w:w w:val="95"/>
                        <w:sz w:val="30"/>
                      </w:rPr>
                      <w:t xml:space="preserve">Langage </w:t>
                    </w:r>
                    <w:r>
                      <w:rPr>
                        <w:b/>
                        <w:sz w:val="30"/>
                      </w:rPr>
                      <w:t>corporel</w:t>
                    </w:r>
                  </w:p>
                </w:txbxContent>
              </v:textbox>
            </v:shape>
            <w10:wrap type="topAndBottom" anchorx="page"/>
          </v:group>
        </w:pict>
      </w:r>
    </w:p>
    <w:p w:rsidR="00C97975" w:rsidRDefault="00AF264C">
      <w:pPr>
        <w:pStyle w:val="BodyText"/>
        <w:spacing w:before="138"/>
        <w:ind w:left="720" w:right="1438"/>
        <w:jc w:val="both"/>
      </w:pPr>
      <w:r>
        <w:rPr>
          <w:color w:val="5F636A"/>
        </w:rPr>
        <w:t>Le langage corporel s’exprime par le visage, la posture du corps, la position des bras, des jambes et des yeux, ainsi que par les gestes, l’espace personnel et la façon de s’asseoir. La façon dont nous utilisons notre corps, souvent sans réfléch</w:t>
      </w:r>
      <w:r>
        <w:rPr>
          <w:color w:val="5F636A"/>
        </w:rPr>
        <w:t xml:space="preserve">ir, en dit long sur ce que nous ressentons et ce que nous pensons. En fait, ce que nous appelons « langage corporel » en dit généralement plus que nos mots ou le ton de la    voix comme moyen de communication. Ce que les gens « entendent » de nous englobe </w:t>
      </w:r>
      <w:r>
        <w:rPr>
          <w:color w:val="5F636A"/>
        </w:rPr>
        <w:t xml:space="preserve">beaucoup plus que nos paroles </w:t>
      </w:r>
      <w:r>
        <w:rPr>
          <w:color w:val="5F636A"/>
          <w:w w:val="110"/>
        </w:rPr>
        <w:t>!</w:t>
      </w:r>
    </w:p>
    <w:p w:rsidR="00C97975" w:rsidRDefault="00C97975">
      <w:pPr>
        <w:pStyle w:val="BodyText"/>
        <w:spacing w:before="7"/>
        <w:rPr>
          <w:sz w:val="20"/>
        </w:rPr>
      </w:pPr>
    </w:p>
    <w:p w:rsidR="00C97975" w:rsidRDefault="00AF264C">
      <w:pPr>
        <w:spacing w:before="1"/>
        <w:ind w:left="720"/>
        <w:rPr>
          <w:rFonts w:ascii="Arial-BoldItalicMT" w:hAnsi="Arial-BoldItalicMT"/>
          <w:b/>
          <w:i/>
          <w:sz w:val="21"/>
        </w:rPr>
      </w:pPr>
      <w:r>
        <w:rPr>
          <w:rFonts w:ascii="Arial-BoldItalicMT" w:hAnsi="Arial-BoldItalicMT"/>
          <w:b/>
          <w:i/>
          <w:color w:val="5F636A"/>
          <w:sz w:val="21"/>
        </w:rPr>
        <w:t>Les trois parties de l’interaction entre les personnes</w:t>
      </w:r>
    </w:p>
    <w:p w:rsidR="00C97975" w:rsidRDefault="00C97975">
      <w:pPr>
        <w:pStyle w:val="BodyText"/>
        <w:spacing w:before="8"/>
        <w:rPr>
          <w:rFonts w:ascii="Arial-BoldItalicMT"/>
          <w:b/>
          <w:i/>
          <w:sz w:val="20"/>
        </w:rPr>
      </w:pPr>
    </w:p>
    <w:p w:rsidR="00C97975" w:rsidRDefault="00AF264C">
      <w:pPr>
        <w:pStyle w:val="BodyText"/>
        <w:ind w:left="720" w:right="1440"/>
        <w:jc w:val="both"/>
      </w:pPr>
      <w:r>
        <w:rPr>
          <w:color w:val="5F636A"/>
        </w:rPr>
        <w:t>Lorsque vous communiquez, trois choses sont importantes. Le langage corporel a le plus d’impact sur la  façon dont l’autre personne interprète ce qui est dit. Les mots</w:t>
      </w:r>
      <w:r>
        <w:rPr>
          <w:color w:val="5F636A"/>
        </w:rPr>
        <w:t xml:space="preserve"> ont tendance à avoir le moins  d’impact.</w:t>
      </w:r>
    </w:p>
    <w:p w:rsidR="00C97975" w:rsidRDefault="00C97975">
      <w:pPr>
        <w:pStyle w:val="BodyText"/>
        <w:spacing w:before="7"/>
        <w:rPr>
          <w:sz w:val="20"/>
        </w:rPr>
      </w:pPr>
    </w:p>
    <w:p w:rsidR="00C97975" w:rsidRDefault="00AF264C">
      <w:pPr>
        <w:pStyle w:val="ListParagraph"/>
        <w:numPr>
          <w:ilvl w:val="1"/>
          <w:numId w:val="43"/>
        </w:numPr>
        <w:tabs>
          <w:tab w:val="left" w:pos="1439"/>
          <w:tab w:val="left" w:pos="1440"/>
        </w:tabs>
        <w:spacing w:before="1" w:line="241" w:lineRule="exact"/>
        <w:rPr>
          <w:color w:val="5F636A"/>
          <w:sz w:val="21"/>
        </w:rPr>
      </w:pPr>
      <w:r>
        <w:rPr>
          <w:color w:val="5F636A"/>
          <w:spacing w:val="-5"/>
          <w:sz w:val="21"/>
        </w:rPr>
        <w:t>Langage</w:t>
      </w:r>
      <w:r>
        <w:rPr>
          <w:color w:val="5F636A"/>
          <w:spacing w:val="-14"/>
          <w:sz w:val="21"/>
        </w:rPr>
        <w:t xml:space="preserve"> </w:t>
      </w:r>
      <w:r>
        <w:rPr>
          <w:color w:val="5F636A"/>
          <w:spacing w:val="-5"/>
          <w:sz w:val="21"/>
        </w:rPr>
        <w:t>corporel</w:t>
      </w:r>
      <w:r>
        <w:rPr>
          <w:color w:val="5F636A"/>
          <w:spacing w:val="-14"/>
          <w:sz w:val="21"/>
        </w:rPr>
        <w:t xml:space="preserve"> </w:t>
      </w:r>
      <w:r>
        <w:rPr>
          <w:color w:val="5F636A"/>
          <w:sz w:val="21"/>
        </w:rPr>
        <w:t>–</w:t>
      </w:r>
      <w:r>
        <w:rPr>
          <w:color w:val="5F636A"/>
          <w:spacing w:val="-14"/>
          <w:sz w:val="21"/>
        </w:rPr>
        <w:t xml:space="preserve"> </w:t>
      </w:r>
      <w:r>
        <w:rPr>
          <w:color w:val="5F636A"/>
          <w:spacing w:val="-3"/>
          <w:sz w:val="21"/>
        </w:rPr>
        <w:t>le</w:t>
      </w:r>
      <w:r>
        <w:rPr>
          <w:color w:val="5F636A"/>
          <w:spacing w:val="-14"/>
          <w:sz w:val="21"/>
        </w:rPr>
        <w:t xml:space="preserve"> </w:t>
      </w:r>
      <w:r>
        <w:rPr>
          <w:color w:val="5F636A"/>
          <w:spacing w:val="-4"/>
          <w:sz w:val="21"/>
        </w:rPr>
        <w:t>plus</w:t>
      </w:r>
      <w:r>
        <w:rPr>
          <w:color w:val="5F636A"/>
          <w:spacing w:val="-14"/>
          <w:sz w:val="21"/>
        </w:rPr>
        <w:t xml:space="preserve"> </w:t>
      </w:r>
      <w:r>
        <w:rPr>
          <w:color w:val="5F636A"/>
          <w:spacing w:val="-4"/>
          <w:sz w:val="21"/>
        </w:rPr>
        <w:t>grand</w:t>
      </w:r>
      <w:r>
        <w:rPr>
          <w:color w:val="5F636A"/>
          <w:spacing w:val="-14"/>
          <w:sz w:val="21"/>
        </w:rPr>
        <w:t xml:space="preserve"> </w:t>
      </w:r>
      <w:r>
        <w:rPr>
          <w:color w:val="5F636A"/>
          <w:spacing w:val="-5"/>
          <w:sz w:val="21"/>
        </w:rPr>
        <w:t>impact</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10"/>
          <w:sz w:val="21"/>
        </w:rPr>
        <w:t xml:space="preserve">Ton </w:t>
      </w:r>
      <w:r>
        <w:rPr>
          <w:color w:val="5F636A"/>
          <w:spacing w:val="-3"/>
          <w:sz w:val="21"/>
        </w:rPr>
        <w:t xml:space="preserve">de la </w:t>
      </w:r>
      <w:r>
        <w:rPr>
          <w:color w:val="5F636A"/>
          <w:spacing w:val="-4"/>
          <w:sz w:val="21"/>
        </w:rPr>
        <w:t xml:space="preserve">voix </w:t>
      </w:r>
      <w:r>
        <w:rPr>
          <w:color w:val="5F636A"/>
          <w:sz w:val="21"/>
        </w:rPr>
        <w:t>–</w:t>
      </w:r>
      <w:r>
        <w:rPr>
          <w:color w:val="5F636A"/>
          <w:spacing w:val="-42"/>
          <w:sz w:val="21"/>
        </w:rPr>
        <w:t xml:space="preserve"> </w:t>
      </w:r>
      <w:r>
        <w:rPr>
          <w:color w:val="5F636A"/>
          <w:spacing w:val="-3"/>
          <w:sz w:val="21"/>
        </w:rPr>
        <w:t xml:space="preserve">un </w:t>
      </w:r>
      <w:r>
        <w:rPr>
          <w:color w:val="5F636A"/>
          <w:spacing w:val="-4"/>
          <w:sz w:val="21"/>
        </w:rPr>
        <w:t xml:space="preserve">peu </w:t>
      </w:r>
      <w:r>
        <w:rPr>
          <w:color w:val="5F636A"/>
          <w:spacing w:val="-5"/>
          <w:sz w:val="21"/>
        </w:rPr>
        <w:t>d’impact</w:t>
      </w:r>
    </w:p>
    <w:p w:rsidR="00C97975" w:rsidRDefault="00AF264C">
      <w:pPr>
        <w:pStyle w:val="ListParagraph"/>
        <w:numPr>
          <w:ilvl w:val="1"/>
          <w:numId w:val="43"/>
        </w:numPr>
        <w:tabs>
          <w:tab w:val="left" w:pos="1439"/>
          <w:tab w:val="left" w:pos="1440"/>
        </w:tabs>
        <w:spacing w:line="241" w:lineRule="exact"/>
        <w:rPr>
          <w:color w:val="5F636A"/>
          <w:sz w:val="21"/>
        </w:rPr>
      </w:pPr>
      <w:r>
        <w:rPr>
          <w:color w:val="5F636A"/>
          <w:spacing w:val="-4"/>
          <w:w w:val="105"/>
          <w:sz w:val="21"/>
        </w:rPr>
        <w:t>Mots</w:t>
      </w:r>
      <w:r>
        <w:rPr>
          <w:color w:val="5F636A"/>
          <w:spacing w:val="-27"/>
          <w:w w:val="105"/>
          <w:sz w:val="21"/>
        </w:rPr>
        <w:t xml:space="preserve"> </w:t>
      </w:r>
      <w:r>
        <w:rPr>
          <w:color w:val="5F636A"/>
          <w:spacing w:val="-5"/>
          <w:w w:val="105"/>
          <w:sz w:val="21"/>
        </w:rPr>
        <w:t>effectivement</w:t>
      </w:r>
      <w:r>
        <w:rPr>
          <w:color w:val="5F636A"/>
          <w:spacing w:val="-27"/>
          <w:w w:val="105"/>
          <w:sz w:val="21"/>
        </w:rPr>
        <w:t xml:space="preserve"> </w:t>
      </w:r>
      <w:r>
        <w:rPr>
          <w:color w:val="5F636A"/>
          <w:spacing w:val="-5"/>
          <w:w w:val="105"/>
          <w:sz w:val="21"/>
        </w:rPr>
        <w:t>prononcés</w:t>
      </w:r>
      <w:r>
        <w:rPr>
          <w:color w:val="5F636A"/>
          <w:spacing w:val="-27"/>
          <w:w w:val="105"/>
          <w:sz w:val="21"/>
        </w:rPr>
        <w:t xml:space="preserve"> </w:t>
      </w:r>
      <w:r>
        <w:rPr>
          <w:color w:val="5F636A"/>
          <w:w w:val="105"/>
          <w:sz w:val="21"/>
        </w:rPr>
        <w:t>–</w:t>
      </w:r>
      <w:r>
        <w:rPr>
          <w:color w:val="5F636A"/>
          <w:spacing w:val="-27"/>
          <w:w w:val="105"/>
          <w:sz w:val="21"/>
        </w:rPr>
        <w:t xml:space="preserve"> </w:t>
      </w:r>
      <w:r>
        <w:rPr>
          <w:color w:val="5F636A"/>
          <w:spacing w:val="-4"/>
          <w:w w:val="105"/>
          <w:sz w:val="21"/>
        </w:rPr>
        <w:t>très</w:t>
      </w:r>
      <w:r>
        <w:rPr>
          <w:color w:val="5F636A"/>
          <w:spacing w:val="-27"/>
          <w:w w:val="105"/>
          <w:sz w:val="21"/>
        </w:rPr>
        <w:t xml:space="preserve"> </w:t>
      </w:r>
      <w:r>
        <w:rPr>
          <w:color w:val="5F636A"/>
          <w:spacing w:val="-4"/>
          <w:w w:val="105"/>
          <w:sz w:val="21"/>
        </w:rPr>
        <w:t>peu</w:t>
      </w:r>
      <w:r>
        <w:rPr>
          <w:color w:val="5F636A"/>
          <w:spacing w:val="-27"/>
          <w:w w:val="105"/>
          <w:sz w:val="21"/>
        </w:rPr>
        <w:t xml:space="preserve"> </w:t>
      </w:r>
      <w:r>
        <w:rPr>
          <w:color w:val="5F636A"/>
          <w:spacing w:val="-5"/>
          <w:w w:val="105"/>
          <w:sz w:val="21"/>
        </w:rPr>
        <w:t>d’impact</w:t>
      </w:r>
    </w:p>
    <w:p w:rsidR="00C97975" w:rsidRDefault="00C97975">
      <w:pPr>
        <w:pStyle w:val="BodyText"/>
        <w:spacing w:before="8"/>
        <w:rPr>
          <w:sz w:val="20"/>
        </w:rPr>
      </w:pPr>
    </w:p>
    <w:p w:rsidR="00C97975" w:rsidRDefault="00AF264C">
      <w:pPr>
        <w:pStyle w:val="BodyText"/>
        <w:ind w:left="719" w:right="1439"/>
        <w:jc w:val="both"/>
      </w:pPr>
      <w:r>
        <w:rPr>
          <w:color w:val="5F636A"/>
          <w:spacing w:val="-3"/>
        </w:rPr>
        <w:t xml:space="preserve">Parce </w:t>
      </w:r>
      <w:r>
        <w:rPr>
          <w:color w:val="5F636A"/>
        </w:rPr>
        <w:t xml:space="preserve">que </w:t>
      </w:r>
      <w:r>
        <w:rPr>
          <w:color w:val="5F636A"/>
          <w:spacing w:val="-3"/>
        </w:rPr>
        <w:t xml:space="preserve">votre corps communique </w:t>
      </w:r>
      <w:r>
        <w:rPr>
          <w:color w:val="5F636A"/>
        </w:rPr>
        <w:t xml:space="preserve">ce que </w:t>
      </w:r>
      <w:r>
        <w:rPr>
          <w:color w:val="5F636A"/>
          <w:spacing w:val="-3"/>
        </w:rPr>
        <w:t xml:space="preserve">vous croyez </w:t>
      </w:r>
      <w:r>
        <w:rPr>
          <w:color w:val="5F636A"/>
        </w:rPr>
        <w:t xml:space="preserve">et </w:t>
      </w:r>
      <w:r>
        <w:rPr>
          <w:color w:val="5F636A"/>
          <w:spacing w:val="-3"/>
        </w:rPr>
        <w:t xml:space="preserve">pensez, </w:t>
      </w:r>
      <w:r>
        <w:rPr>
          <w:color w:val="5F636A"/>
        </w:rPr>
        <w:t xml:space="preserve">il </w:t>
      </w:r>
      <w:r>
        <w:rPr>
          <w:color w:val="5F636A"/>
          <w:spacing w:val="-3"/>
        </w:rPr>
        <w:t xml:space="preserve">peut être important </w:t>
      </w:r>
      <w:r>
        <w:rPr>
          <w:color w:val="5F636A"/>
        </w:rPr>
        <w:t xml:space="preserve">de </w:t>
      </w:r>
      <w:r>
        <w:rPr>
          <w:color w:val="5F636A"/>
          <w:spacing w:val="-3"/>
        </w:rPr>
        <w:t xml:space="preserve">changer </w:t>
      </w:r>
      <w:r>
        <w:rPr>
          <w:color w:val="5F636A"/>
        </w:rPr>
        <w:t xml:space="preserve">ce </w:t>
      </w:r>
      <w:r>
        <w:rPr>
          <w:color w:val="5F636A"/>
          <w:spacing w:val="-3"/>
        </w:rPr>
        <w:t>que vous</w:t>
      </w:r>
      <w:r>
        <w:rPr>
          <w:color w:val="5F636A"/>
          <w:spacing w:val="-12"/>
        </w:rPr>
        <w:t xml:space="preserve"> </w:t>
      </w:r>
      <w:r>
        <w:rPr>
          <w:color w:val="5F636A"/>
          <w:spacing w:val="-3"/>
        </w:rPr>
        <w:t>pensez</w:t>
      </w:r>
      <w:r>
        <w:rPr>
          <w:color w:val="5F636A"/>
          <w:spacing w:val="-12"/>
        </w:rPr>
        <w:t xml:space="preserve"> </w:t>
      </w:r>
      <w:r>
        <w:rPr>
          <w:color w:val="5F636A"/>
          <w:spacing w:val="-3"/>
        </w:rPr>
        <w:t>pour</w:t>
      </w:r>
      <w:r>
        <w:rPr>
          <w:color w:val="5F636A"/>
          <w:spacing w:val="-12"/>
        </w:rPr>
        <w:t xml:space="preserve"> </w:t>
      </w:r>
      <w:r>
        <w:rPr>
          <w:color w:val="5F636A"/>
          <w:spacing w:val="-3"/>
        </w:rPr>
        <w:t>rendre</w:t>
      </w:r>
      <w:r>
        <w:rPr>
          <w:color w:val="5F636A"/>
          <w:spacing w:val="-12"/>
        </w:rPr>
        <w:t xml:space="preserve"> </w:t>
      </w:r>
      <w:r>
        <w:rPr>
          <w:color w:val="5F636A"/>
        </w:rPr>
        <w:t>le</w:t>
      </w:r>
      <w:r>
        <w:rPr>
          <w:color w:val="5F636A"/>
          <w:spacing w:val="-12"/>
        </w:rPr>
        <w:t xml:space="preserve"> </w:t>
      </w:r>
      <w:r>
        <w:rPr>
          <w:color w:val="5F636A"/>
          <w:spacing w:val="-3"/>
        </w:rPr>
        <w:t>langage</w:t>
      </w:r>
      <w:r>
        <w:rPr>
          <w:color w:val="5F636A"/>
          <w:spacing w:val="-12"/>
        </w:rPr>
        <w:t xml:space="preserve"> </w:t>
      </w:r>
      <w:r>
        <w:rPr>
          <w:color w:val="5F636A"/>
          <w:spacing w:val="-3"/>
        </w:rPr>
        <w:t>corporel</w:t>
      </w:r>
      <w:r>
        <w:rPr>
          <w:color w:val="5F636A"/>
          <w:spacing w:val="-12"/>
        </w:rPr>
        <w:t xml:space="preserve"> </w:t>
      </w:r>
      <w:r>
        <w:rPr>
          <w:color w:val="5F636A"/>
          <w:spacing w:val="-3"/>
        </w:rPr>
        <w:t>positif</w:t>
      </w:r>
      <w:r>
        <w:rPr>
          <w:color w:val="5F636A"/>
          <w:spacing w:val="-12"/>
        </w:rPr>
        <w:t xml:space="preserve"> </w:t>
      </w:r>
      <w:r>
        <w:rPr>
          <w:color w:val="5F636A"/>
          <w:spacing w:val="-3"/>
        </w:rPr>
        <w:t>authentique.</w:t>
      </w:r>
      <w:r>
        <w:rPr>
          <w:color w:val="5F636A"/>
          <w:spacing w:val="-12"/>
        </w:rPr>
        <w:t xml:space="preserve"> </w:t>
      </w:r>
      <w:r>
        <w:rPr>
          <w:color w:val="5F636A"/>
        </w:rPr>
        <w:t>Si</w:t>
      </w:r>
      <w:r>
        <w:rPr>
          <w:color w:val="5F636A"/>
          <w:spacing w:val="-12"/>
        </w:rPr>
        <w:t xml:space="preserve"> </w:t>
      </w:r>
      <w:r>
        <w:rPr>
          <w:color w:val="5F636A"/>
          <w:spacing w:val="-3"/>
        </w:rPr>
        <w:t>vous</w:t>
      </w:r>
      <w:r>
        <w:rPr>
          <w:color w:val="5F636A"/>
          <w:spacing w:val="-12"/>
        </w:rPr>
        <w:t xml:space="preserve"> </w:t>
      </w:r>
      <w:r>
        <w:rPr>
          <w:color w:val="5F636A"/>
          <w:spacing w:val="-3"/>
        </w:rPr>
        <w:t>croyez</w:t>
      </w:r>
      <w:r>
        <w:rPr>
          <w:color w:val="5F636A"/>
          <w:spacing w:val="-12"/>
        </w:rPr>
        <w:t xml:space="preserve"> </w:t>
      </w:r>
      <w:r>
        <w:rPr>
          <w:color w:val="5F636A"/>
        </w:rPr>
        <w:t>que</w:t>
      </w:r>
      <w:r>
        <w:rPr>
          <w:color w:val="5F636A"/>
          <w:spacing w:val="-12"/>
        </w:rPr>
        <w:t xml:space="preserve"> </w:t>
      </w:r>
      <w:r>
        <w:rPr>
          <w:color w:val="5F636A"/>
          <w:spacing w:val="-3"/>
        </w:rPr>
        <w:t>vous</w:t>
      </w:r>
      <w:r>
        <w:rPr>
          <w:color w:val="5F636A"/>
          <w:spacing w:val="-12"/>
        </w:rPr>
        <w:t xml:space="preserve"> </w:t>
      </w:r>
      <w:r>
        <w:rPr>
          <w:color w:val="5F636A"/>
          <w:spacing w:val="-3"/>
        </w:rPr>
        <w:t>êtes</w:t>
      </w:r>
      <w:r>
        <w:rPr>
          <w:color w:val="5F636A"/>
          <w:spacing w:val="-12"/>
        </w:rPr>
        <w:t xml:space="preserve"> </w:t>
      </w:r>
      <w:r>
        <w:rPr>
          <w:color w:val="5F636A"/>
          <w:spacing w:val="-3"/>
        </w:rPr>
        <w:t>supérieur</w:t>
      </w:r>
      <w:r>
        <w:rPr>
          <w:color w:val="5F636A"/>
          <w:spacing w:val="-12"/>
        </w:rPr>
        <w:t xml:space="preserve"> </w:t>
      </w:r>
      <w:r>
        <w:rPr>
          <w:color w:val="5F636A"/>
          <w:spacing w:val="-3"/>
        </w:rPr>
        <w:t xml:space="preserve">aux agents </w:t>
      </w:r>
      <w:r>
        <w:rPr>
          <w:color w:val="5F636A"/>
        </w:rPr>
        <w:t xml:space="preserve">de </w:t>
      </w:r>
      <w:r>
        <w:rPr>
          <w:color w:val="5F636A"/>
          <w:spacing w:val="-3"/>
        </w:rPr>
        <w:t xml:space="preserve">terrain </w:t>
      </w:r>
      <w:r>
        <w:rPr>
          <w:color w:val="5F636A"/>
        </w:rPr>
        <w:t xml:space="preserve">que </w:t>
      </w:r>
      <w:r>
        <w:rPr>
          <w:color w:val="5F636A"/>
          <w:spacing w:val="-3"/>
        </w:rPr>
        <w:t xml:space="preserve">vous supervisez, envisagez plutôt </w:t>
      </w:r>
      <w:r>
        <w:rPr>
          <w:color w:val="5F636A"/>
        </w:rPr>
        <w:t xml:space="preserve">de </w:t>
      </w:r>
      <w:r>
        <w:rPr>
          <w:color w:val="5F636A"/>
          <w:spacing w:val="-3"/>
        </w:rPr>
        <w:t xml:space="preserve">vous concentrer </w:t>
      </w:r>
      <w:r>
        <w:rPr>
          <w:color w:val="5F636A"/>
        </w:rPr>
        <w:t xml:space="preserve">sur la </w:t>
      </w:r>
      <w:r>
        <w:rPr>
          <w:color w:val="5F636A"/>
          <w:spacing w:val="-3"/>
        </w:rPr>
        <w:t>valeur qu’ils apportent au programme</w:t>
      </w:r>
      <w:r>
        <w:rPr>
          <w:color w:val="5F636A"/>
          <w:spacing w:val="-7"/>
        </w:rPr>
        <w:t xml:space="preserve"> </w:t>
      </w:r>
      <w:r>
        <w:rPr>
          <w:color w:val="5F636A"/>
        </w:rPr>
        <w:t>de</w:t>
      </w:r>
      <w:r>
        <w:rPr>
          <w:color w:val="5F636A"/>
          <w:spacing w:val="-7"/>
        </w:rPr>
        <w:t xml:space="preserve"> </w:t>
      </w:r>
      <w:r>
        <w:rPr>
          <w:color w:val="5F636A"/>
          <w:spacing w:val="-3"/>
        </w:rPr>
        <w:t>vaccination</w:t>
      </w:r>
      <w:r>
        <w:rPr>
          <w:color w:val="5F636A"/>
          <w:spacing w:val="-7"/>
        </w:rPr>
        <w:t xml:space="preserve"> </w:t>
      </w:r>
      <w:r>
        <w:rPr>
          <w:color w:val="5F636A"/>
        </w:rPr>
        <w:t>ou</w:t>
      </w:r>
      <w:r>
        <w:rPr>
          <w:color w:val="5F636A"/>
          <w:spacing w:val="-7"/>
        </w:rPr>
        <w:t xml:space="preserve"> </w:t>
      </w:r>
      <w:r>
        <w:rPr>
          <w:color w:val="5F636A"/>
        </w:rPr>
        <w:t>à</w:t>
      </w:r>
      <w:r>
        <w:rPr>
          <w:color w:val="5F636A"/>
          <w:spacing w:val="-7"/>
        </w:rPr>
        <w:t xml:space="preserve"> </w:t>
      </w:r>
      <w:r>
        <w:rPr>
          <w:color w:val="5F636A"/>
          <w:spacing w:val="-3"/>
        </w:rPr>
        <w:t>tout</w:t>
      </w:r>
      <w:r>
        <w:rPr>
          <w:color w:val="5F636A"/>
          <w:spacing w:val="-7"/>
        </w:rPr>
        <w:t xml:space="preserve"> </w:t>
      </w:r>
      <w:r>
        <w:rPr>
          <w:color w:val="5F636A"/>
          <w:spacing w:val="-3"/>
        </w:rPr>
        <w:t>autre</w:t>
      </w:r>
      <w:r>
        <w:rPr>
          <w:color w:val="5F636A"/>
          <w:spacing w:val="-7"/>
        </w:rPr>
        <w:t xml:space="preserve"> </w:t>
      </w:r>
      <w:r>
        <w:rPr>
          <w:color w:val="5F636A"/>
          <w:spacing w:val="-3"/>
        </w:rPr>
        <w:t>aspect</w:t>
      </w:r>
      <w:r>
        <w:rPr>
          <w:color w:val="5F636A"/>
          <w:spacing w:val="-7"/>
        </w:rPr>
        <w:t xml:space="preserve"> </w:t>
      </w:r>
      <w:r>
        <w:rPr>
          <w:color w:val="5F636A"/>
        </w:rPr>
        <w:t>que</w:t>
      </w:r>
      <w:r>
        <w:rPr>
          <w:color w:val="5F636A"/>
          <w:spacing w:val="-7"/>
        </w:rPr>
        <w:t xml:space="preserve"> </w:t>
      </w:r>
      <w:r>
        <w:rPr>
          <w:color w:val="5F636A"/>
          <w:spacing w:val="-3"/>
        </w:rPr>
        <w:t>vous</w:t>
      </w:r>
      <w:r>
        <w:rPr>
          <w:color w:val="5F636A"/>
          <w:spacing w:val="-7"/>
        </w:rPr>
        <w:t xml:space="preserve"> </w:t>
      </w:r>
      <w:r>
        <w:rPr>
          <w:color w:val="5F636A"/>
          <w:spacing w:val="-3"/>
        </w:rPr>
        <w:t>appréciez</w:t>
      </w:r>
      <w:r>
        <w:rPr>
          <w:color w:val="5F636A"/>
          <w:spacing w:val="-7"/>
        </w:rPr>
        <w:t xml:space="preserve"> </w:t>
      </w:r>
      <w:r>
        <w:rPr>
          <w:color w:val="5F636A"/>
          <w:spacing w:val="-3"/>
        </w:rPr>
        <w:t>chez</w:t>
      </w:r>
      <w:r>
        <w:rPr>
          <w:color w:val="5F636A"/>
          <w:spacing w:val="-7"/>
        </w:rPr>
        <w:t xml:space="preserve"> </w:t>
      </w:r>
      <w:r>
        <w:rPr>
          <w:color w:val="5F636A"/>
          <w:spacing w:val="-3"/>
        </w:rPr>
        <w:t>eux.</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8"/>
        <w:rPr>
          <w:sz w:val="24"/>
        </w:rPr>
      </w:pPr>
    </w:p>
    <w:p w:rsidR="00C97975" w:rsidRDefault="00C97975">
      <w:pPr>
        <w:pStyle w:val="BodyText"/>
        <w:spacing w:before="3"/>
        <w:rPr>
          <w:sz w:val="14"/>
        </w:rPr>
      </w:pPr>
    </w:p>
    <w:p w:rsidR="00C97975" w:rsidRDefault="00AF264C">
      <w:pPr>
        <w:spacing w:before="1"/>
        <w:ind w:left="1310"/>
        <w:rPr>
          <w:sz w:val="16"/>
        </w:rPr>
      </w:pPr>
      <w:r>
        <w:pict>
          <v:shape id="_x0000_s1395" type="#_x0000_t202" alt="" style="position:absolute;left:0;text-align:left;margin-left:36pt;margin-top:-3.2pt;width:24.5pt;height:26.8pt;z-index:25165158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24</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3 : COMPÉTENCES EN COMMUNICATION POUR UNE SUPERVISION FORMATIVE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rPr>
          <w:b/>
          <w:sz w:val="14"/>
        </w:rPr>
      </w:pPr>
    </w:p>
    <w:p w:rsidR="00C97975" w:rsidRDefault="00AF264C">
      <w:pPr>
        <w:spacing w:before="112"/>
        <w:ind w:left="1440"/>
        <w:rPr>
          <w:rFonts w:ascii="Arial-BoldItalicMT" w:hAnsi="Arial-BoldItalicMT"/>
          <w:b/>
          <w:i/>
          <w:sz w:val="21"/>
        </w:rPr>
      </w:pPr>
      <w:r>
        <w:rPr>
          <w:rFonts w:ascii="Arial-BoldItalicMT" w:hAnsi="Arial-BoldItalicMT"/>
          <w:b/>
          <w:i/>
          <w:color w:val="5F636A"/>
          <w:sz w:val="21"/>
        </w:rPr>
        <w:t>Voici un langage corporel qui pourrait être encourageant :</w:t>
      </w:r>
    </w:p>
    <w:p w:rsidR="00C97975" w:rsidRDefault="00AF264C">
      <w:pPr>
        <w:pStyle w:val="ListParagraph"/>
        <w:numPr>
          <w:ilvl w:val="2"/>
          <w:numId w:val="43"/>
        </w:numPr>
        <w:tabs>
          <w:tab w:val="left" w:pos="1799"/>
          <w:tab w:val="left" w:pos="1800"/>
        </w:tabs>
        <w:spacing w:before="58" w:line="241" w:lineRule="exact"/>
        <w:ind w:left="1799" w:hanging="359"/>
        <w:rPr>
          <w:sz w:val="21"/>
        </w:rPr>
      </w:pPr>
      <w:r>
        <w:rPr>
          <w:color w:val="5F636A"/>
          <w:sz w:val="21"/>
        </w:rPr>
        <w:t>Regarder l’agent de terrain dans les</w:t>
      </w:r>
      <w:r>
        <w:rPr>
          <w:color w:val="5F636A"/>
          <w:spacing w:val="-25"/>
          <w:sz w:val="21"/>
        </w:rPr>
        <w:t xml:space="preserve"> </w:t>
      </w:r>
      <w:r>
        <w:rPr>
          <w:color w:val="5F636A"/>
          <w:sz w:val="21"/>
        </w:rPr>
        <w:t>yeux</w:t>
      </w:r>
    </w:p>
    <w:p w:rsidR="00C97975" w:rsidRDefault="00AF264C">
      <w:pPr>
        <w:pStyle w:val="ListParagraph"/>
        <w:numPr>
          <w:ilvl w:val="2"/>
          <w:numId w:val="43"/>
        </w:numPr>
        <w:tabs>
          <w:tab w:val="left" w:pos="1799"/>
          <w:tab w:val="left" w:pos="1800"/>
        </w:tabs>
        <w:spacing w:line="240" w:lineRule="exact"/>
        <w:ind w:left="1799" w:hanging="359"/>
        <w:rPr>
          <w:sz w:val="21"/>
        </w:rPr>
      </w:pPr>
      <w:r>
        <w:rPr>
          <w:color w:val="5F636A"/>
          <w:sz w:val="21"/>
        </w:rPr>
        <w:t>S’asseoir au même niveau que l’agent de</w:t>
      </w:r>
      <w:r>
        <w:rPr>
          <w:color w:val="5F636A"/>
          <w:spacing w:val="-2"/>
          <w:sz w:val="21"/>
        </w:rPr>
        <w:t xml:space="preserve"> </w:t>
      </w:r>
      <w:r>
        <w:rPr>
          <w:color w:val="5F636A"/>
          <w:sz w:val="21"/>
        </w:rPr>
        <w:t>terrain</w:t>
      </w:r>
    </w:p>
    <w:p w:rsidR="00C97975" w:rsidRDefault="00AF264C">
      <w:pPr>
        <w:pStyle w:val="ListParagraph"/>
        <w:numPr>
          <w:ilvl w:val="2"/>
          <w:numId w:val="43"/>
        </w:numPr>
        <w:tabs>
          <w:tab w:val="left" w:pos="1799"/>
          <w:tab w:val="left" w:pos="1800"/>
        </w:tabs>
        <w:spacing w:line="240" w:lineRule="exact"/>
        <w:ind w:left="1799" w:hanging="359"/>
        <w:rPr>
          <w:sz w:val="21"/>
        </w:rPr>
      </w:pPr>
      <w:r>
        <w:rPr>
          <w:color w:val="5F636A"/>
          <w:sz w:val="21"/>
        </w:rPr>
        <w:t>Se pencher vers l’agent de</w:t>
      </w:r>
      <w:r>
        <w:rPr>
          <w:color w:val="5F636A"/>
          <w:spacing w:val="-1"/>
          <w:sz w:val="21"/>
        </w:rPr>
        <w:t xml:space="preserve"> </w:t>
      </w:r>
      <w:r>
        <w:rPr>
          <w:color w:val="5F636A"/>
          <w:sz w:val="21"/>
        </w:rPr>
        <w:t>terrain</w:t>
      </w:r>
    </w:p>
    <w:p w:rsidR="00C97975" w:rsidRDefault="00AF264C">
      <w:pPr>
        <w:pStyle w:val="ListParagraph"/>
        <w:numPr>
          <w:ilvl w:val="2"/>
          <w:numId w:val="43"/>
        </w:numPr>
        <w:tabs>
          <w:tab w:val="left" w:pos="1799"/>
          <w:tab w:val="left" w:pos="1800"/>
        </w:tabs>
        <w:spacing w:line="240" w:lineRule="exact"/>
        <w:ind w:left="1799" w:hanging="359"/>
        <w:rPr>
          <w:sz w:val="21"/>
        </w:rPr>
      </w:pPr>
      <w:r>
        <w:rPr>
          <w:color w:val="5F636A"/>
          <w:sz w:val="21"/>
        </w:rPr>
        <w:t>S’asseoir à côté de l’agent de</w:t>
      </w:r>
      <w:r>
        <w:rPr>
          <w:color w:val="5F636A"/>
          <w:spacing w:val="-2"/>
          <w:sz w:val="21"/>
        </w:rPr>
        <w:t xml:space="preserve"> </w:t>
      </w:r>
      <w:r>
        <w:rPr>
          <w:color w:val="5F636A"/>
          <w:sz w:val="21"/>
        </w:rPr>
        <w:t>terrain</w:t>
      </w:r>
    </w:p>
    <w:p w:rsidR="00C97975" w:rsidRDefault="00AF264C">
      <w:pPr>
        <w:pStyle w:val="ListParagraph"/>
        <w:numPr>
          <w:ilvl w:val="2"/>
          <w:numId w:val="43"/>
        </w:numPr>
        <w:tabs>
          <w:tab w:val="left" w:pos="1799"/>
          <w:tab w:val="left" w:pos="1800"/>
        </w:tabs>
        <w:spacing w:line="240" w:lineRule="exact"/>
        <w:ind w:left="1799" w:hanging="359"/>
        <w:rPr>
          <w:sz w:val="21"/>
        </w:rPr>
      </w:pPr>
      <w:r>
        <w:rPr>
          <w:color w:val="5F636A"/>
          <w:sz w:val="21"/>
        </w:rPr>
        <w:t>S’asseoir assez près de l’agent de</w:t>
      </w:r>
      <w:r>
        <w:rPr>
          <w:color w:val="5F636A"/>
          <w:spacing w:val="-25"/>
          <w:sz w:val="21"/>
        </w:rPr>
        <w:t xml:space="preserve"> </w:t>
      </w:r>
      <w:r>
        <w:rPr>
          <w:color w:val="5F636A"/>
          <w:sz w:val="21"/>
        </w:rPr>
        <w:t>terrain</w:t>
      </w:r>
    </w:p>
    <w:p w:rsidR="00C97975" w:rsidRDefault="00AF264C">
      <w:pPr>
        <w:pStyle w:val="ListParagraph"/>
        <w:numPr>
          <w:ilvl w:val="2"/>
          <w:numId w:val="43"/>
        </w:numPr>
        <w:tabs>
          <w:tab w:val="left" w:pos="1799"/>
          <w:tab w:val="left" w:pos="1800"/>
        </w:tabs>
        <w:ind w:left="1799" w:right="718" w:hanging="359"/>
        <w:rPr>
          <w:sz w:val="21"/>
        </w:rPr>
      </w:pPr>
      <w:r>
        <w:rPr>
          <w:color w:val="5F636A"/>
          <w:sz w:val="21"/>
        </w:rPr>
        <w:t>Reproduire les expressions faciales de l’agent de terrain (par exemple, froncer les sourcils lorsque l’agent de terrain fronce les</w:t>
      </w:r>
      <w:r>
        <w:rPr>
          <w:color w:val="5F636A"/>
          <w:spacing w:val="10"/>
          <w:sz w:val="21"/>
        </w:rPr>
        <w:t xml:space="preserve"> </w:t>
      </w:r>
      <w:r>
        <w:rPr>
          <w:color w:val="5F636A"/>
          <w:sz w:val="21"/>
        </w:rPr>
        <w:t>sourcils</w:t>
      </w:r>
      <w:r>
        <w:rPr>
          <w:color w:val="5F636A"/>
          <w:sz w:val="21"/>
        </w:rPr>
        <w:t>).</w:t>
      </w:r>
    </w:p>
    <w:p w:rsidR="00C97975" w:rsidRDefault="00AF264C">
      <w:pPr>
        <w:pStyle w:val="BodyText"/>
        <w:spacing w:before="6"/>
        <w:rPr>
          <w:sz w:val="12"/>
        </w:rPr>
      </w:pPr>
      <w:r>
        <w:pict>
          <v:shape id="_x0000_s1394" type="#_x0000_t202" alt="" style="position:absolute;margin-left:73.5pt;margin-top:10.7pt;width:484.3pt;height:120.4pt;z-index:251652608;mso-wrap-style:square;mso-wrap-edited:f;mso-width-percent:0;mso-height-percent:0;mso-wrap-distance-left:0;mso-wrap-distance-right:0;mso-position-horizontal-relative:page;mso-width-percent:0;mso-height-percent:0;v-text-anchor:top" filled="f" strokecolor="#40b4e2" strokeweight="3pt">
            <v:textbox inset="0,0,0,0">
              <w:txbxContent>
                <w:p w:rsidR="00C97975" w:rsidRDefault="00AF264C">
                  <w:pPr>
                    <w:pStyle w:val="BodyText"/>
                    <w:spacing w:before="176"/>
                    <w:ind w:left="274" w:right="266"/>
                    <w:jc w:val="both"/>
                  </w:pPr>
                  <w:r>
                    <w:rPr>
                      <w:color w:val="5F636A"/>
                    </w:rPr>
                    <w:t>Des exemples de langage corporel ont des significations différentes selon les cultures. Dans de nombreuses</w:t>
                  </w:r>
                  <w:r>
                    <w:rPr>
                      <w:color w:val="5F636A"/>
                      <w:spacing w:val="-8"/>
                    </w:rPr>
                    <w:t xml:space="preserve"> </w:t>
                  </w:r>
                  <w:r>
                    <w:rPr>
                      <w:color w:val="5F636A"/>
                    </w:rPr>
                    <w:t>cultures</w:t>
                  </w:r>
                  <w:r>
                    <w:rPr>
                      <w:color w:val="5F636A"/>
                      <w:spacing w:val="-8"/>
                    </w:rPr>
                    <w:t xml:space="preserve"> </w:t>
                  </w:r>
                  <w:r>
                    <w:rPr>
                      <w:color w:val="5F636A"/>
                    </w:rPr>
                    <w:t>occidentales,</w:t>
                  </w:r>
                  <w:r>
                    <w:rPr>
                      <w:color w:val="5F636A"/>
                      <w:spacing w:val="-8"/>
                    </w:rPr>
                    <w:t xml:space="preserve"> </w:t>
                  </w:r>
                  <w:r>
                    <w:rPr>
                      <w:color w:val="5F636A"/>
                    </w:rPr>
                    <w:t>le</w:t>
                  </w:r>
                  <w:r>
                    <w:rPr>
                      <w:color w:val="5F636A"/>
                      <w:spacing w:val="-8"/>
                    </w:rPr>
                    <w:t xml:space="preserve"> </w:t>
                  </w:r>
                  <w:r>
                    <w:rPr>
                      <w:color w:val="5F636A"/>
                    </w:rPr>
                    <w:t>fait</w:t>
                  </w:r>
                  <w:r>
                    <w:rPr>
                      <w:color w:val="5F636A"/>
                      <w:spacing w:val="-8"/>
                    </w:rPr>
                    <w:t xml:space="preserve"> </w:t>
                  </w:r>
                  <w:r>
                    <w:rPr>
                      <w:color w:val="5F636A"/>
                    </w:rPr>
                    <w:t>de</w:t>
                  </w:r>
                  <w:r>
                    <w:rPr>
                      <w:color w:val="5F636A"/>
                      <w:spacing w:val="-8"/>
                    </w:rPr>
                    <w:t xml:space="preserve"> </w:t>
                  </w:r>
                  <w:r>
                    <w:rPr>
                      <w:color w:val="5F636A"/>
                    </w:rPr>
                    <w:t>regarder</w:t>
                  </w:r>
                  <w:r>
                    <w:rPr>
                      <w:color w:val="5F636A"/>
                      <w:spacing w:val="-8"/>
                    </w:rPr>
                    <w:t xml:space="preserve"> </w:t>
                  </w:r>
                  <w:r>
                    <w:rPr>
                      <w:color w:val="5F636A"/>
                    </w:rPr>
                    <w:t>les</w:t>
                  </w:r>
                  <w:r>
                    <w:rPr>
                      <w:color w:val="5F636A"/>
                      <w:spacing w:val="-8"/>
                    </w:rPr>
                    <w:t xml:space="preserve"> </w:t>
                  </w:r>
                  <w:r>
                    <w:rPr>
                      <w:color w:val="5F636A"/>
                    </w:rPr>
                    <w:t>gens</w:t>
                  </w:r>
                  <w:r>
                    <w:rPr>
                      <w:color w:val="5F636A"/>
                      <w:spacing w:val="-8"/>
                    </w:rPr>
                    <w:t xml:space="preserve"> </w:t>
                  </w:r>
                  <w:r>
                    <w:rPr>
                      <w:color w:val="5F636A"/>
                    </w:rPr>
                    <w:t>dans</w:t>
                  </w:r>
                  <w:r>
                    <w:rPr>
                      <w:color w:val="5F636A"/>
                      <w:spacing w:val="-8"/>
                    </w:rPr>
                    <w:t xml:space="preserve"> </w:t>
                  </w:r>
                  <w:r>
                    <w:rPr>
                      <w:color w:val="5F636A"/>
                    </w:rPr>
                    <w:t>les</w:t>
                  </w:r>
                  <w:r>
                    <w:rPr>
                      <w:color w:val="5F636A"/>
                      <w:spacing w:val="-8"/>
                    </w:rPr>
                    <w:t xml:space="preserve"> </w:t>
                  </w:r>
                  <w:r>
                    <w:rPr>
                      <w:color w:val="5F636A"/>
                    </w:rPr>
                    <w:t>yeux</w:t>
                  </w:r>
                  <w:r>
                    <w:rPr>
                      <w:color w:val="5F636A"/>
                      <w:spacing w:val="-8"/>
                    </w:rPr>
                    <w:t xml:space="preserve"> </w:t>
                  </w:r>
                  <w:r>
                    <w:rPr>
                      <w:color w:val="5F636A"/>
                    </w:rPr>
                    <w:t>et</w:t>
                  </w:r>
                  <w:r>
                    <w:rPr>
                      <w:color w:val="5F636A"/>
                      <w:spacing w:val="-8"/>
                    </w:rPr>
                    <w:t xml:space="preserve"> </w:t>
                  </w:r>
                  <w:r>
                    <w:rPr>
                      <w:color w:val="5F636A"/>
                    </w:rPr>
                    <w:t>de</w:t>
                  </w:r>
                  <w:r>
                    <w:rPr>
                      <w:color w:val="5F636A"/>
                      <w:spacing w:val="-8"/>
                    </w:rPr>
                    <w:t xml:space="preserve"> </w:t>
                  </w:r>
                  <w:r>
                    <w:rPr>
                      <w:color w:val="5F636A"/>
                    </w:rPr>
                    <w:t>se</w:t>
                  </w:r>
                  <w:r>
                    <w:rPr>
                      <w:color w:val="5F636A"/>
                      <w:spacing w:val="-8"/>
                    </w:rPr>
                    <w:t xml:space="preserve"> </w:t>
                  </w:r>
                  <w:r>
                    <w:rPr>
                      <w:color w:val="5F636A"/>
                    </w:rPr>
                    <w:t>pencher</w:t>
                  </w:r>
                  <w:r>
                    <w:rPr>
                      <w:color w:val="5F636A"/>
                      <w:spacing w:val="-8"/>
                    </w:rPr>
                    <w:t xml:space="preserve"> </w:t>
                  </w:r>
                  <w:r>
                    <w:rPr>
                      <w:color w:val="5F636A"/>
                    </w:rPr>
                    <w:t>vers eux en ayant une posture ouverte (bras et jambes non croisés) indique qu’on prête attention à ce qu’ils</w:t>
                  </w:r>
                  <w:r>
                    <w:rPr>
                      <w:color w:val="5F636A"/>
                      <w:spacing w:val="7"/>
                    </w:rPr>
                    <w:t xml:space="preserve"> </w:t>
                  </w:r>
                  <w:r>
                    <w:rPr>
                      <w:color w:val="5F636A"/>
                    </w:rPr>
                    <w:t>disent.</w:t>
                  </w:r>
                  <w:r>
                    <w:rPr>
                      <w:color w:val="5F636A"/>
                      <w:spacing w:val="7"/>
                    </w:rPr>
                    <w:t xml:space="preserve"> </w:t>
                  </w:r>
                  <w:r>
                    <w:rPr>
                      <w:color w:val="5F636A"/>
                    </w:rPr>
                    <w:t>Mais</w:t>
                  </w:r>
                  <w:r>
                    <w:rPr>
                      <w:color w:val="5F636A"/>
                      <w:spacing w:val="7"/>
                    </w:rPr>
                    <w:t xml:space="preserve"> </w:t>
                  </w:r>
                  <w:r>
                    <w:rPr>
                      <w:color w:val="5F636A"/>
                    </w:rPr>
                    <w:t>dans</w:t>
                  </w:r>
                  <w:r>
                    <w:rPr>
                      <w:color w:val="5F636A"/>
                      <w:spacing w:val="7"/>
                    </w:rPr>
                    <w:t xml:space="preserve"> </w:t>
                  </w:r>
                  <w:r>
                    <w:rPr>
                      <w:color w:val="5F636A"/>
                    </w:rPr>
                    <w:t>d’autres</w:t>
                  </w:r>
                  <w:r>
                    <w:rPr>
                      <w:color w:val="5F636A"/>
                      <w:spacing w:val="7"/>
                    </w:rPr>
                    <w:t xml:space="preserve"> </w:t>
                  </w:r>
                  <w:r>
                    <w:rPr>
                      <w:color w:val="5F636A"/>
                    </w:rPr>
                    <w:t>cultures,</w:t>
                  </w:r>
                  <w:r>
                    <w:rPr>
                      <w:color w:val="5F636A"/>
                      <w:spacing w:val="7"/>
                    </w:rPr>
                    <w:t xml:space="preserve"> </w:t>
                  </w:r>
                  <w:r>
                    <w:rPr>
                      <w:color w:val="5F636A"/>
                    </w:rPr>
                    <w:t>de</w:t>
                  </w:r>
                  <w:r>
                    <w:rPr>
                      <w:color w:val="5F636A"/>
                      <w:spacing w:val="7"/>
                    </w:rPr>
                    <w:t xml:space="preserve"> </w:t>
                  </w:r>
                  <w:r>
                    <w:rPr>
                      <w:color w:val="5F636A"/>
                    </w:rPr>
                    <w:t>telles</w:t>
                  </w:r>
                  <w:r>
                    <w:rPr>
                      <w:color w:val="5F636A"/>
                      <w:spacing w:val="7"/>
                    </w:rPr>
                    <w:t xml:space="preserve"> </w:t>
                  </w:r>
                  <w:r>
                    <w:rPr>
                      <w:color w:val="5F636A"/>
                    </w:rPr>
                    <w:t>actions</w:t>
                  </w:r>
                  <w:r>
                    <w:rPr>
                      <w:color w:val="5F636A"/>
                      <w:spacing w:val="7"/>
                    </w:rPr>
                    <w:t xml:space="preserve"> </w:t>
                  </w:r>
                  <w:r>
                    <w:rPr>
                      <w:color w:val="5F636A"/>
                    </w:rPr>
                    <w:t>sont</w:t>
                  </w:r>
                  <w:r>
                    <w:rPr>
                      <w:color w:val="5F636A"/>
                      <w:spacing w:val="7"/>
                    </w:rPr>
                    <w:t xml:space="preserve"> </w:t>
                  </w:r>
                  <w:r>
                    <w:rPr>
                      <w:color w:val="5F636A"/>
                    </w:rPr>
                    <w:t>considérées</w:t>
                  </w:r>
                  <w:r>
                    <w:rPr>
                      <w:color w:val="5F636A"/>
                      <w:spacing w:val="7"/>
                    </w:rPr>
                    <w:t xml:space="preserve"> </w:t>
                  </w:r>
                  <w:r>
                    <w:rPr>
                      <w:color w:val="5F636A"/>
                    </w:rPr>
                    <w:t>comme</w:t>
                  </w:r>
                  <w:r>
                    <w:rPr>
                      <w:color w:val="5F636A"/>
                      <w:spacing w:val="7"/>
                    </w:rPr>
                    <w:t xml:space="preserve"> </w:t>
                  </w:r>
                  <w:r>
                    <w:rPr>
                      <w:color w:val="5F636A"/>
                    </w:rPr>
                    <w:t>impolies.</w:t>
                  </w:r>
                </w:p>
                <w:p w:rsidR="00C97975" w:rsidRDefault="00C97975">
                  <w:pPr>
                    <w:pStyle w:val="BodyText"/>
                    <w:spacing w:before="7"/>
                    <w:rPr>
                      <w:sz w:val="20"/>
                    </w:rPr>
                  </w:pPr>
                </w:p>
                <w:p w:rsidR="00C97975" w:rsidRDefault="00AF264C">
                  <w:pPr>
                    <w:pStyle w:val="BodyText"/>
                    <w:spacing w:before="1"/>
                    <w:ind w:left="274" w:right="264"/>
                    <w:jc w:val="both"/>
                  </w:pPr>
                  <w:r>
                    <w:rPr>
                      <w:color w:val="5F636A"/>
                    </w:rPr>
                    <w:t xml:space="preserve">De plus, le langage corporel peut avoir une signification </w:t>
                  </w:r>
                  <w:r>
                    <w:rPr>
                      <w:color w:val="5F636A"/>
                    </w:rPr>
                    <w:t>différente selon que l’on soit dans un      groupe ou que l’on communique individuellement, et que l’on communique avec un aîné ou avec une personne de l’autre sexe.</w:t>
                  </w:r>
                </w:p>
              </w:txbxContent>
            </v:textbox>
            <w10:wrap type="topAndBottom" anchorx="page"/>
          </v:shape>
        </w:pict>
      </w:r>
    </w:p>
    <w:p w:rsidR="00C97975" w:rsidRDefault="00C97975">
      <w:pPr>
        <w:pStyle w:val="BodyText"/>
        <w:spacing w:before="7"/>
        <w:rPr>
          <w:sz w:val="22"/>
        </w:rPr>
      </w:pPr>
    </w:p>
    <w:p w:rsidR="00C97975" w:rsidRDefault="00AF264C">
      <w:pPr>
        <w:pStyle w:val="BodyText"/>
        <w:spacing w:before="112"/>
        <w:ind w:left="2229" w:right="717"/>
      </w:pPr>
      <w:r>
        <w:rPr>
          <w:noProof/>
        </w:rPr>
        <w:drawing>
          <wp:anchor distT="0" distB="0" distL="0" distR="0" simplePos="0" relativeHeight="251555328" behindDoc="0" locked="0" layoutInCell="1" allowOverlap="1">
            <wp:simplePos x="0" y="0"/>
            <wp:positionH relativeFrom="page">
              <wp:posOffset>914400</wp:posOffset>
            </wp:positionH>
            <wp:positionV relativeFrom="paragraph">
              <wp:posOffset>65085</wp:posOffset>
            </wp:positionV>
            <wp:extent cx="386881" cy="378986"/>
            <wp:effectExtent l="0" t="0" r="0" b="0"/>
            <wp:wrapNone/>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0" cstate="print"/>
                    <a:stretch>
                      <a:fillRect/>
                    </a:stretch>
                  </pic:blipFill>
                  <pic:spPr>
                    <a:xfrm>
                      <a:off x="0" y="0"/>
                      <a:ext cx="386881" cy="378986"/>
                    </a:xfrm>
                    <a:prstGeom prst="rect">
                      <a:avLst/>
                    </a:prstGeom>
                  </pic:spPr>
                </pic:pic>
              </a:graphicData>
            </a:graphic>
          </wp:anchor>
        </w:drawing>
      </w:r>
      <w:r>
        <w:rPr>
          <w:rFonts w:ascii="Arial-BoldItalicMT" w:hAnsi="Arial-BoldItalicMT"/>
          <w:b/>
          <w:i/>
          <w:color w:val="40B4E2"/>
        </w:rPr>
        <w:t xml:space="preserve">Exercice </w:t>
      </w:r>
      <w:r>
        <w:rPr>
          <w:b/>
          <w:color w:val="5F636A"/>
        </w:rPr>
        <w:t xml:space="preserve">: </w:t>
      </w:r>
      <w:r>
        <w:rPr>
          <w:color w:val="5F636A"/>
        </w:rPr>
        <w:t>Indiquez si le langage corporel répertorié dans le tableau ci-dessous serait</w:t>
      </w:r>
      <w:r>
        <w:rPr>
          <w:color w:val="5F636A"/>
        </w:rPr>
        <w:t xml:space="preserve"> considéré comme positif, négatif ou neutre dans votre culture si vous parliez à un agent de terrain.</w:t>
      </w:r>
    </w:p>
    <w:p w:rsidR="00C97975" w:rsidRDefault="00C97975">
      <w:pPr>
        <w:pStyle w:val="BodyText"/>
        <w:spacing w:before="11"/>
      </w:pPr>
    </w:p>
    <w:tbl>
      <w:tblPr>
        <w:tblW w:w="0" w:type="auto"/>
        <w:tblInd w:w="1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2"/>
        <w:gridCol w:w="2975"/>
        <w:gridCol w:w="3388"/>
      </w:tblGrid>
      <w:tr w:rsidR="00C97975">
        <w:trPr>
          <w:trHeight w:val="1032"/>
        </w:trPr>
        <w:tc>
          <w:tcPr>
            <w:tcW w:w="3362" w:type="dxa"/>
            <w:shd w:val="clear" w:color="auto" w:fill="40B4E2"/>
          </w:tcPr>
          <w:p w:rsidR="00C97975" w:rsidRDefault="00C97975">
            <w:pPr>
              <w:pStyle w:val="TableParagraph"/>
              <w:spacing w:before="2"/>
              <w:rPr>
                <w:sz w:val="35"/>
              </w:rPr>
            </w:pPr>
          </w:p>
          <w:p w:rsidR="00C97975" w:rsidRDefault="00AF264C">
            <w:pPr>
              <w:pStyle w:val="TableParagraph"/>
              <w:ind w:left="916"/>
              <w:rPr>
                <w:b/>
                <w:sz w:val="21"/>
              </w:rPr>
            </w:pPr>
            <w:r>
              <w:rPr>
                <w:b/>
                <w:w w:val="105"/>
                <w:sz w:val="21"/>
              </w:rPr>
              <w:t>Comportement</w:t>
            </w:r>
          </w:p>
        </w:tc>
        <w:tc>
          <w:tcPr>
            <w:tcW w:w="2975" w:type="dxa"/>
            <w:shd w:val="clear" w:color="auto" w:fill="40B4E2"/>
          </w:tcPr>
          <w:p w:rsidR="00C97975" w:rsidRDefault="00AF264C">
            <w:pPr>
              <w:pStyle w:val="TableParagraph"/>
              <w:spacing w:before="45"/>
              <w:ind w:left="79" w:right="57"/>
              <w:jc w:val="center"/>
              <w:rPr>
                <w:b/>
                <w:sz w:val="21"/>
              </w:rPr>
            </w:pPr>
            <w:r>
              <w:rPr>
                <w:b/>
                <w:sz w:val="21"/>
              </w:rPr>
              <w:t>Comment ce comportement est-il perçu dans votre culture (positif, négatif ou neutre) ?</w:t>
            </w:r>
          </w:p>
        </w:tc>
        <w:tc>
          <w:tcPr>
            <w:tcW w:w="3388" w:type="dxa"/>
            <w:shd w:val="clear" w:color="auto" w:fill="40B4E2"/>
          </w:tcPr>
          <w:p w:rsidR="00C97975" w:rsidRDefault="00AF264C">
            <w:pPr>
              <w:pStyle w:val="TableParagraph"/>
              <w:spacing w:before="45"/>
              <w:ind w:left="136" w:right="113"/>
              <w:jc w:val="center"/>
              <w:rPr>
                <w:b/>
                <w:sz w:val="21"/>
              </w:rPr>
            </w:pPr>
            <w:r>
              <w:rPr>
                <w:b/>
                <w:sz w:val="21"/>
              </w:rPr>
              <w:t>Pour tout comportement perçu</w:t>
            </w:r>
            <w:r>
              <w:rPr>
                <w:b/>
                <w:w w:val="97"/>
                <w:sz w:val="21"/>
              </w:rPr>
              <w:t xml:space="preserve"> </w:t>
            </w:r>
            <w:r>
              <w:rPr>
                <w:b/>
                <w:sz w:val="21"/>
              </w:rPr>
              <w:t>comme négatif, quel serait le comportement positif opposé dans votre culture ?</w:t>
            </w:r>
          </w:p>
        </w:tc>
      </w:tr>
      <w:tr w:rsidR="00C97975">
        <w:trPr>
          <w:trHeight w:val="520"/>
        </w:trPr>
        <w:tc>
          <w:tcPr>
            <w:tcW w:w="3362" w:type="dxa"/>
            <w:shd w:val="clear" w:color="auto" w:fill="C6E8F6"/>
          </w:tcPr>
          <w:p w:rsidR="00C97975" w:rsidRDefault="00AF264C">
            <w:pPr>
              <w:pStyle w:val="TableParagraph"/>
              <w:spacing w:before="148"/>
              <w:ind w:left="80"/>
              <w:rPr>
                <w:sz w:val="21"/>
              </w:rPr>
            </w:pPr>
            <w:r>
              <w:rPr>
                <w:color w:val="5F636A"/>
                <w:sz w:val="21"/>
              </w:rPr>
              <w:t>Établir un contact visuel</w:t>
            </w:r>
          </w:p>
        </w:tc>
        <w:tc>
          <w:tcPr>
            <w:tcW w:w="2975" w:type="dxa"/>
            <w:shd w:val="clear" w:color="auto" w:fill="ECF7FC"/>
          </w:tcPr>
          <w:p w:rsidR="00C97975" w:rsidRDefault="00C97975">
            <w:pPr>
              <w:pStyle w:val="TableParagraph"/>
              <w:rPr>
                <w:rFonts w:ascii="Times New Roman"/>
                <w:sz w:val="20"/>
              </w:rPr>
            </w:pPr>
          </w:p>
        </w:tc>
        <w:tc>
          <w:tcPr>
            <w:tcW w:w="3388" w:type="dxa"/>
            <w:shd w:val="clear" w:color="auto" w:fill="ECF7FC"/>
          </w:tcPr>
          <w:p w:rsidR="00C97975" w:rsidRDefault="00C97975">
            <w:pPr>
              <w:pStyle w:val="TableParagraph"/>
              <w:rPr>
                <w:rFonts w:ascii="Times New Roman"/>
                <w:sz w:val="20"/>
              </w:rPr>
            </w:pPr>
          </w:p>
        </w:tc>
      </w:tr>
      <w:tr w:rsidR="00C97975">
        <w:trPr>
          <w:trHeight w:val="520"/>
        </w:trPr>
        <w:tc>
          <w:tcPr>
            <w:tcW w:w="3362" w:type="dxa"/>
            <w:shd w:val="clear" w:color="auto" w:fill="C6E8F6"/>
          </w:tcPr>
          <w:p w:rsidR="00C97975" w:rsidRDefault="00AF264C">
            <w:pPr>
              <w:pStyle w:val="TableParagraph"/>
              <w:spacing w:before="148"/>
              <w:ind w:left="80"/>
              <w:rPr>
                <w:sz w:val="21"/>
              </w:rPr>
            </w:pPr>
            <w:r>
              <w:rPr>
                <w:color w:val="5F636A"/>
                <w:sz w:val="21"/>
              </w:rPr>
              <w:t>Éviter le contact visuel</w:t>
            </w:r>
          </w:p>
        </w:tc>
        <w:tc>
          <w:tcPr>
            <w:tcW w:w="2975" w:type="dxa"/>
            <w:shd w:val="clear" w:color="auto" w:fill="ECF7FC"/>
          </w:tcPr>
          <w:p w:rsidR="00C97975" w:rsidRDefault="00C97975">
            <w:pPr>
              <w:pStyle w:val="TableParagraph"/>
              <w:rPr>
                <w:rFonts w:ascii="Times New Roman"/>
                <w:sz w:val="20"/>
              </w:rPr>
            </w:pPr>
          </w:p>
        </w:tc>
        <w:tc>
          <w:tcPr>
            <w:tcW w:w="3388" w:type="dxa"/>
            <w:shd w:val="clear" w:color="auto" w:fill="ECF7FC"/>
          </w:tcPr>
          <w:p w:rsidR="00C97975" w:rsidRDefault="00C97975">
            <w:pPr>
              <w:pStyle w:val="TableParagraph"/>
              <w:rPr>
                <w:rFonts w:ascii="Times New Roman"/>
                <w:sz w:val="20"/>
              </w:rPr>
            </w:pPr>
          </w:p>
        </w:tc>
      </w:tr>
      <w:tr w:rsidR="00C97975">
        <w:trPr>
          <w:trHeight w:val="520"/>
        </w:trPr>
        <w:tc>
          <w:tcPr>
            <w:tcW w:w="3362" w:type="dxa"/>
            <w:shd w:val="clear" w:color="auto" w:fill="C6E8F6"/>
          </w:tcPr>
          <w:p w:rsidR="00C97975" w:rsidRDefault="00AF264C">
            <w:pPr>
              <w:pStyle w:val="TableParagraph"/>
              <w:spacing w:before="148"/>
              <w:ind w:left="80"/>
              <w:rPr>
                <w:sz w:val="21"/>
              </w:rPr>
            </w:pPr>
            <w:r>
              <w:rPr>
                <w:color w:val="5F636A"/>
                <w:sz w:val="21"/>
              </w:rPr>
              <w:t>Contact visuel prolongé</w:t>
            </w:r>
          </w:p>
        </w:tc>
        <w:tc>
          <w:tcPr>
            <w:tcW w:w="2975" w:type="dxa"/>
            <w:shd w:val="clear" w:color="auto" w:fill="ECF7FC"/>
          </w:tcPr>
          <w:p w:rsidR="00C97975" w:rsidRDefault="00C97975">
            <w:pPr>
              <w:pStyle w:val="TableParagraph"/>
              <w:rPr>
                <w:rFonts w:ascii="Times New Roman"/>
                <w:sz w:val="20"/>
              </w:rPr>
            </w:pPr>
          </w:p>
        </w:tc>
        <w:tc>
          <w:tcPr>
            <w:tcW w:w="3388" w:type="dxa"/>
            <w:shd w:val="clear" w:color="auto" w:fill="ECF7FC"/>
          </w:tcPr>
          <w:p w:rsidR="00C97975" w:rsidRDefault="00C97975">
            <w:pPr>
              <w:pStyle w:val="TableParagraph"/>
              <w:rPr>
                <w:rFonts w:ascii="Times New Roman"/>
                <w:sz w:val="20"/>
              </w:rPr>
            </w:pPr>
          </w:p>
        </w:tc>
      </w:tr>
      <w:tr w:rsidR="00C97975">
        <w:trPr>
          <w:trHeight w:val="549"/>
        </w:trPr>
        <w:tc>
          <w:tcPr>
            <w:tcW w:w="3362" w:type="dxa"/>
            <w:shd w:val="clear" w:color="auto" w:fill="C6E8F6"/>
          </w:tcPr>
          <w:p w:rsidR="00C97975" w:rsidRDefault="00AF264C">
            <w:pPr>
              <w:pStyle w:val="TableParagraph"/>
              <w:spacing w:before="43"/>
              <w:ind w:left="80" w:right="813"/>
              <w:rPr>
                <w:sz w:val="21"/>
              </w:rPr>
            </w:pPr>
            <w:r>
              <w:rPr>
                <w:color w:val="5F636A"/>
                <w:sz w:val="21"/>
              </w:rPr>
              <w:t>Se tenir debout, les mains sur les hanches</w:t>
            </w:r>
          </w:p>
        </w:tc>
        <w:tc>
          <w:tcPr>
            <w:tcW w:w="2975" w:type="dxa"/>
            <w:shd w:val="clear" w:color="auto" w:fill="ECF7FC"/>
          </w:tcPr>
          <w:p w:rsidR="00C97975" w:rsidRDefault="00C97975">
            <w:pPr>
              <w:pStyle w:val="TableParagraph"/>
              <w:rPr>
                <w:rFonts w:ascii="Times New Roman"/>
                <w:sz w:val="20"/>
              </w:rPr>
            </w:pPr>
          </w:p>
        </w:tc>
        <w:tc>
          <w:tcPr>
            <w:tcW w:w="3388" w:type="dxa"/>
            <w:shd w:val="clear" w:color="auto" w:fill="ECF7FC"/>
          </w:tcPr>
          <w:p w:rsidR="00C97975" w:rsidRDefault="00C97975">
            <w:pPr>
              <w:pStyle w:val="TableParagraph"/>
              <w:rPr>
                <w:rFonts w:ascii="Times New Roman"/>
                <w:sz w:val="20"/>
              </w:rPr>
            </w:pPr>
          </w:p>
        </w:tc>
      </w:tr>
      <w:tr w:rsidR="00C97975">
        <w:trPr>
          <w:trHeight w:val="549"/>
        </w:trPr>
        <w:tc>
          <w:tcPr>
            <w:tcW w:w="3362" w:type="dxa"/>
            <w:shd w:val="clear" w:color="auto" w:fill="C6E8F6"/>
          </w:tcPr>
          <w:p w:rsidR="00C97975" w:rsidRDefault="00AF264C">
            <w:pPr>
              <w:pStyle w:val="TableParagraph"/>
              <w:spacing w:before="43"/>
              <w:ind w:left="80" w:right="643"/>
              <w:rPr>
                <w:sz w:val="21"/>
              </w:rPr>
            </w:pPr>
            <w:r>
              <w:rPr>
                <w:color w:val="5F636A"/>
                <w:sz w:val="21"/>
              </w:rPr>
              <w:t>Baisser les yeux en parlant à quelqu’un de plus âgé</w:t>
            </w:r>
          </w:p>
        </w:tc>
        <w:tc>
          <w:tcPr>
            <w:tcW w:w="2975" w:type="dxa"/>
            <w:shd w:val="clear" w:color="auto" w:fill="ECF7FC"/>
          </w:tcPr>
          <w:p w:rsidR="00C97975" w:rsidRDefault="00C97975">
            <w:pPr>
              <w:pStyle w:val="TableParagraph"/>
              <w:rPr>
                <w:rFonts w:ascii="Times New Roman"/>
                <w:sz w:val="20"/>
              </w:rPr>
            </w:pPr>
          </w:p>
        </w:tc>
        <w:tc>
          <w:tcPr>
            <w:tcW w:w="3388" w:type="dxa"/>
            <w:shd w:val="clear" w:color="auto" w:fill="ECF7FC"/>
          </w:tcPr>
          <w:p w:rsidR="00C97975" w:rsidRDefault="00C97975">
            <w:pPr>
              <w:pStyle w:val="TableParagraph"/>
              <w:rPr>
                <w:rFonts w:ascii="Times New Roman"/>
                <w:sz w:val="20"/>
              </w:rPr>
            </w:pPr>
          </w:p>
        </w:tc>
      </w:tr>
      <w:tr w:rsidR="00C97975">
        <w:trPr>
          <w:trHeight w:val="520"/>
        </w:trPr>
        <w:tc>
          <w:tcPr>
            <w:tcW w:w="3362" w:type="dxa"/>
            <w:shd w:val="clear" w:color="auto" w:fill="C6E8F6"/>
          </w:tcPr>
          <w:p w:rsidR="00C97975" w:rsidRDefault="00AF264C">
            <w:pPr>
              <w:pStyle w:val="TableParagraph"/>
              <w:spacing w:before="148"/>
              <w:ind w:left="80"/>
              <w:rPr>
                <w:sz w:val="21"/>
              </w:rPr>
            </w:pPr>
            <w:r>
              <w:rPr>
                <w:color w:val="5F636A"/>
                <w:sz w:val="21"/>
              </w:rPr>
              <w:t>Sourire</w:t>
            </w:r>
          </w:p>
        </w:tc>
        <w:tc>
          <w:tcPr>
            <w:tcW w:w="2975" w:type="dxa"/>
            <w:shd w:val="clear" w:color="auto" w:fill="ECF7FC"/>
          </w:tcPr>
          <w:p w:rsidR="00C97975" w:rsidRDefault="00C97975">
            <w:pPr>
              <w:pStyle w:val="TableParagraph"/>
              <w:rPr>
                <w:rFonts w:ascii="Times New Roman"/>
                <w:sz w:val="20"/>
              </w:rPr>
            </w:pPr>
          </w:p>
        </w:tc>
        <w:tc>
          <w:tcPr>
            <w:tcW w:w="3388" w:type="dxa"/>
            <w:shd w:val="clear" w:color="auto" w:fill="ECF7FC"/>
          </w:tcPr>
          <w:p w:rsidR="00C97975" w:rsidRDefault="00C97975">
            <w:pPr>
              <w:pStyle w:val="TableParagraph"/>
              <w:rPr>
                <w:rFonts w:ascii="Times New Roman"/>
                <w:sz w:val="20"/>
              </w:rPr>
            </w:pPr>
          </w:p>
        </w:tc>
      </w:tr>
    </w:tbl>
    <w:p w:rsidR="00C97975" w:rsidRDefault="00C97975">
      <w:pPr>
        <w:pStyle w:val="BodyText"/>
        <w:rPr>
          <w:sz w:val="20"/>
        </w:rPr>
      </w:pPr>
    </w:p>
    <w:p w:rsidR="00C97975" w:rsidRDefault="00AF264C">
      <w:pPr>
        <w:pStyle w:val="BodyText"/>
        <w:spacing w:before="7"/>
        <w:rPr>
          <w:sz w:val="25"/>
        </w:rPr>
      </w:pPr>
      <w:r>
        <w:pict>
          <v:group id="_x0000_s1384" alt="" style="position:absolute;margin-left:1in;margin-top:16.7pt;width:171.55pt;height:59.15pt;z-index:251653632;mso-wrap-distance-left:0;mso-wrap-distance-right:0;mso-position-horizontal-relative:page" coordorigin="1440,334" coordsize="3431,1183">
            <v:shape id="_x0000_s1385" alt="" style="position:absolute;left:1439;top:334;width:3431;height:1183" coordorigin="1440,334" coordsize="3431,1183" path="m4751,334r-3192,l1513,343r-38,26l1449,407r-9,46l1440,1397r9,46l1475,1481r38,26l1559,1516r3192,l4797,1507r38,-26l4861,1443r9,-46l4870,453r-9,-46l4835,369r-38,-26l4751,334xe" fillcolor="#40b4e2" stroked="f">
              <v:path arrowok="t"/>
            </v:shape>
            <v:shape id="_x0000_s1386" type="#_x0000_t75" alt="" style="position:absolute;left:2407;top:549;width:205;height:145">
              <v:imagedata r:id="rId67" o:title=""/>
            </v:shape>
            <v:shape id="_x0000_s1387" type="#_x0000_t75" alt="" style="position:absolute;left:2411;top:877;width:235;height:137">
              <v:imagedata r:id="rId68" o:title=""/>
            </v:shape>
            <v:shape id="_x0000_s1388" type="#_x0000_t75" alt="" style="position:absolute;left:1663;top:549;width:205;height:145">
              <v:imagedata r:id="rId69" o:title=""/>
            </v:shape>
            <v:shape id="_x0000_s1389" type="#_x0000_t75" alt="" style="position:absolute;left:2407;top:1155;width:205;height:145">
              <v:imagedata r:id="rId70" o:title=""/>
            </v:shape>
            <v:shape id="_x0000_s1390" type="#_x0000_t75" alt="" style="position:absolute;left:1663;top:1155;width:205;height:145">
              <v:imagedata r:id="rId71" o:title=""/>
            </v:shape>
            <v:shape id="_x0000_s1391" type="#_x0000_t75" alt="" style="position:absolute;left:1630;top:877;width:235;height:137">
              <v:imagedata r:id="rId72" o:title=""/>
            </v:shape>
            <v:shape id="_x0000_s1392" alt="" style="position:absolute;left:1944;top:620;width:388;height:609" coordorigin="1945,621" coordsize="388,609" o:spt="100" adj="0,,0" path="m2289,681r-150,l2191,690r39,24l2255,749r8,42l2264,794r-11,48l2224,877r-47,24l2116,912r-11,3l2097,922r-5,9l2091,942r10,96l2102,1051r10,10l2138,1061r9,-10l2148,1038r6,-74l2223,947r57,-34l2318,861r14,-69l2332,789r-14,-67l2289,681xm2141,621r-58,6l2034,644r-43,26l1955,704r-7,7l1945,720r,7l1947,739r6,10l1963,755r12,2l1985,757r7,-4l1998,748r30,-28l2062,699r36,-13l2139,681r150,l2279,669r-60,-36l2141,621xm2124,1132r-16,3l2095,1143r-9,13l2083,1172r,17l2086,1205r9,13l2108,1226r16,4l2140,1226r13,-8l2161,1205r4,-16l2165,1172r-4,-16l2153,1143r-13,-8l2124,1132xe" fillcolor="black" stroked="f">
              <v:stroke joinstyle="round"/>
              <v:formulas/>
              <v:path arrowok="t" o:connecttype="segments"/>
            </v:shape>
            <v:shape id="_x0000_s1393" type="#_x0000_t202" alt="" style="position:absolute;left:1439;top:334;width:3431;height:1183;mso-wrap-style:square;v-text-anchor:top" filled="f" stroked="f">
              <v:textbox inset="0,0,0,0">
                <w:txbxContent>
                  <w:p w:rsidR="00C97975" w:rsidRDefault="00AF264C">
                    <w:pPr>
                      <w:spacing w:before="268" w:line="249" w:lineRule="auto"/>
                      <w:ind w:left="1407" w:right="610"/>
                      <w:rPr>
                        <w:b/>
                        <w:sz w:val="30"/>
                      </w:rPr>
                    </w:pPr>
                    <w:r>
                      <w:rPr>
                        <w:b/>
                        <w:w w:val="95"/>
                        <w:sz w:val="30"/>
                      </w:rPr>
                      <w:t xml:space="preserve">Questions </w:t>
                    </w:r>
                    <w:r>
                      <w:rPr>
                        <w:b/>
                        <w:sz w:val="30"/>
                      </w:rPr>
                      <w:t>ouvertes</w:t>
                    </w:r>
                  </w:p>
                </w:txbxContent>
              </v:textbox>
            </v:shape>
            <w10:wrap type="topAndBottom" anchorx="page"/>
          </v:group>
        </w:pict>
      </w:r>
    </w:p>
    <w:p w:rsidR="00C97975" w:rsidRDefault="00C97975">
      <w:pPr>
        <w:pStyle w:val="BodyText"/>
        <w:spacing w:before="5"/>
        <w:rPr>
          <w:sz w:val="8"/>
        </w:rPr>
      </w:pPr>
    </w:p>
    <w:p w:rsidR="00C97975" w:rsidRDefault="00AF264C">
      <w:pPr>
        <w:pStyle w:val="BodyText"/>
        <w:spacing w:before="104" w:line="241" w:lineRule="exact"/>
        <w:ind w:left="1440"/>
      </w:pPr>
      <w:r>
        <w:rPr>
          <w:color w:val="5F636A"/>
        </w:rPr>
        <w:t>Les questions ouvertes sont les questions auxquelles on ne peut pas répondre par un seul mot (comme</w:t>
      </w:r>
    </w:p>
    <w:p w:rsidR="00C97975" w:rsidRDefault="00AF264C">
      <w:pPr>
        <w:pStyle w:val="BodyText"/>
        <w:ind w:left="1440" w:right="717"/>
        <w:jc w:val="both"/>
      </w:pPr>
      <w:r>
        <w:rPr>
          <w:color w:val="5F636A"/>
        </w:rPr>
        <w:t>«</w:t>
      </w:r>
      <w:r>
        <w:rPr>
          <w:color w:val="5F636A"/>
          <w:spacing w:val="-7"/>
        </w:rPr>
        <w:t xml:space="preserve"> </w:t>
      </w:r>
      <w:r>
        <w:rPr>
          <w:color w:val="5F636A"/>
        </w:rPr>
        <w:t>oui</w:t>
      </w:r>
      <w:r>
        <w:rPr>
          <w:color w:val="5F636A"/>
          <w:spacing w:val="-7"/>
        </w:rPr>
        <w:t xml:space="preserve"> </w:t>
      </w:r>
      <w:r>
        <w:rPr>
          <w:color w:val="5F636A"/>
        </w:rPr>
        <w:t>»,</w:t>
      </w:r>
      <w:r>
        <w:rPr>
          <w:color w:val="5F636A"/>
          <w:spacing w:val="-7"/>
        </w:rPr>
        <w:t xml:space="preserve"> </w:t>
      </w:r>
      <w:r>
        <w:rPr>
          <w:color w:val="5F636A"/>
        </w:rPr>
        <w:t>«</w:t>
      </w:r>
      <w:r>
        <w:rPr>
          <w:color w:val="5F636A"/>
          <w:spacing w:val="-7"/>
        </w:rPr>
        <w:t xml:space="preserve"> </w:t>
      </w:r>
      <w:r>
        <w:rPr>
          <w:color w:val="5F636A"/>
        </w:rPr>
        <w:t>non</w:t>
      </w:r>
      <w:r>
        <w:rPr>
          <w:color w:val="5F636A"/>
          <w:spacing w:val="-7"/>
        </w:rPr>
        <w:t xml:space="preserve"> </w:t>
      </w:r>
      <w:r>
        <w:rPr>
          <w:color w:val="5F636A"/>
        </w:rPr>
        <w:t>»</w:t>
      </w:r>
      <w:r>
        <w:rPr>
          <w:color w:val="5F636A"/>
          <w:spacing w:val="-7"/>
        </w:rPr>
        <w:t xml:space="preserve"> </w:t>
      </w:r>
      <w:r>
        <w:rPr>
          <w:color w:val="5F636A"/>
        </w:rPr>
        <w:t>ou</w:t>
      </w:r>
      <w:r>
        <w:rPr>
          <w:color w:val="5F636A"/>
          <w:spacing w:val="-7"/>
        </w:rPr>
        <w:t xml:space="preserve"> </w:t>
      </w:r>
      <w:r>
        <w:rPr>
          <w:color w:val="5F636A"/>
        </w:rPr>
        <w:t>un</w:t>
      </w:r>
      <w:r>
        <w:rPr>
          <w:color w:val="5F636A"/>
          <w:spacing w:val="-7"/>
        </w:rPr>
        <w:t xml:space="preserve"> </w:t>
      </w:r>
      <w:r>
        <w:rPr>
          <w:color w:val="5F636A"/>
        </w:rPr>
        <w:t>nombre).</w:t>
      </w:r>
      <w:r>
        <w:rPr>
          <w:color w:val="5F636A"/>
          <w:spacing w:val="-7"/>
        </w:rPr>
        <w:t xml:space="preserve"> </w:t>
      </w:r>
      <w:r>
        <w:rPr>
          <w:color w:val="5F636A"/>
        </w:rPr>
        <w:t>Si</w:t>
      </w:r>
      <w:r>
        <w:rPr>
          <w:color w:val="5F636A"/>
          <w:spacing w:val="-7"/>
        </w:rPr>
        <w:t xml:space="preserve"> </w:t>
      </w:r>
      <w:r>
        <w:rPr>
          <w:color w:val="5F636A"/>
        </w:rPr>
        <w:t>vous</w:t>
      </w:r>
      <w:r>
        <w:rPr>
          <w:color w:val="5F636A"/>
          <w:spacing w:val="-7"/>
        </w:rPr>
        <w:t xml:space="preserve"> </w:t>
      </w:r>
      <w:r>
        <w:rPr>
          <w:color w:val="5F636A"/>
        </w:rPr>
        <w:t>posez</w:t>
      </w:r>
      <w:r>
        <w:rPr>
          <w:color w:val="5F636A"/>
          <w:spacing w:val="-7"/>
        </w:rPr>
        <w:t xml:space="preserve"> </w:t>
      </w:r>
      <w:r>
        <w:rPr>
          <w:color w:val="5F636A"/>
        </w:rPr>
        <w:t>vos</w:t>
      </w:r>
      <w:r>
        <w:rPr>
          <w:color w:val="5F636A"/>
          <w:spacing w:val="-7"/>
        </w:rPr>
        <w:t xml:space="preserve"> </w:t>
      </w:r>
      <w:r>
        <w:rPr>
          <w:color w:val="5F636A"/>
        </w:rPr>
        <w:t>questions</w:t>
      </w:r>
      <w:r>
        <w:rPr>
          <w:color w:val="5F636A"/>
          <w:spacing w:val="-7"/>
        </w:rPr>
        <w:t xml:space="preserve"> </w:t>
      </w:r>
      <w:r>
        <w:rPr>
          <w:color w:val="5F636A"/>
        </w:rPr>
        <w:t>d’une</w:t>
      </w:r>
      <w:r>
        <w:rPr>
          <w:color w:val="5F636A"/>
          <w:spacing w:val="-7"/>
        </w:rPr>
        <w:t xml:space="preserve"> </w:t>
      </w:r>
      <w:r>
        <w:rPr>
          <w:color w:val="5F636A"/>
        </w:rPr>
        <w:t>manière</w:t>
      </w:r>
      <w:r>
        <w:rPr>
          <w:color w:val="5F636A"/>
          <w:spacing w:val="-7"/>
        </w:rPr>
        <w:t xml:space="preserve"> </w:t>
      </w:r>
      <w:r>
        <w:rPr>
          <w:color w:val="5F636A"/>
        </w:rPr>
        <w:t>qui</w:t>
      </w:r>
      <w:r>
        <w:rPr>
          <w:color w:val="5F636A"/>
          <w:spacing w:val="-7"/>
        </w:rPr>
        <w:t xml:space="preserve"> </w:t>
      </w:r>
      <w:r>
        <w:rPr>
          <w:color w:val="5F636A"/>
        </w:rPr>
        <w:t>invite</w:t>
      </w:r>
      <w:r>
        <w:rPr>
          <w:color w:val="5F636A"/>
          <w:spacing w:val="-7"/>
        </w:rPr>
        <w:t xml:space="preserve"> </w:t>
      </w:r>
      <w:r>
        <w:rPr>
          <w:color w:val="5F636A"/>
        </w:rPr>
        <w:t>les</w:t>
      </w:r>
      <w:r>
        <w:rPr>
          <w:color w:val="5F636A"/>
          <w:spacing w:val="-7"/>
        </w:rPr>
        <w:t xml:space="preserve"> </w:t>
      </w:r>
      <w:r>
        <w:rPr>
          <w:color w:val="5F636A"/>
        </w:rPr>
        <w:t>agents</w:t>
      </w:r>
      <w:r>
        <w:rPr>
          <w:color w:val="5F636A"/>
          <w:spacing w:val="-7"/>
        </w:rPr>
        <w:t xml:space="preserve"> </w:t>
      </w:r>
      <w:r>
        <w:rPr>
          <w:color w:val="5F636A"/>
        </w:rPr>
        <w:t>de</w:t>
      </w:r>
      <w:r>
        <w:rPr>
          <w:color w:val="5F636A"/>
          <w:spacing w:val="-7"/>
        </w:rPr>
        <w:t xml:space="preserve"> </w:t>
      </w:r>
      <w:r>
        <w:rPr>
          <w:color w:val="5F636A"/>
        </w:rPr>
        <w:t xml:space="preserve">terrain à expliquer une situation plus en détail, vous aurez une meilleure compréhension de la situation et serez en mesure de mieux les </w:t>
      </w:r>
      <w:r>
        <w:rPr>
          <w:color w:val="5F636A"/>
          <w:spacing w:val="-3"/>
        </w:rPr>
        <w:t xml:space="preserve">aider. </w:t>
      </w:r>
      <w:r>
        <w:rPr>
          <w:color w:val="5F636A"/>
        </w:rPr>
        <w:t>Habituellement, les questions ouvertes commencent par des mots</w:t>
      </w:r>
      <w:r>
        <w:rPr>
          <w:color w:val="5F636A"/>
          <w:spacing w:val="5"/>
        </w:rPr>
        <w:t xml:space="preserve"> </w:t>
      </w:r>
      <w:r>
        <w:rPr>
          <w:color w:val="5F636A"/>
        </w:rPr>
        <w:t>comme</w:t>
      </w:r>
    </w:p>
    <w:p w:rsidR="00C97975" w:rsidRDefault="00AF264C">
      <w:pPr>
        <w:pStyle w:val="BodyText"/>
        <w:ind w:left="1440" w:right="719"/>
        <w:jc w:val="both"/>
      </w:pPr>
      <w:r>
        <w:rPr>
          <w:color w:val="5F636A"/>
        </w:rPr>
        <w:t>«</w:t>
      </w:r>
      <w:r>
        <w:rPr>
          <w:color w:val="5F636A"/>
          <w:spacing w:val="-10"/>
        </w:rPr>
        <w:t xml:space="preserve"> </w:t>
      </w:r>
      <w:r>
        <w:rPr>
          <w:color w:val="5F636A"/>
        </w:rPr>
        <w:t>comment</w:t>
      </w:r>
      <w:r>
        <w:rPr>
          <w:color w:val="5F636A"/>
          <w:spacing w:val="-10"/>
        </w:rPr>
        <w:t xml:space="preserve"> </w:t>
      </w:r>
      <w:r>
        <w:rPr>
          <w:color w:val="5F636A"/>
        </w:rPr>
        <w:t>»,</w:t>
      </w:r>
      <w:r>
        <w:rPr>
          <w:color w:val="5F636A"/>
          <w:spacing w:val="-10"/>
        </w:rPr>
        <w:t xml:space="preserve"> </w:t>
      </w:r>
      <w:r>
        <w:rPr>
          <w:color w:val="5F636A"/>
        </w:rPr>
        <w:t>«</w:t>
      </w:r>
      <w:r>
        <w:rPr>
          <w:color w:val="5F636A"/>
          <w:spacing w:val="-10"/>
        </w:rPr>
        <w:t xml:space="preserve"> </w:t>
      </w:r>
      <w:r>
        <w:rPr>
          <w:color w:val="5F636A"/>
        </w:rPr>
        <w:t>pourquoi</w:t>
      </w:r>
      <w:r>
        <w:rPr>
          <w:color w:val="5F636A"/>
          <w:spacing w:val="-10"/>
        </w:rPr>
        <w:t xml:space="preserve"> </w:t>
      </w:r>
      <w:r>
        <w:rPr>
          <w:color w:val="5F636A"/>
        </w:rPr>
        <w:t>»</w:t>
      </w:r>
      <w:r>
        <w:rPr>
          <w:color w:val="5F636A"/>
          <w:spacing w:val="-10"/>
        </w:rPr>
        <w:t xml:space="preserve"> </w:t>
      </w:r>
      <w:r>
        <w:rPr>
          <w:color w:val="5F636A"/>
        </w:rPr>
        <w:t>et</w:t>
      </w:r>
      <w:r>
        <w:rPr>
          <w:color w:val="5F636A"/>
          <w:spacing w:val="-10"/>
        </w:rPr>
        <w:t xml:space="preserve"> </w:t>
      </w:r>
      <w:r>
        <w:rPr>
          <w:color w:val="5F636A"/>
        </w:rPr>
        <w:t>«</w:t>
      </w:r>
      <w:r>
        <w:rPr>
          <w:color w:val="5F636A"/>
          <w:spacing w:val="-10"/>
        </w:rPr>
        <w:t xml:space="preserve"> </w:t>
      </w:r>
      <w:r>
        <w:rPr>
          <w:color w:val="5F636A"/>
        </w:rPr>
        <w:t>quoi</w:t>
      </w:r>
      <w:r>
        <w:rPr>
          <w:color w:val="5F636A"/>
          <w:spacing w:val="-10"/>
        </w:rPr>
        <w:t xml:space="preserve"> </w:t>
      </w:r>
      <w:r>
        <w:rPr>
          <w:color w:val="5F636A"/>
        </w:rPr>
        <w:t>».</w:t>
      </w:r>
      <w:r>
        <w:rPr>
          <w:color w:val="5F636A"/>
          <w:spacing w:val="-10"/>
        </w:rPr>
        <w:t xml:space="preserve"> </w:t>
      </w:r>
      <w:r>
        <w:rPr>
          <w:color w:val="5F636A"/>
        </w:rPr>
        <w:t>De</w:t>
      </w:r>
      <w:r>
        <w:rPr>
          <w:color w:val="5F636A"/>
          <w:spacing w:val="-10"/>
        </w:rPr>
        <w:t xml:space="preserve"> </w:t>
      </w:r>
      <w:r>
        <w:rPr>
          <w:color w:val="5F636A"/>
        </w:rPr>
        <w:t>p</w:t>
      </w:r>
      <w:r>
        <w:rPr>
          <w:color w:val="5F636A"/>
        </w:rPr>
        <w:t>lus,</w:t>
      </w:r>
      <w:r>
        <w:rPr>
          <w:color w:val="5F636A"/>
          <w:spacing w:val="-10"/>
        </w:rPr>
        <w:t xml:space="preserve"> </w:t>
      </w:r>
      <w:r>
        <w:rPr>
          <w:color w:val="5F636A"/>
        </w:rPr>
        <w:t>l’agent</w:t>
      </w:r>
      <w:r>
        <w:rPr>
          <w:color w:val="5F636A"/>
          <w:spacing w:val="-10"/>
        </w:rPr>
        <w:t xml:space="preserve"> </w:t>
      </w:r>
      <w:r>
        <w:rPr>
          <w:color w:val="5F636A"/>
        </w:rPr>
        <w:t>de</w:t>
      </w:r>
      <w:r>
        <w:rPr>
          <w:color w:val="5F636A"/>
          <w:spacing w:val="-10"/>
        </w:rPr>
        <w:t xml:space="preserve"> </w:t>
      </w:r>
      <w:r>
        <w:rPr>
          <w:color w:val="5F636A"/>
        </w:rPr>
        <w:t>terrain</w:t>
      </w:r>
      <w:r>
        <w:rPr>
          <w:color w:val="5F636A"/>
          <w:spacing w:val="-10"/>
        </w:rPr>
        <w:t xml:space="preserve"> </w:t>
      </w:r>
      <w:r>
        <w:rPr>
          <w:color w:val="5F636A"/>
        </w:rPr>
        <w:t>peut</w:t>
      </w:r>
      <w:r>
        <w:rPr>
          <w:color w:val="5F636A"/>
          <w:spacing w:val="-10"/>
        </w:rPr>
        <w:t xml:space="preserve"> </w:t>
      </w:r>
      <w:r>
        <w:rPr>
          <w:color w:val="5F636A"/>
        </w:rPr>
        <w:t>être</w:t>
      </w:r>
      <w:r>
        <w:rPr>
          <w:color w:val="5F636A"/>
          <w:spacing w:val="-10"/>
        </w:rPr>
        <w:t xml:space="preserve"> </w:t>
      </w:r>
      <w:r>
        <w:rPr>
          <w:color w:val="5F636A"/>
        </w:rPr>
        <w:t>encouragé</w:t>
      </w:r>
      <w:r>
        <w:rPr>
          <w:color w:val="5F636A"/>
          <w:spacing w:val="-10"/>
        </w:rPr>
        <w:t xml:space="preserve"> </w:t>
      </w:r>
      <w:r>
        <w:rPr>
          <w:color w:val="5F636A"/>
        </w:rPr>
        <w:t>à</w:t>
      </w:r>
      <w:r>
        <w:rPr>
          <w:color w:val="5F636A"/>
          <w:spacing w:val="-10"/>
        </w:rPr>
        <w:t xml:space="preserve"> </w:t>
      </w:r>
      <w:r>
        <w:rPr>
          <w:color w:val="5F636A"/>
        </w:rPr>
        <w:t>expliquer</w:t>
      </w:r>
      <w:r>
        <w:rPr>
          <w:color w:val="5F636A"/>
          <w:spacing w:val="-10"/>
        </w:rPr>
        <w:t xml:space="preserve"> </w:t>
      </w:r>
      <w:r>
        <w:rPr>
          <w:color w:val="5F636A"/>
        </w:rPr>
        <w:t>à</w:t>
      </w:r>
      <w:r>
        <w:rPr>
          <w:color w:val="5F636A"/>
          <w:spacing w:val="-10"/>
        </w:rPr>
        <w:t xml:space="preserve"> </w:t>
      </w:r>
      <w:r>
        <w:rPr>
          <w:color w:val="5F636A"/>
        </w:rPr>
        <w:t>travers des anecdotes et des</w:t>
      </w:r>
      <w:r>
        <w:rPr>
          <w:color w:val="5F636A"/>
          <w:spacing w:val="21"/>
        </w:rPr>
        <w:t xml:space="preserve"> </w:t>
      </w:r>
      <w:r>
        <w:rPr>
          <w:color w:val="5F636A"/>
        </w:rPr>
        <w:t>exemples.</w:t>
      </w: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29"/>
        <w:ind w:left="593" w:right="1305"/>
        <w:jc w:val="right"/>
        <w:rPr>
          <w:sz w:val="16"/>
        </w:rPr>
      </w:pPr>
      <w:r>
        <w:pict>
          <v:shape id="_x0000_s1383" type="#_x0000_t202" alt="" style="position:absolute;left:0;text-align:left;margin-left:534.8pt;margin-top:3.2pt;width:24.5pt;height:26.8pt;z-index:25165465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25</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3 : COMPÉTENCES EN COMMUNICATION POUR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spacing w:before="104"/>
        <w:ind w:left="720"/>
        <w:rPr>
          <w:i/>
          <w:sz w:val="21"/>
        </w:rPr>
      </w:pPr>
      <w:r>
        <w:rPr>
          <w:i/>
          <w:color w:val="5F636A"/>
          <w:sz w:val="21"/>
        </w:rPr>
        <w:t>Exemples de questions ouvertes</w:t>
      </w:r>
    </w:p>
    <w:p w:rsidR="00C97975" w:rsidRDefault="00C97975">
      <w:pPr>
        <w:pStyle w:val="BodyText"/>
        <w:spacing w:before="9"/>
        <w:rPr>
          <w:i/>
          <w:sz w:val="22"/>
        </w:rPr>
      </w:pPr>
    </w:p>
    <w:p w:rsidR="00C97975" w:rsidRDefault="00AF264C">
      <w:pPr>
        <w:pStyle w:val="ListParagraph"/>
        <w:numPr>
          <w:ilvl w:val="1"/>
          <w:numId w:val="43"/>
        </w:numPr>
        <w:tabs>
          <w:tab w:val="left" w:pos="1439"/>
          <w:tab w:val="left" w:pos="1440"/>
        </w:tabs>
        <w:rPr>
          <w:color w:val="5F636A"/>
          <w:sz w:val="21"/>
        </w:rPr>
      </w:pPr>
      <w:r>
        <w:rPr>
          <w:color w:val="5F636A"/>
          <w:sz w:val="21"/>
        </w:rPr>
        <w:t>· Quelles sont vos questions</w:t>
      </w:r>
      <w:r>
        <w:rPr>
          <w:color w:val="5F636A"/>
          <w:spacing w:val="-1"/>
          <w:sz w:val="21"/>
        </w:rPr>
        <w:t xml:space="preserve"> </w:t>
      </w:r>
      <w:r>
        <w:rPr>
          <w:color w:val="5F636A"/>
          <w:sz w:val="21"/>
        </w:rPr>
        <w:t>?</w:t>
      </w:r>
    </w:p>
    <w:p w:rsidR="00C97975" w:rsidRDefault="00AF264C">
      <w:pPr>
        <w:pStyle w:val="ListParagraph"/>
        <w:numPr>
          <w:ilvl w:val="1"/>
          <w:numId w:val="43"/>
        </w:numPr>
        <w:tabs>
          <w:tab w:val="left" w:pos="1439"/>
          <w:tab w:val="left" w:pos="1440"/>
        </w:tabs>
        <w:spacing w:before="22" w:line="261" w:lineRule="auto"/>
        <w:ind w:left="1556" w:right="1438" w:hanging="477"/>
        <w:rPr>
          <w:color w:val="5F636A"/>
          <w:sz w:val="21"/>
        </w:rPr>
      </w:pPr>
      <w:r>
        <w:rPr>
          <w:color w:val="5F636A"/>
          <w:sz w:val="21"/>
        </w:rPr>
        <w:t>· Quels  problèmes  avez-vous  remarqués   en   répondant   aux   questions   des   personnes  qui s’</w:t>
      </w:r>
      <w:r>
        <w:rPr>
          <w:color w:val="5F636A"/>
          <w:sz w:val="21"/>
        </w:rPr>
        <w:t>occupent d’un enfant</w:t>
      </w:r>
      <w:r>
        <w:rPr>
          <w:color w:val="5F636A"/>
          <w:spacing w:val="33"/>
          <w:sz w:val="21"/>
        </w:rPr>
        <w:t xml:space="preserve"> </w:t>
      </w:r>
      <w:r>
        <w:rPr>
          <w:color w:val="5F636A"/>
          <w:sz w:val="21"/>
        </w:rPr>
        <w:t>?</w:t>
      </w:r>
    </w:p>
    <w:p w:rsidR="00C97975" w:rsidRDefault="00AF264C">
      <w:pPr>
        <w:pStyle w:val="ListParagraph"/>
        <w:numPr>
          <w:ilvl w:val="1"/>
          <w:numId w:val="43"/>
        </w:numPr>
        <w:tabs>
          <w:tab w:val="left" w:pos="1439"/>
          <w:tab w:val="left" w:pos="1440"/>
        </w:tabs>
        <w:spacing w:before="1"/>
        <w:rPr>
          <w:color w:val="5F636A"/>
          <w:sz w:val="21"/>
        </w:rPr>
      </w:pPr>
      <w:r>
        <w:rPr>
          <w:color w:val="5F636A"/>
          <w:sz w:val="21"/>
        </w:rPr>
        <w:t>·</w:t>
      </w:r>
      <w:r>
        <w:rPr>
          <w:color w:val="5F636A"/>
          <w:spacing w:val="-6"/>
          <w:sz w:val="21"/>
        </w:rPr>
        <w:t xml:space="preserve"> </w:t>
      </w:r>
      <w:r>
        <w:rPr>
          <w:color w:val="5F636A"/>
          <w:sz w:val="21"/>
        </w:rPr>
        <w:t>Pourquoi</w:t>
      </w:r>
      <w:r>
        <w:rPr>
          <w:color w:val="5F636A"/>
          <w:spacing w:val="-6"/>
          <w:sz w:val="21"/>
        </w:rPr>
        <w:t xml:space="preserve"> </w:t>
      </w:r>
      <w:r>
        <w:rPr>
          <w:color w:val="5F636A"/>
          <w:sz w:val="21"/>
        </w:rPr>
        <w:t>pensez-vous</w:t>
      </w:r>
      <w:r>
        <w:rPr>
          <w:color w:val="5F636A"/>
          <w:spacing w:val="-6"/>
          <w:sz w:val="21"/>
        </w:rPr>
        <w:t xml:space="preserve"> </w:t>
      </w:r>
      <w:r>
        <w:rPr>
          <w:color w:val="5F636A"/>
          <w:sz w:val="21"/>
        </w:rPr>
        <w:t>que</w:t>
      </w:r>
      <w:r>
        <w:rPr>
          <w:color w:val="5F636A"/>
          <w:spacing w:val="-6"/>
          <w:sz w:val="21"/>
        </w:rPr>
        <w:t xml:space="preserve"> </w:t>
      </w:r>
      <w:r>
        <w:rPr>
          <w:color w:val="5F636A"/>
          <w:sz w:val="21"/>
        </w:rPr>
        <w:t>le</w:t>
      </w:r>
      <w:r>
        <w:rPr>
          <w:color w:val="5F636A"/>
          <w:spacing w:val="-6"/>
          <w:sz w:val="21"/>
        </w:rPr>
        <w:t xml:space="preserve"> </w:t>
      </w:r>
      <w:r>
        <w:rPr>
          <w:color w:val="5F636A"/>
          <w:sz w:val="21"/>
        </w:rPr>
        <w:t>moral</w:t>
      </w:r>
      <w:r>
        <w:rPr>
          <w:color w:val="5F636A"/>
          <w:spacing w:val="-6"/>
          <w:sz w:val="21"/>
        </w:rPr>
        <w:t xml:space="preserve"> </w:t>
      </w:r>
      <w:r>
        <w:rPr>
          <w:color w:val="5F636A"/>
          <w:sz w:val="21"/>
        </w:rPr>
        <w:t>des</w:t>
      </w:r>
      <w:r>
        <w:rPr>
          <w:color w:val="5F636A"/>
          <w:spacing w:val="-6"/>
          <w:sz w:val="21"/>
        </w:rPr>
        <w:t xml:space="preserve"> </w:t>
      </w:r>
      <w:r>
        <w:rPr>
          <w:color w:val="5F636A"/>
          <w:sz w:val="21"/>
        </w:rPr>
        <w:t>agents</w:t>
      </w:r>
      <w:r>
        <w:rPr>
          <w:color w:val="5F636A"/>
          <w:spacing w:val="-6"/>
          <w:sz w:val="21"/>
        </w:rPr>
        <w:t xml:space="preserve"> </w:t>
      </w:r>
      <w:r>
        <w:rPr>
          <w:color w:val="5F636A"/>
          <w:sz w:val="21"/>
        </w:rPr>
        <w:t>de</w:t>
      </w:r>
      <w:r>
        <w:rPr>
          <w:color w:val="5F636A"/>
          <w:spacing w:val="-6"/>
          <w:sz w:val="21"/>
        </w:rPr>
        <w:t xml:space="preserve"> </w:t>
      </w:r>
      <w:r>
        <w:rPr>
          <w:color w:val="5F636A"/>
          <w:sz w:val="21"/>
        </w:rPr>
        <w:t>terrain</w:t>
      </w:r>
      <w:r>
        <w:rPr>
          <w:color w:val="5F636A"/>
          <w:spacing w:val="-6"/>
          <w:sz w:val="21"/>
        </w:rPr>
        <w:t xml:space="preserve"> </w:t>
      </w:r>
      <w:r>
        <w:rPr>
          <w:color w:val="5F636A"/>
          <w:sz w:val="21"/>
        </w:rPr>
        <w:t>est</w:t>
      </w:r>
      <w:r>
        <w:rPr>
          <w:color w:val="5F636A"/>
          <w:spacing w:val="-6"/>
          <w:sz w:val="21"/>
        </w:rPr>
        <w:t xml:space="preserve"> </w:t>
      </w:r>
      <w:r>
        <w:rPr>
          <w:color w:val="5F636A"/>
          <w:sz w:val="21"/>
        </w:rPr>
        <w:t>bas</w:t>
      </w:r>
      <w:r>
        <w:rPr>
          <w:color w:val="5F636A"/>
          <w:spacing w:val="-6"/>
          <w:sz w:val="21"/>
        </w:rPr>
        <w:t xml:space="preserve"> </w:t>
      </w:r>
      <w:r>
        <w:rPr>
          <w:color w:val="5F636A"/>
          <w:sz w:val="21"/>
        </w:rPr>
        <w:t>?</w:t>
      </w:r>
    </w:p>
    <w:p w:rsidR="00C97975" w:rsidRDefault="00AF264C">
      <w:pPr>
        <w:pStyle w:val="ListParagraph"/>
        <w:numPr>
          <w:ilvl w:val="1"/>
          <w:numId w:val="43"/>
        </w:numPr>
        <w:tabs>
          <w:tab w:val="left" w:pos="1439"/>
          <w:tab w:val="left" w:pos="1440"/>
        </w:tabs>
        <w:spacing w:before="22"/>
        <w:rPr>
          <w:color w:val="5F636A"/>
          <w:sz w:val="21"/>
        </w:rPr>
      </w:pPr>
      <w:r>
        <w:rPr>
          <w:color w:val="5F636A"/>
          <w:sz w:val="21"/>
        </w:rPr>
        <w:t>· Comment effectuez-vous vos visites à domicile</w:t>
      </w:r>
      <w:r>
        <w:rPr>
          <w:color w:val="5F636A"/>
          <w:spacing w:val="21"/>
          <w:sz w:val="21"/>
        </w:rPr>
        <w:t xml:space="preserve"> </w:t>
      </w:r>
      <w:r>
        <w:rPr>
          <w:color w:val="5F636A"/>
          <w:sz w:val="21"/>
        </w:rPr>
        <w:t>?</w:t>
      </w:r>
    </w:p>
    <w:p w:rsidR="00C97975" w:rsidRDefault="00AF264C">
      <w:pPr>
        <w:pStyle w:val="ListParagraph"/>
        <w:numPr>
          <w:ilvl w:val="1"/>
          <w:numId w:val="43"/>
        </w:numPr>
        <w:tabs>
          <w:tab w:val="left" w:pos="1439"/>
          <w:tab w:val="left" w:pos="1440"/>
        </w:tabs>
        <w:spacing w:before="22"/>
        <w:rPr>
          <w:color w:val="5F636A"/>
          <w:sz w:val="21"/>
        </w:rPr>
      </w:pPr>
      <w:r>
        <w:pict>
          <v:group id="_x0000_s1368" alt="" style="position:absolute;left:0;text-align:left;margin-left:36pt;margin-top:23.05pt;width:171.85pt;height:59.25pt;z-index:-251567616;mso-position-horizontal-relative:page" coordorigin="720,461" coordsize="3437,1185">
            <v:shape id="_x0000_s1369" alt="" style="position:absolute;left:719;top:461;width:3437;height:1185" coordorigin="720,461" coordsize="3437,1185" path="m4037,461r-3197,l793,471r-38,25l729,534r-9,47l720,1526r9,46l755,1610r38,26l840,1645r3197,l4083,1636r38,-26l4147,1572r9,-46l4156,581r-9,-47l4121,496r-38,-25l4037,461xe" fillcolor="#40b4e2" stroked="f">
              <v:path arrowok="t"/>
            </v:shape>
            <v:shape id="_x0000_s1370" type="#_x0000_t75" alt="" style="position:absolute;left:2141;top:945;width:188;height:214">
              <v:imagedata r:id="rId73" o:title=""/>
            </v:shape>
            <v:shape id="_x0000_s1371" alt="" style="position:absolute;left:2366;top:938;width:45;height:219" coordorigin="2366,938" coordsize="45,219" path="m2401,938r-25,l2366,948r,199l2376,1157r25,l2411,1147r,-199l2401,938xe" fillcolor="black" stroked="f">
              <v:path arrowok="t"/>
            </v:shape>
            <v:shape id="_x0000_s1372" type="#_x0000_t75" alt="" style="position:absolute;left:2443;top:995;width:146;height:163">
              <v:imagedata r:id="rId74" o:title=""/>
            </v:shape>
            <v:shape id="_x0000_s1373" type="#_x0000_t75" alt="" style="position:absolute;left:2627;top:938;width:375;height:220">
              <v:imagedata r:id="rId75" o:title=""/>
            </v:shape>
            <v:shape id="_x0000_s1374" type="#_x0000_t75" alt="" style="position:absolute;left:3034;top:955;width:441;height:204">
              <v:imagedata r:id="rId76" o:title=""/>
            </v:shape>
            <v:shape id="_x0000_s1375" alt="" style="position:absolute;left:3505;top:938;width:51;height:219" coordorigin="3506,939" coordsize="51,219" o:spt="100" adj="0,,0" path="m3545,939r-28,l3506,947r,26l3517,981r28,l3556,973r,-26l3545,939xm3543,996r-25,l3508,1006r,141l3518,1157r25,l3553,1147r,-141l3543,996xe" fillcolor="black" stroked="f">
              <v:stroke joinstyle="round"/>
              <v:formulas/>
              <v:path arrowok="t" o:connecttype="segments"/>
            </v:shape>
            <v:shape id="_x0000_s1376" type="#_x0000_t75" alt="" style="position:absolute;left:3587;top:994;width:172;height:165">
              <v:imagedata r:id="rId77" o:title=""/>
            </v:shape>
            <v:shape id="_x0000_s1377" type="#_x0000_t75" alt="" style="position:absolute;left:3791;top:994;width:145;height:163">
              <v:imagedata r:id="rId78" o:title=""/>
            </v:shape>
            <v:shape id="_x0000_s1378" alt="" style="position:absolute;left:1139;top:820;width:572;height:466" coordorigin="1140,821" coordsize="572,466" o:spt="100" adj="0,,0" path="m1659,821r-466,l1172,825r-17,11l1144,853r-4,20l1140,1233r4,21l1155,1270r17,12l1193,1286r466,l1679,1282r17,-12l1707,1254r3,-15l1190,1239r-3,-3l1187,870r3,-2l1710,868r-3,-15l1696,836r-17,-11l1659,821xm1710,868r-48,l1664,870r,366l1662,1239r48,l1711,1233r,-360l1710,868xe" fillcolor="black" stroked="f">
              <v:stroke joinstyle="round"/>
              <v:formulas/>
              <v:path arrowok="t" o:connecttype="segments"/>
            </v:shape>
            <v:shape id="_x0000_s1379" type="#_x0000_t75" alt="" style="position:absolute;left:1609;top:706;width:246;height:163">
              <v:imagedata r:id="rId79" o:title=""/>
            </v:shape>
            <v:shape id="_x0000_s1380" type="#_x0000_t75" alt="" style="position:absolute;left:996;top:706;width:246;height:163">
              <v:imagedata r:id="rId80" o:title=""/>
            </v:shape>
            <v:shape id="_x0000_s1381" type="#_x0000_t75" alt="" style="position:absolute;left:1609;top:1236;width:246;height:163">
              <v:imagedata r:id="rId81" o:title=""/>
            </v:shape>
            <v:shape id="_x0000_s1382" type="#_x0000_t75" alt="" style="position:absolute;left:996;top:1236;width:246;height:163">
              <v:imagedata r:id="rId82" o:title=""/>
            </v:shape>
            <w10:wrap anchorx="page"/>
          </v:group>
        </w:pict>
      </w:r>
      <w:r>
        <w:rPr>
          <w:color w:val="5F636A"/>
          <w:sz w:val="21"/>
        </w:rPr>
        <w:t>· Que pensez-vous du délai d’attente des clients avant d’obtenir de l’aide</w:t>
      </w:r>
      <w:r>
        <w:rPr>
          <w:color w:val="5F636A"/>
          <w:spacing w:val="-3"/>
          <w:sz w:val="21"/>
        </w:rPr>
        <w:t xml:space="preserve"> </w:t>
      </w:r>
      <w:r>
        <w:rPr>
          <w:color w:val="5F636A"/>
          <w:sz w:val="21"/>
        </w:rPr>
        <w:t>?</w:t>
      </w:r>
    </w:p>
    <w:p w:rsidR="00C97975" w:rsidRDefault="00C97975">
      <w:pPr>
        <w:pStyle w:val="BodyText"/>
        <w:rPr>
          <w:sz w:val="24"/>
        </w:rPr>
      </w:pPr>
    </w:p>
    <w:p w:rsidR="00C97975" w:rsidRDefault="00C97975">
      <w:pPr>
        <w:pStyle w:val="BodyText"/>
        <w:rPr>
          <w:sz w:val="24"/>
        </w:rPr>
      </w:pPr>
    </w:p>
    <w:p w:rsidR="00C97975" w:rsidRDefault="00C97975">
      <w:pPr>
        <w:pStyle w:val="BodyText"/>
        <w:rPr>
          <w:sz w:val="24"/>
        </w:rPr>
      </w:pPr>
    </w:p>
    <w:p w:rsidR="00C97975" w:rsidRDefault="00C97975">
      <w:pPr>
        <w:pStyle w:val="BodyText"/>
        <w:rPr>
          <w:sz w:val="24"/>
        </w:rPr>
      </w:pPr>
    </w:p>
    <w:p w:rsidR="00C97975" w:rsidRDefault="00AF264C">
      <w:pPr>
        <w:pStyle w:val="BodyText"/>
        <w:spacing w:before="192" w:line="480" w:lineRule="atLeast"/>
        <w:ind w:left="719" w:right="1740"/>
      </w:pPr>
      <w:r>
        <w:rPr>
          <w:color w:val="5F636A"/>
        </w:rPr>
        <w:t>La clarification consiste à poser des questions afin de mieux comprendre ce que l’interlocuteur a dit. Voici quelques recommandations concernant la clarification :</w:t>
      </w:r>
    </w:p>
    <w:p w:rsidR="00C97975" w:rsidRDefault="00AF264C">
      <w:pPr>
        <w:numPr>
          <w:ilvl w:val="0"/>
          <w:numId w:val="15"/>
        </w:numPr>
        <w:tabs>
          <w:tab w:val="left" w:pos="1079"/>
          <w:tab w:val="left" w:pos="1080"/>
        </w:tabs>
        <w:spacing w:before="103"/>
        <w:ind w:hanging="359"/>
      </w:pPr>
      <w:r>
        <w:rPr>
          <w:color w:val="5F636A"/>
        </w:rPr>
        <w:t>Reconnaisse</w:t>
      </w:r>
      <w:r>
        <w:rPr>
          <w:color w:val="5F636A"/>
        </w:rPr>
        <w:t>z que vous ne comprenez pas exactement ce que la personne vous</w:t>
      </w:r>
      <w:r>
        <w:rPr>
          <w:color w:val="5F636A"/>
          <w:spacing w:val="-27"/>
        </w:rPr>
        <w:t xml:space="preserve"> </w:t>
      </w:r>
      <w:r>
        <w:rPr>
          <w:color w:val="5F636A"/>
        </w:rPr>
        <w:t>dit.</w:t>
      </w:r>
    </w:p>
    <w:p w:rsidR="00C97975" w:rsidRDefault="00AF264C">
      <w:pPr>
        <w:pStyle w:val="ListParagraph"/>
        <w:numPr>
          <w:ilvl w:val="0"/>
          <w:numId w:val="15"/>
        </w:numPr>
        <w:tabs>
          <w:tab w:val="left" w:pos="1079"/>
          <w:tab w:val="left" w:pos="1080"/>
        </w:tabs>
        <w:spacing w:before="100" w:line="249" w:lineRule="auto"/>
        <w:ind w:right="2105" w:hanging="359"/>
      </w:pPr>
      <w:r>
        <w:rPr>
          <w:color w:val="5F636A"/>
        </w:rPr>
        <w:t xml:space="preserve">Reformulez le message tel que vous le comprenez, en demandant si votre interprétation est correcte. Utilisez des expressions telles que « </w:t>
      </w:r>
      <w:r>
        <w:rPr>
          <w:color w:val="5F636A"/>
          <w:spacing w:val="-4"/>
        </w:rPr>
        <w:t xml:space="preserve">Vous </w:t>
      </w:r>
      <w:r>
        <w:rPr>
          <w:color w:val="5F636A"/>
        </w:rPr>
        <w:t>voulez dire que... ? » ou « Ce que vous dites</w:t>
      </w:r>
      <w:r>
        <w:rPr>
          <w:color w:val="5F636A"/>
        </w:rPr>
        <w:t>, c’est que... ?</w:t>
      </w:r>
      <w:r>
        <w:rPr>
          <w:color w:val="5F636A"/>
          <w:spacing w:val="22"/>
        </w:rPr>
        <w:t xml:space="preserve"> </w:t>
      </w:r>
      <w:r>
        <w:rPr>
          <w:color w:val="5F636A"/>
        </w:rPr>
        <w:t>»</w:t>
      </w:r>
    </w:p>
    <w:p w:rsidR="00C97975" w:rsidRDefault="00AF264C">
      <w:pPr>
        <w:pStyle w:val="ListParagraph"/>
        <w:numPr>
          <w:ilvl w:val="0"/>
          <w:numId w:val="15"/>
        </w:numPr>
        <w:tabs>
          <w:tab w:val="left" w:pos="1079"/>
          <w:tab w:val="left" w:pos="1080"/>
        </w:tabs>
        <w:spacing w:before="90" w:line="249" w:lineRule="auto"/>
        <w:ind w:right="2461" w:hanging="359"/>
      </w:pPr>
      <w:r>
        <w:rPr>
          <w:color w:val="5F636A"/>
        </w:rPr>
        <w:t>N’abusez pas de la clarification. Des interruptions trop fréquentes pourraient déranger votre</w:t>
      </w:r>
      <w:r>
        <w:rPr>
          <w:color w:val="5F636A"/>
          <w:spacing w:val="18"/>
        </w:rPr>
        <w:t xml:space="preserve"> </w:t>
      </w:r>
      <w:r>
        <w:rPr>
          <w:color w:val="5F636A"/>
        </w:rPr>
        <w:t>interlocuteur.</w:t>
      </w:r>
    </w:p>
    <w:p w:rsidR="00C97975" w:rsidRDefault="00C97975">
      <w:pPr>
        <w:pStyle w:val="BodyText"/>
      </w:pPr>
    </w:p>
    <w:p w:rsidR="00C97975" w:rsidRDefault="00AF264C">
      <w:pPr>
        <w:ind w:left="660"/>
        <w:rPr>
          <w:rFonts w:ascii="Arial-BoldItalicMT" w:hAnsi="Arial-BoldItalicMT"/>
          <w:b/>
          <w:i/>
          <w:sz w:val="21"/>
        </w:rPr>
      </w:pPr>
      <w:r>
        <w:rPr>
          <w:noProof/>
          <w:position w:val="-24"/>
        </w:rPr>
        <w:drawing>
          <wp:inline distT="0" distB="0" distL="0" distR="0">
            <wp:extent cx="341833" cy="347464"/>
            <wp:effectExtent l="0" t="0" r="0" b="0"/>
            <wp:docPr id="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0.jpeg"/>
                    <pic:cNvPicPr/>
                  </pic:nvPicPr>
                  <pic:blipFill>
                    <a:blip r:embed="rId83" cstate="print"/>
                    <a:stretch>
                      <a:fillRect/>
                    </a:stretch>
                  </pic:blipFill>
                  <pic:spPr>
                    <a:xfrm>
                      <a:off x="0" y="0"/>
                      <a:ext cx="341833" cy="347464"/>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rFonts w:ascii="Arial-BoldItalicMT" w:hAnsi="Arial-BoldItalicMT"/>
          <w:b/>
          <w:i/>
          <w:color w:val="40B4E2"/>
          <w:sz w:val="21"/>
        </w:rPr>
        <w:t>Questions de</w:t>
      </w:r>
      <w:r>
        <w:rPr>
          <w:rFonts w:ascii="Arial-BoldItalicMT" w:hAnsi="Arial-BoldItalicMT"/>
          <w:b/>
          <w:i/>
          <w:color w:val="40B4E2"/>
          <w:spacing w:val="-12"/>
          <w:sz w:val="21"/>
        </w:rPr>
        <w:t xml:space="preserve"> </w:t>
      </w:r>
      <w:r>
        <w:rPr>
          <w:rFonts w:ascii="Arial-BoldItalicMT" w:hAnsi="Arial-BoldItalicMT"/>
          <w:b/>
          <w:i/>
          <w:color w:val="40B4E2"/>
          <w:sz w:val="21"/>
        </w:rPr>
        <w:t>réflexion</w:t>
      </w:r>
    </w:p>
    <w:p w:rsidR="00C97975" w:rsidRDefault="00AF264C">
      <w:pPr>
        <w:pStyle w:val="ListParagraph"/>
        <w:numPr>
          <w:ilvl w:val="1"/>
          <w:numId w:val="15"/>
        </w:numPr>
        <w:tabs>
          <w:tab w:val="left" w:pos="1889"/>
          <w:tab w:val="left" w:pos="1890"/>
        </w:tabs>
        <w:spacing w:before="37"/>
        <w:ind w:right="2261"/>
        <w:rPr>
          <w:sz w:val="21"/>
        </w:rPr>
      </w:pPr>
      <w:r>
        <w:rPr>
          <w:color w:val="5F636A"/>
          <w:spacing w:val="-5"/>
          <w:sz w:val="21"/>
        </w:rPr>
        <w:t xml:space="preserve">Comment pensez-vous </w:t>
      </w:r>
      <w:r>
        <w:rPr>
          <w:color w:val="5F636A"/>
          <w:spacing w:val="-4"/>
          <w:sz w:val="21"/>
        </w:rPr>
        <w:t xml:space="preserve">qu’un </w:t>
      </w:r>
      <w:r>
        <w:rPr>
          <w:color w:val="5F636A"/>
          <w:spacing w:val="-5"/>
          <w:sz w:val="21"/>
        </w:rPr>
        <w:t xml:space="preserve">superviseur communique </w:t>
      </w:r>
      <w:r>
        <w:rPr>
          <w:color w:val="5F636A"/>
          <w:spacing w:val="-4"/>
          <w:sz w:val="21"/>
        </w:rPr>
        <w:t xml:space="preserve">dans </w:t>
      </w:r>
      <w:r>
        <w:rPr>
          <w:color w:val="5F636A"/>
          <w:spacing w:val="-3"/>
          <w:sz w:val="21"/>
        </w:rPr>
        <w:t xml:space="preserve">le </w:t>
      </w:r>
      <w:r>
        <w:rPr>
          <w:color w:val="5F636A"/>
          <w:spacing w:val="-4"/>
          <w:sz w:val="21"/>
        </w:rPr>
        <w:t xml:space="preserve">cadre </w:t>
      </w:r>
      <w:r>
        <w:rPr>
          <w:color w:val="5F636A"/>
          <w:spacing w:val="-3"/>
          <w:sz w:val="21"/>
        </w:rPr>
        <w:t xml:space="preserve">de la </w:t>
      </w:r>
      <w:r>
        <w:rPr>
          <w:color w:val="5F636A"/>
          <w:spacing w:val="-5"/>
          <w:sz w:val="21"/>
        </w:rPr>
        <w:t xml:space="preserve">supervision formative </w:t>
      </w:r>
      <w:r>
        <w:rPr>
          <w:color w:val="5F636A"/>
          <w:sz w:val="21"/>
        </w:rPr>
        <w:t xml:space="preserve">? </w:t>
      </w:r>
      <w:r>
        <w:rPr>
          <w:color w:val="5F636A"/>
          <w:spacing w:val="-4"/>
          <w:sz w:val="21"/>
        </w:rPr>
        <w:t xml:space="preserve">Quels </w:t>
      </w:r>
      <w:r>
        <w:rPr>
          <w:color w:val="5F636A"/>
          <w:spacing w:val="-5"/>
          <w:sz w:val="21"/>
        </w:rPr>
        <w:t xml:space="preserve">styles </w:t>
      </w:r>
      <w:r>
        <w:rPr>
          <w:color w:val="5F636A"/>
          <w:spacing w:val="-3"/>
          <w:sz w:val="21"/>
        </w:rPr>
        <w:t xml:space="preserve">ou </w:t>
      </w:r>
      <w:r>
        <w:rPr>
          <w:color w:val="5F636A"/>
          <w:spacing w:val="-5"/>
          <w:sz w:val="21"/>
        </w:rPr>
        <w:t xml:space="preserve">techniques </w:t>
      </w:r>
      <w:r>
        <w:rPr>
          <w:color w:val="5F636A"/>
          <w:spacing w:val="-3"/>
          <w:sz w:val="21"/>
        </w:rPr>
        <w:t xml:space="preserve">de </w:t>
      </w:r>
      <w:r>
        <w:rPr>
          <w:color w:val="5F636A"/>
          <w:spacing w:val="-5"/>
          <w:sz w:val="21"/>
        </w:rPr>
        <w:t>communication utilise-t-il</w:t>
      </w:r>
      <w:r>
        <w:rPr>
          <w:color w:val="5F636A"/>
          <w:spacing w:val="20"/>
          <w:sz w:val="21"/>
        </w:rPr>
        <w:t xml:space="preserve"> </w:t>
      </w:r>
      <w:r>
        <w:rPr>
          <w:color w:val="5F636A"/>
          <w:sz w:val="21"/>
        </w:rPr>
        <w:t>?</w:t>
      </w:r>
    </w:p>
    <w:p w:rsidR="00C97975" w:rsidRDefault="00AF264C">
      <w:pPr>
        <w:pStyle w:val="ListParagraph"/>
        <w:numPr>
          <w:ilvl w:val="1"/>
          <w:numId w:val="15"/>
        </w:numPr>
        <w:tabs>
          <w:tab w:val="left" w:pos="1889"/>
          <w:tab w:val="left" w:pos="1890"/>
        </w:tabs>
        <w:spacing w:before="88"/>
        <w:ind w:right="1647"/>
        <w:rPr>
          <w:sz w:val="21"/>
        </w:rPr>
      </w:pPr>
      <w:r>
        <w:rPr>
          <w:color w:val="5F636A"/>
          <w:spacing w:val="-5"/>
          <w:sz w:val="21"/>
        </w:rPr>
        <w:t xml:space="preserve">Pourquoi est-il important </w:t>
      </w:r>
      <w:r>
        <w:rPr>
          <w:color w:val="5F636A"/>
          <w:spacing w:val="-4"/>
          <w:sz w:val="21"/>
        </w:rPr>
        <w:t xml:space="preserve">qu’un </w:t>
      </w:r>
      <w:r>
        <w:rPr>
          <w:color w:val="5F636A"/>
          <w:spacing w:val="-5"/>
          <w:sz w:val="21"/>
        </w:rPr>
        <w:t xml:space="preserve">superviseur </w:t>
      </w:r>
      <w:r>
        <w:rPr>
          <w:color w:val="5F636A"/>
          <w:spacing w:val="-4"/>
          <w:sz w:val="21"/>
        </w:rPr>
        <w:t xml:space="preserve">qui </w:t>
      </w:r>
      <w:r>
        <w:rPr>
          <w:color w:val="5F636A"/>
          <w:spacing w:val="-5"/>
          <w:sz w:val="21"/>
        </w:rPr>
        <w:t xml:space="preserve">applique </w:t>
      </w:r>
      <w:r>
        <w:rPr>
          <w:color w:val="5F636A"/>
          <w:spacing w:val="-3"/>
          <w:sz w:val="21"/>
        </w:rPr>
        <w:t xml:space="preserve">la </w:t>
      </w:r>
      <w:r>
        <w:rPr>
          <w:color w:val="5F636A"/>
          <w:spacing w:val="-5"/>
          <w:sz w:val="21"/>
        </w:rPr>
        <w:t>supervision formative communique efficacement</w:t>
      </w:r>
      <w:r>
        <w:rPr>
          <w:color w:val="5F636A"/>
          <w:spacing w:val="22"/>
          <w:sz w:val="21"/>
        </w:rPr>
        <w:t xml:space="preserve"> </w:t>
      </w:r>
      <w:r>
        <w:rPr>
          <w:color w:val="5F636A"/>
          <w:sz w:val="21"/>
        </w:rPr>
        <w:t>?</w:t>
      </w:r>
    </w:p>
    <w:p w:rsidR="00C97975" w:rsidRDefault="00AF264C">
      <w:pPr>
        <w:pStyle w:val="ListParagraph"/>
        <w:numPr>
          <w:ilvl w:val="1"/>
          <w:numId w:val="15"/>
        </w:numPr>
        <w:tabs>
          <w:tab w:val="left" w:pos="1889"/>
          <w:tab w:val="left" w:pos="1890"/>
        </w:tabs>
        <w:spacing w:before="88"/>
        <w:ind w:right="1534"/>
        <w:rPr>
          <w:sz w:val="21"/>
        </w:rPr>
      </w:pPr>
      <w:r>
        <w:rPr>
          <w:color w:val="5F636A"/>
          <w:spacing w:val="-5"/>
          <w:sz w:val="21"/>
        </w:rPr>
        <w:t xml:space="preserve">Songez </w:t>
      </w:r>
      <w:r>
        <w:rPr>
          <w:color w:val="5F636A"/>
          <w:sz w:val="21"/>
        </w:rPr>
        <w:t xml:space="preserve">à </w:t>
      </w:r>
      <w:r>
        <w:rPr>
          <w:color w:val="5F636A"/>
          <w:spacing w:val="-3"/>
          <w:sz w:val="21"/>
        </w:rPr>
        <w:t xml:space="preserve">un </w:t>
      </w:r>
      <w:r>
        <w:rPr>
          <w:color w:val="5F636A"/>
          <w:spacing w:val="-5"/>
          <w:sz w:val="21"/>
        </w:rPr>
        <w:t xml:space="preserve">exemple </w:t>
      </w:r>
      <w:r>
        <w:rPr>
          <w:color w:val="5F636A"/>
          <w:spacing w:val="-3"/>
          <w:sz w:val="21"/>
        </w:rPr>
        <w:t xml:space="preserve">où le </w:t>
      </w:r>
      <w:r>
        <w:rPr>
          <w:color w:val="5F636A"/>
          <w:spacing w:val="-5"/>
          <w:sz w:val="21"/>
        </w:rPr>
        <w:t xml:space="preserve">langage corporel </w:t>
      </w:r>
      <w:r>
        <w:rPr>
          <w:color w:val="5F636A"/>
          <w:spacing w:val="-3"/>
          <w:sz w:val="21"/>
        </w:rPr>
        <w:t xml:space="preserve">de </w:t>
      </w:r>
      <w:r>
        <w:rPr>
          <w:color w:val="5F636A"/>
          <w:spacing w:val="-4"/>
          <w:sz w:val="21"/>
        </w:rPr>
        <w:t xml:space="preserve">votre </w:t>
      </w:r>
      <w:r>
        <w:rPr>
          <w:color w:val="5F636A"/>
          <w:spacing w:val="-5"/>
          <w:sz w:val="21"/>
        </w:rPr>
        <w:t xml:space="preserve">superviseur contredisait </w:t>
      </w:r>
      <w:r>
        <w:rPr>
          <w:color w:val="5F636A"/>
          <w:spacing w:val="-4"/>
          <w:sz w:val="21"/>
        </w:rPr>
        <w:t xml:space="preserve">ses </w:t>
      </w:r>
      <w:r>
        <w:rPr>
          <w:color w:val="5F636A"/>
          <w:spacing w:val="-5"/>
          <w:sz w:val="21"/>
        </w:rPr>
        <w:t>paroles. Qu’avez-vous</w:t>
      </w:r>
      <w:r>
        <w:rPr>
          <w:color w:val="5F636A"/>
          <w:spacing w:val="-12"/>
          <w:sz w:val="21"/>
        </w:rPr>
        <w:t xml:space="preserve"> </w:t>
      </w:r>
      <w:r>
        <w:rPr>
          <w:color w:val="5F636A"/>
          <w:spacing w:val="-4"/>
          <w:sz w:val="21"/>
        </w:rPr>
        <w:t>cru</w:t>
      </w:r>
      <w:r>
        <w:rPr>
          <w:color w:val="5F636A"/>
          <w:spacing w:val="-12"/>
          <w:sz w:val="21"/>
        </w:rPr>
        <w:t xml:space="preserve"> </w:t>
      </w:r>
      <w:r>
        <w:rPr>
          <w:color w:val="5F636A"/>
          <w:sz w:val="21"/>
        </w:rPr>
        <w:t>:</w:t>
      </w:r>
      <w:r>
        <w:rPr>
          <w:color w:val="5F636A"/>
          <w:spacing w:val="-12"/>
          <w:sz w:val="21"/>
        </w:rPr>
        <w:t xml:space="preserve"> </w:t>
      </w:r>
      <w:r>
        <w:rPr>
          <w:color w:val="5F636A"/>
          <w:spacing w:val="-4"/>
          <w:sz w:val="21"/>
        </w:rPr>
        <w:t>ses</w:t>
      </w:r>
      <w:r>
        <w:rPr>
          <w:color w:val="5F636A"/>
          <w:spacing w:val="-12"/>
          <w:sz w:val="21"/>
        </w:rPr>
        <w:t xml:space="preserve"> </w:t>
      </w:r>
      <w:r>
        <w:rPr>
          <w:color w:val="5F636A"/>
          <w:spacing w:val="-4"/>
          <w:sz w:val="21"/>
        </w:rPr>
        <w:t>mots</w:t>
      </w:r>
      <w:r>
        <w:rPr>
          <w:color w:val="5F636A"/>
          <w:spacing w:val="-12"/>
          <w:sz w:val="21"/>
        </w:rPr>
        <w:t xml:space="preserve"> </w:t>
      </w:r>
      <w:r>
        <w:rPr>
          <w:color w:val="5F636A"/>
          <w:spacing w:val="-3"/>
          <w:sz w:val="21"/>
        </w:rPr>
        <w:t>ou</w:t>
      </w:r>
      <w:r>
        <w:rPr>
          <w:color w:val="5F636A"/>
          <w:spacing w:val="-12"/>
          <w:sz w:val="21"/>
        </w:rPr>
        <w:t xml:space="preserve"> </w:t>
      </w:r>
      <w:r>
        <w:rPr>
          <w:color w:val="5F636A"/>
          <w:spacing w:val="-4"/>
          <w:sz w:val="21"/>
        </w:rPr>
        <w:t>son</w:t>
      </w:r>
      <w:r>
        <w:rPr>
          <w:color w:val="5F636A"/>
          <w:spacing w:val="-12"/>
          <w:sz w:val="21"/>
        </w:rPr>
        <w:t xml:space="preserve"> </w:t>
      </w:r>
      <w:r>
        <w:rPr>
          <w:color w:val="5F636A"/>
          <w:spacing w:val="-5"/>
          <w:sz w:val="21"/>
        </w:rPr>
        <w:t>langage</w:t>
      </w:r>
      <w:r>
        <w:rPr>
          <w:color w:val="5F636A"/>
          <w:spacing w:val="-12"/>
          <w:sz w:val="21"/>
        </w:rPr>
        <w:t xml:space="preserve"> </w:t>
      </w:r>
      <w:r>
        <w:rPr>
          <w:color w:val="5F636A"/>
          <w:spacing w:val="-5"/>
          <w:sz w:val="21"/>
        </w:rPr>
        <w:t>corporel</w:t>
      </w:r>
      <w:r>
        <w:rPr>
          <w:color w:val="5F636A"/>
          <w:spacing w:val="-12"/>
          <w:sz w:val="21"/>
        </w:rPr>
        <w:t xml:space="preserve"> </w:t>
      </w:r>
      <w:r>
        <w:rPr>
          <w:color w:val="5F636A"/>
          <w:sz w:val="21"/>
        </w:rPr>
        <w:t>?</w:t>
      </w:r>
      <w:r>
        <w:rPr>
          <w:color w:val="5F636A"/>
          <w:spacing w:val="-12"/>
          <w:sz w:val="21"/>
        </w:rPr>
        <w:t xml:space="preserve"> </w:t>
      </w:r>
      <w:r>
        <w:rPr>
          <w:color w:val="5F636A"/>
          <w:spacing w:val="-4"/>
          <w:sz w:val="21"/>
        </w:rPr>
        <w:t>Qu’en</w:t>
      </w:r>
      <w:r>
        <w:rPr>
          <w:color w:val="5F636A"/>
          <w:spacing w:val="-12"/>
          <w:sz w:val="21"/>
        </w:rPr>
        <w:t xml:space="preserve"> </w:t>
      </w:r>
      <w:r>
        <w:rPr>
          <w:color w:val="5F636A"/>
          <w:spacing w:val="-5"/>
          <w:sz w:val="21"/>
        </w:rPr>
        <w:t>avez-vous</w:t>
      </w:r>
      <w:r>
        <w:rPr>
          <w:color w:val="5F636A"/>
          <w:spacing w:val="-12"/>
          <w:sz w:val="21"/>
        </w:rPr>
        <w:t xml:space="preserve"> </w:t>
      </w:r>
      <w:r>
        <w:rPr>
          <w:color w:val="5F636A"/>
          <w:spacing w:val="-5"/>
          <w:sz w:val="21"/>
        </w:rPr>
        <w:t>ressenti</w:t>
      </w:r>
      <w:r>
        <w:rPr>
          <w:color w:val="5F636A"/>
          <w:spacing w:val="-12"/>
          <w:sz w:val="21"/>
        </w:rPr>
        <w:t xml:space="preserve"> </w:t>
      </w:r>
      <w:r>
        <w:rPr>
          <w:color w:val="5F636A"/>
          <w:sz w:val="21"/>
        </w:rPr>
        <w:t>?</w:t>
      </w:r>
      <w:r>
        <w:rPr>
          <w:color w:val="5F636A"/>
          <w:spacing w:val="-12"/>
          <w:sz w:val="21"/>
        </w:rPr>
        <w:t xml:space="preserve"> </w:t>
      </w:r>
      <w:r>
        <w:rPr>
          <w:color w:val="5F636A"/>
          <w:spacing w:val="-3"/>
          <w:sz w:val="21"/>
        </w:rPr>
        <w:t>En</w:t>
      </w:r>
      <w:r>
        <w:rPr>
          <w:color w:val="5F636A"/>
          <w:spacing w:val="-12"/>
          <w:sz w:val="21"/>
        </w:rPr>
        <w:t xml:space="preserve"> </w:t>
      </w:r>
      <w:r>
        <w:rPr>
          <w:color w:val="5F636A"/>
          <w:spacing w:val="-4"/>
          <w:sz w:val="21"/>
        </w:rPr>
        <w:t>quoi</w:t>
      </w:r>
      <w:r>
        <w:rPr>
          <w:color w:val="5F636A"/>
          <w:spacing w:val="-12"/>
          <w:sz w:val="21"/>
        </w:rPr>
        <w:t xml:space="preserve"> </w:t>
      </w:r>
      <w:r>
        <w:rPr>
          <w:color w:val="5F636A"/>
          <w:spacing w:val="-5"/>
          <w:sz w:val="21"/>
        </w:rPr>
        <w:t xml:space="preserve">cela a-t-il </w:t>
      </w:r>
      <w:r>
        <w:rPr>
          <w:color w:val="5F636A"/>
          <w:spacing w:val="-4"/>
          <w:sz w:val="21"/>
        </w:rPr>
        <w:t xml:space="preserve">modifié votre </w:t>
      </w:r>
      <w:r>
        <w:rPr>
          <w:color w:val="5F636A"/>
          <w:spacing w:val="-5"/>
          <w:sz w:val="21"/>
        </w:rPr>
        <w:t xml:space="preserve">perception </w:t>
      </w:r>
      <w:r>
        <w:rPr>
          <w:color w:val="5F636A"/>
          <w:spacing w:val="-3"/>
          <w:sz w:val="21"/>
        </w:rPr>
        <w:t xml:space="preserve">de </w:t>
      </w:r>
      <w:r>
        <w:rPr>
          <w:color w:val="5F636A"/>
          <w:spacing w:val="-4"/>
          <w:sz w:val="21"/>
        </w:rPr>
        <w:t xml:space="preserve">cette </w:t>
      </w:r>
      <w:r>
        <w:rPr>
          <w:color w:val="5F636A"/>
          <w:spacing w:val="-5"/>
          <w:sz w:val="21"/>
        </w:rPr>
        <w:t>personne</w:t>
      </w:r>
      <w:r>
        <w:rPr>
          <w:color w:val="5F636A"/>
          <w:spacing w:val="13"/>
          <w:sz w:val="21"/>
        </w:rPr>
        <w:t xml:space="preserve"> </w:t>
      </w:r>
      <w:r>
        <w:rPr>
          <w:color w:val="5F636A"/>
          <w:sz w:val="21"/>
        </w:rPr>
        <w:t>?</w:t>
      </w:r>
    </w:p>
    <w:p w:rsidR="00C97975" w:rsidRDefault="00C97975">
      <w:pPr>
        <w:pStyle w:val="BodyText"/>
        <w:rPr>
          <w:sz w:val="33"/>
        </w:rPr>
      </w:pPr>
    </w:p>
    <w:p w:rsidR="00C97975" w:rsidRDefault="00AF264C">
      <w:pPr>
        <w:ind w:left="720"/>
        <w:rPr>
          <w:b/>
          <w:sz w:val="36"/>
        </w:rPr>
      </w:pPr>
      <w:r>
        <w:rPr>
          <w:b/>
          <w:color w:val="40B4E2"/>
          <w:w w:val="110"/>
          <w:sz w:val="36"/>
        </w:rPr>
        <w:t>Apporter des commentaires  constructifs</w:t>
      </w:r>
    </w:p>
    <w:p w:rsidR="00C97975" w:rsidRDefault="00AF264C">
      <w:pPr>
        <w:pStyle w:val="BodyText"/>
        <w:spacing w:before="206"/>
        <w:ind w:left="720" w:right="1438"/>
        <w:jc w:val="both"/>
      </w:pPr>
      <w:r>
        <w:rPr>
          <w:color w:val="5F636A"/>
          <w:spacing w:val="-6"/>
        </w:rPr>
        <w:t xml:space="preserve">L’un </w:t>
      </w:r>
      <w:r>
        <w:rPr>
          <w:color w:val="5F636A"/>
        </w:rPr>
        <w:t>des rôles fondamentaux des superviseurs est d’évaluer le rendement du personnel et la qualité des services</w:t>
      </w:r>
      <w:r>
        <w:rPr>
          <w:color w:val="5F636A"/>
          <w:spacing w:val="-12"/>
        </w:rPr>
        <w:t xml:space="preserve"> </w:t>
      </w:r>
      <w:r>
        <w:rPr>
          <w:color w:val="5F636A"/>
        </w:rPr>
        <w:t>fournis.</w:t>
      </w:r>
      <w:r>
        <w:rPr>
          <w:color w:val="5F636A"/>
          <w:spacing w:val="-12"/>
        </w:rPr>
        <w:t xml:space="preserve"> </w:t>
      </w:r>
      <w:r>
        <w:rPr>
          <w:color w:val="5F636A"/>
        </w:rPr>
        <w:t>Dans</w:t>
      </w:r>
      <w:r>
        <w:rPr>
          <w:color w:val="5F636A"/>
          <w:spacing w:val="-12"/>
        </w:rPr>
        <w:t xml:space="preserve"> </w:t>
      </w:r>
      <w:r>
        <w:rPr>
          <w:color w:val="5F636A"/>
        </w:rPr>
        <w:t>le</w:t>
      </w:r>
      <w:r>
        <w:rPr>
          <w:color w:val="5F636A"/>
          <w:spacing w:val="-12"/>
        </w:rPr>
        <w:t xml:space="preserve"> </w:t>
      </w:r>
      <w:r>
        <w:rPr>
          <w:color w:val="5F636A"/>
        </w:rPr>
        <w:t>cadre</w:t>
      </w:r>
      <w:r>
        <w:rPr>
          <w:color w:val="5F636A"/>
          <w:spacing w:val="-12"/>
        </w:rPr>
        <w:t xml:space="preserve"> </w:t>
      </w:r>
      <w:r>
        <w:rPr>
          <w:color w:val="5F636A"/>
        </w:rPr>
        <w:t>de</w:t>
      </w:r>
      <w:r>
        <w:rPr>
          <w:color w:val="5F636A"/>
          <w:spacing w:val="-12"/>
        </w:rPr>
        <w:t xml:space="preserve"> </w:t>
      </w:r>
      <w:r>
        <w:rPr>
          <w:color w:val="5F636A"/>
        </w:rPr>
        <w:t>cette</w:t>
      </w:r>
      <w:r>
        <w:rPr>
          <w:color w:val="5F636A"/>
          <w:spacing w:val="-12"/>
        </w:rPr>
        <w:t xml:space="preserve"> </w:t>
      </w:r>
      <w:r>
        <w:rPr>
          <w:color w:val="5F636A"/>
        </w:rPr>
        <w:t>évaluation,</w:t>
      </w:r>
      <w:r>
        <w:rPr>
          <w:color w:val="5F636A"/>
          <w:spacing w:val="-12"/>
        </w:rPr>
        <w:t xml:space="preserve"> </w:t>
      </w:r>
      <w:r>
        <w:rPr>
          <w:color w:val="5F636A"/>
        </w:rPr>
        <w:t>ils</w:t>
      </w:r>
      <w:r>
        <w:rPr>
          <w:color w:val="5F636A"/>
          <w:spacing w:val="-12"/>
        </w:rPr>
        <w:t xml:space="preserve"> </w:t>
      </w:r>
      <w:r>
        <w:rPr>
          <w:color w:val="5F636A"/>
        </w:rPr>
        <w:t>doivent</w:t>
      </w:r>
      <w:r>
        <w:rPr>
          <w:color w:val="5F636A"/>
          <w:spacing w:val="-12"/>
        </w:rPr>
        <w:t xml:space="preserve"> </w:t>
      </w:r>
      <w:r>
        <w:rPr>
          <w:color w:val="5F636A"/>
        </w:rPr>
        <w:t>examiner</w:t>
      </w:r>
      <w:r>
        <w:rPr>
          <w:color w:val="5F636A"/>
          <w:spacing w:val="-12"/>
        </w:rPr>
        <w:t xml:space="preserve"> </w:t>
      </w:r>
      <w:r>
        <w:rPr>
          <w:color w:val="5F636A"/>
        </w:rPr>
        <w:t>les</w:t>
      </w:r>
      <w:r>
        <w:rPr>
          <w:color w:val="5F636A"/>
          <w:spacing w:val="-12"/>
        </w:rPr>
        <w:t xml:space="preserve"> </w:t>
      </w:r>
      <w:r>
        <w:rPr>
          <w:color w:val="5F636A"/>
        </w:rPr>
        <w:t>conclusions</w:t>
      </w:r>
      <w:r>
        <w:rPr>
          <w:color w:val="5F636A"/>
          <w:spacing w:val="-12"/>
        </w:rPr>
        <w:t xml:space="preserve"> </w:t>
      </w:r>
      <w:r>
        <w:rPr>
          <w:color w:val="5F636A"/>
        </w:rPr>
        <w:t>avec</w:t>
      </w:r>
      <w:r>
        <w:rPr>
          <w:color w:val="5F636A"/>
          <w:spacing w:val="-12"/>
        </w:rPr>
        <w:t xml:space="preserve"> </w:t>
      </w:r>
      <w:r>
        <w:rPr>
          <w:color w:val="5F636A"/>
        </w:rPr>
        <w:t>le</w:t>
      </w:r>
      <w:r>
        <w:rPr>
          <w:color w:val="5F636A"/>
          <w:spacing w:val="-12"/>
        </w:rPr>
        <w:t xml:space="preserve"> </w:t>
      </w:r>
      <w:r>
        <w:rPr>
          <w:color w:val="5F636A"/>
        </w:rPr>
        <w:t>personnel. C’es</w:t>
      </w:r>
      <w:r>
        <w:rPr>
          <w:color w:val="5F636A"/>
        </w:rPr>
        <w:t>t</w:t>
      </w:r>
      <w:r>
        <w:rPr>
          <w:color w:val="5F636A"/>
          <w:spacing w:val="5"/>
        </w:rPr>
        <w:t xml:space="preserve"> </w:t>
      </w:r>
      <w:r>
        <w:rPr>
          <w:color w:val="5F636A"/>
        </w:rPr>
        <w:t>ce</w:t>
      </w:r>
      <w:r>
        <w:rPr>
          <w:color w:val="5F636A"/>
          <w:spacing w:val="5"/>
        </w:rPr>
        <w:t xml:space="preserve"> </w:t>
      </w:r>
      <w:r>
        <w:rPr>
          <w:color w:val="5F636A"/>
        </w:rPr>
        <w:t>qu’on</w:t>
      </w:r>
      <w:r>
        <w:rPr>
          <w:color w:val="5F636A"/>
          <w:spacing w:val="5"/>
        </w:rPr>
        <w:t xml:space="preserve"> </w:t>
      </w:r>
      <w:r>
        <w:rPr>
          <w:color w:val="5F636A"/>
        </w:rPr>
        <w:t>appelle</w:t>
      </w:r>
      <w:r>
        <w:rPr>
          <w:color w:val="5F636A"/>
          <w:spacing w:val="5"/>
        </w:rPr>
        <w:t xml:space="preserve"> </w:t>
      </w:r>
      <w:r>
        <w:rPr>
          <w:color w:val="5F636A"/>
        </w:rPr>
        <w:t>les</w:t>
      </w:r>
      <w:r>
        <w:rPr>
          <w:color w:val="5F636A"/>
          <w:spacing w:val="5"/>
        </w:rPr>
        <w:t xml:space="preserve"> </w:t>
      </w:r>
      <w:r>
        <w:rPr>
          <w:color w:val="5F636A"/>
        </w:rPr>
        <w:t>commentaires.</w:t>
      </w:r>
      <w:r>
        <w:rPr>
          <w:color w:val="5F636A"/>
          <w:spacing w:val="5"/>
        </w:rPr>
        <w:t xml:space="preserve"> </w:t>
      </w:r>
      <w:r>
        <w:rPr>
          <w:color w:val="5F636A"/>
        </w:rPr>
        <w:t>Il</w:t>
      </w:r>
      <w:r>
        <w:rPr>
          <w:color w:val="5F636A"/>
          <w:spacing w:val="5"/>
        </w:rPr>
        <w:t xml:space="preserve"> </w:t>
      </w:r>
      <w:r>
        <w:rPr>
          <w:color w:val="5F636A"/>
        </w:rPr>
        <w:t>existe</w:t>
      </w:r>
      <w:r>
        <w:rPr>
          <w:color w:val="5F636A"/>
          <w:spacing w:val="5"/>
        </w:rPr>
        <w:t xml:space="preserve"> </w:t>
      </w:r>
      <w:r>
        <w:rPr>
          <w:color w:val="5F636A"/>
        </w:rPr>
        <w:t>au</w:t>
      </w:r>
      <w:r>
        <w:rPr>
          <w:color w:val="5F636A"/>
          <w:spacing w:val="5"/>
        </w:rPr>
        <w:t xml:space="preserve"> </w:t>
      </w:r>
      <w:r>
        <w:rPr>
          <w:color w:val="5F636A"/>
        </w:rPr>
        <w:t>moins</w:t>
      </w:r>
      <w:r>
        <w:rPr>
          <w:color w:val="5F636A"/>
          <w:spacing w:val="5"/>
        </w:rPr>
        <w:t xml:space="preserve"> </w:t>
      </w:r>
      <w:r>
        <w:rPr>
          <w:color w:val="5F636A"/>
        </w:rPr>
        <w:t>quatre</w:t>
      </w:r>
      <w:r>
        <w:rPr>
          <w:color w:val="5F636A"/>
          <w:spacing w:val="5"/>
        </w:rPr>
        <w:t xml:space="preserve"> </w:t>
      </w:r>
      <w:r>
        <w:rPr>
          <w:color w:val="5F636A"/>
        </w:rPr>
        <w:t>types</w:t>
      </w:r>
      <w:r>
        <w:rPr>
          <w:color w:val="5F636A"/>
          <w:spacing w:val="5"/>
        </w:rPr>
        <w:t xml:space="preserve"> </w:t>
      </w:r>
      <w:r>
        <w:rPr>
          <w:color w:val="5F636A"/>
        </w:rPr>
        <w:t>de</w:t>
      </w:r>
      <w:r>
        <w:rPr>
          <w:color w:val="5F636A"/>
          <w:spacing w:val="5"/>
        </w:rPr>
        <w:t xml:space="preserve"> </w:t>
      </w:r>
      <w:r>
        <w:rPr>
          <w:color w:val="5F636A"/>
        </w:rPr>
        <w:t>commentaires.</w:t>
      </w:r>
    </w:p>
    <w:p w:rsidR="00C97975" w:rsidRDefault="00C97975">
      <w:pPr>
        <w:pStyle w:val="BodyText"/>
        <w:spacing w:before="7"/>
        <w:rPr>
          <w:sz w:val="20"/>
        </w:rPr>
      </w:pPr>
    </w:p>
    <w:p w:rsidR="00C97975" w:rsidRDefault="00AF264C">
      <w:pPr>
        <w:spacing w:before="1"/>
        <w:ind w:left="720"/>
        <w:rPr>
          <w:b/>
          <w:sz w:val="21"/>
        </w:rPr>
      </w:pPr>
      <w:r>
        <w:rPr>
          <w:b/>
          <w:color w:val="5F636A"/>
          <w:sz w:val="21"/>
        </w:rPr>
        <w:t>Types de commentaires</w:t>
      </w:r>
    </w:p>
    <w:p w:rsidR="00C97975" w:rsidRDefault="00C97975">
      <w:pPr>
        <w:pStyle w:val="BodyText"/>
        <w:spacing w:before="8"/>
        <w:rPr>
          <w:b/>
          <w:sz w:val="20"/>
        </w:rPr>
      </w:pPr>
    </w:p>
    <w:p w:rsidR="00C97975" w:rsidRDefault="00AF264C">
      <w:pPr>
        <w:pStyle w:val="BodyText"/>
        <w:ind w:left="720" w:right="1740" w:hanging="1"/>
      </w:pPr>
      <w:r>
        <w:rPr>
          <w:b/>
          <w:color w:val="5F636A"/>
        </w:rPr>
        <w:t xml:space="preserve">Négatifs  </w:t>
      </w:r>
      <w:r>
        <w:rPr>
          <w:color w:val="5F636A"/>
        </w:rPr>
        <w:t>—  Critiquent  sans  fournir  aucune  mesure  concrète  pouvant  être  prise  pour  obtenir          des</w:t>
      </w:r>
      <w:r>
        <w:rPr>
          <w:color w:val="5F636A"/>
          <w:spacing w:val="-1"/>
        </w:rPr>
        <w:t xml:space="preserve"> </w:t>
      </w:r>
      <w:r>
        <w:rPr>
          <w:color w:val="5F636A"/>
        </w:rPr>
        <w:t>améliorations</w:t>
      </w:r>
    </w:p>
    <w:p w:rsidR="00C97975" w:rsidRDefault="00AF264C">
      <w:pPr>
        <w:spacing w:line="239" w:lineRule="exact"/>
        <w:ind w:left="720"/>
        <w:rPr>
          <w:sz w:val="21"/>
        </w:rPr>
      </w:pPr>
      <w:r>
        <w:rPr>
          <w:b/>
          <w:color w:val="5F636A"/>
          <w:sz w:val="21"/>
        </w:rPr>
        <w:t xml:space="preserve">Positifs </w:t>
      </w:r>
      <w:r>
        <w:rPr>
          <w:color w:val="5F636A"/>
          <w:sz w:val="21"/>
        </w:rPr>
        <w:t>— Soutiennent les actions en cours</w:t>
      </w:r>
    </w:p>
    <w:p w:rsidR="00C97975" w:rsidRDefault="00AF264C">
      <w:pPr>
        <w:spacing w:line="240" w:lineRule="exact"/>
        <w:ind w:left="720"/>
        <w:rPr>
          <w:sz w:val="21"/>
        </w:rPr>
      </w:pPr>
      <w:r>
        <w:rPr>
          <w:b/>
          <w:color w:val="5F636A"/>
          <w:sz w:val="21"/>
        </w:rPr>
        <w:t xml:space="preserve">Punitifs </w:t>
      </w:r>
      <w:r>
        <w:rPr>
          <w:color w:val="5F636A"/>
          <w:sz w:val="21"/>
        </w:rPr>
        <w:t>— Axés sur l’attribution du blâme</w:t>
      </w:r>
    </w:p>
    <w:p w:rsidR="00C97975" w:rsidRDefault="00AF264C">
      <w:pPr>
        <w:spacing w:line="241" w:lineRule="exact"/>
        <w:ind w:left="720"/>
        <w:rPr>
          <w:sz w:val="21"/>
        </w:rPr>
      </w:pPr>
      <w:r>
        <w:rPr>
          <w:b/>
          <w:color w:val="5F636A"/>
          <w:sz w:val="21"/>
        </w:rPr>
        <w:t xml:space="preserve">Constructifs </w:t>
      </w:r>
      <w:r>
        <w:rPr>
          <w:color w:val="5F636A"/>
          <w:sz w:val="21"/>
        </w:rPr>
        <w:t>— Axés sur la résolution d’un problèm</w:t>
      </w:r>
      <w:r>
        <w:rPr>
          <w:color w:val="5F636A"/>
          <w:sz w:val="21"/>
        </w:rPr>
        <w:t>e</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9"/>
        <w:rPr>
          <w:sz w:val="25"/>
        </w:rPr>
      </w:pPr>
    </w:p>
    <w:p w:rsidR="00C97975" w:rsidRDefault="00C97975">
      <w:pPr>
        <w:pStyle w:val="BodyText"/>
        <w:spacing w:before="3"/>
        <w:rPr>
          <w:sz w:val="14"/>
        </w:rPr>
      </w:pPr>
    </w:p>
    <w:p w:rsidR="00C97975" w:rsidRDefault="00AF264C">
      <w:pPr>
        <w:spacing w:before="1"/>
        <w:ind w:left="1310"/>
        <w:rPr>
          <w:sz w:val="16"/>
        </w:rPr>
      </w:pPr>
      <w:r>
        <w:pict>
          <v:shape id="_x0000_s1367" type="#_x0000_t202" alt="" style="position:absolute;left:0;text-align:left;margin-left:36pt;margin-top:-3.2pt;width:24.5pt;height:26.8pt;z-index:25165568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26</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3 : COMPÉTENCES EN COMMUNICATION POUR UNE SUPERVISION FORMATIVE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spacing w:before="104"/>
        <w:ind w:left="1440" w:right="717"/>
        <w:rPr>
          <w:sz w:val="21"/>
        </w:rPr>
      </w:pPr>
      <w:r>
        <w:rPr>
          <w:i/>
          <w:color w:val="5F636A"/>
          <w:sz w:val="21"/>
        </w:rPr>
        <w:t xml:space="preserve">Les commentaires négatifs et punitifs </w:t>
      </w:r>
      <w:r>
        <w:rPr>
          <w:color w:val="5F636A"/>
          <w:sz w:val="21"/>
        </w:rPr>
        <w:t>sont inefficaces si votre objectif est d’améliorer le rendement et   d’aider à résoudre les problèmes. Ils peuvent :</w:t>
      </w:r>
    </w:p>
    <w:p w:rsidR="00C97975" w:rsidRDefault="00C97975">
      <w:pPr>
        <w:pStyle w:val="BodyText"/>
        <w:spacing w:before="8"/>
        <w:rPr>
          <w:sz w:val="20"/>
        </w:rPr>
      </w:pPr>
    </w:p>
    <w:p w:rsidR="00C97975" w:rsidRDefault="00AF264C">
      <w:pPr>
        <w:pStyle w:val="ListParagraph"/>
        <w:numPr>
          <w:ilvl w:val="2"/>
          <w:numId w:val="15"/>
        </w:numPr>
        <w:tabs>
          <w:tab w:val="left" w:pos="2159"/>
          <w:tab w:val="left" w:pos="2160"/>
        </w:tabs>
        <w:ind w:right="996"/>
        <w:rPr>
          <w:sz w:val="21"/>
        </w:rPr>
      </w:pPr>
      <w:r>
        <w:rPr>
          <w:color w:val="5F636A"/>
          <w:spacing w:val="-5"/>
          <w:sz w:val="21"/>
        </w:rPr>
        <w:t xml:space="preserve">Amener l’employé </w:t>
      </w:r>
      <w:r>
        <w:rPr>
          <w:color w:val="5F636A"/>
          <w:sz w:val="21"/>
        </w:rPr>
        <w:t xml:space="preserve">à </w:t>
      </w:r>
      <w:r>
        <w:rPr>
          <w:color w:val="5F636A"/>
          <w:spacing w:val="-5"/>
          <w:sz w:val="21"/>
        </w:rPr>
        <w:t xml:space="preserve">trouver </w:t>
      </w:r>
      <w:r>
        <w:rPr>
          <w:color w:val="5F636A"/>
          <w:spacing w:val="-4"/>
          <w:sz w:val="21"/>
        </w:rPr>
        <w:t xml:space="preserve">des </w:t>
      </w:r>
      <w:r>
        <w:rPr>
          <w:color w:val="5F636A"/>
          <w:spacing w:val="-5"/>
          <w:sz w:val="21"/>
        </w:rPr>
        <w:t xml:space="preserve">excuses </w:t>
      </w:r>
      <w:r>
        <w:rPr>
          <w:color w:val="5F636A"/>
          <w:spacing w:val="-4"/>
          <w:sz w:val="21"/>
        </w:rPr>
        <w:t xml:space="preserve">pour justifier son </w:t>
      </w:r>
      <w:r>
        <w:rPr>
          <w:color w:val="5F636A"/>
          <w:spacing w:val="-5"/>
          <w:sz w:val="21"/>
        </w:rPr>
        <w:t xml:space="preserve">faible rendement plutôt </w:t>
      </w:r>
      <w:r>
        <w:rPr>
          <w:color w:val="5F636A"/>
          <w:spacing w:val="-4"/>
          <w:sz w:val="21"/>
        </w:rPr>
        <w:t xml:space="preserve">que </w:t>
      </w:r>
      <w:r>
        <w:rPr>
          <w:color w:val="5F636A"/>
          <w:spacing w:val="-5"/>
          <w:sz w:val="21"/>
        </w:rPr>
        <w:t xml:space="preserve">d’identifier </w:t>
      </w:r>
      <w:r>
        <w:rPr>
          <w:color w:val="5F636A"/>
          <w:spacing w:val="-4"/>
          <w:sz w:val="21"/>
        </w:rPr>
        <w:t xml:space="preserve">les </w:t>
      </w:r>
      <w:r>
        <w:rPr>
          <w:color w:val="5F636A"/>
          <w:spacing w:val="-5"/>
          <w:sz w:val="21"/>
        </w:rPr>
        <w:t xml:space="preserve">obstacles </w:t>
      </w:r>
      <w:r>
        <w:rPr>
          <w:color w:val="5F636A"/>
          <w:sz w:val="21"/>
        </w:rPr>
        <w:t xml:space="preserve">à </w:t>
      </w:r>
      <w:r>
        <w:rPr>
          <w:color w:val="5F636A"/>
          <w:spacing w:val="-5"/>
          <w:sz w:val="21"/>
        </w:rPr>
        <w:t xml:space="preserve">surmonter </w:t>
      </w:r>
      <w:r>
        <w:rPr>
          <w:color w:val="5F636A"/>
          <w:spacing w:val="-3"/>
          <w:sz w:val="21"/>
        </w:rPr>
        <w:t xml:space="preserve">et </w:t>
      </w:r>
      <w:r>
        <w:rPr>
          <w:color w:val="5F636A"/>
          <w:spacing w:val="-4"/>
          <w:sz w:val="21"/>
        </w:rPr>
        <w:t xml:space="preserve">les </w:t>
      </w:r>
      <w:r>
        <w:rPr>
          <w:color w:val="5F636A"/>
          <w:spacing w:val="-5"/>
          <w:sz w:val="21"/>
        </w:rPr>
        <w:t>soluti</w:t>
      </w:r>
      <w:r>
        <w:rPr>
          <w:color w:val="5F636A"/>
          <w:spacing w:val="-5"/>
          <w:sz w:val="21"/>
        </w:rPr>
        <w:t xml:space="preserve">ons </w:t>
      </w:r>
      <w:r>
        <w:rPr>
          <w:color w:val="5F636A"/>
          <w:sz w:val="21"/>
        </w:rPr>
        <w:t>à</w:t>
      </w:r>
      <w:r>
        <w:rPr>
          <w:color w:val="5F636A"/>
          <w:spacing w:val="-5"/>
          <w:sz w:val="21"/>
        </w:rPr>
        <w:t xml:space="preserve"> apporter</w:t>
      </w:r>
    </w:p>
    <w:p w:rsidR="00C97975" w:rsidRDefault="00AF264C">
      <w:pPr>
        <w:pStyle w:val="ListParagraph"/>
        <w:numPr>
          <w:ilvl w:val="2"/>
          <w:numId w:val="15"/>
        </w:numPr>
        <w:tabs>
          <w:tab w:val="left" w:pos="2159"/>
          <w:tab w:val="left" w:pos="2160"/>
        </w:tabs>
        <w:spacing w:before="88"/>
        <w:ind w:right="1262"/>
        <w:rPr>
          <w:sz w:val="21"/>
        </w:rPr>
      </w:pPr>
      <w:r>
        <w:rPr>
          <w:color w:val="5F636A"/>
          <w:spacing w:val="-5"/>
          <w:sz w:val="21"/>
        </w:rPr>
        <w:t xml:space="preserve">Heurter </w:t>
      </w:r>
      <w:r>
        <w:rPr>
          <w:color w:val="5F636A"/>
          <w:spacing w:val="-4"/>
          <w:sz w:val="21"/>
        </w:rPr>
        <w:t xml:space="preserve">les </w:t>
      </w:r>
      <w:r>
        <w:rPr>
          <w:color w:val="5F636A"/>
          <w:spacing w:val="-5"/>
          <w:sz w:val="21"/>
        </w:rPr>
        <w:t xml:space="preserve">sentiments, entraîner </w:t>
      </w:r>
      <w:r>
        <w:rPr>
          <w:color w:val="5F636A"/>
          <w:spacing w:val="-3"/>
          <w:sz w:val="21"/>
        </w:rPr>
        <w:t xml:space="preserve">de la </w:t>
      </w:r>
      <w:r>
        <w:rPr>
          <w:color w:val="5F636A"/>
          <w:spacing w:val="-5"/>
          <w:sz w:val="21"/>
        </w:rPr>
        <w:t xml:space="preserve">dépression </w:t>
      </w:r>
      <w:r>
        <w:rPr>
          <w:color w:val="5F636A"/>
          <w:spacing w:val="-3"/>
          <w:sz w:val="21"/>
        </w:rPr>
        <w:t xml:space="preserve">ou de la </w:t>
      </w:r>
      <w:r>
        <w:rPr>
          <w:color w:val="5F636A"/>
          <w:spacing w:val="-5"/>
          <w:sz w:val="21"/>
        </w:rPr>
        <w:t xml:space="preserve">colère, </w:t>
      </w:r>
      <w:r>
        <w:rPr>
          <w:color w:val="5F636A"/>
          <w:spacing w:val="-3"/>
          <w:sz w:val="21"/>
        </w:rPr>
        <w:t xml:space="preserve">ce </w:t>
      </w:r>
      <w:r>
        <w:rPr>
          <w:color w:val="5F636A"/>
          <w:spacing w:val="-4"/>
          <w:sz w:val="21"/>
        </w:rPr>
        <w:t xml:space="preserve">qui </w:t>
      </w:r>
      <w:r>
        <w:rPr>
          <w:color w:val="5F636A"/>
          <w:spacing w:val="-5"/>
          <w:sz w:val="21"/>
        </w:rPr>
        <w:t xml:space="preserve">contribue </w:t>
      </w:r>
      <w:r>
        <w:rPr>
          <w:color w:val="5F636A"/>
          <w:sz w:val="21"/>
        </w:rPr>
        <w:t xml:space="preserve">à </w:t>
      </w:r>
      <w:r>
        <w:rPr>
          <w:color w:val="5F636A"/>
          <w:spacing w:val="-3"/>
          <w:sz w:val="21"/>
        </w:rPr>
        <w:t xml:space="preserve">la </w:t>
      </w:r>
      <w:r>
        <w:rPr>
          <w:color w:val="5F636A"/>
          <w:spacing w:val="-5"/>
          <w:sz w:val="21"/>
        </w:rPr>
        <w:t xml:space="preserve">création d’environnement </w:t>
      </w:r>
      <w:r>
        <w:rPr>
          <w:color w:val="5F636A"/>
          <w:spacing w:val="-3"/>
          <w:sz w:val="21"/>
        </w:rPr>
        <w:t xml:space="preserve">de </w:t>
      </w:r>
      <w:r>
        <w:rPr>
          <w:color w:val="5F636A"/>
          <w:spacing w:val="-5"/>
          <w:sz w:val="21"/>
        </w:rPr>
        <w:t xml:space="preserve">travail hostile </w:t>
      </w:r>
      <w:r>
        <w:rPr>
          <w:color w:val="5F636A"/>
          <w:spacing w:val="-3"/>
          <w:sz w:val="21"/>
        </w:rPr>
        <w:t>ou</w:t>
      </w:r>
      <w:r>
        <w:rPr>
          <w:color w:val="5F636A"/>
          <w:spacing w:val="50"/>
          <w:sz w:val="21"/>
        </w:rPr>
        <w:t xml:space="preserve"> </w:t>
      </w:r>
      <w:r>
        <w:rPr>
          <w:color w:val="5F636A"/>
          <w:spacing w:val="-5"/>
          <w:sz w:val="21"/>
        </w:rPr>
        <w:t>conflictuel</w:t>
      </w:r>
    </w:p>
    <w:p w:rsidR="00C97975" w:rsidRDefault="00AF264C">
      <w:pPr>
        <w:pStyle w:val="ListParagraph"/>
        <w:numPr>
          <w:ilvl w:val="2"/>
          <w:numId w:val="15"/>
        </w:numPr>
        <w:tabs>
          <w:tab w:val="left" w:pos="2159"/>
          <w:tab w:val="left" w:pos="2160"/>
        </w:tabs>
        <w:spacing w:before="88"/>
        <w:ind w:right="1420"/>
        <w:rPr>
          <w:sz w:val="21"/>
        </w:rPr>
      </w:pPr>
      <w:r>
        <w:rPr>
          <w:color w:val="5F636A"/>
          <w:spacing w:val="-4"/>
          <w:sz w:val="21"/>
        </w:rPr>
        <w:t xml:space="preserve">Faire </w:t>
      </w:r>
      <w:r>
        <w:rPr>
          <w:color w:val="5F636A"/>
          <w:spacing w:val="-5"/>
          <w:sz w:val="21"/>
        </w:rPr>
        <w:t xml:space="preserve">baisser </w:t>
      </w:r>
      <w:r>
        <w:rPr>
          <w:color w:val="5F636A"/>
          <w:spacing w:val="-3"/>
          <w:sz w:val="21"/>
        </w:rPr>
        <w:t xml:space="preserve">la </w:t>
      </w:r>
      <w:r>
        <w:rPr>
          <w:color w:val="5F636A"/>
          <w:spacing w:val="-4"/>
          <w:sz w:val="21"/>
        </w:rPr>
        <w:t xml:space="preserve">confiance </w:t>
      </w:r>
      <w:r>
        <w:rPr>
          <w:color w:val="5F636A"/>
          <w:spacing w:val="-3"/>
          <w:sz w:val="21"/>
        </w:rPr>
        <w:t xml:space="preserve">et </w:t>
      </w:r>
      <w:r>
        <w:rPr>
          <w:color w:val="5F636A"/>
          <w:spacing w:val="-5"/>
          <w:sz w:val="21"/>
        </w:rPr>
        <w:t xml:space="preserve">l’estime </w:t>
      </w:r>
      <w:r>
        <w:rPr>
          <w:color w:val="5F636A"/>
          <w:spacing w:val="-3"/>
          <w:sz w:val="21"/>
        </w:rPr>
        <w:t xml:space="preserve">de </w:t>
      </w:r>
      <w:r>
        <w:rPr>
          <w:color w:val="5F636A"/>
          <w:spacing w:val="-4"/>
          <w:sz w:val="21"/>
        </w:rPr>
        <w:t xml:space="preserve">soi, </w:t>
      </w:r>
      <w:r>
        <w:rPr>
          <w:color w:val="5F636A"/>
          <w:spacing w:val="-3"/>
          <w:sz w:val="21"/>
        </w:rPr>
        <w:t xml:space="preserve">ce </w:t>
      </w:r>
      <w:r>
        <w:rPr>
          <w:color w:val="5F636A"/>
          <w:spacing w:val="-4"/>
          <w:sz w:val="21"/>
        </w:rPr>
        <w:t xml:space="preserve">qui rend </w:t>
      </w:r>
      <w:r>
        <w:rPr>
          <w:color w:val="5F636A"/>
          <w:spacing w:val="-5"/>
          <w:sz w:val="21"/>
        </w:rPr>
        <w:t xml:space="preserve">l’employé </w:t>
      </w:r>
      <w:r>
        <w:rPr>
          <w:color w:val="5F636A"/>
          <w:spacing w:val="-4"/>
          <w:sz w:val="21"/>
        </w:rPr>
        <w:t xml:space="preserve">moins </w:t>
      </w:r>
      <w:r>
        <w:rPr>
          <w:color w:val="5F636A"/>
          <w:spacing w:val="-5"/>
          <w:sz w:val="21"/>
        </w:rPr>
        <w:t xml:space="preserve">enclin </w:t>
      </w:r>
      <w:r>
        <w:rPr>
          <w:color w:val="5F636A"/>
          <w:sz w:val="21"/>
        </w:rPr>
        <w:t xml:space="preserve">à </w:t>
      </w:r>
      <w:r>
        <w:rPr>
          <w:color w:val="5F636A"/>
          <w:spacing w:val="-5"/>
          <w:sz w:val="21"/>
        </w:rPr>
        <w:t xml:space="preserve">prendre des initiatives </w:t>
      </w:r>
      <w:r>
        <w:rPr>
          <w:color w:val="5F636A"/>
          <w:spacing w:val="-3"/>
          <w:sz w:val="21"/>
        </w:rPr>
        <w:t xml:space="preserve">ou </w:t>
      </w:r>
      <w:r>
        <w:rPr>
          <w:color w:val="5F636A"/>
          <w:sz w:val="21"/>
        </w:rPr>
        <w:t xml:space="preserve">à </w:t>
      </w:r>
      <w:r>
        <w:rPr>
          <w:color w:val="5F636A"/>
          <w:spacing w:val="-5"/>
          <w:sz w:val="21"/>
        </w:rPr>
        <w:t xml:space="preserve">demander </w:t>
      </w:r>
      <w:r>
        <w:rPr>
          <w:color w:val="5F636A"/>
          <w:spacing w:val="-3"/>
          <w:sz w:val="21"/>
        </w:rPr>
        <w:t>de</w:t>
      </w:r>
      <w:r>
        <w:rPr>
          <w:color w:val="5F636A"/>
          <w:spacing w:val="-22"/>
          <w:sz w:val="21"/>
        </w:rPr>
        <w:t xml:space="preserve"> </w:t>
      </w:r>
      <w:r>
        <w:rPr>
          <w:color w:val="5F636A"/>
          <w:spacing w:val="-5"/>
          <w:sz w:val="21"/>
        </w:rPr>
        <w:t>l’aide</w:t>
      </w:r>
    </w:p>
    <w:p w:rsidR="00C97975" w:rsidRDefault="00AF264C">
      <w:pPr>
        <w:pStyle w:val="ListParagraph"/>
        <w:numPr>
          <w:ilvl w:val="2"/>
          <w:numId w:val="15"/>
        </w:numPr>
        <w:tabs>
          <w:tab w:val="left" w:pos="2159"/>
          <w:tab w:val="left" w:pos="2160"/>
        </w:tabs>
        <w:spacing w:before="88"/>
        <w:rPr>
          <w:sz w:val="21"/>
        </w:rPr>
      </w:pPr>
      <w:r>
        <w:rPr>
          <w:color w:val="5F636A"/>
          <w:spacing w:val="-5"/>
          <w:sz w:val="21"/>
        </w:rPr>
        <w:t xml:space="preserve">Inciter l’employé </w:t>
      </w:r>
      <w:r>
        <w:rPr>
          <w:color w:val="5F636A"/>
          <w:sz w:val="21"/>
        </w:rPr>
        <w:t xml:space="preserve">à </w:t>
      </w:r>
      <w:r>
        <w:rPr>
          <w:color w:val="5F636A"/>
          <w:spacing w:val="-5"/>
          <w:sz w:val="21"/>
        </w:rPr>
        <w:t xml:space="preserve">éviter </w:t>
      </w:r>
      <w:r>
        <w:rPr>
          <w:color w:val="5F636A"/>
          <w:spacing w:val="-3"/>
          <w:sz w:val="21"/>
        </w:rPr>
        <w:t xml:space="preserve">le </w:t>
      </w:r>
      <w:r>
        <w:rPr>
          <w:color w:val="5F636A"/>
          <w:spacing w:val="-5"/>
          <w:sz w:val="21"/>
        </w:rPr>
        <w:t xml:space="preserve">superviseur </w:t>
      </w:r>
      <w:r>
        <w:rPr>
          <w:color w:val="5F636A"/>
          <w:spacing w:val="-4"/>
          <w:sz w:val="21"/>
        </w:rPr>
        <w:t xml:space="preserve">et/ou </w:t>
      </w:r>
      <w:r>
        <w:rPr>
          <w:color w:val="5F636A"/>
          <w:spacing w:val="-3"/>
          <w:sz w:val="21"/>
        </w:rPr>
        <w:t>le</w:t>
      </w:r>
      <w:r>
        <w:rPr>
          <w:color w:val="5F636A"/>
          <w:spacing w:val="10"/>
          <w:sz w:val="21"/>
        </w:rPr>
        <w:t xml:space="preserve"> </w:t>
      </w:r>
      <w:r>
        <w:rPr>
          <w:color w:val="5F636A"/>
          <w:spacing w:val="-5"/>
          <w:sz w:val="21"/>
        </w:rPr>
        <w:t>travail</w:t>
      </w:r>
    </w:p>
    <w:p w:rsidR="00C97975" w:rsidRDefault="00C97975">
      <w:pPr>
        <w:pStyle w:val="BodyText"/>
        <w:spacing w:before="6"/>
        <w:rPr>
          <w:sz w:val="28"/>
        </w:rPr>
      </w:pPr>
    </w:p>
    <w:p w:rsidR="00C97975" w:rsidRDefault="00AF264C">
      <w:pPr>
        <w:pStyle w:val="BodyText"/>
        <w:ind w:left="1799" w:right="721"/>
        <w:jc w:val="both"/>
      </w:pPr>
      <w:r>
        <w:rPr>
          <w:color w:val="5F636A"/>
          <w:spacing w:val="-4"/>
        </w:rPr>
        <w:t xml:space="preserve">Les </w:t>
      </w:r>
      <w:r>
        <w:rPr>
          <w:color w:val="5F636A"/>
          <w:spacing w:val="-5"/>
        </w:rPr>
        <w:t xml:space="preserve">superviseurs appliquant </w:t>
      </w:r>
      <w:r>
        <w:rPr>
          <w:color w:val="5F636A"/>
          <w:spacing w:val="-3"/>
        </w:rPr>
        <w:t xml:space="preserve">la </w:t>
      </w:r>
      <w:r>
        <w:rPr>
          <w:color w:val="5F636A"/>
          <w:spacing w:val="-5"/>
        </w:rPr>
        <w:t xml:space="preserve">supervision formative gardent </w:t>
      </w:r>
      <w:r>
        <w:rPr>
          <w:color w:val="5F636A"/>
        </w:rPr>
        <w:t xml:space="preserve">à </w:t>
      </w:r>
      <w:r>
        <w:rPr>
          <w:color w:val="5F636A"/>
          <w:spacing w:val="-5"/>
        </w:rPr>
        <w:t xml:space="preserve">l’esprit </w:t>
      </w:r>
      <w:r>
        <w:rPr>
          <w:color w:val="5F636A"/>
          <w:spacing w:val="-4"/>
        </w:rPr>
        <w:t xml:space="preserve">que les </w:t>
      </w:r>
      <w:r>
        <w:rPr>
          <w:color w:val="5F636A"/>
          <w:spacing w:val="-5"/>
        </w:rPr>
        <w:t xml:space="preserve">personnes  qu’ils supervisent  </w:t>
      </w:r>
      <w:r>
        <w:rPr>
          <w:color w:val="5F636A"/>
          <w:spacing w:val="-4"/>
        </w:rPr>
        <w:t xml:space="preserve">sont  </w:t>
      </w:r>
      <w:r>
        <w:rPr>
          <w:color w:val="5F636A"/>
          <w:spacing w:val="-3"/>
        </w:rPr>
        <w:t xml:space="preserve">en  </w:t>
      </w:r>
      <w:r>
        <w:rPr>
          <w:color w:val="5F636A"/>
          <w:spacing w:val="-5"/>
        </w:rPr>
        <w:t xml:space="preserve">première  </w:t>
      </w:r>
      <w:r>
        <w:rPr>
          <w:color w:val="5F636A"/>
          <w:spacing w:val="-4"/>
        </w:rPr>
        <w:t xml:space="preserve">ligne  des  </w:t>
      </w:r>
      <w:r>
        <w:rPr>
          <w:color w:val="5F636A"/>
          <w:spacing w:val="-5"/>
        </w:rPr>
        <w:t xml:space="preserve">services  </w:t>
      </w:r>
      <w:r>
        <w:rPr>
          <w:color w:val="5F636A"/>
          <w:spacing w:val="-3"/>
        </w:rPr>
        <w:t xml:space="preserve">de  </w:t>
      </w:r>
      <w:r>
        <w:rPr>
          <w:color w:val="5F636A"/>
          <w:spacing w:val="-5"/>
        </w:rPr>
        <w:t xml:space="preserve">vaccination  </w:t>
      </w:r>
      <w:r>
        <w:rPr>
          <w:color w:val="5F636A"/>
          <w:spacing w:val="-3"/>
        </w:rPr>
        <w:t xml:space="preserve">et  </w:t>
      </w:r>
      <w:r>
        <w:rPr>
          <w:color w:val="5F636A"/>
          <w:spacing w:val="-5"/>
        </w:rPr>
        <w:t xml:space="preserve">doivent  toujours  </w:t>
      </w:r>
      <w:r>
        <w:rPr>
          <w:color w:val="5F636A"/>
          <w:spacing w:val="-4"/>
        </w:rPr>
        <w:t xml:space="preserve">être  </w:t>
      </w:r>
      <w:r>
        <w:rPr>
          <w:color w:val="5F636A"/>
          <w:spacing w:val="-5"/>
        </w:rPr>
        <w:t xml:space="preserve">traitées     </w:t>
      </w:r>
      <w:r>
        <w:rPr>
          <w:color w:val="5F636A"/>
          <w:spacing w:val="-4"/>
        </w:rPr>
        <w:t xml:space="preserve">avec </w:t>
      </w:r>
      <w:r>
        <w:rPr>
          <w:color w:val="5F636A"/>
          <w:spacing w:val="50"/>
        </w:rPr>
        <w:t xml:space="preserve"> </w:t>
      </w:r>
      <w:r>
        <w:rPr>
          <w:color w:val="5F636A"/>
          <w:spacing w:val="-5"/>
        </w:rPr>
        <w:t xml:space="preserve">respect,  </w:t>
      </w:r>
      <w:r>
        <w:rPr>
          <w:color w:val="5F636A"/>
          <w:spacing w:val="-4"/>
        </w:rPr>
        <w:t xml:space="preserve">tout </w:t>
      </w:r>
      <w:r>
        <w:rPr>
          <w:color w:val="5F636A"/>
          <w:spacing w:val="50"/>
        </w:rPr>
        <w:t xml:space="preserve"> </w:t>
      </w:r>
      <w:r>
        <w:rPr>
          <w:color w:val="5F636A"/>
          <w:spacing w:val="-4"/>
        </w:rPr>
        <w:t xml:space="preserve">comme </w:t>
      </w:r>
      <w:r>
        <w:rPr>
          <w:color w:val="5F636A"/>
          <w:spacing w:val="50"/>
        </w:rPr>
        <w:t xml:space="preserve"> </w:t>
      </w:r>
      <w:r>
        <w:rPr>
          <w:color w:val="5F636A"/>
          <w:spacing w:val="-4"/>
        </w:rPr>
        <w:t xml:space="preserve">les </w:t>
      </w:r>
      <w:r>
        <w:rPr>
          <w:color w:val="5F636A"/>
          <w:spacing w:val="50"/>
        </w:rPr>
        <w:t xml:space="preserve"> </w:t>
      </w:r>
      <w:r>
        <w:rPr>
          <w:color w:val="5F636A"/>
          <w:spacing w:val="-5"/>
        </w:rPr>
        <w:t xml:space="preserve">personnes  </w:t>
      </w:r>
      <w:r>
        <w:rPr>
          <w:color w:val="5F636A"/>
          <w:spacing w:val="-4"/>
        </w:rPr>
        <w:t xml:space="preserve">qui </w:t>
      </w:r>
      <w:r>
        <w:rPr>
          <w:color w:val="5F636A"/>
          <w:spacing w:val="50"/>
        </w:rPr>
        <w:t xml:space="preserve"> </w:t>
      </w:r>
      <w:r>
        <w:rPr>
          <w:color w:val="5F636A"/>
          <w:spacing w:val="-5"/>
        </w:rPr>
        <w:t xml:space="preserve">s’occupent  </w:t>
      </w:r>
      <w:r>
        <w:rPr>
          <w:color w:val="5F636A"/>
          <w:spacing w:val="-4"/>
        </w:rPr>
        <w:t xml:space="preserve">d’un </w:t>
      </w:r>
      <w:r>
        <w:rPr>
          <w:color w:val="5F636A"/>
          <w:spacing w:val="50"/>
        </w:rPr>
        <w:t xml:space="preserve"> </w:t>
      </w:r>
      <w:r>
        <w:rPr>
          <w:color w:val="5F636A"/>
          <w:spacing w:val="-5"/>
        </w:rPr>
        <w:t xml:space="preserve">enfant  devraient  </w:t>
      </w:r>
      <w:r>
        <w:rPr>
          <w:color w:val="5F636A"/>
          <w:spacing w:val="-4"/>
        </w:rPr>
        <w:t xml:space="preserve">être </w:t>
      </w:r>
      <w:r>
        <w:rPr>
          <w:color w:val="5F636A"/>
          <w:spacing w:val="50"/>
        </w:rPr>
        <w:t xml:space="preserve"> </w:t>
      </w:r>
      <w:r>
        <w:rPr>
          <w:color w:val="5F636A"/>
          <w:spacing w:val="-5"/>
        </w:rPr>
        <w:t xml:space="preserve">traitées  </w:t>
      </w:r>
      <w:r>
        <w:rPr>
          <w:color w:val="5F636A"/>
          <w:spacing w:val="-4"/>
        </w:rPr>
        <w:t>avec</w:t>
      </w:r>
      <w:r>
        <w:rPr>
          <w:color w:val="5F636A"/>
          <w:spacing w:val="50"/>
        </w:rPr>
        <w:t xml:space="preserve"> </w:t>
      </w:r>
      <w:r>
        <w:rPr>
          <w:color w:val="5F636A"/>
          <w:spacing w:val="-5"/>
        </w:rPr>
        <w:t xml:space="preserve">respect. </w:t>
      </w:r>
      <w:r>
        <w:rPr>
          <w:color w:val="5F636A"/>
          <w:spacing w:val="-4"/>
        </w:rPr>
        <w:t>Par</w:t>
      </w:r>
      <w:r>
        <w:rPr>
          <w:color w:val="5F636A"/>
          <w:spacing w:val="50"/>
        </w:rPr>
        <w:t xml:space="preserve"> </w:t>
      </w:r>
      <w:r>
        <w:rPr>
          <w:color w:val="5F636A"/>
          <w:spacing w:val="-5"/>
        </w:rPr>
        <w:t xml:space="preserve">conséquent, </w:t>
      </w:r>
      <w:r>
        <w:rPr>
          <w:color w:val="5F636A"/>
          <w:spacing w:val="-4"/>
        </w:rPr>
        <w:t xml:space="preserve">dans </w:t>
      </w:r>
      <w:r>
        <w:rPr>
          <w:color w:val="5F636A"/>
          <w:spacing w:val="50"/>
        </w:rPr>
        <w:t xml:space="preserve"> </w:t>
      </w:r>
      <w:r>
        <w:rPr>
          <w:color w:val="5F636A"/>
          <w:spacing w:val="-3"/>
        </w:rPr>
        <w:t xml:space="preserve">le  </w:t>
      </w:r>
      <w:r>
        <w:rPr>
          <w:color w:val="5F636A"/>
          <w:spacing w:val="-4"/>
        </w:rPr>
        <w:t xml:space="preserve">cadre </w:t>
      </w:r>
      <w:r>
        <w:rPr>
          <w:color w:val="5F636A"/>
          <w:spacing w:val="50"/>
        </w:rPr>
        <w:t xml:space="preserve"> </w:t>
      </w:r>
      <w:r>
        <w:rPr>
          <w:color w:val="5F636A"/>
          <w:spacing w:val="-3"/>
        </w:rPr>
        <w:t xml:space="preserve">de  la  </w:t>
      </w:r>
      <w:r>
        <w:rPr>
          <w:color w:val="5F636A"/>
          <w:spacing w:val="-5"/>
        </w:rPr>
        <w:t xml:space="preserve">supervision  formative,  </w:t>
      </w:r>
      <w:r>
        <w:rPr>
          <w:color w:val="5F636A"/>
          <w:spacing w:val="-4"/>
        </w:rPr>
        <w:t xml:space="preserve">les </w:t>
      </w:r>
      <w:r>
        <w:rPr>
          <w:color w:val="5F636A"/>
          <w:spacing w:val="50"/>
        </w:rPr>
        <w:t xml:space="preserve"> </w:t>
      </w:r>
      <w:r>
        <w:rPr>
          <w:color w:val="5F636A"/>
          <w:spacing w:val="-5"/>
        </w:rPr>
        <w:t xml:space="preserve">superviseurs  essaient toujours d’apporter </w:t>
      </w:r>
      <w:r>
        <w:rPr>
          <w:color w:val="5F636A"/>
          <w:spacing w:val="-4"/>
        </w:rPr>
        <w:t xml:space="preserve">des </w:t>
      </w:r>
      <w:r>
        <w:rPr>
          <w:color w:val="5F636A"/>
          <w:spacing w:val="-5"/>
        </w:rPr>
        <w:t xml:space="preserve">commentaires </w:t>
      </w:r>
      <w:r>
        <w:rPr>
          <w:b/>
          <w:color w:val="5F636A"/>
          <w:spacing w:val="-5"/>
        </w:rPr>
        <w:t xml:space="preserve">positifs </w:t>
      </w:r>
      <w:r>
        <w:rPr>
          <w:color w:val="5F636A"/>
          <w:spacing w:val="-3"/>
        </w:rPr>
        <w:t xml:space="preserve">et </w:t>
      </w:r>
      <w:r>
        <w:rPr>
          <w:b/>
          <w:color w:val="5F636A"/>
          <w:spacing w:val="-5"/>
        </w:rPr>
        <w:t xml:space="preserve">constructifs </w:t>
      </w:r>
      <w:r>
        <w:rPr>
          <w:color w:val="5F636A"/>
          <w:spacing w:val="-4"/>
        </w:rPr>
        <w:t xml:space="preserve">qui </w:t>
      </w:r>
      <w:r>
        <w:rPr>
          <w:color w:val="5F636A"/>
          <w:spacing w:val="-5"/>
        </w:rPr>
        <w:t xml:space="preserve">assurent </w:t>
      </w:r>
      <w:r>
        <w:rPr>
          <w:color w:val="5F636A"/>
          <w:spacing w:val="-4"/>
        </w:rPr>
        <w:t xml:space="preserve">une </w:t>
      </w:r>
      <w:r>
        <w:rPr>
          <w:color w:val="5F636A"/>
          <w:spacing w:val="-5"/>
        </w:rPr>
        <w:t>communication bidirectionnelle.</w:t>
      </w:r>
    </w:p>
    <w:p w:rsidR="00C97975" w:rsidRDefault="00C97975">
      <w:pPr>
        <w:pStyle w:val="BodyText"/>
        <w:spacing w:before="8"/>
        <w:rPr>
          <w:sz w:val="20"/>
        </w:rPr>
      </w:pPr>
    </w:p>
    <w:p w:rsidR="00C97975" w:rsidRDefault="00AF264C">
      <w:pPr>
        <w:pStyle w:val="BodyText"/>
        <w:ind w:left="1440" w:right="717"/>
      </w:pPr>
      <w:r>
        <w:rPr>
          <w:i/>
          <w:color w:val="5F636A"/>
        </w:rPr>
        <w:t xml:space="preserve">Les  commentaires  constructifs  </w:t>
      </w:r>
      <w:r>
        <w:rPr>
          <w:color w:val="5F636A"/>
        </w:rPr>
        <w:t>sont   la   meilleure   façon   d’améliorer   le   rendeme</w:t>
      </w:r>
      <w:r>
        <w:rPr>
          <w:color w:val="5F636A"/>
        </w:rPr>
        <w:t>nt   des   agents de terrain et d’aider à la résolution des problèmes. Ce type de commentaire :</w:t>
      </w:r>
    </w:p>
    <w:p w:rsidR="00C97975" w:rsidRDefault="00C97975">
      <w:pPr>
        <w:pStyle w:val="BodyText"/>
        <w:spacing w:before="8"/>
        <w:rPr>
          <w:sz w:val="20"/>
        </w:rPr>
      </w:pPr>
    </w:p>
    <w:p w:rsidR="00C97975" w:rsidRDefault="00AF264C">
      <w:pPr>
        <w:pStyle w:val="ListParagraph"/>
        <w:numPr>
          <w:ilvl w:val="2"/>
          <w:numId w:val="15"/>
        </w:numPr>
        <w:tabs>
          <w:tab w:val="left" w:pos="2159"/>
          <w:tab w:val="left" w:pos="2160"/>
        </w:tabs>
        <w:rPr>
          <w:sz w:val="21"/>
        </w:rPr>
      </w:pPr>
      <w:r>
        <w:rPr>
          <w:color w:val="5F636A"/>
          <w:spacing w:val="-3"/>
          <w:sz w:val="21"/>
        </w:rPr>
        <w:t>Se</w:t>
      </w:r>
      <w:r>
        <w:rPr>
          <w:color w:val="5F636A"/>
          <w:spacing w:val="-10"/>
          <w:sz w:val="21"/>
        </w:rPr>
        <w:t xml:space="preserve"> </w:t>
      </w:r>
      <w:r>
        <w:rPr>
          <w:color w:val="5F636A"/>
          <w:spacing w:val="-5"/>
          <w:sz w:val="21"/>
        </w:rPr>
        <w:t>concentre</w:t>
      </w:r>
      <w:r>
        <w:rPr>
          <w:color w:val="5F636A"/>
          <w:spacing w:val="-10"/>
          <w:sz w:val="21"/>
        </w:rPr>
        <w:t xml:space="preserve"> </w:t>
      </w:r>
      <w:r>
        <w:rPr>
          <w:color w:val="5F636A"/>
          <w:spacing w:val="-4"/>
          <w:sz w:val="21"/>
        </w:rPr>
        <w:t>sur</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question,</w:t>
      </w:r>
      <w:r>
        <w:rPr>
          <w:color w:val="5F636A"/>
          <w:spacing w:val="-10"/>
          <w:sz w:val="21"/>
        </w:rPr>
        <w:t xml:space="preserve"> </w:t>
      </w:r>
      <w:r>
        <w:rPr>
          <w:color w:val="5F636A"/>
          <w:spacing w:val="-4"/>
          <w:sz w:val="21"/>
        </w:rPr>
        <w:t>pas</w:t>
      </w:r>
      <w:r>
        <w:rPr>
          <w:color w:val="5F636A"/>
          <w:spacing w:val="-10"/>
          <w:sz w:val="21"/>
        </w:rPr>
        <w:t xml:space="preserve"> </w:t>
      </w:r>
      <w:r>
        <w:rPr>
          <w:color w:val="5F636A"/>
          <w:spacing w:val="-4"/>
          <w:sz w:val="21"/>
        </w:rPr>
        <w:t>sur</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personne</w:t>
      </w:r>
    </w:p>
    <w:p w:rsidR="00C97975" w:rsidRDefault="00AF264C">
      <w:pPr>
        <w:pStyle w:val="ListParagraph"/>
        <w:numPr>
          <w:ilvl w:val="2"/>
          <w:numId w:val="15"/>
        </w:numPr>
        <w:tabs>
          <w:tab w:val="left" w:pos="2159"/>
          <w:tab w:val="left" w:pos="2160"/>
        </w:tabs>
        <w:spacing w:before="88"/>
        <w:rPr>
          <w:sz w:val="21"/>
        </w:rPr>
      </w:pPr>
      <w:r>
        <w:rPr>
          <w:color w:val="5F636A"/>
          <w:spacing w:val="-5"/>
          <w:sz w:val="21"/>
        </w:rPr>
        <w:t xml:space="preserve">Repose </w:t>
      </w:r>
      <w:r>
        <w:rPr>
          <w:color w:val="5F636A"/>
          <w:spacing w:val="-4"/>
          <w:sz w:val="21"/>
        </w:rPr>
        <w:t>sur</w:t>
      </w:r>
      <w:r>
        <w:rPr>
          <w:color w:val="5F636A"/>
          <w:spacing w:val="-7"/>
          <w:sz w:val="21"/>
        </w:rPr>
        <w:t xml:space="preserve"> </w:t>
      </w:r>
      <w:r>
        <w:rPr>
          <w:color w:val="5F636A"/>
          <w:spacing w:val="-5"/>
          <w:sz w:val="21"/>
        </w:rPr>
        <w:t>l’observation</w:t>
      </w:r>
    </w:p>
    <w:p w:rsidR="00C97975" w:rsidRDefault="00AF264C">
      <w:pPr>
        <w:pStyle w:val="ListParagraph"/>
        <w:numPr>
          <w:ilvl w:val="2"/>
          <w:numId w:val="15"/>
        </w:numPr>
        <w:tabs>
          <w:tab w:val="left" w:pos="2159"/>
          <w:tab w:val="left" w:pos="2160"/>
        </w:tabs>
        <w:spacing w:before="88"/>
        <w:rPr>
          <w:sz w:val="21"/>
        </w:rPr>
      </w:pPr>
      <w:r>
        <w:rPr>
          <w:color w:val="5F636A"/>
          <w:spacing w:val="-4"/>
          <w:w w:val="105"/>
          <w:sz w:val="21"/>
        </w:rPr>
        <w:t>Est</w:t>
      </w:r>
      <w:r>
        <w:rPr>
          <w:color w:val="5F636A"/>
          <w:spacing w:val="-32"/>
          <w:w w:val="105"/>
          <w:sz w:val="21"/>
        </w:rPr>
        <w:t xml:space="preserve"> </w:t>
      </w:r>
      <w:r>
        <w:rPr>
          <w:color w:val="5F636A"/>
          <w:spacing w:val="-4"/>
          <w:w w:val="105"/>
          <w:sz w:val="21"/>
        </w:rPr>
        <w:t>réfléchi</w:t>
      </w:r>
      <w:r>
        <w:rPr>
          <w:color w:val="5F636A"/>
          <w:spacing w:val="-32"/>
          <w:w w:val="105"/>
          <w:sz w:val="21"/>
        </w:rPr>
        <w:t xml:space="preserve"> </w:t>
      </w:r>
      <w:r>
        <w:rPr>
          <w:color w:val="5F636A"/>
          <w:spacing w:val="-3"/>
          <w:w w:val="105"/>
          <w:sz w:val="21"/>
        </w:rPr>
        <w:t>et</w:t>
      </w:r>
      <w:r>
        <w:rPr>
          <w:color w:val="5F636A"/>
          <w:spacing w:val="-32"/>
          <w:w w:val="105"/>
          <w:sz w:val="21"/>
        </w:rPr>
        <w:t xml:space="preserve"> </w:t>
      </w:r>
      <w:r>
        <w:rPr>
          <w:color w:val="5F636A"/>
          <w:spacing w:val="-5"/>
          <w:w w:val="105"/>
          <w:sz w:val="21"/>
        </w:rPr>
        <w:t>honnête</w:t>
      </w:r>
    </w:p>
    <w:p w:rsidR="00C97975" w:rsidRDefault="00AF264C">
      <w:pPr>
        <w:pStyle w:val="ListParagraph"/>
        <w:numPr>
          <w:ilvl w:val="2"/>
          <w:numId w:val="15"/>
        </w:numPr>
        <w:tabs>
          <w:tab w:val="left" w:pos="2159"/>
          <w:tab w:val="left" w:pos="2160"/>
        </w:tabs>
        <w:spacing w:before="88"/>
        <w:rPr>
          <w:sz w:val="21"/>
        </w:rPr>
      </w:pPr>
      <w:r>
        <w:rPr>
          <w:color w:val="5F636A"/>
          <w:spacing w:val="-4"/>
          <w:sz w:val="21"/>
        </w:rPr>
        <w:t xml:space="preserve">Clarifie les </w:t>
      </w:r>
      <w:r>
        <w:rPr>
          <w:color w:val="5F636A"/>
          <w:spacing w:val="-5"/>
          <w:sz w:val="21"/>
        </w:rPr>
        <w:t xml:space="preserve">problèmes </w:t>
      </w:r>
      <w:r>
        <w:rPr>
          <w:color w:val="5F636A"/>
          <w:spacing w:val="-3"/>
          <w:sz w:val="21"/>
        </w:rPr>
        <w:t xml:space="preserve">et </w:t>
      </w:r>
      <w:r>
        <w:rPr>
          <w:color w:val="5F636A"/>
          <w:spacing w:val="-4"/>
          <w:sz w:val="21"/>
        </w:rPr>
        <w:t xml:space="preserve">leurs </w:t>
      </w:r>
      <w:r>
        <w:rPr>
          <w:color w:val="5F636A"/>
          <w:spacing w:val="-5"/>
          <w:sz w:val="21"/>
        </w:rPr>
        <w:t>causes</w:t>
      </w:r>
      <w:r>
        <w:rPr>
          <w:color w:val="5F636A"/>
          <w:spacing w:val="-21"/>
          <w:sz w:val="21"/>
        </w:rPr>
        <w:t xml:space="preserve"> </w:t>
      </w:r>
      <w:r>
        <w:rPr>
          <w:color w:val="5F636A"/>
          <w:spacing w:val="-5"/>
          <w:sz w:val="21"/>
        </w:rPr>
        <w:t>diverses</w:t>
      </w:r>
    </w:p>
    <w:p w:rsidR="00C97975" w:rsidRDefault="00AF264C">
      <w:pPr>
        <w:pStyle w:val="ListParagraph"/>
        <w:numPr>
          <w:ilvl w:val="2"/>
          <w:numId w:val="15"/>
        </w:numPr>
        <w:tabs>
          <w:tab w:val="left" w:pos="2159"/>
          <w:tab w:val="left" w:pos="2160"/>
        </w:tabs>
        <w:spacing w:before="88"/>
        <w:rPr>
          <w:sz w:val="21"/>
        </w:rPr>
      </w:pPr>
      <w:r>
        <w:rPr>
          <w:color w:val="5F636A"/>
          <w:spacing w:val="-5"/>
          <w:sz w:val="21"/>
        </w:rPr>
        <w:t xml:space="preserve">Encourage </w:t>
      </w:r>
      <w:r>
        <w:rPr>
          <w:color w:val="5F636A"/>
          <w:spacing w:val="-3"/>
          <w:sz w:val="21"/>
        </w:rPr>
        <w:t xml:space="preserve">la </w:t>
      </w:r>
      <w:r>
        <w:rPr>
          <w:color w:val="5F636A"/>
          <w:spacing w:val="-5"/>
          <w:sz w:val="21"/>
        </w:rPr>
        <w:t xml:space="preserve">personne </w:t>
      </w:r>
      <w:r>
        <w:rPr>
          <w:color w:val="5F636A"/>
          <w:spacing w:val="-4"/>
          <w:sz w:val="21"/>
        </w:rPr>
        <w:t xml:space="preserve">qui </w:t>
      </w:r>
      <w:r>
        <w:rPr>
          <w:color w:val="5F636A"/>
          <w:spacing w:val="-5"/>
          <w:sz w:val="21"/>
        </w:rPr>
        <w:t xml:space="preserve">reçoit </w:t>
      </w:r>
      <w:r>
        <w:rPr>
          <w:color w:val="5F636A"/>
          <w:spacing w:val="-4"/>
          <w:sz w:val="21"/>
        </w:rPr>
        <w:t>les</w:t>
      </w:r>
      <w:r>
        <w:rPr>
          <w:color w:val="5F636A"/>
          <w:spacing w:val="-14"/>
          <w:sz w:val="21"/>
        </w:rPr>
        <w:t xml:space="preserve"> </w:t>
      </w:r>
      <w:r>
        <w:rPr>
          <w:color w:val="5F636A"/>
          <w:spacing w:val="-5"/>
          <w:sz w:val="21"/>
        </w:rPr>
        <w:t>commentaires</w:t>
      </w:r>
    </w:p>
    <w:p w:rsidR="00C97975" w:rsidRDefault="00AF264C">
      <w:pPr>
        <w:pStyle w:val="ListParagraph"/>
        <w:numPr>
          <w:ilvl w:val="2"/>
          <w:numId w:val="15"/>
        </w:numPr>
        <w:tabs>
          <w:tab w:val="left" w:pos="2159"/>
          <w:tab w:val="left" w:pos="2160"/>
        </w:tabs>
        <w:spacing w:before="88"/>
        <w:rPr>
          <w:sz w:val="21"/>
        </w:rPr>
      </w:pPr>
      <w:r>
        <w:rPr>
          <w:color w:val="5F636A"/>
          <w:spacing w:val="-5"/>
          <w:sz w:val="21"/>
        </w:rPr>
        <w:t xml:space="preserve">Favorise </w:t>
      </w:r>
      <w:r>
        <w:rPr>
          <w:color w:val="5F636A"/>
          <w:spacing w:val="-3"/>
          <w:sz w:val="21"/>
        </w:rPr>
        <w:t xml:space="preserve">la </w:t>
      </w:r>
      <w:r>
        <w:rPr>
          <w:color w:val="5F636A"/>
          <w:spacing w:val="-5"/>
          <w:sz w:val="21"/>
        </w:rPr>
        <w:t xml:space="preserve">résolution conjointe </w:t>
      </w:r>
      <w:r>
        <w:rPr>
          <w:color w:val="5F636A"/>
          <w:spacing w:val="-4"/>
          <w:sz w:val="21"/>
        </w:rPr>
        <w:t>des</w:t>
      </w:r>
      <w:r>
        <w:rPr>
          <w:color w:val="5F636A"/>
          <w:spacing w:val="-10"/>
          <w:sz w:val="21"/>
        </w:rPr>
        <w:t xml:space="preserve"> </w:t>
      </w:r>
      <w:r>
        <w:rPr>
          <w:color w:val="5F636A"/>
          <w:spacing w:val="-5"/>
          <w:sz w:val="21"/>
        </w:rPr>
        <w:t>problèmes</w:t>
      </w:r>
    </w:p>
    <w:p w:rsidR="00C97975" w:rsidRDefault="00AF264C">
      <w:pPr>
        <w:pStyle w:val="ListParagraph"/>
        <w:numPr>
          <w:ilvl w:val="2"/>
          <w:numId w:val="15"/>
        </w:numPr>
        <w:tabs>
          <w:tab w:val="left" w:pos="2159"/>
          <w:tab w:val="left" w:pos="2160"/>
        </w:tabs>
        <w:spacing w:before="88"/>
        <w:rPr>
          <w:sz w:val="21"/>
        </w:rPr>
      </w:pPr>
      <w:r>
        <w:rPr>
          <w:color w:val="5F636A"/>
          <w:spacing w:val="-5"/>
          <w:sz w:val="21"/>
        </w:rPr>
        <w:t xml:space="preserve">Améliore </w:t>
      </w:r>
      <w:r>
        <w:rPr>
          <w:color w:val="5F636A"/>
          <w:spacing w:val="-4"/>
          <w:sz w:val="21"/>
        </w:rPr>
        <w:t>les</w:t>
      </w:r>
      <w:r>
        <w:rPr>
          <w:color w:val="5F636A"/>
          <w:spacing w:val="5"/>
          <w:sz w:val="21"/>
        </w:rPr>
        <w:t xml:space="preserve"> </w:t>
      </w:r>
      <w:r>
        <w:rPr>
          <w:color w:val="5F636A"/>
          <w:spacing w:val="-5"/>
          <w:sz w:val="21"/>
        </w:rPr>
        <w:t>relations</w:t>
      </w:r>
    </w:p>
    <w:p w:rsidR="00C97975" w:rsidRDefault="00C97975">
      <w:pPr>
        <w:pStyle w:val="BodyText"/>
        <w:spacing w:before="6"/>
        <w:rPr>
          <w:sz w:val="28"/>
        </w:rPr>
      </w:pPr>
    </w:p>
    <w:p w:rsidR="00C97975" w:rsidRDefault="00AF264C">
      <w:pPr>
        <w:ind w:left="1439"/>
        <w:jc w:val="both"/>
        <w:rPr>
          <w:b/>
          <w:sz w:val="21"/>
        </w:rPr>
      </w:pPr>
      <w:r>
        <w:rPr>
          <w:b/>
          <w:color w:val="5F636A"/>
          <w:sz w:val="21"/>
        </w:rPr>
        <w:t>Les étapes des commentaires constructifs</w:t>
      </w:r>
    </w:p>
    <w:p w:rsidR="00C97975" w:rsidRDefault="00C97975">
      <w:pPr>
        <w:pStyle w:val="BodyText"/>
        <w:spacing w:before="8"/>
        <w:rPr>
          <w:b/>
          <w:sz w:val="20"/>
        </w:rPr>
      </w:pPr>
    </w:p>
    <w:p w:rsidR="00C97975" w:rsidRDefault="00AF264C">
      <w:pPr>
        <w:spacing w:line="241" w:lineRule="exact"/>
        <w:ind w:left="1439"/>
        <w:jc w:val="both"/>
        <w:rPr>
          <w:rFonts w:ascii="Arial-BoldItalicMT" w:hAnsi="Arial-BoldItalicMT"/>
          <w:b/>
          <w:i/>
          <w:sz w:val="21"/>
        </w:rPr>
      </w:pPr>
      <w:r>
        <w:rPr>
          <w:rFonts w:ascii="Arial-BoldItalicMT" w:hAnsi="Arial-BoldItalicMT"/>
          <w:b/>
          <w:i/>
          <w:color w:val="5F636A"/>
          <w:sz w:val="21"/>
        </w:rPr>
        <w:t>Étape 1. Choisissez un moment approprié.</w:t>
      </w:r>
    </w:p>
    <w:p w:rsidR="00C97975" w:rsidRDefault="00AF264C">
      <w:pPr>
        <w:pStyle w:val="BodyText"/>
        <w:ind w:left="1439" w:right="720"/>
        <w:jc w:val="both"/>
      </w:pPr>
      <w:r>
        <w:rPr>
          <w:color w:val="5F636A"/>
        </w:rPr>
        <w:t xml:space="preserve">En </w:t>
      </w:r>
      <w:r>
        <w:rPr>
          <w:color w:val="5F636A"/>
          <w:spacing w:val="-3"/>
        </w:rPr>
        <w:t xml:space="preserve">général, </w:t>
      </w:r>
      <w:r>
        <w:rPr>
          <w:color w:val="5F636A"/>
        </w:rPr>
        <w:t xml:space="preserve">les </w:t>
      </w:r>
      <w:r>
        <w:rPr>
          <w:color w:val="5F636A"/>
          <w:spacing w:val="-3"/>
        </w:rPr>
        <w:t xml:space="preserve">superviseurs devraient formuler </w:t>
      </w:r>
      <w:r>
        <w:rPr>
          <w:color w:val="5F636A"/>
        </w:rPr>
        <w:t xml:space="preserve">des </w:t>
      </w:r>
      <w:r>
        <w:rPr>
          <w:color w:val="5F636A"/>
          <w:spacing w:val="-3"/>
        </w:rPr>
        <w:t xml:space="preserve">commentaires </w:t>
      </w:r>
      <w:r>
        <w:rPr>
          <w:color w:val="5F636A"/>
          <w:spacing w:val="-4"/>
        </w:rPr>
        <w:t xml:space="preserve">sur-le-champ, </w:t>
      </w:r>
      <w:r>
        <w:rPr>
          <w:color w:val="5F636A"/>
          <w:spacing w:val="-3"/>
        </w:rPr>
        <w:t xml:space="preserve">mais cela </w:t>
      </w:r>
      <w:r>
        <w:rPr>
          <w:color w:val="5F636A"/>
        </w:rPr>
        <w:t xml:space="preserve">ne </w:t>
      </w:r>
      <w:r>
        <w:rPr>
          <w:color w:val="5F636A"/>
          <w:spacing w:val="-3"/>
        </w:rPr>
        <w:t xml:space="preserve">convient     </w:t>
      </w:r>
      <w:r>
        <w:rPr>
          <w:color w:val="5F636A"/>
          <w:spacing w:val="51"/>
        </w:rPr>
        <w:t xml:space="preserve"> </w:t>
      </w:r>
      <w:r>
        <w:rPr>
          <w:color w:val="5F636A"/>
        </w:rPr>
        <w:t xml:space="preserve">pas </w:t>
      </w:r>
      <w:r>
        <w:rPr>
          <w:color w:val="5F636A"/>
          <w:spacing w:val="-3"/>
        </w:rPr>
        <w:t xml:space="preserve">toujours (par ex., devant </w:t>
      </w:r>
      <w:r>
        <w:rPr>
          <w:color w:val="5F636A"/>
        </w:rPr>
        <w:t xml:space="preserve">une </w:t>
      </w:r>
      <w:r>
        <w:rPr>
          <w:color w:val="5F636A"/>
          <w:spacing w:val="-3"/>
        </w:rPr>
        <w:t xml:space="preserve">personne </w:t>
      </w:r>
      <w:r>
        <w:rPr>
          <w:color w:val="5F636A"/>
        </w:rPr>
        <w:t xml:space="preserve">qui </w:t>
      </w:r>
      <w:r>
        <w:rPr>
          <w:color w:val="5F636A"/>
          <w:spacing w:val="-3"/>
        </w:rPr>
        <w:t xml:space="preserve">s’occupe d’un enfant </w:t>
      </w:r>
      <w:r>
        <w:rPr>
          <w:color w:val="5F636A"/>
        </w:rPr>
        <w:t xml:space="preserve">ou </w:t>
      </w:r>
      <w:r>
        <w:rPr>
          <w:color w:val="5F636A"/>
          <w:spacing w:val="-3"/>
        </w:rPr>
        <w:t xml:space="preserve">lorsque l’agent </w:t>
      </w:r>
      <w:r>
        <w:rPr>
          <w:color w:val="5F636A"/>
        </w:rPr>
        <w:t xml:space="preserve">de </w:t>
      </w:r>
      <w:r>
        <w:rPr>
          <w:color w:val="5F636A"/>
          <w:spacing w:val="-3"/>
        </w:rPr>
        <w:t xml:space="preserve">terrain est extrêmement agité </w:t>
      </w:r>
      <w:r>
        <w:rPr>
          <w:color w:val="5F636A"/>
        </w:rPr>
        <w:t xml:space="preserve">et peu </w:t>
      </w:r>
      <w:r>
        <w:rPr>
          <w:color w:val="5F636A"/>
          <w:spacing w:val="-3"/>
        </w:rPr>
        <w:t>susceptible d’être réceptif). Choisisse</w:t>
      </w:r>
      <w:r>
        <w:rPr>
          <w:color w:val="5F636A"/>
          <w:spacing w:val="-3"/>
        </w:rPr>
        <w:t xml:space="preserve">z </w:t>
      </w:r>
      <w:r>
        <w:rPr>
          <w:color w:val="5F636A"/>
        </w:rPr>
        <w:t xml:space="preserve">un </w:t>
      </w:r>
      <w:r>
        <w:rPr>
          <w:color w:val="5F636A"/>
          <w:spacing w:val="-3"/>
        </w:rPr>
        <w:t xml:space="preserve">moment </w:t>
      </w:r>
      <w:r>
        <w:rPr>
          <w:color w:val="5F636A"/>
        </w:rPr>
        <w:t xml:space="preserve">en </w:t>
      </w:r>
      <w:r>
        <w:rPr>
          <w:color w:val="5F636A"/>
          <w:spacing w:val="-3"/>
        </w:rPr>
        <w:t xml:space="preserve">privé </w:t>
      </w:r>
      <w:r>
        <w:rPr>
          <w:color w:val="5F636A"/>
        </w:rPr>
        <w:t xml:space="preserve">dès que </w:t>
      </w:r>
      <w:r>
        <w:rPr>
          <w:color w:val="5F636A"/>
          <w:spacing w:val="-3"/>
        </w:rPr>
        <w:t xml:space="preserve">vous pensez </w:t>
      </w:r>
      <w:r>
        <w:rPr>
          <w:color w:val="5F636A"/>
        </w:rPr>
        <w:t xml:space="preserve">que la </w:t>
      </w:r>
      <w:r>
        <w:rPr>
          <w:color w:val="5F636A"/>
          <w:spacing w:val="-3"/>
        </w:rPr>
        <w:t xml:space="preserve">personne </w:t>
      </w:r>
      <w:r>
        <w:rPr>
          <w:color w:val="5F636A"/>
        </w:rPr>
        <w:t xml:space="preserve">est </w:t>
      </w:r>
      <w:r>
        <w:rPr>
          <w:color w:val="5F636A"/>
          <w:spacing w:val="-3"/>
        </w:rPr>
        <w:t xml:space="preserve">prête </w:t>
      </w:r>
      <w:r>
        <w:rPr>
          <w:color w:val="5F636A"/>
        </w:rPr>
        <w:t xml:space="preserve">à </w:t>
      </w:r>
      <w:r>
        <w:rPr>
          <w:color w:val="5F636A"/>
          <w:spacing w:val="-3"/>
        </w:rPr>
        <w:t xml:space="preserve">vous </w:t>
      </w:r>
      <w:r>
        <w:rPr>
          <w:color w:val="5F636A"/>
          <w:spacing w:val="-5"/>
        </w:rPr>
        <w:t xml:space="preserve">écouter. </w:t>
      </w:r>
      <w:r>
        <w:rPr>
          <w:color w:val="5F636A"/>
          <w:spacing w:val="-3"/>
        </w:rPr>
        <w:t xml:space="preserve">Évitez </w:t>
      </w:r>
      <w:r>
        <w:rPr>
          <w:color w:val="5F636A"/>
        </w:rPr>
        <w:t xml:space="preserve">les </w:t>
      </w:r>
      <w:r>
        <w:rPr>
          <w:color w:val="5F636A"/>
          <w:spacing w:val="-3"/>
        </w:rPr>
        <w:t xml:space="preserve">moments </w:t>
      </w:r>
      <w:r>
        <w:rPr>
          <w:color w:val="5F636A"/>
        </w:rPr>
        <w:t xml:space="preserve">où la </w:t>
      </w:r>
      <w:r>
        <w:rPr>
          <w:color w:val="5F636A"/>
          <w:spacing w:val="-3"/>
        </w:rPr>
        <w:t xml:space="preserve">personne </w:t>
      </w:r>
      <w:r>
        <w:rPr>
          <w:color w:val="5F636A"/>
        </w:rPr>
        <w:t xml:space="preserve">est </w:t>
      </w:r>
      <w:r>
        <w:rPr>
          <w:color w:val="5F636A"/>
          <w:spacing w:val="-3"/>
        </w:rPr>
        <w:t xml:space="preserve">occupée, fatiguée ou contrariée. </w:t>
      </w:r>
      <w:r>
        <w:rPr>
          <w:color w:val="5F636A"/>
        </w:rPr>
        <w:t xml:space="preserve">Ne </w:t>
      </w:r>
      <w:r>
        <w:rPr>
          <w:color w:val="5F636A"/>
          <w:spacing w:val="-3"/>
        </w:rPr>
        <w:t xml:space="preserve">donnez </w:t>
      </w:r>
      <w:r>
        <w:rPr>
          <w:color w:val="5F636A"/>
        </w:rPr>
        <w:t xml:space="preserve">pas vos </w:t>
      </w:r>
      <w:r>
        <w:rPr>
          <w:color w:val="5F636A"/>
          <w:spacing w:val="-3"/>
        </w:rPr>
        <w:t xml:space="preserve">commentaires </w:t>
      </w:r>
      <w:r>
        <w:rPr>
          <w:color w:val="5F636A"/>
        </w:rPr>
        <w:t xml:space="preserve">en </w:t>
      </w:r>
      <w:r>
        <w:rPr>
          <w:color w:val="5F636A"/>
          <w:spacing w:val="-3"/>
        </w:rPr>
        <w:t xml:space="preserve">public, sinon l’agent </w:t>
      </w:r>
      <w:r>
        <w:rPr>
          <w:color w:val="5F636A"/>
        </w:rPr>
        <w:t xml:space="preserve">de </w:t>
      </w:r>
      <w:r>
        <w:rPr>
          <w:color w:val="5F636A"/>
          <w:spacing w:val="-3"/>
        </w:rPr>
        <w:t xml:space="preserve">terrain pourrait </w:t>
      </w:r>
      <w:r>
        <w:rPr>
          <w:color w:val="5F636A"/>
        </w:rPr>
        <w:t xml:space="preserve">se </w:t>
      </w:r>
      <w:r>
        <w:rPr>
          <w:color w:val="5F636A"/>
          <w:spacing w:val="-3"/>
        </w:rPr>
        <w:t xml:space="preserve">sentir trop sur   </w:t>
      </w:r>
      <w:r>
        <w:rPr>
          <w:color w:val="5F636A"/>
        </w:rPr>
        <w:t xml:space="preserve">la </w:t>
      </w:r>
      <w:r>
        <w:rPr>
          <w:color w:val="5F636A"/>
          <w:spacing w:val="-3"/>
        </w:rPr>
        <w:t>dé</w:t>
      </w:r>
      <w:r>
        <w:rPr>
          <w:color w:val="5F636A"/>
          <w:spacing w:val="-3"/>
        </w:rPr>
        <w:t xml:space="preserve">fensive </w:t>
      </w:r>
      <w:r>
        <w:rPr>
          <w:color w:val="5F636A"/>
        </w:rPr>
        <w:t xml:space="preserve">ou </w:t>
      </w:r>
      <w:r>
        <w:rPr>
          <w:color w:val="5F636A"/>
          <w:spacing w:val="-3"/>
        </w:rPr>
        <w:t xml:space="preserve">humilié. Évitez d’attendre trop longtemps, sinon l’effet sera moindre. </w:t>
      </w:r>
      <w:r>
        <w:rPr>
          <w:color w:val="5F636A"/>
        </w:rPr>
        <w:t xml:space="preserve">Les </w:t>
      </w:r>
      <w:r>
        <w:rPr>
          <w:color w:val="5F636A"/>
          <w:spacing w:val="-3"/>
        </w:rPr>
        <w:t xml:space="preserve">commentaires </w:t>
      </w:r>
      <w:r>
        <w:rPr>
          <w:color w:val="5F636A"/>
          <w:spacing w:val="51"/>
        </w:rPr>
        <w:t xml:space="preserve"> </w:t>
      </w:r>
      <w:r>
        <w:rPr>
          <w:color w:val="5F636A"/>
          <w:spacing w:val="-3"/>
        </w:rPr>
        <w:t xml:space="preserve">peuvent inclure, d’une manière constructive </w:t>
      </w:r>
      <w:r>
        <w:rPr>
          <w:color w:val="5F636A"/>
        </w:rPr>
        <w:t xml:space="preserve">et en </w:t>
      </w:r>
      <w:r>
        <w:rPr>
          <w:color w:val="5F636A"/>
          <w:spacing w:val="-3"/>
        </w:rPr>
        <w:t xml:space="preserve">privé, l’agent </w:t>
      </w:r>
      <w:r>
        <w:rPr>
          <w:color w:val="5F636A"/>
        </w:rPr>
        <w:t xml:space="preserve">de </w:t>
      </w:r>
      <w:r>
        <w:rPr>
          <w:color w:val="5F636A"/>
          <w:spacing w:val="-3"/>
        </w:rPr>
        <w:t xml:space="preserve">terrain </w:t>
      </w:r>
      <w:r>
        <w:rPr>
          <w:color w:val="5F636A"/>
        </w:rPr>
        <w:t xml:space="preserve">et son </w:t>
      </w:r>
      <w:r>
        <w:rPr>
          <w:color w:val="5F636A"/>
          <w:spacing w:val="-3"/>
        </w:rPr>
        <w:t xml:space="preserve">superviseur </w:t>
      </w:r>
      <w:r>
        <w:rPr>
          <w:color w:val="5F636A"/>
        </w:rPr>
        <w:t xml:space="preserve">au </w:t>
      </w:r>
      <w:r>
        <w:rPr>
          <w:color w:val="5F636A"/>
          <w:spacing w:val="-3"/>
        </w:rPr>
        <w:t xml:space="preserve">quotidien. </w:t>
      </w:r>
      <w:r>
        <w:rPr>
          <w:color w:val="5F636A"/>
        </w:rPr>
        <w:t xml:space="preserve">Les </w:t>
      </w:r>
      <w:r>
        <w:rPr>
          <w:color w:val="5F636A"/>
          <w:spacing w:val="-3"/>
        </w:rPr>
        <w:t xml:space="preserve">commentaires positifs </w:t>
      </w:r>
      <w:r>
        <w:rPr>
          <w:color w:val="5F636A"/>
        </w:rPr>
        <w:t xml:space="preserve">et </w:t>
      </w:r>
      <w:r>
        <w:rPr>
          <w:color w:val="5F636A"/>
          <w:spacing w:val="-3"/>
        </w:rPr>
        <w:t>négatifs peuvent p</w:t>
      </w:r>
      <w:r>
        <w:rPr>
          <w:color w:val="5F636A"/>
          <w:spacing w:val="-3"/>
        </w:rPr>
        <w:t xml:space="preserve">orter </w:t>
      </w:r>
      <w:r>
        <w:rPr>
          <w:color w:val="5F636A"/>
        </w:rPr>
        <w:t xml:space="preserve">sur les </w:t>
      </w:r>
      <w:r>
        <w:rPr>
          <w:color w:val="5F636A"/>
          <w:spacing w:val="-3"/>
        </w:rPr>
        <w:t xml:space="preserve">causes </w:t>
      </w:r>
      <w:r>
        <w:rPr>
          <w:color w:val="5F636A"/>
        </w:rPr>
        <w:t xml:space="preserve">et les </w:t>
      </w:r>
      <w:r>
        <w:rPr>
          <w:color w:val="5F636A"/>
          <w:spacing w:val="-3"/>
        </w:rPr>
        <w:t xml:space="preserve">priorités, </w:t>
      </w:r>
      <w:r>
        <w:rPr>
          <w:color w:val="5F636A"/>
        </w:rPr>
        <w:t xml:space="preserve">et </w:t>
      </w:r>
      <w:r>
        <w:rPr>
          <w:color w:val="5F636A"/>
          <w:spacing w:val="-3"/>
        </w:rPr>
        <w:t xml:space="preserve">permettre </w:t>
      </w:r>
      <w:r>
        <w:rPr>
          <w:color w:val="5F636A"/>
        </w:rPr>
        <w:t xml:space="preserve">de </w:t>
      </w:r>
      <w:r>
        <w:rPr>
          <w:color w:val="5F636A"/>
          <w:spacing w:val="-3"/>
        </w:rPr>
        <w:t xml:space="preserve">prendre </w:t>
      </w:r>
      <w:r>
        <w:rPr>
          <w:color w:val="5F636A"/>
        </w:rPr>
        <w:t xml:space="preserve">des </w:t>
      </w:r>
      <w:r>
        <w:rPr>
          <w:color w:val="5F636A"/>
          <w:spacing w:val="-3"/>
        </w:rPr>
        <w:t xml:space="preserve">engagements </w:t>
      </w:r>
      <w:r>
        <w:rPr>
          <w:color w:val="5F636A"/>
        </w:rPr>
        <w:t xml:space="preserve">à </w:t>
      </w:r>
      <w:r>
        <w:rPr>
          <w:color w:val="5F636A"/>
          <w:spacing w:val="-3"/>
        </w:rPr>
        <w:t xml:space="preserve">l’égard </w:t>
      </w:r>
      <w:r>
        <w:rPr>
          <w:color w:val="5F636A"/>
        </w:rPr>
        <w:t xml:space="preserve">des </w:t>
      </w:r>
      <w:r>
        <w:rPr>
          <w:color w:val="5F636A"/>
          <w:spacing w:val="-3"/>
        </w:rPr>
        <w:t xml:space="preserve">mesures </w:t>
      </w:r>
      <w:r>
        <w:rPr>
          <w:color w:val="5F636A"/>
        </w:rPr>
        <w:t xml:space="preserve">à </w:t>
      </w:r>
      <w:r>
        <w:rPr>
          <w:color w:val="5F636A"/>
          <w:spacing w:val="-3"/>
        </w:rPr>
        <w:t xml:space="preserve">adopter </w:t>
      </w:r>
      <w:r>
        <w:rPr>
          <w:color w:val="5F636A"/>
        </w:rPr>
        <w:t xml:space="preserve">et de les </w:t>
      </w:r>
      <w:r>
        <w:rPr>
          <w:color w:val="5F636A"/>
          <w:spacing w:val="-5"/>
        </w:rPr>
        <w:t xml:space="preserve">consigner. </w:t>
      </w:r>
      <w:r>
        <w:rPr>
          <w:color w:val="5F636A"/>
          <w:spacing w:val="-3"/>
        </w:rPr>
        <w:t xml:space="preserve">Certains </w:t>
      </w:r>
      <w:r>
        <w:rPr>
          <w:color w:val="5F636A"/>
        </w:rPr>
        <w:t xml:space="preserve">de ces </w:t>
      </w:r>
      <w:r>
        <w:rPr>
          <w:color w:val="5F636A"/>
          <w:spacing w:val="-3"/>
        </w:rPr>
        <w:t>engagements peuvent</w:t>
      </w:r>
      <w:r>
        <w:rPr>
          <w:color w:val="5F636A"/>
          <w:spacing w:val="-6"/>
        </w:rPr>
        <w:t xml:space="preserve"> </w:t>
      </w:r>
      <w:r>
        <w:rPr>
          <w:color w:val="5F636A"/>
          <w:spacing w:val="-3"/>
        </w:rPr>
        <w:t>être</w:t>
      </w:r>
      <w:r>
        <w:rPr>
          <w:color w:val="5F636A"/>
          <w:spacing w:val="-6"/>
        </w:rPr>
        <w:t xml:space="preserve"> </w:t>
      </w:r>
      <w:r>
        <w:rPr>
          <w:color w:val="5F636A"/>
          <w:spacing w:val="-3"/>
        </w:rPr>
        <w:t>pris</w:t>
      </w:r>
      <w:r>
        <w:rPr>
          <w:color w:val="5F636A"/>
          <w:spacing w:val="-6"/>
        </w:rPr>
        <w:t xml:space="preserve"> </w:t>
      </w:r>
      <w:r>
        <w:rPr>
          <w:color w:val="5F636A"/>
          <w:spacing w:val="-3"/>
        </w:rPr>
        <w:t>aussi</w:t>
      </w:r>
      <w:r>
        <w:rPr>
          <w:color w:val="5F636A"/>
          <w:spacing w:val="-6"/>
        </w:rPr>
        <w:t xml:space="preserve"> </w:t>
      </w:r>
      <w:r>
        <w:rPr>
          <w:color w:val="5F636A"/>
          <w:spacing w:val="-3"/>
        </w:rPr>
        <w:t>bien</w:t>
      </w:r>
      <w:r>
        <w:rPr>
          <w:color w:val="5F636A"/>
          <w:spacing w:val="-6"/>
        </w:rPr>
        <w:t xml:space="preserve"> </w:t>
      </w:r>
      <w:r>
        <w:rPr>
          <w:color w:val="5F636A"/>
        </w:rPr>
        <w:t>par</w:t>
      </w:r>
      <w:r>
        <w:rPr>
          <w:color w:val="5F636A"/>
          <w:spacing w:val="-6"/>
        </w:rPr>
        <w:t xml:space="preserve"> </w:t>
      </w:r>
      <w:r>
        <w:rPr>
          <w:color w:val="5F636A"/>
        </w:rPr>
        <w:t>le</w:t>
      </w:r>
      <w:r>
        <w:rPr>
          <w:color w:val="5F636A"/>
          <w:spacing w:val="-6"/>
        </w:rPr>
        <w:t xml:space="preserve"> </w:t>
      </w:r>
      <w:r>
        <w:rPr>
          <w:color w:val="5F636A"/>
          <w:spacing w:val="-3"/>
        </w:rPr>
        <w:t>superviseur</w:t>
      </w:r>
      <w:r>
        <w:rPr>
          <w:color w:val="5F636A"/>
          <w:spacing w:val="-6"/>
        </w:rPr>
        <w:t xml:space="preserve"> </w:t>
      </w:r>
      <w:r>
        <w:rPr>
          <w:color w:val="5F636A"/>
        </w:rPr>
        <w:t>que</w:t>
      </w:r>
      <w:r>
        <w:rPr>
          <w:color w:val="5F636A"/>
          <w:spacing w:val="-6"/>
        </w:rPr>
        <w:t xml:space="preserve"> </w:t>
      </w:r>
      <w:r>
        <w:rPr>
          <w:color w:val="5F636A"/>
        </w:rPr>
        <w:t>par</w:t>
      </w:r>
      <w:r>
        <w:rPr>
          <w:color w:val="5F636A"/>
          <w:spacing w:val="-6"/>
        </w:rPr>
        <w:t xml:space="preserve"> </w:t>
      </w:r>
      <w:r>
        <w:rPr>
          <w:color w:val="5F636A"/>
          <w:spacing w:val="-3"/>
        </w:rPr>
        <w:t>l’agent</w:t>
      </w:r>
      <w:r>
        <w:rPr>
          <w:color w:val="5F636A"/>
          <w:spacing w:val="-6"/>
        </w:rPr>
        <w:t xml:space="preserve"> </w:t>
      </w:r>
      <w:r>
        <w:rPr>
          <w:color w:val="5F636A"/>
        </w:rPr>
        <w:t>de</w:t>
      </w:r>
      <w:r>
        <w:rPr>
          <w:color w:val="5F636A"/>
          <w:spacing w:val="-6"/>
        </w:rPr>
        <w:t xml:space="preserve"> </w:t>
      </w:r>
      <w:r>
        <w:rPr>
          <w:color w:val="5F636A"/>
          <w:spacing w:val="-3"/>
        </w:rPr>
        <w:t>terrain.</w:t>
      </w:r>
    </w:p>
    <w:p w:rsidR="00C97975" w:rsidRDefault="00C97975">
      <w:pPr>
        <w:pStyle w:val="BodyText"/>
        <w:spacing w:before="9"/>
        <w:rPr>
          <w:sz w:val="20"/>
        </w:rPr>
      </w:pPr>
    </w:p>
    <w:p w:rsidR="00C97975" w:rsidRDefault="00AF264C">
      <w:pPr>
        <w:spacing w:before="1" w:line="241" w:lineRule="exact"/>
        <w:ind w:left="1439"/>
        <w:rPr>
          <w:rFonts w:ascii="Arial-BoldItalicMT" w:hAnsi="Arial-BoldItalicMT"/>
          <w:b/>
          <w:i/>
          <w:sz w:val="21"/>
        </w:rPr>
      </w:pPr>
      <w:r>
        <w:rPr>
          <w:rFonts w:ascii="Arial-BoldItalicMT" w:hAnsi="Arial-BoldItalicMT"/>
          <w:b/>
          <w:i/>
          <w:color w:val="5F636A"/>
          <w:sz w:val="21"/>
        </w:rPr>
        <w:t>Étape 2. Exprimez votre intention positive.</w:t>
      </w:r>
    </w:p>
    <w:p w:rsidR="00C97975" w:rsidRDefault="00AF264C">
      <w:pPr>
        <w:pStyle w:val="BodyText"/>
        <w:spacing w:line="241" w:lineRule="exact"/>
        <w:ind w:left="1439"/>
      </w:pPr>
      <w:r>
        <w:rPr>
          <w:color w:val="5F636A"/>
        </w:rPr>
        <w:t>Exprimer l’intention nécessite une certaine préparation.</w:t>
      </w:r>
    </w:p>
    <w:p w:rsidR="00C97975" w:rsidRDefault="00C97975">
      <w:pPr>
        <w:pStyle w:val="BodyText"/>
        <w:spacing w:before="8"/>
        <w:rPr>
          <w:sz w:val="20"/>
        </w:rPr>
      </w:pPr>
    </w:p>
    <w:p w:rsidR="00C97975" w:rsidRDefault="00AF264C">
      <w:pPr>
        <w:pStyle w:val="ListParagraph"/>
        <w:numPr>
          <w:ilvl w:val="2"/>
          <w:numId w:val="15"/>
        </w:numPr>
        <w:tabs>
          <w:tab w:val="left" w:pos="2159"/>
          <w:tab w:val="left" w:pos="2160"/>
        </w:tabs>
        <w:ind w:right="783"/>
        <w:rPr>
          <w:sz w:val="21"/>
        </w:rPr>
      </w:pPr>
      <w:r>
        <w:rPr>
          <w:color w:val="5F636A"/>
          <w:spacing w:val="-5"/>
          <w:sz w:val="21"/>
        </w:rPr>
        <w:t>Commencez</w:t>
      </w:r>
      <w:r>
        <w:rPr>
          <w:color w:val="5F636A"/>
          <w:spacing w:val="-9"/>
          <w:sz w:val="21"/>
        </w:rPr>
        <w:t xml:space="preserve"> </w:t>
      </w:r>
      <w:r>
        <w:rPr>
          <w:color w:val="5F636A"/>
          <w:spacing w:val="-4"/>
          <w:sz w:val="21"/>
        </w:rPr>
        <w:t>par</w:t>
      </w:r>
      <w:r>
        <w:rPr>
          <w:color w:val="5F636A"/>
          <w:spacing w:val="-9"/>
          <w:sz w:val="21"/>
        </w:rPr>
        <w:t xml:space="preserve"> </w:t>
      </w:r>
      <w:r>
        <w:rPr>
          <w:color w:val="5F636A"/>
          <w:spacing w:val="-4"/>
          <w:sz w:val="21"/>
        </w:rPr>
        <w:t>une</w:t>
      </w:r>
      <w:r>
        <w:rPr>
          <w:color w:val="5F636A"/>
          <w:spacing w:val="-9"/>
          <w:sz w:val="21"/>
        </w:rPr>
        <w:t xml:space="preserve"> </w:t>
      </w:r>
      <w:r>
        <w:rPr>
          <w:color w:val="5F636A"/>
          <w:spacing w:val="-5"/>
          <w:sz w:val="21"/>
        </w:rPr>
        <w:t>déclaration</w:t>
      </w:r>
      <w:r>
        <w:rPr>
          <w:color w:val="5F636A"/>
          <w:spacing w:val="-9"/>
          <w:sz w:val="21"/>
        </w:rPr>
        <w:t xml:space="preserve"> </w:t>
      </w:r>
      <w:r>
        <w:rPr>
          <w:color w:val="5F636A"/>
          <w:spacing w:val="-5"/>
          <w:sz w:val="21"/>
        </w:rPr>
        <w:t>neutre</w:t>
      </w:r>
      <w:r>
        <w:rPr>
          <w:color w:val="5F636A"/>
          <w:spacing w:val="-9"/>
          <w:sz w:val="21"/>
        </w:rPr>
        <w:t xml:space="preserve"> </w:t>
      </w:r>
      <w:r>
        <w:rPr>
          <w:color w:val="5F636A"/>
          <w:spacing w:val="-4"/>
          <w:sz w:val="21"/>
        </w:rPr>
        <w:t>sur</w:t>
      </w:r>
      <w:r>
        <w:rPr>
          <w:color w:val="5F636A"/>
          <w:spacing w:val="-9"/>
          <w:sz w:val="21"/>
        </w:rPr>
        <w:t xml:space="preserve"> </w:t>
      </w:r>
      <w:r>
        <w:rPr>
          <w:color w:val="5F636A"/>
          <w:spacing w:val="-3"/>
          <w:sz w:val="21"/>
        </w:rPr>
        <w:t>ce</w:t>
      </w:r>
      <w:r>
        <w:rPr>
          <w:color w:val="5F636A"/>
          <w:spacing w:val="-9"/>
          <w:sz w:val="21"/>
        </w:rPr>
        <w:t xml:space="preserve"> </w:t>
      </w:r>
      <w:r>
        <w:rPr>
          <w:color w:val="5F636A"/>
          <w:spacing w:val="-4"/>
          <w:sz w:val="21"/>
        </w:rPr>
        <w:t>dont</w:t>
      </w:r>
      <w:r>
        <w:rPr>
          <w:color w:val="5F636A"/>
          <w:spacing w:val="-9"/>
          <w:sz w:val="21"/>
        </w:rPr>
        <w:t xml:space="preserve"> </w:t>
      </w:r>
      <w:r>
        <w:rPr>
          <w:color w:val="5F636A"/>
          <w:spacing w:val="-4"/>
          <w:sz w:val="21"/>
        </w:rPr>
        <w:t>vous</w:t>
      </w:r>
      <w:r>
        <w:rPr>
          <w:color w:val="5F636A"/>
          <w:spacing w:val="-9"/>
          <w:sz w:val="21"/>
        </w:rPr>
        <w:t xml:space="preserve"> </w:t>
      </w:r>
      <w:r>
        <w:rPr>
          <w:color w:val="5F636A"/>
          <w:spacing w:val="-5"/>
          <w:sz w:val="21"/>
        </w:rPr>
        <w:t>voulez</w:t>
      </w:r>
      <w:r>
        <w:rPr>
          <w:color w:val="5F636A"/>
          <w:spacing w:val="-9"/>
          <w:sz w:val="21"/>
        </w:rPr>
        <w:t xml:space="preserve"> </w:t>
      </w:r>
      <w:r>
        <w:rPr>
          <w:color w:val="5F636A"/>
          <w:spacing w:val="-5"/>
          <w:sz w:val="21"/>
        </w:rPr>
        <w:t>parler</w:t>
      </w:r>
      <w:r>
        <w:rPr>
          <w:color w:val="5F636A"/>
          <w:spacing w:val="-9"/>
          <w:sz w:val="21"/>
        </w:rPr>
        <w:t xml:space="preserve"> </w:t>
      </w:r>
      <w:r>
        <w:rPr>
          <w:color w:val="5F636A"/>
          <w:spacing w:val="-4"/>
          <w:sz w:val="21"/>
        </w:rPr>
        <w:t>(par</w:t>
      </w:r>
      <w:r>
        <w:rPr>
          <w:color w:val="5F636A"/>
          <w:spacing w:val="-9"/>
          <w:sz w:val="21"/>
        </w:rPr>
        <w:t xml:space="preserve"> </w:t>
      </w:r>
      <w:r>
        <w:rPr>
          <w:color w:val="5F636A"/>
          <w:spacing w:val="-5"/>
          <w:sz w:val="21"/>
        </w:rPr>
        <w:t>exemple</w:t>
      </w:r>
      <w:r>
        <w:rPr>
          <w:color w:val="5F636A"/>
          <w:spacing w:val="-9"/>
          <w:sz w:val="21"/>
        </w:rPr>
        <w:t xml:space="preserve"> </w:t>
      </w:r>
      <w:r>
        <w:rPr>
          <w:color w:val="5F636A"/>
          <w:sz w:val="21"/>
        </w:rPr>
        <w:t>:</w:t>
      </w:r>
      <w:r>
        <w:rPr>
          <w:color w:val="5F636A"/>
          <w:spacing w:val="-9"/>
          <w:sz w:val="21"/>
        </w:rPr>
        <w:t xml:space="preserve"> </w:t>
      </w:r>
      <w:r>
        <w:rPr>
          <w:color w:val="5F636A"/>
          <w:sz w:val="21"/>
        </w:rPr>
        <w:t>«</w:t>
      </w:r>
      <w:r>
        <w:rPr>
          <w:color w:val="5F636A"/>
          <w:spacing w:val="-9"/>
          <w:sz w:val="21"/>
        </w:rPr>
        <w:t xml:space="preserve"> </w:t>
      </w:r>
      <w:r>
        <w:rPr>
          <w:color w:val="5F636A"/>
          <w:spacing w:val="-4"/>
          <w:sz w:val="21"/>
        </w:rPr>
        <w:t>J’ai</w:t>
      </w:r>
      <w:r>
        <w:rPr>
          <w:color w:val="5F636A"/>
          <w:spacing w:val="-9"/>
          <w:sz w:val="21"/>
        </w:rPr>
        <w:t xml:space="preserve"> </w:t>
      </w:r>
      <w:r>
        <w:rPr>
          <w:color w:val="5F636A"/>
          <w:spacing w:val="-5"/>
          <w:sz w:val="21"/>
        </w:rPr>
        <w:t xml:space="preserve">quelques </w:t>
      </w:r>
      <w:r>
        <w:rPr>
          <w:color w:val="5F636A"/>
          <w:spacing w:val="-4"/>
          <w:sz w:val="21"/>
        </w:rPr>
        <w:t>idées</w:t>
      </w:r>
      <w:r>
        <w:rPr>
          <w:color w:val="5F636A"/>
          <w:spacing w:val="-10"/>
          <w:sz w:val="21"/>
        </w:rPr>
        <w:t xml:space="preserve"> </w:t>
      </w:r>
      <w:r>
        <w:rPr>
          <w:color w:val="5F636A"/>
          <w:sz w:val="21"/>
        </w:rPr>
        <w:t>à</w:t>
      </w:r>
      <w:r>
        <w:rPr>
          <w:color w:val="5F636A"/>
          <w:spacing w:val="-10"/>
          <w:sz w:val="21"/>
        </w:rPr>
        <w:t xml:space="preserve"> </w:t>
      </w:r>
      <w:r>
        <w:rPr>
          <w:color w:val="5F636A"/>
          <w:spacing w:val="-5"/>
          <w:sz w:val="21"/>
        </w:rPr>
        <w:t>propos</w:t>
      </w:r>
      <w:r>
        <w:rPr>
          <w:color w:val="5F636A"/>
          <w:spacing w:val="-10"/>
          <w:sz w:val="21"/>
        </w:rPr>
        <w:t xml:space="preserve"> </w:t>
      </w:r>
      <w:r>
        <w:rPr>
          <w:color w:val="5F636A"/>
          <w:spacing w:val="-4"/>
          <w:sz w:val="21"/>
        </w:rPr>
        <w:t>de...</w:t>
      </w:r>
      <w:r>
        <w:rPr>
          <w:color w:val="5F636A"/>
          <w:spacing w:val="-10"/>
          <w:sz w:val="21"/>
        </w:rPr>
        <w:t xml:space="preserve"> </w:t>
      </w:r>
      <w:r>
        <w:rPr>
          <w:color w:val="5F636A"/>
          <w:spacing w:val="-3"/>
          <w:sz w:val="21"/>
        </w:rPr>
        <w:t>»,</w:t>
      </w:r>
      <w:r>
        <w:rPr>
          <w:color w:val="5F636A"/>
          <w:spacing w:val="-10"/>
          <w:sz w:val="21"/>
        </w:rPr>
        <w:t xml:space="preserve"> </w:t>
      </w:r>
      <w:r>
        <w:rPr>
          <w:color w:val="5F636A"/>
          <w:sz w:val="21"/>
        </w:rPr>
        <w:t>«</w:t>
      </w:r>
      <w:r>
        <w:rPr>
          <w:color w:val="5F636A"/>
          <w:spacing w:val="-10"/>
          <w:sz w:val="21"/>
        </w:rPr>
        <w:t xml:space="preserve"> </w:t>
      </w:r>
      <w:r>
        <w:rPr>
          <w:color w:val="5F636A"/>
          <w:spacing w:val="-5"/>
          <w:sz w:val="21"/>
        </w:rPr>
        <w:t>Jetons</w:t>
      </w:r>
      <w:r>
        <w:rPr>
          <w:color w:val="5F636A"/>
          <w:spacing w:val="-10"/>
          <w:sz w:val="21"/>
        </w:rPr>
        <w:t xml:space="preserve"> </w:t>
      </w:r>
      <w:r>
        <w:rPr>
          <w:color w:val="5F636A"/>
          <w:spacing w:val="-3"/>
          <w:sz w:val="21"/>
        </w:rPr>
        <w:t>un</w:t>
      </w:r>
      <w:r>
        <w:rPr>
          <w:color w:val="5F636A"/>
          <w:spacing w:val="-10"/>
          <w:sz w:val="21"/>
        </w:rPr>
        <w:t xml:space="preserve"> </w:t>
      </w:r>
      <w:r>
        <w:rPr>
          <w:color w:val="5F636A"/>
          <w:spacing w:val="-4"/>
          <w:sz w:val="21"/>
        </w:rPr>
        <w:t>coup</w:t>
      </w:r>
      <w:r>
        <w:rPr>
          <w:color w:val="5F636A"/>
          <w:spacing w:val="-10"/>
          <w:sz w:val="21"/>
        </w:rPr>
        <w:t xml:space="preserve"> </w:t>
      </w:r>
      <w:r>
        <w:rPr>
          <w:color w:val="5F636A"/>
          <w:spacing w:val="-4"/>
          <w:sz w:val="21"/>
        </w:rPr>
        <w:t>d’œil</w:t>
      </w:r>
      <w:r>
        <w:rPr>
          <w:color w:val="5F636A"/>
          <w:spacing w:val="-10"/>
          <w:sz w:val="21"/>
        </w:rPr>
        <w:t xml:space="preserve"> </w:t>
      </w:r>
      <w:r>
        <w:rPr>
          <w:color w:val="5F636A"/>
          <w:spacing w:val="-4"/>
          <w:sz w:val="21"/>
        </w:rPr>
        <w:t>à...</w:t>
      </w:r>
      <w:r>
        <w:rPr>
          <w:color w:val="5F636A"/>
          <w:spacing w:val="-10"/>
          <w:sz w:val="21"/>
        </w:rPr>
        <w:t xml:space="preserve"> </w:t>
      </w:r>
      <w:r>
        <w:rPr>
          <w:color w:val="5F636A"/>
          <w:sz w:val="21"/>
        </w:rPr>
        <w:t>»</w:t>
      </w:r>
      <w:r>
        <w:rPr>
          <w:color w:val="5F636A"/>
          <w:spacing w:val="-10"/>
          <w:sz w:val="21"/>
        </w:rPr>
        <w:t xml:space="preserve"> </w:t>
      </w:r>
      <w:r>
        <w:rPr>
          <w:color w:val="5F636A"/>
          <w:spacing w:val="-3"/>
          <w:sz w:val="21"/>
        </w:rPr>
        <w:t>ou</w:t>
      </w:r>
      <w:r>
        <w:rPr>
          <w:color w:val="5F636A"/>
          <w:spacing w:val="-10"/>
          <w:sz w:val="21"/>
        </w:rPr>
        <w:t xml:space="preserve"> </w:t>
      </w:r>
      <w:r>
        <w:rPr>
          <w:color w:val="5F636A"/>
          <w:sz w:val="21"/>
        </w:rPr>
        <w:t>«</w:t>
      </w:r>
      <w:r>
        <w:rPr>
          <w:color w:val="5F636A"/>
          <w:spacing w:val="-10"/>
          <w:sz w:val="21"/>
        </w:rPr>
        <w:t xml:space="preserve"> </w:t>
      </w:r>
      <w:r>
        <w:rPr>
          <w:color w:val="5F636A"/>
          <w:spacing w:val="-5"/>
          <w:sz w:val="21"/>
        </w:rPr>
        <w:t>J’aimerais</w:t>
      </w:r>
      <w:r>
        <w:rPr>
          <w:color w:val="5F636A"/>
          <w:spacing w:val="-10"/>
          <w:sz w:val="21"/>
        </w:rPr>
        <w:t xml:space="preserve"> </w:t>
      </w:r>
      <w:r>
        <w:rPr>
          <w:color w:val="5F636A"/>
          <w:spacing w:val="-6"/>
          <w:sz w:val="21"/>
        </w:rPr>
        <w:t>examiner...</w:t>
      </w:r>
      <w:r>
        <w:rPr>
          <w:color w:val="5F636A"/>
          <w:spacing w:val="-10"/>
          <w:sz w:val="21"/>
        </w:rPr>
        <w:t xml:space="preserve"> </w:t>
      </w:r>
      <w:r>
        <w:rPr>
          <w:color w:val="5F636A"/>
          <w:spacing w:val="-5"/>
          <w:sz w:val="21"/>
        </w:rPr>
        <w:t>»).</w:t>
      </w:r>
    </w:p>
    <w:p w:rsidR="00C97975" w:rsidRDefault="00AF264C">
      <w:pPr>
        <w:pStyle w:val="ListParagraph"/>
        <w:numPr>
          <w:ilvl w:val="2"/>
          <w:numId w:val="15"/>
        </w:numPr>
        <w:tabs>
          <w:tab w:val="left" w:pos="2159"/>
          <w:tab w:val="left" w:pos="2160"/>
        </w:tabs>
        <w:spacing w:before="88"/>
        <w:ind w:right="949"/>
        <w:rPr>
          <w:sz w:val="21"/>
        </w:rPr>
      </w:pPr>
      <w:r>
        <w:rPr>
          <w:color w:val="5F636A"/>
          <w:spacing w:val="-5"/>
          <w:sz w:val="21"/>
        </w:rPr>
        <w:t xml:space="preserve">Indiquez </w:t>
      </w:r>
      <w:r>
        <w:rPr>
          <w:color w:val="5F636A"/>
          <w:spacing w:val="-3"/>
          <w:sz w:val="21"/>
        </w:rPr>
        <w:t xml:space="preserve">un </w:t>
      </w:r>
      <w:r>
        <w:rPr>
          <w:color w:val="5F636A"/>
          <w:spacing w:val="-5"/>
          <w:sz w:val="21"/>
        </w:rPr>
        <w:t xml:space="preserve">objectif commun. </w:t>
      </w:r>
      <w:r>
        <w:rPr>
          <w:color w:val="5F636A"/>
          <w:spacing w:val="-4"/>
          <w:sz w:val="21"/>
        </w:rPr>
        <w:t xml:space="preserve">Cela aide </w:t>
      </w:r>
      <w:r>
        <w:rPr>
          <w:color w:val="5F636A"/>
          <w:spacing w:val="-3"/>
          <w:sz w:val="21"/>
        </w:rPr>
        <w:t xml:space="preserve">la </w:t>
      </w:r>
      <w:r>
        <w:rPr>
          <w:color w:val="5F636A"/>
          <w:spacing w:val="-5"/>
          <w:sz w:val="21"/>
        </w:rPr>
        <w:t xml:space="preserve">personne </w:t>
      </w:r>
      <w:r>
        <w:rPr>
          <w:color w:val="5F636A"/>
          <w:sz w:val="21"/>
        </w:rPr>
        <w:t xml:space="preserve">à </w:t>
      </w:r>
      <w:r>
        <w:rPr>
          <w:color w:val="5F636A"/>
          <w:spacing w:val="-5"/>
          <w:sz w:val="21"/>
        </w:rPr>
        <w:t xml:space="preserve">comprendre l’importance </w:t>
      </w:r>
      <w:r>
        <w:rPr>
          <w:color w:val="5F636A"/>
          <w:spacing w:val="-4"/>
          <w:sz w:val="21"/>
        </w:rPr>
        <w:t xml:space="preserve">des </w:t>
      </w:r>
      <w:r>
        <w:rPr>
          <w:color w:val="5F636A"/>
          <w:spacing w:val="-5"/>
          <w:sz w:val="21"/>
        </w:rPr>
        <w:t xml:space="preserve">commentaires </w:t>
      </w:r>
      <w:r>
        <w:rPr>
          <w:color w:val="5F636A"/>
          <w:spacing w:val="-3"/>
          <w:sz w:val="21"/>
        </w:rPr>
        <w:t xml:space="preserve">et </w:t>
      </w:r>
      <w:r>
        <w:rPr>
          <w:color w:val="5F636A"/>
          <w:spacing w:val="-5"/>
          <w:sz w:val="21"/>
        </w:rPr>
        <w:t xml:space="preserve">encourage l’esprit d’équipe. Utilisez </w:t>
      </w:r>
      <w:r>
        <w:rPr>
          <w:color w:val="5F636A"/>
          <w:sz w:val="21"/>
        </w:rPr>
        <w:t xml:space="preserve">« </w:t>
      </w:r>
      <w:r>
        <w:rPr>
          <w:color w:val="5F636A"/>
          <w:spacing w:val="-4"/>
          <w:sz w:val="21"/>
        </w:rPr>
        <w:t xml:space="preserve">nous </w:t>
      </w:r>
      <w:r>
        <w:rPr>
          <w:color w:val="5F636A"/>
          <w:sz w:val="21"/>
        </w:rPr>
        <w:t xml:space="preserve">» </w:t>
      </w:r>
      <w:r>
        <w:rPr>
          <w:color w:val="5F636A"/>
          <w:spacing w:val="-5"/>
          <w:sz w:val="21"/>
        </w:rPr>
        <w:t xml:space="preserve">lorsque </w:t>
      </w:r>
      <w:r>
        <w:rPr>
          <w:color w:val="5F636A"/>
          <w:spacing w:val="-4"/>
          <w:sz w:val="21"/>
        </w:rPr>
        <w:t xml:space="preserve">vous </w:t>
      </w:r>
      <w:r>
        <w:rPr>
          <w:color w:val="5F636A"/>
          <w:spacing w:val="-5"/>
          <w:sz w:val="21"/>
        </w:rPr>
        <w:t xml:space="preserve">énoncez </w:t>
      </w:r>
      <w:r>
        <w:rPr>
          <w:color w:val="5F636A"/>
          <w:spacing w:val="-3"/>
          <w:sz w:val="21"/>
        </w:rPr>
        <w:t xml:space="preserve">le </w:t>
      </w:r>
      <w:r>
        <w:rPr>
          <w:color w:val="5F636A"/>
          <w:spacing w:val="-5"/>
          <w:sz w:val="21"/>
        </w:rPr>
        <w:t xml:space="preserve">problème, </w:t>
      </w:r>
      <w:r>
        <w:rPr>
          <w:color w:val="5F636A"/>
          <w:spacing w:val="-4"/>
          <w:sz w:val="21"/>
        </w:rPr>
        <w:t xml:space="preserve">pour </w:t>
      </w:r>
      <w:r>
        <w:rPr>
          <w:color w:val="5F636A"/>
          <w:spacing w:val="-5"/>
          <w:sz w:val="21"/>
        </w:rPr>
        <w:t xml:space="preserve">souligner </w:t>
      </w:r>
      <w:r>
        <w:rPr>
          <w:color w:val="5F636A"/>
          <w:spacing w:val="-4"/>
          <w:sz w:val="21"/>
        </w:rPr>
        <w:t xml:space="preserve">votre  </w:t>
      </w:r>
      <w:r>
        <w:rPr>
          <w:color w:val="5F636A"/>
          <w:spacing w:val="-5"/>
          <w:sz w:val="21"/>
        </w:rPr>
        <w:t>objectif</w:t>
      </w:r>
      <w:r>
        <w:rPr>
          <w:color w:val="5F636A"/>
          <w:spacing w:val="-6"/>
          <w:sz w:val="21"/>
        </w:rPr>
        <w:t xml:space="preserve"> </w:t>
      </w:r>
      <w:r>
        <w:rPr>
          <w:color w:val="5F636A"/>
          <w:spacing w:val="-5"/>
          <w:sz w:val="21"/>
        </w:rPr>
        <w:t>commun.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9"/>
        <w:rPr>
          <w:sz w:val="15"/>
        </w:rPr>
      </w:pPr>
    </w:p>
    <w:p w:rsidR="00C97975" w:rsidRDefault="00C97975">
      <w:pPr>
        <w:pStyle w:val="BodyText"/>
        <w:spacing w:before="4"/>
        <w:rPr>
          <w:sz w:val="14"/>
        </w:rPr>
      </w:pPr>
    </w:p>
    <w:p w:rsidR="00C97975" w:rsidRDefault="00AF264C">
      <w:pPr>
        <w:ind w:left="593" w:right="1305"/>
        <w:jc w:val="right"/>
        <w:rPr>
          <w:sz w:val="16"/>
        </w:rPr>
      </w:pPr>
      <w:r>
        <w:pict>
          <v:shape id="_x0000_s1366" type="#_x0000_t202" alt="" style="position:absolute;left:0;text-align:left;margin-left:534.8pt;margin-top:-3.25pt;width:24.5pt;height:26.8pt;z-index:25165670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27</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3 : COMPÉTENCES EN COMMUNICATION POUR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BodyText"/>
        <w:spacing w:before="104"/>
        <w:ind w:left="1440" w:right="1740"/>
      </w:pPr>
      <w:r>
        <w:rPr>
          <w:color w:val="5F636A"/>
          <w:spacing w:val="-4"/>
        </w:rPr>
        <w:t xml:space="preserve">Par </w:t>
      </w:r>
      <w:r>
        <w:rPr>
          <w:color w:val="5F636A"/>
          <w:spacing w:val="-5"/>
        </w:rPr>
        <w:t xml:space="preserve">exemple, </w:t>
      </w:r>
      <w:r>
        <w:rPr>
          <w:color w:val="5F636A"/>
        </w:rPr>
        <w:t xml:space="preserve">« </w:t>
      </w:r>
      <w:r>
        <w:rPr>
          <w:color w:val="5F636A"/>
          <w:spacing w:val="-5"/>
        </w:rPr>
        <w:t xml:space="preserve">Monsieur </w:t>
      </w:r>
      <w:r>
        <w:rPr>
          <w:color w:val="5F636A"/>
          <w:spacing w:val="-7"/>
        </w:rPr>
        <w:t xml:space="preserve">Kumar, </w:t>
      </w:r>
      <w:r>
        <w:rPr>
          <w:color w:val="5F636A"/>
          <w:spacing w:val="-4"/>
        </w:rPr>
        <w:t xml:space="preserve">nous </w:t>
      </w:r>
      <w:r>
        <w:rPr>
          <w:color w:val="5F636A"/>
          <w:spacing w:val="-5"/>
        </w:rPr>
        <w:t xml:space="preserve">devons veiller </w:t>
      </w:r>
      <w:r>
        <w:rPr>
          <w:color w:val="5F636A"/>
        </w:rPr>
        <w:t xml:space="preserve">à </w:t>
      </w:r>
      <w:r>
        <w:rPr>
          <w:color w:val="5F636A"/>
          <w:spacing w:val="-3"/>
        </w:rPr>
        <w:t xml:space="preserve">ce </w:t>
      </w:r>
      <w:r>
        <w:rPr>
          <w:color w:val="5F636A"/>
          <w:spacing w:val="-4"/>
        </w:rPr>
        <w:t xml:space="preserve">que les </w:t>
      </w:r>
      <w:r>
        <w:rPr>
          <w:color w:val="5F636A"/>
          <w:spacing w:val="-5"/>
        </w:rPr>
        <w:t xml:space="preserve">personnes </w:t>
      </w:r>
      <w:r>
        <w:rPr>
          <w:color w:val="5F636A"/>
          <w:spacing w:val="-4"/>
        </w:rPr>
        <w:t xml:space="preserve">qui </w:t>
      </w:r>
      <w:r>
        <w:rPr>
          <w:color w:val="5F636A"/>
          <w:spacing w:val="-5"/>
        </w:rPr>
        <w:t xml:space="preserve">s’occupent d’un enfant </w:t>
      </w:r>
      <w:r>
        <w:rPr>
          <w:color w:val="5F636A"/>
          <w:spacing w:val="-4"/>
        </w:rPr>
        <w:t xml:space="preserve">nous </w:t>
      </w:r>
      <w:r>
        <w:rPr>
          <w:color w:val="5F636A"/>
          <w:spacing w:val="-5"/>
        </w:rPr>
        <w:t xml:space="preserve">fassent </w:t>
      </w:r>
      <w:r>
        <w:rPr>
          <w:color w:val="5F636A"/>
          <w:spacing w:val="-4"/>
        </w:rPr>
        <w:t xml:space="preserve">confiance pour </w:t>
      </w:r>
      <w:r>
        <w:rPr>
          <w:color w:val="5F636A"/>
          <w:spacing w:val="-3"/>
        </w:rPr>
        <w:t xml:space="preserve">la </w:t>
      </w:r>
      <w:r>
        <w:rPr>
          <w:color w:val="5F636A"/>
          <w:spacing w:val="-4"/>
        </w:rPr>
        <w:t xml:space="preserve">santé </w:t>
      </w:r>
      <w:r>
        <w:rPr>
          <w:color w:val="5F636A"/>
          <w:spacing w:val="-3"/>
        </w:rPr>
        <w:t xml:space="preserve">de </w:t>
      </w:r>
      <w:r>
        <w:rPr>
          <w:color w:val="5F636A"/>
          <w:spacing w:val="-4"/>
        </w:rPr>
        <w:t xml:space="preserve">leurs </w:t>
      </w:r>
      <w:r>
        <w:rPr>
          <w:color w:val="5F636A"/>
          <w:spacing w:val="-5"/>
        </w:rPr>
        <w:t xml:space="preserve">enfants, </w:t>
      </w:r>
      <w:r>
        <w:rPr>
          <w:color w:val="5F636A"/>
          <w:spacing w:val="-3"/>
        </w:rPr>
        <w:t xml:space="preserve">et je </w:t>
      </w:r>
      <w:r>
        <w:rPr>
          <w:color w:val="5F636A"/>
          <w:spacing w:val="-5"/>
        </w:rPr>
        <w:t>crains que</w:t>
      </w:r>
    </w:p>
    <w:p w:rsidR="00C97975" w:rsidRDefault="00AF264C">
      <w:pPr>
        <w:pStyle w:val="BodyText"/>
        <w:spacing w:line="239" w:lineRule="exact"/>
        <w:ind w:left="1440"/>
      </w:pPr>
      <w:r>
        <w:rPr>
          <w:color w:val="5F636A"/>
        </w:rPr>
        <w:t>nous ne puissions pas le faire si nous ne les traitons pas avec respect et sollicitude ».</w:t>
      </w:r>
    </w:p>
    <w:p w:rsidR="00C97975" w:rsidRDefault="00AF264C">
      <w:pPr>
        <w:pStyle w:val="BodyText"/>
        <w:ind w:left="1440" w:right="1740"/>
      </w:pPr>
      <w:r>
        <w:rPr>
          <w:color w:val="5F636A"/>
          <w:spacing w:val="-3"/>
        </w:rPr>
        <w:t xml:space="preserve">Ou </w:t>
      </w:r>
      <w:r>
        <w:rPr>
          <w:color w:val="5F636A"/>
          <w:spacing w:val="-5"/>
        </w:rPr>
        <w:t xml:space="preserve">encore </w:t>
      </w:r>
      <w:r>
        <w:rPr>
          <w:color w:val="5F636A"/>
        </w:rPr>
        <w:t xml:space="preserve">: « </w:t>
      </w:r>
      <w:r>
        <w:rPr>
          <w:color w:val="5F636A"/>
          <w:spacing w:val="-5"/>
        </w:rPr>
        <w:t xml:space="preserve">Madame </w:t>
      </w:r>
      <w:r>
        <w:rPr>
          <w:color w:val="5F636A"/>
          <w:spacing w:val="-4"/>
        </w:rPr>
        <w:t xml:space="preserve">Seye, </w:t>
      </w:r>
      <w:r>
        <w:rPr>
          <w:color w:val="5F636A"/>
          <w:spacing w:val="-3"/>
        </w:rPr>
        <w:t xml:space="preserve">il </w:t>
      </w:r>
      <w:r>
        <w:rPr>
          <w:color w:val="5F636A"/>
          <w:spacing w:val="-4"/>
        </w:rPr>
        <w:t xml:space="preserve">est </w:t>
      </w:r>
      <w:r>
        <w:rPr>
          <w:color w:val="5F636A"/>
          <w:spacing w:val="-5"/>
        </w:rPr>
        <w:t xml:space="preserve">important d’utiliser </w:t>
      </w:r>
      <w:r>
        <w:rPr>
          <w:color w:val="5F636A"/>
          <w:spacing w:val="-4"/>
        </w:rPr>
        <w:t xml:space="preserve">nos </w:t>
      </w:r>
      <w:r>
        <w:rPr>
          <w:color w:val="5F636A"/>
          <w:spacing w:val="-5"/>
        </w:rPr>
        <w:t xml:space="preserve">documents d’accompagnement </w:t>
      </w:r>
      <w:r>
        <w:rPr>
          <w:color w:val="5F636A"/>
          <w:spacing w:val="-4"/>
        </w:rPr>
        <w:t xml:space="preserve">sur </w:t>
      </w:r>
      <w:r>
        <w:rPr>
          <w:color w:val="5F636A"/>
          <w:spacing w:val="-5"/>
        </w:rPr>
        <w:t xml:space="preserve">la vaccination </w:t>
      </w:r>
      <w:r>
        <w:rPr>
          <w:color w:val="5F636A"/>
          <w:spacing w:val="-4"/>
        </w:rPr>
        <w:t xml:space="preserve">pour avoir </w:t>
      </w:r>
      <w:r>
        <w:rPr>
          <w:color w:val="5F636A"/>
          <w:spacing w:val="-5"/>
        </w:rPr>
        <w:t xml:space="preserve">l’assurance </w:t>
      </w:r>
      <w:r>
        <w:rPr>
          <w:color w:val="5F636A"/>
          <w:spacing w:val="-4"/>
        </w:rPr>
        <w:t xml:space="preserve">que les </w:t>
      </w:r>
      <w:r>
        <w:rPr>
          <w:color w:val="5F636A"/>
          <w:spacing w:val="-5"/>
        </w:rPr>
        <w:t xml:space="preserve">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comprennent nos messages </w:t>
      </w:r>
      <w:r>
        <w:rPr>
          <w:color w:val="5F636A"/>
          <w:spacing w:val="-4"/>
        </w:rPr>
        <w:t xml:space="preserve">sur les </w:t>
      </w:r>
      <w:r>
        <w:rPr>
          <w:color w:val="5F636A"/>
          <w:spacing w:val="-5"/>
        </w:rPr>
        <w:t xml:space="preserve">vaccins </w:t>
      </w:r>
      <w:r>
        <w:rPr>
          <w:color w:val="5F636A"/>
          <w:spacing w:val="-4"/>
        </w:rPr>
        <w:t xml:space="preserve">que </w:t>
      </w:r>
      <w:r>
        <w:rPr>
          <w:color w:val="5F636A"/>
          <w:spacing w:val="-5"/>
        </w:rPr>
        <w:t xml:space="preserve">reçoivent </w:t>
      </w:r>
      <w:r>
        <w:rPr>
          <w:color w:val="5F636A"/>
          <w:spacing w:val="-4"/>
        </w:rPr>
        <w:t xml:space="preserve">leurs </w:t>
      </w:r>
      <w:r>
        <w:rPr>
          <w:color w:val="5F636A"/>
          <w:spacing w:val="-5"/>
        </w:rPr>
        <w:t>enfants ».</w:t>
      </w:r>
    </w:p>
    <w:p w:rsidR="00C97975" w:rsidRDefault="00C97975">
      <w:pPr>
        <w:pStyle w:val="BodyText"/>
        <w:spacing w:before="6"/>
        <w:rPr>
          <w:sz w:val="28"/>
        </w:rPr>
      </w:pPr>
    </w:p>
    <w:p w:rsidR="00C97975" w:rsidRDefault="00AF264C">
      <w:pPr>
        <w:spacing w:before="1" w:line="241" w:lineRule="exact"/>
        <w:ind w:left="719"/>
        <w:rPr>
          <w:rFonts w:ascii="Arial-BoldItalicMT" w:hAnsi="Arial-BoldItalicMT"/>
          <w:b/>
          <w:i/>
          <w:sz w:val="21"/>
        </w:rPr>
      </w:pPr>
      <w:r>
        <w:rPr>
          <w:rFonts w:ascii="Arial-BoldItalicMT" w:hAnsi="Arial-BoldItalicMT"/>
          <w:b/>
          <w:i/>
          <w:color w:val="5F636A"/>
          <w:sz w:val="21"/>
        </w:rPr>
        <w:t>Étape 3. Décrivez précisément ce que vous avez observé.</w:t>
      </w:r>
    </w:p>
    <w:p w:rsidR="00C97975" w:rsidRDefault="00AF264C">
      <w:pPr>
        <w:pStyle w:val="ListParagraph"/>
        <w:numPr>
          <w:ilvl w:val="0"/>
          <w:numId w:val="14"/>
        </w:numPr>
        <w:tabs>
          <w:tab w:val="left" w:pos="1439"/>
          <w:tab w:val="left" w:pos="1440"/>
        </w:tabs>
        <w:spacing w:line="241" w:lineRule="exact"/>
        <w:rPr>
          <w:sz w:val="21"/>
        </w:rPr>
      </w:pPr>
      <w:r>
        <w:rPr>
          <w:color w:val="5F636A"/>
          <w:spacing w:val="-5"/>
          <w:sz w:val="21"/>
        </w:rPr>
        <w:t>Concentrez-vo</w:t>
      </w:r>
      <w:r>
        <w:rPr>
          <w:color w:val="5F636A"/>
          <w:spacing w:val="-5"/>
          <w:sz w:val="21"/>
        </w:rPr>
        <w:t xml:space="preserve">us </w:t>
      </w:r>
      <w:r>
        <w:rPr>
          <w:color w:val="5F636A"/>
          <w:spacing w:val="-4"/>
          <w:sz w:val="21"/>
        </w:rPr>
        <w:t xml:space="preserve">sur </w:t>
      </w:r>
      <w:r>
        <w:rPr>
          <w:color w:val="5F636A"/>
          <w:spacing w:val="-3"/>
          <w:sz w:val="21"/>
        </w:rPr>
        <w:t xml:space="preserve">le </w:t>
      </w:r>
      <w:r>
        <w:rPr>
          <w:color w:val="5F636A"/>
          <w:spacing w:val="-5"/>
          <w:sz w:val="21"/>
        </w:rPr>
        <w:t xml:space="preserve">comportement </w:t>
      </w:r>
      <w:r>
        <w:rPr>
          <w:color w:val="5F636A"/>
          <w:spacing w:val="-3"/>
          <w:sz w:val="21"/>
        </w:rPr>
        <w:t xml:space="preserve">ou </w:t>
      </w:r>
      <w:r>
        <w:rPr>
          <w:color w:val="5F636A"/>
          <w:spacing w:val="-5"/>
          <w:sz w:val="21"/>
        </w:rPr>
        <w:t xml:space="preserve">l’action, </w:t>
      </w:r>
      <w:r>
        <w:rPr>
          <w:color w:val="5F636A"/>
          <w:spacing w:val="-4"/>
          <w:sz w:val="21"/>
        </w:rPr>
        <w:t xml:space="preserve">pas sur </w:t>
      </w:r>
      <w:r>
        <w:rPr>
          <w:color w:val="5F636A"/>
          <w:spacing w:val="-3"/>
          <w:sz w:val="21"/>
        </w:rPr>
        <w:t>la</w:t>
      </w:r>
      <w:r>
        <w:rPr>
          <w:color w:val="5F636A"/>
          <w:spacing w:val="-14"/>
          <w:sz w:val="21"/>
        </w:rPr>
        <w:t xml:space="preserve"> </w:t>
      </w:r>
      <w:r>
        <w:rPr>
          <w:color w:val="5F636A"/>
          <w:spacing w:val="-5"/>
          <w:sz w:val="21"/>
        </w:rPr>
        <w:t>personne.</w:t>
      </w:r>
    </w:p>
    <w:p w:rsidR="00C97975" w:rsidRDefault="00AF264C">
      <w:pPr>
        <w:pStyle w:val="ListParagraph"/>
        <w:numPr>
          <w:ilvl w:val="0"/>
          <w:numId w:val="14"/>
        </w:numPr>
        <w:tabs>
          <w:tab w:val="left" w:pos="1439"/>
          <w:tab w:val="left" w:pos="1440"/>
        </w:tabs>
        <w:spacing w:before="88"/>
        <w:ind w:right="2822"/>
        <w:rPr>
          <w:sz w:val="21"/>
        </w:rPr>
      </w:pPr>
      <w:r>
        <w:pict>
          <v:line id="_x0000_s1365" alt="" style="position:absolute;left:0;text-align:left;z-index:251660800;mso-wrap-edited:f;mso-width-percent:0;mso-height-percent:0;mso-position-horizontal-relative:page;mso-width-percent:0;mso-height-percent:0" from="595.15pt,12.75pt" to="595.15pt,99.25pt" strokecolor="#40b4e2" strokeweight=".09703mm">
            <w10:wrap anchorx="page"/>
          </v:line>
        </w:pict>
      </w:r>
      <w:r>
        <w:rPr>
          <w:color w:val="5F636A"/>
          <w:spacing w:val="-5"/>
          <w:sz w:val="21"/>
        </w:rPr>
        <w:t xml:space="preserve">Évitez </w:t>
      </w:r>
      <w:r>
        <w:rPr>
          <w:color w:val="5F636A"/>
          <w:spacing w:val="-4"/>
          <w:sz w:val="21"/>
        </w:rPr>
        <w:t xml:space="preserve">les </w:t>
      </w:r>
      <w:r>
        <w:rPr>
          <w:color w:val="5F636A"/>
          <w:spacing w:val="-5"/>
          <w:sz w:val="21"/>
        </w:rPr>
        <w:t xml:space="preserve">déclarations commençant </w:t>
      </w:r>
      <w:r>
        <w:rPr>
          <w:color w:val="5F636A"/>
          <w:spacing w:val="-4"/>
          <w:sz w:val="21"/>
        </w:rPr>
        <w:t xml:space="preserve">par </w:t>
      </w:r>
      <w:r>
        <w:rPr>
          <w:color w:val="5F636A"/>
          <w:sz w:val="21"/>
        </w:rPr>
        <w:t xml:space="preserve">« </w:t>
      </w:r>
      <w:r>
        <w:rPr>
          <w:color w:val="5F636A"/>
          <w:spacing w:val="-4"/>
          <w:sz w:val="21"/>
        </w:rPr>
        <w:t xml:space="preserve">vous </w:t>
      </w:r>
      <w:r>
        <w:rPr>
          <w:color w:val="5F636A"/>
          <w:spacing w:val="-3"/>
          <w:sz w:val="21"/>
        </w:rPr>
        <w:t xml:space="preserve">». Au </w:t>
      </w:r>
      <w:r>
        <w:rPr>
          <w:color w:val="5F636A"/>
          <w:spacing w:val="-4"/>
          <w:sz w:val="21"/>
        </w:rPr>
        <w:t xml:space="preserve">lieu </w:t>
      </w:r>
      <w:r>
        <w:rPr>
          <w:color w:val="5F636A"/>
          <w:spacing w:val="-3"/>
          <w:sz w:val="21"/>
        </w:rPr>
        <w:t xml:space="preserve">de </w:t>
      </w:r>
      <w:r>
        <w:rPr>
          <w:color w:val="5F636A"/>
          <w:spacing w:val="-4"/>
          <w:sz w:val="21"/>
        </w:rPr>
        <w:t xml:space="preserve">dire </w:t>
      </w:r>
      <w:r>
        <w:rPr>
          <w:color w:val="5F636A"/>
          <w:sz w:val="21"/>
        </w:rPr>
        <w:t xml:space="preserve">: « </w:t>
      </w:r>
      <w:r>
        <w:rPr>
          <w:color w:val="5F636A"/>
          <w:spacing w:val="-7"/>
          <w:sz w:val="21"/>
        </w:rPr>
        <w:t xml:space="preserve">Vous </w:t>
      </w:r>
      <w:r>
        <w:rPr>
          <w:color w:val="5F636A"/>
          <w:spacing w:val="-4"/>
          <w:sz w:val="21"/>
        </w:rPr>
        <w:t xml:space="preserve">avez </w:t>
      </w:r>
      <w:r>
        <w:rPr>
          <w:color w:val="5F636A"/>
          <w:spacing w:val="-5"/>
          <w:sz w:val="21"/>
        </w:rPr>
        <w:t xml:space="preserve">mal expliqué </w:t>
      </w:r>
      <w:r>
        <w:rPr>
          <w:color w:val="5F636A"/>
          <w:spacing w:val="-4"/>
          <w:sz w:val="21"/>
        </w:rPr>
        <w:t xml:space="preserve">les </w:t>
      </w:r>
      <w:r>
        <w:rPr>
          <w:color w:val="5F636A"/>
          <w:spacing w:val="-5"/>
          <w:sz w:val="21"/>
        </w:rPr>
        <w:t xml:space="preserve">effets secondaires </w:t>
      </w:r>
      <w:r>
        <w:rPr>
          <w:color w:val="5F636A"/>
          <w:sz w:val="21"/>
        </w:rPr>
        <w:t xml:space="preserve">à </w:t>
      </w:r>
      <w:r>
        <w:rPr>
          <w:color w:val="5F636A"/>
          <w:spacing w:val="-4"/>
          <w:sz w:val="21"/>
        </w:rPr>
        <w:t xml:space="preserve">ces </w:t>
      </w:r>
      <w:r>
        <w:rPr>
          <w:color w:val="5F636A"/>
          <w:spacing w:val="-5"/>
          <w:sz w:val="21"/>
        </w:rPr>
        <w:t xml:space="preserve">parents </w:t>
      </w:r>
      <w:r>
        <w:rPr>
          <w:color w:val="5F636A"/>
          <w:spacing w:val="-3"/>
          <w:sz w:val="21"/>
        </w:rPr>
        <w:t xml:space="preserve">», </w:t>
      </w:r>
      <w:r>
        <w:rPr>
          <w:color w:val="5F636A"/>
          <w:spacing w:val="-4"/>
          <w:sz w:val="21"/>
        </w:rPr>
        <w:t xml:space="preserve">dites </w:t>
      </w:r>
      <w:r>
        <w:rPr>
          <w:color w:val="5F636A"/>
          <w:sz w:val="21"/>
        </w:rPr>
        <w:t xml:space="preserve">: « </w:t>
      </w:r>
      <w:r>
        <w:rPr>
          <w:color w:val="5F636A"/>
          <w:spacing w:val="-4"/>
          <w:sz w:val="21"/>
        </w:rPr>
        <w:t xml:space="preserve">Les </w:t>
      </w:r>
      <w:r>
        <w:rPr>
          <w:color w:val="5F636A"/>
          <w:spacing w:val="-5"/>
          <w:sz w:val="21"/>
        </w:rPr>
        <w:t>explications données</w:t>
      </w:r>
      <w:r>
        <w:rPr>
          <w:color w:val="5F636A"/>
          <w:spacing w:val="-24"/>
          <w:sz w:val="21"/>
        </w:rPr>
        <w:t xml:space="preserve"> </w:t>
      </w:r>
      <w:r>
        <w:rPr>
          <w:color w:val="5F636A"/>
          <w:spacing w:val="-5"/>
          <w:sz w:val="21"/>
        </w:rPr>
        <w:t>sur</w:t>
      </w:r>
    </w:p>
    <w:p w:rsidR="00C97975" w:rsidRDefault="00AF264C">
      <w:pPr>
        <w:pStyle w:val="BodyText"/>
        <w:spacing w:line="240" w:lineRule="exact"/>
        <w:ind w:left="1439"/>
      </w:pPr>
      <w:r>
        <w:rPr>
          <w:color w:val="5F636A"/>
        </w:rPr>
        <w:t>les effets secondaires potentiels et ce qu’il faut faire en pareils cas étaient incomplètes  ».</w:t>
      </w:r>
    </w:p>
    <w:p w:rsidR="00C97975" w:rsidRDefault="00AF264C">
      <w:pPr>
        <w:pStyle w:val="ListParagraph"/>
        <w:numPr>
          <w:ilvl w:val="0"/>
          <w:numId w:val="14"/>
        </w:numPr>
        <w:tabs>
          <w:tab w:val="left" w:pos="1439"/>
          <w:tab w:val="left" w:pos="1440"/>
        </w:tabs>
        <w:spacing w:before="88"/>
        <w:ind w:right="1798"/>
        <w:rPr>
          <w:sz w:val="21"/>
        </w:rPr>
      </w:pPr>
      <w:r>
        <w:rPr>
          <w:color w:val="5F636A"/>
          <w:spacing w:val="-5"/>
          <w:sz w:val="21"/>
        </w:rPr>
        <w:t xml:space="preserve">Évitez </w:t>
      </w:r>
      <w:r>
        <w:rPr>
          <w:color w:val="5F636A"/>
          <w:spacing w:val="-3"/>
          <w:sz w:val="21"/>
        </w:rPr>
        <w:t xml:space="preserve">de </w:t>
      </w:r>
      <w:r>
        <w:rPr>
          <w:color w:val="5F636A"/>
          <w:spacing w:val="-5"/>
          <w:sz w:val="21"/>
        </w:rPr>
        <w:t xml:space="preserve">coller </w:t>
      </w:r>
      <w:r>
        <w:rPr>
          <w:color w:val="5F636A"/>
          <w:spacing w:val="-4"/>
          <w:sz w:val="21"/>
        </w:rPr>
        <w:t xml:space="preserve">une </w:t>
      </w:r>
      <w:r>
        <w:rPr>
          <w:color w:val="5F636A"/>
          <w:spacing w:val="-5"/>
          <w:sz w:val="21"/>
        </w:rPr>
        <w:t xml:space="preserve">étiquette. </w:t>
      </w:r>
      <w:r>
        <w:rPr>
          <w:color w:val="5F636A"/>
          <w:spacing w:val="-3"/>
          <w:sz w:val="21"/>
        </w:rPr>
        <w:t xml:space="preserve">Au </w:t>
      </w:r>
      <w:r>
        <w:rPr>
          <w:color w:val="5F636A"/>
          <w:spacing w:val="-4"/>
          <w:sz w:val="21"/>
        </w:rPr>
        <w:t xml:space="preserve">lieu </w:t>
      </w:r>
      <w:r>
        <w:rPr>
          <w:color w:val="5F636A"/>
          <w:spacing w:val="-3"/>
          <w:sz w:val="21"/>
        </w:rPr>
        <w:t xml:space="preserve">de </w:t>
      </w:r>
      <w:r>
        <w:rPr>
          <w:color w:val="5F636A"/>
          <w:spacing w:val="-4"/>
          <w:sz w:val="21"/>
        </w:rPr>
        <w:t xml:space="preserve">dire </w:t>
      </w:r>
      <w:r>
        <w:rPr>
          <w:color w:val="5F636A"/>
          <w:sz w:val="21"/>
        </w:rPr>
        <w:t xml:space="preserve">: « </w:t>
      </w:r>
      <w:r>
        <w:rPr>
          <w:color w:val="5F636A"/>
          <w:spacing w:val="-7"/>
          <w:sz w:val="21"/>
        </w:rPr>
        <w:t xml:space="preserve">Vous </w:t>
      </w:r>
      <w:r>
        <w:rPr>
          <w:color w:val="5F636A"/>
          <w:spacing w:val="-4"/>
          <w:sz w:val="21"/>
        </w:rPr>
        <w:t xml:space="preserve">êtes </w:t>
      </w:r>
      <w:r>
        <w:rPr>
          <w:color w:val="5F636A"/>
          <w:spacing w:val="-5"/>
          <w:sz w:val="21"/>
        </w:rPr>
        <w:t xml:space="preserve">négligent </w:t>
      </w:r>
      <w:r>
        <w:rPr>
          <w:color w:val="5F636A"/>
          <w:spacing w:val="-3"/>
          <w:sz w:val="21"/>
        </w:rPr>
        <w:t xml:space="preserve">et </w:t>
      </w:r>
      <w:r>
        <w:rPr>
          <w:color w:val="5F636A"/>
          <w:spacing w:val="-4"/>
          <w:sz w:val="21"/>
        </w:rPr>
        <w:t xml:space="preserve">vous </w:t>
      </w:r>
      <w:r>
        <w:rPr>
          <w:color w:val="5F636A"/>
          <w:spacing w:val="-3"/>
          <w:sz w:val="21"/>
        </w:rPr>
        <w:t xml:space="preserve">ne </w:t>
      </w:r>
      <w:r>
        <w:rPr>
          <w:color w:val="5F636A"/>
          <w:spacing w:val="-4"/>
          <w:sz w:val="21"/>
        </w:rPr>
        <w:t xml:space="preserve">posez </w:t>
      </w:r>
      <w:r>
        <w:rPr>
          <w:color w:val="5F636A"/>
          <w:spacing w:val="-5"/>
          <w:sz w:val="21"/>
        </w:rPr>
        <w:t xml:space="preserve">jamais de questions </w:t>
      </w:r>
      <w:r>
        <w:rPr>
          <w:color w:val="5F636A"/>
          <w:spacing w:val="-4"/>
          <w:sz w:val="21"/>
        </w:rPr>
        <w:t xml:space="preserve">aux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 </w:t>
      </w:r>
      <w:r>
        <w:rPr>
          <w:color w:val="5F636A"/>
          <w:spacing w:val="-4"/>
          <w:sz w:val="21"/>
        </w:rPr>
        <w:t xml:space="preserve">dites </w:t>
      </w:r>
      <w:r>
        <w:rPr>
          <w:color w:val="5F636A"/>
          <w:sz w:val="21"/>
        </w:rPr>
        <w:t>:</w:t>
      </w:r>
      <w:r>
        <w:rPr>
          <w:color w:val="5F636A"/>
          <w:sz w:val="21"/>
        </w:rPr>
        <w:t xml:space="preserve"> « </w:t>
      </w:r>
      <w:r>
        <w:rPr>
          <w:color w:val="5F636A"/>
          <w:spacing w:val="-3"/>
          <w:sz w:val="21"/>
        </w:rPr>
        <w:t xml:space="preserve">Il </w:t>
      </w:r>
      <w:r>
        <w:rPr>
          <w:color w:val="5F636A"/>
          <w:spacing w:val="-4"/>
          <w:sz w:val="21"/>
        </w:rPr>
        <w:t xml:space="preserve">est </w:t>
      </w:r>
      <w:r>
        <w:rPr>
          <w:color w:val="5F636A"/>
          <w:spacing w:val="-5"/>
          <w:sz w:val="21"/>
        </w:rPr>
        <w:t xml:space="preserve">important </w:t>
      </w:r>
      <w:r>
        <w:rPr>
          <w:color w:val="5F636A"/>
          <w:spacing w:val="-3"/>
          <w:sz w:val="21"/>
        </w:rPr>
        <w:t xml:space="preserve">de </w:t>
      </w:r>
      <w:r>
        <w:rPr>
          <w:color w:val="5F636A"/>
          <w:spacing w:val="-5"/>
          <w:sz w:val="21"/>
        </w:rPr>
        <w:t xml:space="preserve">demander aux 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si </w:t>
      </w:r>
      <w:r>
        <w:rPr>
          <w:color w:val="5F636A"/>
          <w:spacing w:val="-4"/>
          <w:sz w:val="21"/>
        </w:rPr>
        <w:t xml:space="preserve">elles ont des </w:t>
      </w:r>
      <w:r>
        <w:rPr>
          <w:color w:val="5F636A"/>
          <w:spacing w:val="-5"/>
          <w:sz w:val="21"/>
        </w:rPr>
        <w:t xml:space="preserve">questions, </w:t>
      </w:r>
      <w:r>
        <w:rPr>
          <w:color w:val="5F636A"/>
          <w:spacing w:val="-3"/>
          <w:sz w:val="21"/>
        </w:rPr>
        <w:t xml:space="preserve">afin </w:t>
      </w:r>
      <w:r>
        <w:rPr>
          <w:color w:val="5F636A"/>
          <w:spacing w:val="-4"/>
          <w:sz w:val="21"/>
        </w:rPr>
        <w:t xml:space="preserve">que nous </w:t>
      </w:r>
      <w:r>
        <w:rPr>
          <w:color w:val="5F636A"/>
          <w:spacing w:val="-5"/>
          <w:sz w:val="21"/>
        </w:rPr>
        <w:t xml:space="preserve">puissions nous assurer qu’elles comprennent </w:t>
      </w:r>
      <w:r>
        <w:rPr>
          <w:color w:val="5F636A"/>
          <w:spacing w:val="-4"/>
          <w:sz w:val="21"/>
        </w:rPr>
        <w:t xml:space="preserve">les </w:t>
      </w:r>
      <w:r>
        <w:rPr>
          <w:color w:val="5F636A"/>
          <w:spacing w:val="-5"/>
          <w:sz w:val="21"/>
        </w:rPr>
        <w:t>informations données</w:t>
      </w:r>
      <w:r>
        <w:rPr>
          <w:color w:val="5F636A"/>
          <w:spacing w:val="41"/>
          <w:sz w:val="21"/>
        </w:rPr>
        <w:t xml:space="preserve"> </w:t>
      </w:r>
      <w:r>
        <w:rPr>
          <w:color w:val="5F636A"/>
          <w:spacing w:val="-5"/>
          <w:sz w:val="21"/>
        </w:rPr>
        <w:t>».</w:t>
      </w:r>
    </w:p>
    <w:p w:rsidR="00C97975" w:rsidRDefault="00AF264C">
      <w:pPr>
        <w:pStyle w:val="ListParagraph"/>
        <w:numPr>
          <w:ilvl w:val="0"/>
          <w:numId w:val="14"/>
        </w:numPr>
        <w:tabs>
          <w:tab w:val="left" w:pos="1439"/>
          <w:tab w:val="left" w:pos="1440"/>
        </w:tabs>
        <w:spacing w:before="87"/>
        <w:ind w:right="1462"/>
        <w:rPr>
          <w:sz w:val="21"/>
        </w:rPr>
      </w:pPr>
      <w:r>
        <w:rPr>
          <w:color w:val="5F636A"/>
          <w:spacing w:val="-4"/>
          <w:sz w:val="21"/>
        </w:rPr>
        <w:t xml:space="preserve">Soyez </w:t>
      </w:r>
      <w:r>
        <w:rPr>
          <w:color w:val="5F636A"/>
          <w:spacing w:val="-5"/>
          <w:sz w:val="21"/>
        </w:rPr>
        <w:t xml:space="preserve">précis, </w:t>
      </w:r>
      <w:r>
        <w:rPr>
          <w:color w:val="5F636A"/>
          <w:spacing w:val="-4"/>
          <w:sz w:val="21"/>
        </w:rPr>
        <w:t xml:space="preserve">bref </w:t>
      </w:r>
      <w:r>
        <w:rPr>
          <w:color w:val="5F636A"/>
          <w:spacing w:val="-3"/>
          <w:sz w:val="21"/>
        </w:rPr>
        <w:t xml:space="preserve">et </w:t>
      </w:r>
      <w:r>
        <w:rPr>
          <w:color w:val="5F636A"/>
          <w:spacing w:val="-5"/>
          <w:sz w:val="21"/>
        </w:rPr>
        <w:t xml:space="preserve">direct. </w:t>
      </w:r>
      <w:r>
        <w:rPr>
          <w:color w:val="5F636A"/>
          <w:spacing w:val="-4"/>
          <w:sz w:val="21"/>
        </w:rPr>
        <w:t xml:space="preserve">Par </w:t>
      </w:r>
      <w:r>
        <w:rPr>
          <w:color w:val="5F636A"/>
          <w:spacing w:val="-5"/>
          <w:sz w:val="21"/>
        </w:rPr>
        <w:t xml:space="preserve">exemple, </w:t>
      </w:r>
      <w:r>
        <w:rPr>
          <w:color w:val="5F636A"/>
          <w:sz w:val="21"/>
        </w:rPr>
        <w:t xml:space="preserve">« </w:t>
      </w:r>
      <w:r>
        <w:rPr>
          <w:color w:val="5F636A"/>
          <w:spacing w:val="-3"/>
          <w:sz w:val="21"/>
        </w:rPr>
        <w:t xml:space="preserve">le </w:t>
      </w:r>
      <w:r>
        <w:rPr>
          <w:color w:val="5F636A"/>
          <w:spacing w:val="-4"/>
          <w:sz w:val="21"/>
        </w:rPr>
        <w:t xml:space="preserve">délai </w:t>
      </w:r>
      <w:r>
        <w:rPr>
          <w:color w:val="5F636A"/>
          <w:spacing w:val="-5"/>
          <w:sz w:val="21"/>
        </w:rPr>
        <w:t xml:space="preserve">d’attente </w:t>
      </w:r>
      <w:r>
        <w:rPr>
          <w:color w:val="5F636A"/>
          <w:spacing w:val="-4"/>
          <w:sz w:val="21"/>
        </w:rPr>
        <w:t xml:space="preserve">moyen des </w:t>
      </w:r>
      <w:r>
        <w:rPr>
          <w:color w:val="5F636A"/>
          <w:spacing w:val="-5"/>
          <w:sz w:val="21"/>
        </w:rPr>
        <w:t xml:space="preserve">clients </w:t>
      </w:r>
      <w:r>
        <w:rPr>
          <w:color w:val="5F636A"/>
          <w:spacing w:val="-4"/>
          <w:sz w:val="21"/>
        </w:rPr>
        <w:t xml:space="preserve">est </w:t>
      </w:r>
      <w:r>
        <w:rPr>
          <w:color w:val="5F636A"/>
          <w:spacing w:val="-5"/>
          <w:sz w:val="21"/>
        </w:rPr>
        <w:t xml:space="preserve">maintenant d’une </w:t>
      </w:r>
      <w:r>
        <w:rPr>
          <w:color w:val="5F636A"/>
          <w:spacing w:val="-4"/>
          <w:sz w:val="21"/>
        </w:rPr>
        <w:t xml:space="preserve">heure </w:t>
      </w:r>
      <w:r>
        <w:rPr>
          <w:color w:val="5F636A"/>
          <w:spacing w:val="-3"/>
          <w:sz w:val="21"/>
        </w:rPr>
        <w:t xml:space="preserve">et </w:t>
      </w:r>
      <w:r>
        <w:rPr>
          <w:color w:val="5F636A"/>
          <w:spacing w:val="-5"/>
          <w:sz w:val="21"/>
        </w:rPr>
        <w:t xml:space="preserve">demie, </w:t>
      </w:r>
      <w:r>
        <w:rPr>
          <w:color w:val="5F636A"/>
          <w:spacing w:val="-3"/>
          <w:sz w:val="21"/>
        </w:rPr>
        <w:t xml:space="preserve">ce </w:t>
      </w:r>
      <w:r>
        <w:rPr>
          <w:color w:val="5F636A"/>
          <w:spacing w:val="-4"/>
          <w:sz w:val="21"/>
        </w:rPr>
        <w:t xml:space="preserve">qui </w:t>
      </w:r>
      <w:r>
        <w:rPr>
          <w:color w:val="5F636A"/>
          <w:spacing w:val="-5"/>
          <w:sz w:val="21"/>
        </w:rPr>
        <w:t xml:space="preserve">représente </w:t>
      </w:r>
      <w:r>
        <w:rPr>
          <w:color w:val="5F636A"/>
          <w:spacing w:val="-4"/>
          <w:sz w:val="21"/>
        </w:rPr>
        <w:t xml:space="preserve">une </w:t>
      </w:r>
      <w:r>
        <w:rPr>
          <w:color w:val="5F636A"/>
          <w:spacing w:val="-5"/>
          <w:sz w:val="21"/>
        </w:rPr>
        <w:t xml:space="preserve">augmentation </w:t>
      </w:r>
      <w:r>
        <w:rPr>
          <w:color w:val="5F636A"/>
          <w:spacing w:val="-3"/>
          <w:sz w:val="21"/>
        </w:rPr>
        <w:t xml:space="preserve">de 30 </w:t>
      </w:r>
      <w:r>
        <w:rPr>
          <w:color w:val="5F636A"/>
          <w:spacing w:val="-5"/>
          <w:sz w:val="21"/>
        </w:rPr>
        <w:t>minutes</w:t>
      </w:r>
      <w:r>
        <w:rPr>
          <w:color w:val="5F636A"/>
          <w:spacing w:val="35"/>
          <w:sz w:val="21"/>
        </w:rPr>
        <w:t xml:space="preserve"> </w:t>
      </w:r>
      <w:r>
        <w:rPr>
          <w:color w:val="5F636A"/>
          <w:spacing w:val="-5"/>
          <w:sz w:val="21"/>
        </w:rPr>
        <w:t>».</w:t>
      </w:r>
    </w:p>
    <w:p w:rsidR="00C97975" w:rsidRDefault="00AF264C">
      <w:pPr>
        <w:pStyle w:val="ListParagraph"/>
        <w:numPr>
          <w:ilvl w:val="0"/>
          <w:numId w:val="14"/>
        </w:numPr>
        <w:tabs>
          <w:tab w:val="left" w:pos="1439"/>
          <w:tab w:val="left" w:pos="1440"/>
        </w:tabs>
        <w:spacing w:before="87"/>
        <w:ind w:right="1694"/>
        <w:rPr>
          <w:sz w:val="21"/>
        </w:rPr>
      </w:pPr>
      <w:r>
        <w:rPr>
          <w:color w:val="5F636A"/>
          <w:spacing w:val="-5"/>
          <w:sz w:val="21"/>
        </w:rPr>
        <w:t xml:space="preserve">Autant </w:t>
      </w:r>
      <w:r>
        <w:rPr>
          <w:color w:val="5F636A"/>
          <w:spacing w:val="-4"/>
          <w:sz w:val="21"/>
        </w:rPr>
        <w:t xml:space="preserve">que </w:t>
      </w:r>
      <w:r>
        <w:rPr>
          <w:color w:val="5F636A"/>
          <w:spacing w:val="-5"/>
          <w:sz w:val="21"/>
        </w:rPr>
        <w:t xml:space="preserve">possible, limitez </w:t>
      </w:r>
      <w:r>
        <w:rPr>
          <w:color w:val="5F636A"/>
          <w:spacing w:val="-4"/>
          <w:sz w:val="21"/>
        </w:rPr>
        <w:t xml:space="preserve">les </w:t>
      </w:r>
      <w:r>
        <w:rPr>
          <w:color w:val="5F636A"/>
          <w:spacing w:val="-5"/>
          <w:sz w:val="21"/>
        </w:rPr>
        <w:t xml:space="preserve">commentaires </w:t>
      </w:r>
      <w:r>
        <w:rPr>
          <w:color w:val="5F636A"/>
          <w:sz w:val="21"/>
        </w:rPr>
        <w:t xml:space="preserve">à </w:t>
      </w:r>
      <w:r>
        <w:rPr>
          <w:color w:val="5F636A"/>
          <w:spacing w:val="-3"/>
          <w:sz w:val="21"/>
        </w:rPr>
        <w:t xml:space="preserve">un </w:t>
      </w:r>
      <w:r>
        <w:rPr>
          <w:color w:val="5F636A"/>
          <w:sz w:val="21"/>
        </w:rPr>
        <w:t xml:space="preserve">à </w:t>
      </w:r>
      <w:r>
        <w:rPr>
          <w:color w:val="5F636A"/>
          <w:spacing w:val="-4"/>
          <w:sz w:val="21"/>
        </w:rPr>
        <w:t xml:space="preserve">trois </w:t>
      </w:r>
      <w:r>
        <w:rPr>
          <w:color w:val="5F636A"/>
          <w:spacing w:val="-5"/>
          <w:sz w:val="21"/>
        </w:rPr>
        <w:t xml:space="preserve">comportements </w:t>
      </w:r>
      <w:r>
        <w:rPr>
          <w:color w:val="5F636A"/>
          <w:spacing w:val="-3"/>
          <w:sz w:val="21"/>
        </w:rPr>
        <w:t xml:space="preserve">ou </w:t>
      </w:r>
      <w:r>
        <w:rPr>
          <w:color w:val="5F636A"/>
          <w:spacing w:val="-5"/>
          <w:sz w:val="21"/>
        </w:rPr>
        <w:t>actions. Aborder plusieurs</w:t>
      </w:r>
      <w:r>
        <w:rPr>
          <w:color w:val="5F636A"/>
          <w:spacing w:val="-9"/>
          <w:sz w:val="21"/>
        </w:rPr>
        <w:t xml:space="preserve"> </w:t>
      </w:r>
      <w:r>
        <w:rPr>
          <w:color w:val="5F636A"/>
          <w:spacing w:val="-5"/>
          <w:sz w:val="21"/>
        </w:rPr>
        <w:t>sujets</w:t>
      </w:r>
      <w:r>
        <w:rPr>
          <w:color w:val="5F636A"/>
          <w:spacing w:val="-9"/>
          <w:sz w:val="21"/>
        </w:rPr>
        <w:t xml:space="preserve"> </w:t>
      </w:r>
      <w:r>
        <w:rPr>
          <w:color w:val="5F636A"/>
          <w:sz w:val="21"/>
        </w:rPr>
        <w:t>à</w:t>
      </w:r>
      <w:r>
        <w:rPr>
          <w:color w:val="5F636A"/>
          <w:spacing w:val="-9"/>
          <w:sz w:val="21"/>
        </w:rPr>
        <w:t xml:space="preserve"> </w:t>
      </w:r>
      <w:r>
        <w:rPr>
          <w:color w:val="5F636A"/>
          <w:spacing w:val="-3"/>
          <w:sz w:val="21"/>
        </w:rPr>
        <w:t>la</w:t>
      </w:r>
      <w:r>
        <w:rPr>
          <w:color w:val="5F636A"/>
          <w:spacing w:val="-9"/>
          <w:sz w:val="21"/>
        </w:rPr>
        <w:t xml:space="preserve"> </w:t>
      </w:r>
      <w:r>
        <w:rPr>
          <w:color w:val="5F636A"/>
          <w:spacing w:val="-4"/>
          <w:sz w:val="21"/>
        </w:rPr>
        <w:t>fois</w:t>
      </w:r>
      <w:r>
        <w:rPr>
          <w:color w:val="5F636A"/>
          <w:spacing w:val="-9"/>
          <w:sz w:val="21"/>
        </w:rPr>
        <w:t xml:space="preserve"> </w:t>
      </w:r>
      <w:r>
        <w:rPr>
          <w:color w:val="5F636A"/>
          <w:spacing w:val="-5"/>
          <w:sz w:val="21"/>
        </w:rPr>
        <w:t>entraînera</w:t>
      </w:r>
      <w:r>
        <w:rPr>
          <w:color w:val="5F636A"/>
          <w:spacing w:val="-9"/>
          <w:sz w:val="21"/>
        </w:rPr>
        <w:t xml:space="preserve"> </w:t>
      </w:r>
      <w:r>
        <w:rPr>
          <w:color w:val="5F636A"/>
          <w:spacing w:val="-5"/>
          <w:sz w:val="21"/>
        </w:rPr>
        <w:t>générale</w:t>
      </w:r>
      <w:r>
        <w:rPr>
          <w:color w:val="5F636A"/>
          <w:spacing w:val="-5"/>
          <w:sz w:val="21"/>
        </w:rPr>
        <w:t>ment</w:t>
      </w:r>
      <w:r>
        <w:rPr>
          <w:color w:val="5F636A"/>
          <w:spacing w:val="-9"/>
          <w:sz w:val="21"/>
        </w:rPr>
        <w:t xml:space="preserve"> </w:t>
      </w:r>
      <w:r>
        <w:rPr>
          <w:color w:val="5F636A"/>
          <w:spacing w:val="-4"/>
          <w:sz w:val="21"/>
        </w:rPr>
        <w:t>une</w:t>
      </w:r>
      <w:r>
        <w:rPr>
          <w:color w:val="5F636A"/>
          <w:spacing w:val="-9"/>
          <w:sz w:val="21"/>
        </w:rPr>
        <w:t xml:space="preserve"> </w:t>
      </w:r>
      <w:r>
        <w:rPr>
          <w:color w:val="5F636A"/>
          <w:spacing w:val="-5"/>
          <w:sz w:val="21"/>
        </w:rPr>
        <w:t>réponse</w:t>
      </w:r>
      <w:r>
        <w:rPr>
          <w:color w:val="5F636A"/>
          <w:spacing w:val="-9"/>
          <w:sz w:val="21"/>
        </w:rPr>
        <w:t xml:space="preserve"> </w:t>
      </w:r>
      <w:r>
        <w:rPr>
          <w:color w:val="5F636A"/>
          <w:spacing w:val="-5"/>
          <w:sz w:val="21"/>
        </w:rPr>
        <w:t>défensive</w:t>
      </w:r>
      <w:r>
        <w:rPr>
          <w:color w:val="5F636A"/>
          <w:spacing w:val="-9"/>
          <w:sz w:val="21"/>
        </w:rPr>
        <w:t xml:space="preserve"> </w:t>
      </w:r>
      <w:r>
        <w:rPr>
          <w:color w:val="5F636A"/>
          <w:spacing w:val="-3"/>
          <w:sz w:val="21"/>
        </w:rPr>
        <w:t>de</w:t>
      </w:r>
      <w:r>
        <w:rPr>
          <w:color w:val="5F636A"/>
          <w:spacing w:val="-9"/>
          <w:sz w:val="21"/>
        </w:rPr>
        <w:t xml:space="preserve"> </w:t>
      </w:r>
      <w:r>
        <w:rPr>
          <w:color w:val="5F636A"/>
          <w:spacing w:val="-3"/>
          <w:sz w:val="21"/>
        </w:rPr>
        <w:t>la</w:t>
      </w:r>
      <w:r>
        <w:rPr>
          <w:color w:val="5F636A"/>
          <w:spacing w:val="-9"/>
          <w:sz w:val="21"/>
        </w:rPr>
        <w:t xml:space="preserve"> </w:t>
      </w:r>
      <w:r>
        <w:rPr>
          <w:color w:val="5F636A"/>
          <w:spacing w:val="-4"/>
          <w:sz w:val="21"/>
        </w:rPr>
        <w:t>part</w:t>
      </w:r>
      <w:r>
        <w:rPr>
          <w:color w:val="5F636A"/>
          <w:spacing w:val="-9"/>
          <w:sz w:val="21"/>
        </w:rPr>
        <w:t xml:space="preserve"> </w:t>
      </w:r>
      <w:r>
        <w:rPr>
          <w:color w:val="5F636A"/>
          <w:spacing w:val="-3"/>
          <w:sz w:val="21"/>
        </w:rPr>
        <w:t>de</w:t>
      </w:r>
      <w:r>
        <w:rPr>
          <w:color w:val="5F636A"/>
          <w:spacing w:val="-9"/>
          <w:sz w:val="21"/>
        </w:rPr>
        <w:t xml:space="preserve"> </w:t>
      </w:r>
      <w:r>
        <w:rPr>
          <w:color w:val="5F636A"/>
          <w:spacing w:val="-3"/>
          <w:sz w:val="21"/>
        </w:rPr>
        <w:t>la</w:t>
      </w:r>
      <w:r>
        <w:rPr>
          <w:color w:val="5F636A"/>
          <w:spacing w:val="-9"/>
          <w:sz w:val="21"/>
        </w:rPr>
        <w:t xml:space="preserve"> </w:t>
      </w:r>
      <w:r>
        <w:rPr>
          <w:color w:val="5F636A"/>
          <w:spacing w:val="-5"/>
          <w:sz w:val="21"/>
        </w:rPr>
        <w:t>personne.</w:t>
      </w:r>
    </w:p>
    <w:p w:rsidR="00C97975" w:rsidRDefault="00AF264C">
      <w:pPr>
        <w:pStyle w:val="ListParagraph"/>
        <w:numPr>
          <w:ilvl w:val="0"/>
          <w:numId w:val="14"/>
        </w:numPr>
        <w:tabs>
          <w:tab w:val="left" w:pos="1439"/>
          <w:tab w:val="left" w:pos="1440"/>
        </w:tabs>
        <w:spacing w:before="87"/>
        <w:rPr>
          <w:sz w:val="21"/>
        </w:rPr>
      </w:pPr>
      <w:r>
        <w:rPr>
          <w:color w:val="5F636A"/>
          <w:spacing w:val="-5"/>
          <w:sz w:val="21"/>
        </w:rPr>
        <w:t xml:space="preserve">Restez </w:t>
      </w:r>
      <w:r>
        <w:rPr>
          <w:color w:val="5F636A"/>
          <w:spacing w:val="-4"/>
          <w:sz w:val="21"/>
        </w:rPr>
        <w:t xml:space="preserve">calme </w:t>
      </w:r>
      <w:r>
        <w:rPr>
          <w:color w:val="5F636A"/>
          <w:spacing w:val="-3"/>
          <w:sz w:val="21"/>
        </w:rPr>
        <w:t>et</w:t>
      </w:r>
      <w:r>
        <w:rPr>
          <w:color w:val="5F636A"/>
          <w:spacing w:val="13"/>
          <w:sz w:val="21"/>
        </w:rPr>
        <w:t xml:space="preserve"> </w:t>
      </w:r>
      <w:r>
        <w:rPr>
          <w:color w:val="5F636A"/>
          <w:spacing w:val="-5"/>
          <w:sz w:val="21"/>
        </w:rPr>
        <w:t>flegmatique.</w:t>
      </w:r>
    </w:p>
    <w:p w:rsidR="00C97975" w:rsidRDefault="00C97975">
      <w:pPr>
        <w:pStyle w:val="BodyText"/>
        <w:spacing w:before="5"/>
        <w:rPr>
          <w:sz w:val="28"/>
        </w:rPr>
      </w:pPr>
    </w:p>
    <w:p w:rsidR="00C97975" w:rsidRDefault="00AF264C">
      <w:pPr>
        <w:spacing w:before="1" w:line="241" w:lineRule="exact"/>
        <w:ind w:left="719"/>
        <w:rPr>
          <w:rFonts w:ascii="Arial-BoldItalicMT" w:hAnsi="Arial-BoldItalicMT"/>
          <w:b/>
          <w:i/>
          <w:sz w:val="21"/>
        </w:rPr>
      </w:pPr>
      <w:r>
        <w:rPr>
          <w:rFonts w:ascii="Arial-BoldItalicMT" w:hAnsi="Arial-BoldItalicMT"/>
          <w:b/>
          <w:i/>
          <w:color w:val="5F636A"/>
          <w:sz w:val="21"/>
        </w:rPr>
        <w:t>Étape 4. Énoncez les répercussions du comportement ou de l’action.</w:t>
      </w:r>
    </w:p>
    <w:p w:rsidR="00C97975" w:rsidRDefault="00AF264C">
      <w:pPr>
        <w:pStyle w:val="BodyText"/>
        <w:ind w:left="719" w:right="1437"/>
        <w:jc w:val="both"/>
      </w:pPr>
      <w:r>
        <w:rPr>
          <w:color w:val="5F636A"/>
        </w:rPr>
        <w:t xml:space="preserve">Établissez un lien entre le comportement ou l’action indésirable et la satisfaction de la personne qui    s’occupe de l’enfant ou les objectifs du programme. Par exemple, « si nous ne posons pas de questions aux personnes qui s’occupent d’un enfant, elles </w:t>
      </w:r>
      <w:r>
        <w:rPr>
          <w:color w:val="5F636A"/>
        </w:rPr>
        <w:t>risquent de manquer d’informations importantes et de ne pas comprendre l’importance de revenir pour recevoir les doses suivantes ».</w:t>
      </w:r>
    </w:p>
    <w:p w:rsidR="00C97975" w:rsidRDefault="00C97975">
      <w:pPr>
        <w:pStyle w:val="BodyText"/>
        <w:spacing w:before="9"/>
        <w:rPr>
          <w:sz w:val="20"/>
        </w:rPr>
      </w:pPr>
    </w:p>
    <w:p w:rsidR="00C97975" w:rsidRDefault="00AF264C">
      <w:pPr>
        <w:spacing w:line="241" w:lineRule="exact"/>
        <w:ind w:left="719"/>
        <w:jc w:val="both"/>
        <w:rPr>
          <w:rFonts w:ascii="Arial-BoldItalicMT" w:hAnsi="Arial-BoldItalicMT"/>
          <w:b/>
          <w:i/>
          <w:sz w:val="21"/>
        </w:rPr>
      </w:pPr>
      <w:r>
        <w:rPr>
          <w:rFonts w:ascii="Arial-BoldItalicMT" w:hAnsi="Arial-BoldItalicMT"/>
          <w:b/>
          <w:i/>
          <w:color w:val="5F636A"/>
          <w:sz w:val="21"/>
        </w:rPr>
        <w:t>Étape 5. Demandez à l’agent de terrain de répondre.</w:t>
      </w:r>
    </w:p>
    <w:p w:rsidR="00C97975" w:rsidRDefault="00AF264C">
      <w:pPr>
        <w:pStyle w:val="ListParagraph"/>
        <w:numPr>
          <w:ilvl w:val="0"/>
          <w:numId w:val="14"/>
        </w:numPr>
        <w:tabs>
          <w:tab w:val="left" w:pos="1439"/>
          <w:tab w:val="left" w:pos="1440"/>
        </w:tabs>
        <w:spacing w:line="240" w:lineRule="exact"/>
        <w:rPr>
          <w:sz w:val="21"/>
        </w:rPr>
      </w:pPr>
      <w:r>
        <w:rPr>
          <w:color w:val="5F636A"/>
          <w:spacing w:val="-5"/>
          <w:sz w:val="21"/>
        </w:rPr>
        <w:t>Sollicitez</w:t>
      </w:r>
      <w:r>
        <w:rPr>
          <w:color w:val="5F636A"/>
          <w:spacing w:val="-12"/>
          <w:sz w:val="21"/>
        </w:rPr>
        <w:t xml:space="preserve"> </w:t>
      </w:r>
      <w:r>
        <w:rPr>
          <w:color w:val="5F636A"/>
          <w:spacing w:val="-4"/>
          <w:sz w:val="21"/>
        </w:rPr>
        <w:t>une</w:t>
      </w:r>
      <w:r>
        <w:rPr>
          <w:color w:val="5F636A"/>
          <w:spacing w:val="-12"/>
          <w:sz w:val="21"/>
        </w:rPr>
        <w:t xml:space="preserve"> </w:t>
      </w:r>
      <w:r>
        <w:rPr>
          <w:color w:val="5F636A"/>
          <w:spacing w:val="-5"/>
          <w:sz w:val="21"/>
        </w:rPr>
        <w:t>réponse</w:t>
      </w:r>
      <w:r>
        <w:rPr>
          <w:color w:val="5F636A"/>
          <w:spacing w:val="-12"/>
          <w:sz w:val="21"/>
        </w:rPr>
        <w:t xml:space="preserve"> </w:t>
      </w:r>
      <w:r>
        <w:rPr>
          <w:color w:val="5F636A"/>
          <w:sz w:val="21"/>
        </w:rPr>
        <w:t>:</w:t>
      </w:r>
      <w:r>
        <w:rPr>
          <w:color w:val="5F636A"/>
          <w:spacing w:val="-12"/>
          <w:sz w:val="21"/>
        </w:rPr>
        <w:t xml:space="preserve"> </w:t>
      </w:r>
      <w:r>
        <w:rPr>
          <w:color w:val="5F636A"/>
          <w:sz w:val="21"/>
        </w:rPr>
        <w:t>«</w:t>
      </w:r>
      <w:r>
        <w:rPr>
          <w:color w:val="5F636A"/>
          <w:spacing w:val="-12"/>
          <w:sz w:val="21"/>
        </w:rPr>
        <w:t xml:space="preserve"> </w:t>
      </w:r>
      <w:r>
        <w:rPr>
          <w:color w:val="5F636A"/>
          <w:spacing w:val="-4"/>
          <w:sz w:val="21"/>
        </w:rPr>
        <w:t>Qu’en</w:t>
      </w:r>
      <w:r>
        <w:rPr>
          <w:color w:val="5F636A"/>
          <w:spacing w:val="-12"/>
          <w:sz w:val="21"/>
        </w:rPr>
        <w:t xml:space="preserve"> </w:t>
      </w:r>
      <w:r>
        <w:rPr>
          <w:color w:val="5F636A"/>
          <w:spacing w:val="-5"/>
          <w:sz w:val="21"/>
        </w:rPr>
        <w:t>pensez-vous</w:t>
      </w:r>
      <w:r>
        <w:rPr>
          <w:color w:val="5F636A"/>
          <w:spacing w:val="-12"/>
          <w:sz w:val="21"/>
        </w:rPr>
        <w:t xml:space="preserve"> </w:t>
      </w:r>
      <w:r>
        <w:rPr>
          <w:color w:val="5F636A"/>
          <w:sz w:val="21"/>
        </w:rPr>
        <w:t>?</w:t>
      </w:r>
      <w:r>
        <w:rPr>
          <w:color w:val="5F636A"/>
          <w:spacing w:val="-12"/>
          <w:sz w:val="21"/>
        </w:rPr>
        <w:t xml:space="preserve"> </w:t>
      </w:r>
      <w:r>
        <w:rPr>
          <w:color w:val="5F636A"/>
          <w:sz w:val="21"/>
        </w:rPr>
        <w:t>»</w:t>
      </w:r>
    </w:p>
    <w:p w:rsidR="00C97975" w:rsidRDefault="00AF264C">
      <w:pPr>
        <w:pStyle w:val="BodyText"/>
        <w:spacing w:line="240" w:lineRule="exact"/>
        <w:ind w:left="1439"/>
      </w:pPr>
      <w:r>
        <w:pict>
          <v:group id="_x0000_s1356" alt="" style="position:absolute;left:0;text-align:left;margin-left:336.4pt;margin-top:5.1pt;width:47.85pt;height:98.4pt;z-index:251657728;mso-position-horizontal-relative:page" coordorigin="6728,102" coordsize="957,1968">
            <v:line id="_x0000_s1357" alt="" style="position:absolute" from="6954,2045" to="6954,950" strokecolor="#40b4e2" strokeweight=".81456mm"/>
            <v:shape id="_x0000_s1358" alt="" style="position:absolute;left:7115;top:271;width:547;height:1774" coordorigin="7115,272" coordsize="547,1774" path="m7115,721r75,2l7266,723r72,-7l7399,696r45,-40l7466,592r34,-267l7510,293r9,-16l7535,272r29,l7619,328r43,347l7640,851r-118,72l7276,950r,1095e" filled="f" strokecolor="#40b4e2" strokeweight=".81456mm">
              <v:path arrowok="t"/>
            </v:shape>
            <v:shape id="_x0000_s1359" type="#_x0000_t75" alt="" style="position:absolute;left:6964;top:336;width:369;height:369">
              <v:imagedata r:id="rId84" o:title=""/>
            </v:shape>
            <v:line id="_x0000_s1360" alt="" style="position:absolute" from="7115,1416" to="7115,2045" strokecolor="#40b4e2" strokeweight=".81456mm"/>
            <v:shape id="_x0000_s1361" alt="" style="position:absolute;left:6797;top:721;width:317;height:712" coordorigin="6797,721" coordsize="317,712" path="m6914,1354r-18,59l6856,1433r-41,-20l6797,1352r,-384l6811,882r36,-65l6902,771r66,-29l7040,726r73,-5e" filled="f" strokecolor="#40b4e2" strokeweight=".81456mm">
              <v:path arrowok="t"/>
            </v:shape>
            <v:line id="_x0000_s1362" alt="" style="position:absolute" from="6854,409" to="6748,348" strokecolor="#40b4e2" strokeweight="1.98pt"/>
            <v:line id="_x0000_s1363" alt="" style="position:absolute" from="6953,291" to="6879,193" strokecolor="#40b4e2" strokeweight="1.98pt"/>
            <v:line id="_x0000_s1364" alt="" style="position:absolute" from="7096,242" to="7077,121" strokecolor="#40b4e2" strokeweight="1.98pt"/>
            <w10:wrap anchorx="page"/>
          </v:group>
        </w:pict>
      </w:r>
      <w:r>
        <w:rPr>
          <w:color w:val="5F636A"/>
        </w:rPr>
        <w:t>« Quel est vo</w:t>
      </w:r>
      <w:r>
        <w:rPr>
          <w:color w:val="5F636A"/>
        </w:rPr>
        <w:t>tre point de vue sur cette situation ? »</w:t>
      </w:r>
    </w:p>
    <w:p w:rsidR="00C97975" w:rsidRDefault="00AF264C">
      <w:pPr>
        <w:pStyle w:val="BodyText"/>
        <w:spacing w:line="241" w:lineRule="exact"/>
        <w:ind w:left="1439"/>
      </w:pPr>
      <w:r>
        <w:pict>
          <v:shape id="_x0000_s1355" alt="" style="position:absolute;left:0;text-align:left;margin-left:449.7pt;margin-top:15.4pt;width:51.55pt;height:53pt;z-index:251659776;mso-wrap-edited:f;mso-width-percent:0;mso-height-percent:0;mso-position-horizontal-relative:page;mso-width-percent:0;mso-height-percent:0" coordsize="1031,1060" path="m937,496r63,17l1024,530r7,-3l1031,520r,-263l1031,252r-3,-3l1023,249r-320,l730,227r21,-26l764,171r4,-34l756,84,722,40,672,10,610,,549,10,498,40,465,84r-13,53l457,171r13,30l491,227r27,22l229,249r-4,l221,252r,5l221,512r,6l215,522r-6,-4l193,509r-17,-8l157,497r-19,-1l85,508,41,542,11,592,,654r11,61l41,766r44,33l138,812r19,-2l176,806r17,-7l209,789r6,-3l221,789r,7l221,1051r,4l225,1059r4,l510,1059r7,l521,1049,471,998,455,937r12,-54l501,839r50,-30l613,799r61,10l725,839r34,44l771,937r-4,31l755,998r-19,25l711,1045r-6,4l708,1059r8,l1023,1059r5,l1031,1055r,-4l1031,787r,-6l1024,777r-64,33l937,812,883,799,840,766,810,715,799,654r11,-62l840,542r43,-34l937,496xe" filled="f" strokecolor="#40b4e2" strokeweight=".81456mm">
            <v:path arrowok="t" o:connecttype="custom" o:connectlocs="635000,521335;654685,530225;654685,358775;652780,353695;446405,353695;476885,323215;487680,282575;458470,220980;387350,195580;316230,220980;287020,282575;298450,323215;328930,353695;142875,353695;140335,358775;140335,524510;132715,524510;111760,513715;87630,510540;26035,539750;0,610870;26035,681990;87630,711200;111760,707390;132715,696595;140335,696595;140335,862965;142875,868045;323850,868045;330835,861695;288925,790575;318135,728345;389255,702945;460375,728345;489585,790575;479425,829310;451485,859155;449580,868045;649605,868045;654685,865505;654685,695325;650240,688975;594995,711200;533400,681990;507365,610870;533400,539750;594995,510540" o:connectangles="0,0,0,0,0,0,0,0,0,0,0,0,0,0,0,0,0,0,0,0,0,0,0,0,0,0,0,0,0,0,0,0,0,0,0,0,0,0,0,0,0,0,0,0,0,0,0"/>
            <w10:wrap anchorx="page"/>
          </v:shape>
        </w:pict>
      </w:r>
      <w:r>
        <w:rPr>
          <w:color w:val="5F636A"/>
        </w:rPr>
        <w:t>« Comment voyez-vous les choses ? »</w:t>
      </w:r>
    </w:p>
    <w:p w:rsidR="00C97975" w:rsidRDefault="00AF264C">
      <w:pPr>
        <w:pStyle w:val="ListParagraph"/>
        <w:numPr>
          <w:ilvl w:val="0"/>
          <w:numId w:val="14"/>
        </w:numPr>
        <w:tabs>
          <w:tab w:val="left" w:pos="1439"/>
          <w:tab w:val="left" w:pos="1440"/>
        </w:tabs>
        <w:spacing w:before="88"/>
        <w:ind w:right="6056"/>
        <w:rPr>
          <w:sz w:val="21"/>
        </w:rPr>
      </w:pPr>
      <w:r>
        <w:pict>
          <v:shape id="_x0000_s1354" alt="" style="position:absolute;left:0;text-align:left;margin-left:391.2pt;margin-top:15.8pt;width:51.55pt;height:40.5pt;z-index:251658752;mso-wrap-edited:f;mso-width-percent:0;mso-height-percent:0;mso-position-horizontal-relative:page;mso-width-percent:0;mso-height-percent:0" coordsize="1031,810" path="m94,563l31,545,8,528,,532r,6l,802r,4l3,809r5,l287,809r6,l297,802,262,736r-2,-23l273,660r33,-44l357,586r61,-11l480,586r50,30l564,660r12,53l574,736r-6,22l558,778r-14,19l540,802r3,7l550,809r252,l806,809r4,-3l810,802r,-256l810,540r7,-3l874,561r19,2l947,550r43,-34l1020,466r11,-61l1020,343,990,293,947,259,893,246r-19,2l855,252r-17,7l822,269r-5,4l810,269r,-6l810,7r,-4l806,r-4,l521,r-7,l510,9r50,52l576,122r-12,53l530,219r-50,30l418,260,357,249,306,219,273,175,260,122r4,-32l276,61,295,35,320,14r6,-5l323,r-8,l8,,3,,,3,,7,,271r,6l8,281,72,248r22,-2l148,259r44,34l221,343r11,62l221,466r-29,50l148,550,94,563xe" filled="f" strokecolor="#40b4e2" strokeweight=".81456mm">
            <v:path arrowok="t" o:connecttype="custom" o:connectlocs="19685,546735;0,538480;0,709930;1905,714375;182245,714375;188595,709930;165100,653415;194310,591820;265430,565785;336550,591820;365760,653415;360680,681990;345440,706755;344805,714375;509270,714375;514350,712470;514350,547370;518795,541655;567055,558165;628650,528320;654685,457835;628650,386715;567055,356870;542925,360680;521970,371475;514350,371475;514350,205105;511810,200660;330835,200660;323850,206375;365760,278130;336550,339725;265430,365760;194310,339725;165100,278130;175260,239395;203200,209550;205105,200660;5080,200660;0,202565;0,372745;5080,379095;59690,356870;121920,386715;147320,457835;121920,528320;59690,558165" o:connectangles="0,0,0,0,0,0,0,0,0,0,0,0,0,0,0,0,0,0,0,0,0,0,0,0,0,0,0,0,0,0,0,0,0,0,0,0,0,0,0,0,0,0,0,0,0,0,0"/>
            <w10:wrap anchorx="page"/>
          </v:shape>
        </w:pict>
      </w:r>
      <w:r>
        <w:rPr>
          <w:color w:val="5F636A"/>
          <w:spacing w:val="-5"/>
          <w:sz w:val="21"/>
        </w:rPr>
        <w:t xml:space="preserve">Écoutez attentivement (paraphrasez, récapitulez </w:t>
      </w:r>
      <w:r>
        <w:rPr>
          <w:color w:val="5F636A"/>
          <w:spacing w:val="-3"/>
          <w:sz w:val="21"/>
        </w:rPr>
        <w:t xml:space="preserve">et </w:t>
      </w:r>
      <w:r>
        <w:rPr>
          <w:color w:val="5F636A"/>
          <w:spacing w:val="-5"/>
          <w:sz w:val="21"/>
        </w:rPr>
        <w:t xml:space="preserve">utilisez </w:t>
      </w:r>
      <w:r>
        <w:rPr>
          <w:color w:val="5F636A"/>
          <w:spacing w:val="-4"/>
          <w:sz w:val="21"/>
        </w:rPr>
        <w:t xml:space="preserve">des </w:t>
      </w:r>
      <w:r>
        <w:rPr>
          <w:color w:val="5F636A"/>
          <w:spacing w:val="-5"/>
          <w:sz w:val="21"/>
        </w:rPr>
        <w:t xml:space="preserve">encouragements verbaux </w:t>
      </w:r>
      <w:r>
        <w:rPr>
          <w:color w:val="5F636A"/>
          <w:spacing w:val="-3"/>
          <w:sz w:val="21"/>
        </w:rPr>
        <w:t xml:space="preserve">et </w:t>
      </w:r>
      <w:r>
        <w:rPr>
          <w:color w:val="5F636A"/>
          <w:spacing w:val="-5"/>
          <w:sz w:val="21"/>
        </w:rPr>
        <w:t>non verbaux),</w:t>
      </w:r>
      <w:r>
        <w:rPr>
          <w:color w:val="5F636A"/>
          <w:spacing w:val="-13"/>
          <w:sz w:val="21"/>
        </w:rPr>
        <w:t xml:space="preserve"> </w:t>
      </w:r>
      <w:r>
        <w:rPr>
          <w:color w:val="5F636A"/>
          <w:spacing w:val="-5"/>
          <w:sz w:val="21"/>
        </w:rPr>
        <w:t>utilisez</w:t>
      </w:r>
      <w:r>
        <w:rPr>
          <w:color w:val="5F636A"/>
          <w:spacing w:val="-13"/>
          <w:sz w:val="21"/>
        </w:rPr>
        <w:t xml:space="preserve"> </w:t>
      </w:r>
      <w:r>
        <w:rPr>
          <w:color w:val="5F636A"/>
          <w:spacing w:val="-3"/>
          <w:sz w:val="21"/>
        </w:rPr>
        <w:t>un</w:t>
      </w:r>
      <w:r>
        <w:rPr>
          <w:color w:val="5F636A"/>
          <w:spacing w:val="-13"/>
          <w:sz w:val="21"/>
        </w:rPr>
        <w:t xml:space="preserve"> </w:t>
      </w:r>
      <w:r>
        <w:rPr>
          <w:color w:val="5F636A"/>
          <w:spacing w:val="-5"/>
          <w:sz w:val="21"/>
        </w:rPr>
        <w:t>langage</w:t>
      </w:r>
      <w:r>
        <w:rPr>
          <w:color w:val="5F636A"/>
          <w:spacing w:val="-13"/>
          <w:sz w:val="21"/>
        </w:rPr>
        <w:t xml:space="preserve"> </w:t>
      </w:r>
      <w:r>
        <w:rPr>
          <w:color w:val="5F636A"/>
          <w:spacing w:val="-5"/>
          <w:sz w:val="21"/>
        </w:rPr>
        <w:t>corporel</w:t>
      </w:r>
      <w:r>
        <w:rPr>
          <w:color w:val="5F636A"/>
          <w:spacing w:val="-13"/>
          <w:sz w:val="21"/>
        </w:rPr>
        <w:t xml:space="preserve"> </w:t>
      </w:r>
      <w:r>
        <w:rPr>
          <w:color w:val="5F636A"/>
          <w:spacing w:val="-5"/>
          <w:sz w:val="21"/>
        </w:rPr>
        <w:t>approprié</w:t>
      </w:r>
      <w:r>
        <w:rPr>
          <w:color w:val="5F636A"/>
          <w:spacing w:val="-13"/>
          <w:sz w:val="21"/>
        </w:rPr>
        <w:t xml:space="preserve"> </w:t>
      </w:r>
      <w:r>
        <w:rPr>
          <w:color w:val="5F636A"/>
          <w:spacing w:val="-5"/>
          <w:sz w:val="21"/>
        </w:rPr>
        <w:t>et clarifiez.</w:t>
      </w:r>
    </w:p>
    <w:p w:rsidR="00C97975" w:rsidRDefault="00C97975">
      <w:pPr>
        <w:pStyle w:val="BodyText"/>
        <w:spacing w:before="5"/>
        <w:rPr>
          <w:sz w:val="28"/>
        </w:rPr>
      </w:pPr>
    </w:p>
    <w:p w:rsidR="00C97975" w:rsidRDefault="00AF264C">
      <w:pPr>
        <w:spacing w:before="1"/>
        <w:ind w:left="719" w:right="5693"/>
        <w:jc w:val="both"/>
        <w:rPr>
          <w:rFonts w:ascii="Arial-BoldItalicMT" w:hAnsi="Arial-BoldItalicMT"/>
          <w:b/>
          <w:i/>
          <w:sz w:val="21"/>
        </w:rPr>
      </w:pPr>
      <w:r>
        <w:rPr>
          <w:rFonts w:ascii="Arial-BoldItalicMT" w:hAnsi="Arial-BoldItalicMT"/>
          <w:b/>
          <w:i/>
          <w:color w:val="5F636A"/>
          <w:sz w:val="21"/>
        </w:rPr>
        <w:t>Étape 6. Centrez la discussion sur les solutions (la      partie constructive des commentaires constructifs) et proposez votre aide.</w:t>
      </w:r>
    </w:p>
    <w:p w:rsidR="00C97975" w:rsidRDefault="00AF264C">
      <w:pPr>
        <w:pStyle w:val="ListParagraph"/>
        <w:numPr>
          <w:ilvl w:val="0"/>
          <w:numId w:val="14"/>
        </w:numPr>
        <w:tabs>
          <w:tab w:val="left" w:pos="1439"/>
          <w:tab w:val="left" w:pos="1440"/>
        </w:tabs>
        <w:ind w:right="1545"/>
        <w:rPr>
          <w:sz w:val="21"/>
        </w:rPr>
      </w:pPr>
      <w:r>
        <w:rPr>
          <w:color w:val="5F636A"/>
          <w:spacing w:val="-7"/>
          <w:sz w:val="21"/>
        </w:rPr>
        <w:t xml:space="preserve">Voici </w:t>
      </w:r>
      <w:r>
        <w:rPr>
          <w:color w:val="5F636A"/>
          <w:spacing w:val="-5"/>
          <w:sz w:val="21"/>
        </w:rPr>
        <w:t xml:space="preserve">quelques exemples </w:t>
      </w:r>
      <w:r>
        <w:rPr>
          <w:color w:val="5F636A"/>
          <w:spacing w:val="-3"/>
          <w:sz w:val="21"/>
        </w:rPr>
        <w:t xml:space="preserve">de </w:t>
      </w:r>
      <w:r>
        <w:rPr>
          <w:color w:val="5F636A"/>
          <w:spacing w:val="-5"/>
          <w:sz w:val="21"/>
        </w:rPr>
        <w:t xml:space="preserve">solutions </w:t>
      </w:r>
      <w:r>
        <w:rPr>
          <w:color w:val="5F636A"/>
          <w:sz w:val="21"/>
        </w:rPr>
        <w:t xml:space="preserve">: </w:t>
      </w:r>
      <w:r>
        <w:rPr>
          <w:color w:val="5F636A"/>
          <w:spacing w:val="-4"/>
          <w:sz w:val="21"/>
        </w:rPr>
        <w:t xml:space="preserve">clarifier les </w:t>
      </w:r>
      <w:r>
        <w:rPr>
          <w:color w:val="5F636A"/>
          <w:spacing w:val="-5"/>
          <w:sz w:val="21"/>
        </w:rPr>
        <w:t xml:space="preserve">attentes, donner </w:t>
      </w:r>
      <w:r>
        <w:rPr>
          <w:color w:val="5F636A"/>
          <w:spacing w:val="-4"/>
          <w:sz w:val="21"/>
        </w:rPr>
        <w:t xml:space="preserve">des </w:t>
      </w:r>
      <w:r>
        <w:rPr>
          <w:color w:val="5F636A"/>
          <w:spacing w:val="-5"/>
          <w:sz w:val="21"/>
        </w:rPr>
        <w:t xml:space="preserve">conseils, assurer une formation </w:t>
      </w:r>
      <w:r>
        <w:rPr>
          <w:color w:val="5F636A"/>
          <w:spacing w:val="-3"/>
          <w:sz w:val="21"/>
        </w:rPr>
        <w:t xml:space="preserve">ou un </w:t>
      </w:r>
      <w:r>
        <w:rPr>
          <w:color w:val="5F636A"/>
          <w:spacing w:val="-5"/>
          <w:sz w:val="21"/>
        </w:rPr>
        <w:t>accompagnem</w:t>
      </w:r>
      <w:r>
        <w:rPr>
          <w:color w:val="5F636A"/>
          <w:spacing w:val="-5"/>
          <w:sz w:val="21"/>
        </w:rPr>
        <w:t xml:space="preserve">ent </w:t>
      </w:r>
      <w:r>
        <w:rPr>
          <w:color w:val="5F636A"/>
          <w:spacing w:val="-4"/>
          <w:sz w:val="21"/>
        </w:rPr>
        <w:t xml:space="preserve">(voir </w:t>
      </w:r>
      <w:r>
        <w:rPr>
          <w:color w:val="5F636A"/>
          <w:spacing w:val="-3"/>
          <w:sz w:val="21"/>
        </w:rPr>
        <w:t xml:space="preserve">le </w:t>
      </w:r>
      <w:r>
        <w:rPr>
          <w:color w:val="5F636A"/>
          <w:spacing w:val="-5"/>
          <w:sz w:val="21"/>
        </w:rPr>
        <w:t xml:space="preserve">chapitre </w:t>
      </w:r>
      <w:r>
        <w:rPr>
          <w:color w:val="5F636A"/>
          <w:spacing w:val="-3"/>
          <w:sz w:val="21"/>
        </w:rPr>
        <w:t xml:space="preserve">5, </w:t>
      </w:r>
      <w:r>
        <w:rPr>
          <w:color w:val="5F636A"/>
          <w:sz w:val="21"/>
        </w:rPr>
        <w:t xml:space="preserve">« </w:t>
      </w:r>
      <w:r>
        <w:rPr>
          <w:color w:val="5F636A"/>
          <w:spacing w:val="-5"/>
          <w:sz w:val="21"/>
        </w:rPr>
        <w:t xml:space="preserve">Accompagnement </w:t>
      </w:r>
      <w:r>
        <w:rPr>
          <w:color w:val="5F636A"/>
          <w:spacing w:val="-3"/>
          <w:sz w:val="21"/>
        </w:rPr>
        <w:t xml:space="preserve">et </w:t>
      </w:r>
      <w:r>
        <w:rPr>
          <w:color w:val="5F636A"/>
          <w:spacing w:val="-5"/>
          <w:sz w:val="21"/>
        </w:rPr>
        <w:t xml:space="preserve">mentorat </w:t>
      </w:r>
      <w:r>
        <w:rPr>
          <w:color w:val="5F636A"/>
          <w:spacing w:val="-4"/>
          <w:sz w:val="21"/>
        </w:rPr>
        <w:t xml:space="preserve">»), réfléchir </w:t>
      </w:r>
      <w:r>
        <w:rPr>
          <w:color w:val="5F636A"/>
          <w:sz w:val="21"/>
        </w:rPr>
        <w:t xml:space="preserve">à </w:t>
      </w:r>
      <w:r>
        <w:rPr>
          <w:color w:val="5F636A"/>
          <w:spacing w:val="-3"/>
          <w:sz w:val="21"/>
        </w:rPr>
        <w:t xml:space="preserve">de </w:t>
      </w:r>
      <w:r>
        <w:rPr>
          <w:color w:val="5F636A"/>
          <w:spacing w:val="-5"/>
          <w:sz w:val="21"/>
        </w:rPr>
        <w:t xml:space="preserve">nouvelles approches </w:t>
      </w:r>
      <w:r>
        <w:rPr>
          <w:color w:val="5F636A"/>
          <w:spacing w:val="-3"/>
          <w:sz w:val="21"/>
        </w:rPr>
        <w:t xml:space="preserve">au </w:t>
      </w:r>
      <w:r>
        <w:rPr>
          <w:color w:val="5F636A"/>
          <w:spacing w:val="-5"/>
          <w:sz w:val="21"/>
        </w:rPr>
        <w:t xml:space="preserve">problème, </w:t>
      </w:r>
      <w:r>
        <w:rPr>
          <w:color w:val="5F636A"/>
          <w:spacing w:val="-4"/>
          <w:sz w:val="21"/>
        </w:rPr>
        <w:t xml:space="preserve">modifier les </w:t>
      </w:r>
      <w:r>
        <w:rPr>
          <w:color w:val="5F636A"/>
          <w:spacing w:val="-5"/>
          <w:sz w:val="21"/>
        </w:rPr>
        <w:t xml:space="preserve">comportements </w:t>
      </w:r>
      <w:r>
        <w:rPr>
          <w:color w:val="5F636A"/>
          <w:spacing w:val="-3"/>
          <w:sz w:val="21"/>
        </w:rPr>
        <w:t xml:space="preserve">et </w:t>
      </w:r>
      <w:r>
        <w:rPr>
          <w:color w:val="5F636A"/>
          <w:spacing w:val="-5"/>
          <w:sz w:val="21"/>
        </w:rPr>
        <w:t xml:space="preserve">améliorer </w:t>
      </w:r>
      <w:r>
        <w:rPr>
          <w:color w:val="5F636A"/>
          <w:spacing w:val="-3"/>
          <w:sz w:val="21"/>
        </w:rPr>
        <w:t>la</w:t>
      </w:r>
      <w:r>
        <w:rPr>
          <w:color w:val="5F636A"/>
          <w:spacing w:val="30"/>
          <w:sz w:val="21"/>
        </w:rPr>
        <w:t xml:space="preserve"> </w:t>
      </w:r>
      <w:r>
        <w:rPr>
          <w:color w:val="5F636A"/>
          <w:spacing w:val="-5"/>
          <w:sz w:val="21"/>
        </w:rPr>
        <w:t>coordination.</w:t>
      </w:r>
    </w:p>
    <w:p w:rsidR="00C97975" w:rsidRDefault="00AF264C">
      <w:pPr>
        <w:pStyle w:val="ListParagraph"/>
        <w:numPr>
          <w:ilvl w:val="0"/>
          <w:numId w:val="14"/>
        </w:numPr>
        <w:tabs>
          <w:tab w:val="left" w:pos="1439"/>
          <w:tab w:val="left" w:pos="1440"/>
        </w:tabs>
        <w:spacing w:before="89"/>
        <w:rPr>
          <w:sz w:val="21"/>
        </w:rPr>
      </w:pPr>
      <w:r>
        <w:rPr>
          <w:color w:val="5F636A"/>
          <w:spacing w:val="-5"/>
          <w:sz w:val="21"/>
        </w:rPr>
        <w:t xml:space="preserve">Choisissez </w:t>
      </w:r>
      <w:r>
        <w:rPr>
          <w:color w:val="5F636A"/>
          <w:spacing w:val="-4"/>
          <w:sz w:val="21"/>
        </w:rPr>
        <w:t xml:space="preserve">des </w:t>
      </w:r>
      <w:r>
        <w:rPr>
          <w:color w:val="5F636A"/>
          <w:spacing w:val="-5"/>
          <w:sz w:val="21"/>
        </w:rPr>
        <w:t xml:space="preserve">solutions pratiques </w:t>
      </w:r>
      <w:r>
        <w:rPr>
          <w:color w:val="5F636A"/>
          <w:sz w:val="21"/>
        </w:rPr>
        <w:t xml:space="preserve">à </w:t>
      </w:r>
      <w:r>
        <w:rPr>
          <w:color w:val="5F636A"/>
          <w:spacing w:val="-5"/>
          <w:sz w:val="21"/>
        </w:rPr>
        <w:t xml:space="preserve">mettre </w:t>
      </w:r>
      <w:r>
        <w:rPr>
          <w:color w:val="5F636A"/>
          <w:spacing w:val="-3"/>
          <w:sz w:val="21"/>
        </w:rPr>
        <w:t xml:space="preserve">en </w:t>
      </w:r>
      <w:r>
        <w:rPr>
          <w:color w:val="5F636A"/>
          <w:spacing w:val="-4"/>
          <w:sz w:val="21"/>
        </w:rPr>
        <w:t xml:space="preserve">œuvre pour vous </w:t>
      </w:r>
      <w:r>
        <w:rPr>
          <w:color w:val="5F636A"/>
          <w:spacing w:val="-3"/>
          <w:sz w:val="21"/>
        </w:rPr>
        <w:t xml:space="preserve">et </w:t>
      </w:r>
      <w:r>
        <w:rPr>
          <w:color w:val="5F636A"/>
          <w:spacing w:val="-5"/>
          <w:sz w:val="21"/>
        </w:rPr>
        <w:t xml:space="preserve">l’agent </w:t>
      </w:r>
      <w:r>
        <w:rPr>
          <w:color w:val="5F636A"/>
          <w:spacing w:val="-3"/>
          <w:sz w:val="21"/>
        </w:rPr>
        <w:t>de</w:t>
      </w:r>
      <w:r>
        <w:rPr>
          <w:color w:val="5F636A"/>
          <w:spacing w:val="-17"/>
          <w:sz w:val="21"/>
        </w:rPr>
        <w:t xml:space="preserve"> </w:t>
      </w:r>
      <w:r>
        <w:rPr>
          <w:color w:val="5F636A"/>
          <w:spacing w:val="-5"/>
          <w:sz w:val="21"/>
        </w:rPr>
        <w:t>terrain.</w:t>
      </w:r>
    </w:p>
    <w:p w:rsidR="00C97975" w:rsidRDefault="00AF264C">
      <w:pPr>
        <w:pStyle w:val="ListParagraph"/>
        <w:numPr>
          <w:ilvl w:val="0"/>
          <w:numId w:val="14"/>
        </w:numPr>
        <w:tabs>
          <w:tab w:val="left" w:pos="1439"/>
          <w:tab w:val="left" w:pos="1440"/>
        </w:tabs>
        <w:spacing w:before="87"/>
        <w:ind w:right="1753"/>
        <w:rPr>
          <w:sz w:val="21"/>
        </w:rPr>
      </w:pPr>
      <w:r>
        <w:rPr>
          <w:color w:val="5F636A"/>
          <w:spacing w:val="-3"/>
          <w:sz w:val="21"/>
        </w:rPr>
        <w:t xml:space="preserve">Si </w:t>
      </w:r>
      <w:r>
        <w:rPr>
          <w:color w:val="5F636A"/>
          <w:spacing w:val="-5"/>
          <w:sz w:val="21"/>
        </w:rPr>
        <w:t xml:space="preserve">possible, étudiez ensemble </w:t>
      </w:r>
      <w:r>
        <w:rPr>
          <w:color w:val="5F636A"/>
          <w:spacing w:val="-4"/>
          <w:sz w:val="21"/>
        </w:rPr>
        <w:t xml:space="preserve">les </w:t>
      </w:r>
      <w:r>
        <w:rPr>
          <w:color w:val="5F636A"/>
          <w:spacing w:val="-5"/>
          <w:sz w:val="21"/>
        </w:rPr>
        <w:t xml:space="preserve">solutions possibles. Essayez d’éviter d’imposer </w:t>
      </w:r>
      <w:r>
        <w:rPr>
          <w:color w:val="5F636A"/>
          <w:spacing w:val="-3"/>
          <w:sz w:val="21"/>
        </w:rPr>
        <w:t xml:space="preserve">la </w:t>
      </w:r>
      <w:r>
        <w:rPr>
          <w:color w:val="5F636A"/>
          <w:spacing w:val="-5"/>
          <w:sz w:val="21"/>
        </w:rPr>
        <w:t xml:space="preserve">solution, mais suggérez </w:t>
      </w:r>
      <w:r>
        <w:rPr>
          <w:color w:val="5F636A"/>
          <w:spacing w:val="-4"/>
          <w:sz w:val="21"/>
        </w:rPr>
        <w:t xml:space="preserve">une </w:t>
      </w:r>
      <w:r>
        <w:rPr>
          <w:color w:val="5F636A"/>
          <w:spacing w:val="-3"/>
          <w:sz w:val="21"/>
        </w:rPr>
        <w:t xml:space="preserve">ou </w:t>
      </w:r>
      <w:r>
        <w:rPr>
          <w:color w:val="5F636A"/>
          <w:spacing w:val="-5"/>
          <w:sz w:val="21"/>
        </w:rPr>
        <w:t xml:space="preserve">plusieurs solutions </w:t>
      </w:r>
      <w:r>
        <w:rPr>
          <w:color w:val="5F636A"/>
          <w:spacing w:val="-3"/>
          <w:sz w:val="21"/>
        </w:rPr>
        <w:t xml:space="preserve">si </w:t>
      </w:r>
      <w:r>
        <w:rPr>
          <w:color w:val="5F636A"/>
          <w:spacing w:val="-5"/>
          <w:sz w:val="21"/>
        </w:rPr>
        <w:t xml:space="preserve">l’agent </w:t>
      </w:r>
      <w:r>
        <w:rPr>
          <w:color w:val="5F636A"/>
          <w:spacing w:val="-3"/>
          <w:sz w:val="21"/>
        </w:rPr>
        <w:t xml:space="preserve">de </w:t>
      </w:r>
      <w:r>
        <w:rPr>
          <w:color w:val="5F636A"/>
          <w:spacing w:val="-5"/>
          <w:sz w:val="21"/>
        </w:rPr>
        <w:t xml:space="preserve">terrain </w:t>
      </w:r>
      <w:r>
        <w:rPr>
          <w:color w:val="5F636A"/>
          <w:spacing w:val="-4"/>
          <w:sz w:val="21"/>
        </w:rPr>
        <w:t xml:space="preserve">n’y </w:t>
      </w:r>
      <w:r>
        <w:rPr>
          <w:color w:val="5F636A"/>
          <w:spacing w:val="-5"/>
          <w:sz w:val="21"/>
        </w:rPr>
        <w:t>parvient</w:t>
      </w:r>
      <w:r>
        <w:rPr>
          <w:color w:val="5F636A"/>
          <w:spacing w:val="-11"/>
          <w:sz w:val="21"/>
        </w:rPr>
        <w:t xml:space="preserve"> </w:t>
      </w:r>
      <w:r>
        <w:rPr>
          <w:color w:val="5F636A"/>
          <w:spacing w:val="-5"/>
          <w:sz w:val="21"/>
        </w:rPr>
        <w:t>pas.</w:t>
      </w:r>
    </w:p>
    <w:p w:rsidR="00C97975" w:rsidRDefault="00C97975">
      <w:pPr>
        <w:pStyle w:val="BodyText"/>
        <w:spacing w:before="5"/>
        <w:rPr>
          <w:sz w:val="28"/>
        </w:rPr>
      </w:pPr>
    </w:p>
    <w:p w:rsidR="00C97975" w:rsidRDefault="00AF264C">
      <w:pPr>
        <w:pStyle w:val="BodyText"/>
        <w:spacing w:before="1"/>
        <w:ind w:left="719" w:right="1437"/>
        <w:jc w:val="both"/>
      </w:pPr>
      <w:r>
        <w:rPr>
          <w:color w:val="5F636A"/>
        </w:rPr>
        <w:t>De temps en temps, les agents de terrain que vous supervisez ne répondront pas aux</w:t>
      </w:r>
      <w:r>
        <w:rPr>
          <w:color w:val="5F636A"/>
        </w:rPr>
        <w:t xml:space="preserve"> commentaires constructifs.</w:t>
      </w:r>
      <w:r>
        <w:rPr>
          <w:color w:val="5F636A"/>
          <w:spacing w:val="-4"/>
        </w:rPr>
        <w:t xml:space="preserve"> </w:t>
      </w:r>
      <w:r>
        <w:rPr>
          <w:color w:val="5F636A"/>
        </w:rPr>
        <w:t>Le</w:t>
      </w:r>
      <w:r>
        <w:rPr>
          <w:color w:val="5F636A"/>
          <w:spacing w:val="-4"/>
        </w:rPr>
        <w:t xml:space="preserve"> </w:t>
      </w:r>
      <w:r>
        <w:rPr>
          <w:color w:val="5F636A"/>
        </w:rPr>
        <w:t>fait</w:t>
      </w:r>
      <w:r>
        <w:rPr>
          <w:color w:val="5F636A"/>
          <w:spacing w:val="-4"/>
        </w:rPr>
        <w:t xml:space="preserve"> </w:t>
      </w:r>
      <w:r>
        <w:rPr>
          <w:color w:val="5F636A"/>
        </w:rPr>
        <w:t>de</w:t>
      </w:r>
      <w:r>
        <w:rPr>
          <w:color w:val="5F636A"/>
          <w:spacing w:val="-4"/>
        </w:rPr>
        <w:t xml:space="preserve"> </w:t>
      </w:r>
      <w:r>
        <w:rPr>
          <w:color w:val="5F636A"/>
        </w:rPr>
        <w:t>pratiquer</w:t>
      </w:r>
      <w:r>
        <w:rPr>
          <w:color w:val="5F636A"/>
          <w:spacing w:val="-4"/>
        </w:rPr>
        <w:t xml:space="preserve"> </w:t>
      </w:r>
      <w:r>
        <w:rPr>
          <w:color w:val="5F636A"/>
        </w:rPr>
        <w:t>la</w:t>
      </w:r>
      <w:r>
        <w:rPr>
          <w:color w:val="5F636A"/>
          <w:spacing w:val="-4"/>
        </w:rPr>
        <w:t xml:space="preserve"> </w:t>
      </w:r>
      <w:r>
        <w:rPr>
          <w:color w:val="5F636A"/>
        </w:rPr>
        <w:t>supervision</w:t>
      </w:r>
      <w:r>
        <w:rPr>
          <w:color w:val="5F636A"/>
          <w:spacing w:val="-4"/>
        </w:rPr>
        <w:t xml:space="preserve"> </w:t>
      </w:r>
      <w:r>
        <w:rPr>
          <w:color w:val="5F636A"/>
        </w:rPr>
        <w:t>formative</w:t>
      </w:r>
      <w:r>
        <w:rPr>
          <w:color w:val="5F636A"/>
          <w:spacing w:val="-4"/>
        </w:rPr>
        <w:t xml:space="preserve"> </w:t>
      </w:r>
      <w:r>
        <w:rPr>
          <w:color w:val="5F636A"/>
        </w:rPr>
        <w:t>ne</w:t>
      </w:r>
      <w:r>
        <w:rPr>
          <w:color w:val="5F636A"/>
          <w:spacing w:val="-4"/>
        </w:rPr>
        <w:t xml:space="preserve"> </w:t>
      </w:r>
      <w:r>
        <w:rPr>
          <w:color w:val="5F636A"/>
        </w:rPr>
        <w:t>signifie</w:t>
      </w:r>
      <w:r>
        <w:rPr>
          <w:color w:val="5F636A"/>
          <w:spacing w:val="-4"/>
        </w:rPr>
        <w:t xml:space="preserve"> </w:t>
      </w:r>
      <w:r>
        <w:rPr>
          <w:color w:val="5F636A"/>
        </w:rPr>
        <w:t>pas</w:t>
      </w:r>
      <w:r>
        <w:rPr>
          <w:color w:val="5F636A"/>
          <w:spacing w:val="-4"/>
        </w:rPr>
        <w:t xml:space="preserve"> </w:t>
      </w:r>
      <w:r>
        <w:rPr>
          <w:color w:val="5F636A"/>
        </w:rPr>
        <w:t>que</w:t>
      </w:r>
      <w:r>
        <w:rPr>
          <w:color w:val="5F636A"/>
          <w:spacing w:val="-4"/>
        </w:rPr>
        <w:t xml:space="preserve"> </w:t>
      </w:r>
      <w:r>
        <w:rPr>
          <w:color w:val="5F636A"/>
        </w:rPr>
        <w:t>vous</w:t>
      </w:r>
      <w:r>
        <w:rPr>
          <w:color w:val="5F636A"/>
          <w:spacing w:val="-4"/>
        </w:rPr>
        <w:t xml:space="preserve"> </w:t>
      </w:r>
      <w:r>
        <w:rPr>
          <w:color w:val="5F636A"/>
        </w:rPr>
        <w:t>n’avez</w:t>
      </w:r>
      <w:r>
        <w:rPr>
          <w:color w:val="5F636A"/>
          <w:spacing w:val="-4"/>
        </w:rPr>
        <w:t xml:space="preserve"> </w:t>
      </w:r>
      <w:r>
        <w:rPr>
          <w:color w:val="5F636A"/>
        </w:rPr>
        <w:t>jamais</w:t>
      </w:r>
      <w:r>
        <w:rPr>
          <w:color w:val="5F636A"/>
          <w:spacing w:val="-4"/>
        </w:rPr>
        <w:t xml:space="preserve"> </w:t>
      </w:r>
      <w:r>
        <w:rPr>
          <w:color w:val="5F636A"/>
        </w:rPr>
        <w:t>à</w:t>
      </w:r>
      <w:r>
        <w:rPr>
          <w:color w:val="5F636A"/>
          <w:spacing w:val="-4"/>
        </w:rPr>
        <w:t xml:space="preserve"> </w:t>
      </w:r>
      <w:r>
        <w:rPr>
          <w:color w:val="5F636A"/>
        </w:rPr>
        <w:t>prendre la</w:t>
      </w:r>
      <w:r>
        <w:rPr>
          <w:color w:val="5F636A"/>
          <w:spacing w:val="-9"/>
        </w:rPr>
        <w:t xml:space="preserve"> </w:t>
      </w:r>
      <w:r>
        <w:rPr>
          <w:color w:val="5F636A"/>
        </w:rPr>
        <w:t>décision</w:t>
      </w:r>
      <w:r>
        <w:rPr>
          <w:color w:val="5F636A"/>
          <w:spacing w:val="-9"/>
        </w:rPr>
        <w:t xml:space="preserve"> </w:t>
      </w:r>
      <w:r>
        <w:rPr>
          <w:color w:val="5F636A"/>
        </w:rPr>
        <w:t>de</w:t>
      </w:r>
      <w:r>
        <w:rPr>
          <w:color w:val="5F636A"/>
          <w:spacing w:val="-9"/>
        </w:rPr>
        <w:t xml:space="preserve"> </w:t>
      </w:r>
      <w:r>
        <w:rPr>
          <w:color w:val="5F636A"/>
        </w:rPr>
        <w:t>réprimander</w:t>
      </w:r>
      <w:r>
        <w:rPr>
          <w:color w:val="5F636A"/>
          <w:spacing w:val="-9"/>
        </w:rPr>
        <w:t xml:space="preserve"> </w:t>
      </w:r>
      <w:r>
        <w:rPr>
          <w:color w:val="5F636A"/>
        </w:rPr>
        <w:t>les</w:t>
      </w:r>
      <w:r>
        <w:rPr>
          <w:color w:val="5F636A"/>
          <w:spacing w:val="-9"/>
        </w:rPr>
        <w:t xml:space="preserve"> </w:t>
      </w:r>
      <w:r>
        <w:rPr>
          <w:color w:val="5F636A"/>
        </w:rPr>
        <w:t>agents</w:t>
      </w:r>
      <w:r>
        <w:rPr>
          <w:color w:val="5F636A"/>
          <w:spacing w:val="-9"/>
        </w:rPr>
        <w:t xml:space="preserve"> </w:t>
      </w:r>
      <w:r>
        <w:rPr>
          <w:color w:val="5F636A"/>
        </w:rPr>
        <w:t>de</w:t>
      </w:r>
      <w:r>
        <w:rPr>
          <w:color w:val="5F636A"/>
          <w:spacing w:val="-9"/>
        </w:rPr>
        <w:t xml:space="preserve"> </w:t>
      </w:r>
      <w:r>
        <w:rPr>
          <w:color w:val="5F636A"/>
        </w:rPr>
        <w:t>terrain</w:t>
      </w:r>
      <w:r>
        <w:rPr>
          <w:color w:val="5F636A"/>
          <w:spacing w:val="-9"/>
        </w:rPr>
        <w:t xml:space="preserve"> </w:t>
      </w:r>
      <w:r>
        <w:rPr>
          <w:color w:val="5F636A"/>
        </w:rPr>
        <w:t>qui</w:t>
      </w:r>
      <w:r>
        <w:rPr>
          <w:color w:val="5F636A"/>
          <w:spacing w:val="-9"/>
        </w:rPr>
        <w:t xml:space="preserve"> </w:t>
      </w:r>
      <w:r>
        <w:rPr>
          <w:color w:val="5F636A"/>
        </w:rPr>
        <w:t>refusent</w:t>
      </w:r>
      <w:r>
        <w:rPr>
          <w:color w:val="5F636A"/>
          <w:spacing w:val="-9"/>
        </w:rPr>
        <w:t xml:space="preserve"> </w:t>
      </w:r>
      <w:r>
        <w:rPr>
          <w:color w:val="5F636A"/>
        </w:rPr>
        <w:t>de</w:t>
      </w:r>
      <w:r>
        <w:rPr>
          <w:color w:val="5F636A"/>
          <w:spacing w:val="-9"/>
        </w:rPr>
        <w:t xml:space="preserve"> </w:t>
      </w:r>
      <w:r>
        <w:rPr>
          <w:color w:val="5F636A"/>
        </w:rPr>
        <w:t>coopérer</w:t>
      </w:r>
      <w:r>
        <w:rPr>
          <w:color w:val="5F636A"/>
          <w:spacing w:val="-9"/>
        </w:rPr>
        <w:t xml:space="preserve"> </w:t>
      </w:r>
      <w:r>
        <w:rPr>
          <w:color w:val="5F636A"/>
        </w:rPr>
        <w:t>ou</w:t>
      </w:r>
      <w:r>
        <w:rPr>
          <w:color w:val="5F636A"/>
          <w:spacing w:val="-9"/>
        </w:rPr>
        <w:t xml:space="preserve"> </w:t>
      </w:r>
      <w:r>
        <w:rPr>
          <w:color w:val="5F636A"/>
        </w:rPr>
        <w:t>qui</w:t>
      </w:r>
      <w:r>
        <w:rPr>
          <w:color w:val="5F636A"/>
          <w:spacing w:val="-9"/>
        </w:rPr>
        <w:t xml:space="preserve"> </w:t>
      </w:r>
      <w:r>
        <w:rPr>
          <w:color w:val="5F636A"/>
        </w:rPr>
        <w:t>font</w:t>
      </w:r>
      <w:r>
        <w:rPr>
          <w:color w:val="5F636A"/>
          <w:spacing w:val="-9"/>
        </w:rPr>
        <w:t xml:space="preserve"> </w:t>
      </w:r>
      <w:r>
        <w:rPr>
          <w:color w:val="5F636A"/>
        </w:rPr>
        <w:t>preuve</w:t>
      </w:r>
      <w:r>
        <w:rPr>
          <w:color w:val="5F636A"/>
          <w:spacing w:val="-9"/>
        </w:rPr>
        <w:t xml:space="preserve"> </w:t>
      </w:r>
      <w:r>
        <w:rPr>
          <w:color w:val="5F636A"/>
        </w:rPr>
        <w:t>de</w:t>
      </w:r>
      <w:r>
        <w:rPr>
          <w:color w:val="5F636A"/>
          <w:spacing w:val="-9"/>
        </w:rPr>
        <w:t xml:space="preserve"> </w:t>
      </w:r>
      <w:r>
        <w:rPr>
          <w:color w:val="5F636A"/>
        </w:rPr>
        <w:t>négligence délibérée</w:t>
      </w:r>
      <w:r>
        <w:rPr>
          <w:color w:val="5F636A"/>
          <w:spacing w:val="-9"/>
        </w:rPr>
        <w:t xml:space="preserve"> </w:t>
      </w:r>
      <w:r>
        <w:rPr>
          <w:color w:val="5F636A"/>
        </w:rPr>
        <w:t>dans</w:t>
      </w:r>
      <w:r>
        <w:rPr>
          <w:color w:val="5F636A"/>
          <w:spacing w:val="-9"/>
        </w:rPr>
        <w:t xml:space="preserve"> </w:t>
      </w:r>
      <w:r>
        <w:rPr>
          <w:color w:val="5F636A"/>
        </w:rPr>
        <w:t>l’exécution</w:t>
      </w:r>
      <w:r>
        <w:rPr>
          <w:color w:val="5F636A"/>
          <w:spacing w:val="-9"/>
        </w:rPr>
        <w:t xml:space="preserve"> </w:t>
      </w:r>
      <w:r>
        <w:rPr>
          <w:color w:val="5F636A"/>
        </w:rPr>
        <w:t>de</w:t>
      </w:r>
      <w:r>
        <w:rPr>
          <w:color w:val="5F636A"/>
          <w:spacing w:val="-9"/>
        </w:rPr>
        <w:t xml:space="preserve"> </w:t>
      </w:r>
      <w:r>
        <w:rPr>
          <w:color w:val="5F636A"/>
        </w:rPr>
        <w:t>leur</w:t>
      </w:r>
      <w:r>
        <w:rPr>
          <w:color w:val="5F636A"/>
          <w:spacing w:val="-9"/>
        </w:rPr>
        <w:t xml:space="preserve"> </w:t>
      </w:r>
      <w:r>
        <w:rPr>
          <w:color w:val="5F636A"/>
        </w:rPr>
        <w:t>travail.</w:t>
      </w:r>
      <w:r>
        <w:rPr>
          <w:color w:val="5F636A"/>
          <w:spacing w:val="-9"/>
        </w:rPr>
        <w:t xml:space="preserve"> </w:t>
      </w:r>
      <w:r>
        <w:rPr>
          <w:color w:val="5F636A"/>
        </w:rPr>
        <w:t>Une</w:t>
      </w:r>
      <w:r>
        <w:rPr>
          <w:color w:val="5F636A"/>
          <w:spacing w:val="-9"/>
        </w:rPr>
        <w:t xml:space="preserve"> </w:t>
      </w:r>
      <w:r>
        <w:rPr>
          <w:color w:val="5F636A"/>
        </w:rPr>
        <w:t>réprimande</w:t>
      </w:r>
      <w:r>
        <w:rPr>
          <w:color w:val="5F636A"/>
          <w:spacing w:val="-9"/>
        </w:rPr>
        <w:t xml:space="preserve"> </w:t>
      </w:r>
      <w:r>
        <w:rPr>
          <w:color w:val="5F636A"/>
        </w:rPr>
        <w:t>pourrait</w:t>
      </w:r>
      <w:r>
        <w:rPr>
          <w:color w:val="5F636A"/>
          <w:spacing w:val="-9"/>
        </w:rPr>
        <w:t xml:space="preserve"> </w:t>
      </w:r>
      <w:r>
        <w:rPr>
          <w:color w:val="5F636A"/>
        </w:rPr>
        <w:t>être</w:t>
      </w:r>
      <w:r>
        <w:rPr>
          <w:color w:val="5F636A"/>
          <w:spacing w:val="-9"/>
        </w:rPr>
        <w:t xml:space="preserve"> </w:t>
      </w:r>
      <w:r>
        <w:rPr>
          <w:color w:val="5F636A"/>
        </w:rPr>
        <w:t>une</w:t>
      </w:r>
      <w:r>
        <w:rPr>
          <w:color w:val="5F636A"/>
          <w:spacing w:val="-9"/>
        </w:rPr>
        <w:t xml:space="preserve"> </w:t>
      </w:r>
      <w:r>
        <w:rPr>
          <w:color w:val="5F636A"/>
        </w:rPr>
        <w:t>mesure</w:t>
      </w:r>
      <w:r>
        <w:rPr>
          <w:color w:val="5F636A"/>
          <w:spacing w:val="-9"/>
        </w:rPr>
        <w:t xml:space="preserve"> </w:t>
      </w:r>
      <w:r>
        <w:rPr>
          <w:color w:val="5F636A"/>
        </w:rPr>
        <w:t>appropriée</w:t>
      </w:r>
      <w:r>
        <w:rPr>
          <w:color w:val="5F636A"/>
          <w:spacing w:val="-9"/>
        </w:rPr>
        <w:t xml:space="preserve"> </w:t>
      </w:r>
      <w:r>
        <w:rPr>
          <w:color w:val="5F636A"/>
        </w:rPr>
        <w:t>pour</w:t>
      </w:r>
      <w:r>
        <w:rPr>
          <w:color w:val="5F636A"/>
          <w:spacing w:val="-9"/>
        </w:rPr>
        <w:t xml:space="preserve"> </w:t>
      </w:r>
      <w:r>
        <w:rPr>
          <w:color w:val="5F636A"/>
        </w:rPr>
        <w:t>traiter le cas d’un agent de terrain qui n’est pas disposé à faire l’effort de</w:t>
      </w:r>
      <w:r>
        <w:rPr>
          <w:color w:val="5F636A"/>
          <w:spacing w:val="40"/>
        </w:rPr>
        <w:t xml:space="preserve"> </w:t>
      </w:r>
      <w:r>
        <w:rPr>
          <w:color w:val="5F636A"/>
        </w:rPr>
        <w:t>s’améliorer.</w:t>
      </w: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30"/>
        <w:ind w:left="1310"/>
        <w:rPr>
          <w:sz w:val="16"/>
        </w:rPr>
      </w:pPr>
      <w:r>
        <w:pict>
          <v:shape id="_x0000_s1353" type="#_x0000_t202" alt="" style="position:absolute;left:0;text-align:left;margin-left:36pt;margin-top:3.25pt;width:24.5pt;height:26.8pt;z-index:25166182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28</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3 : COMPÉTENC</w:t>
      </w:r>
      <w:r>
        <w:rPr>
          <w:b/>
          <w:color w:val="5F636A"/>
          <w:sz w:val="16"/>
        </w:rPr>
        <w:t>ES EN COMMUNICATION POUR UNE SUPERVISION FORMATIVE</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rPr>
          <w:b/>
          <w:sz w:val="14"/>
        </w:rPr>
      </w:pPr>
    </w:p>
    <w:p w:rsidR="00C97975" w:rsidRDefault="00AF264C">
      <w:pPr>
        <w:spacing w:before="112"/>
        <w:ind w:left="2203"/>
        <w:rPr>
          <w:b/>
          <w:sz w:val="21"/>
        </w:rPr>
      </w:pPr>
      <w:r>
        <w:rPr>
          <w:noProof/>
        </w:rPr>
        <w:drawing>
          <wp:anchor distT="0" distB="0" distL="0" distR="0" simplePos="0" relativeHeight="251556352" behindDoc="0" locked="0" layoutInCell="1" allowOverlap="1">
            <wp:simplePos x="0" y="0"/>
            <wp:positionH relativeFrom="page">
              <wp:posOffset>898200</wp:posOffset>
            </wp:positionH>
            <wp:positionV relativeFrom="paragraph">
              <wp:posOffset>-58644</wp:posOffset>
            </wp:positionV>
            <wp:extent cx="386881" cy="378986"/>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0" cstate="print"/>
                    <a:stretch>
                      <a:fillRect/>
                    </a:stretch>
                  </pic:blipFill>
                  <pic:spPr>
                    <a:xfrm>
                      <a:off x="0" y="0"/>
                      <a:ext cx="386881" cy="378986"/>
                    </a:xfrm>
                    <a:prstGeom prst="rect">
                      <a:avLst/>
                    </a:prstGeom>
                  </pic:spPr>
                </pic:pic>
              </a:graphicData>
            </a:graphic>
          </wp:anchor>
        </w:drawing>
      </w:r>
      <w:r>
        <w:rPr>
          <w:rFonts w:ascii="Arial-BoldItalicMT"/>
          <w:b/>
          <w:i/>
          <w:color w:val="40B4E2"/>
          <w:sz w:val="21"/>
        </w:rPr>
        <w:t xml:space="preserve">Exercice </w:t>
      </w:r>
      <w:r>
        <w:rPr>
          <w:b/>
          <w:color w:val="5F636A"/>
          <w:sz w:val="21"/>
        </w:rPr>
        <w:t>:</w:t>
      </w:r>
    </w:p>
    <w:p w:rsidR="00C97975" w:rsidRDefault="00AF264C">
      <w:pPr>
        <w:pStyle w:val="ListParagraph"/>
        <w:numPr>
          <w:ilvl w:val="1"/>
          <w:numId w:val="14"/>
        </w:numPr>
        <w:tabs>
          <w:tab w:val="left" w:pos="2639"/>
          <w:tab w:val="left" w:pos="2640"/>
        </w:tabs>
        <w:spacing w:before="178"/>
        <w:ind w:right="3792"/>
        <w:rPr>
          <w:sz w:val="21"/>
        </w:rPr>
      </w:pPr>
      <w:r>
        <w:rPr>
          <w:color w:val="5F636A"/>
          <w:spacing w:val="-5"/>
          <w:sz w:val="21"/>
        </w:rPr>
        <w:t>Souvenez-vous</w:t>
      </w:r>
      <w:r>
        <w:rPr>
          <w:color w:val="5F636A"/>
          <w:spacing w:val="-16"/>
          <w:sz w:val="21"/>
        </w:rPr>
        <w:t xml:space="preserve"> </w:t>
      </w:r>
      <w:r>
        <w:rPr>
          <w:color w:val="5F636A"/>
          <w:spacing w:val="-4"/>
          <w:sz w:val="21"/>
        </w:rPr>
        <w:t>d’une</w:t>
      </w:r>
      <w:r>
        <w:rPr>
          <w:color w:val="5F636A"/>
          <w:spacing w:val="-16"/>
          <w:sz w:val="21"/>
        </w:rPr>
        <w:t xml:space="preserve"> </w:t>
      </w:r>
      <w:r>
        <w:rPr>
          <w:color w:val="5F636A"/>
          <w:spacing w:val="-5"/>
          <w:sz w:val="21"/>
        </w:rPr>
        <w:t>occasion</w:t>
      </w:r>
      <w:r>
        <w:rPr>
          <w:color w:val="5F636A"/>
          <w:spacing w:val="-16"/>
          <w:sz w:val="21"/>
        </w:rPr>
        <w:t xml:space="preserve"> </w:t>
      </w:r>
      <w:r>
        <w:rPr>
          <w:color w:val="5F636A"/>
          <w:spacing w:val="-4"/>
          <w:sz w:val="21"/>
        </w:rPr>
        <w:t>dans</w:t>
      </w:r>
      <w:r>
        <w:rPr>
          <w:color w:val="5F636A"/>
          <w:spacing w:val="-16"/>
          <w:sz w:val="21"/>
        </w:rPr>
        <w:t xml:space="preserve"> </w:t>
      </w:r>
      <w:r>
        <w:rPr>
          <w:color w:val="5F636A"/>
          <w:spacing w:val="-5"/>
          <w:sz w:val="21"/>
        </w:rPr>
        <w:t>laquelle</w:t>
      </w:r>
      <w:r>
        <w:rPr>
          <w:color w:val="5F636A"/>
          <w:spacing w:val="-16"/>
          <w:sz w:val="21"/>
        </w:rPr>
        <w:t xml:space="preserve"> </w:t>
      </w:r>
      <w:r>
        <w:rPr>
          <w:color w:val="5F636A"/>
          <w:spacing w:val="-4"/>
          <w:sz w:val="21"/>
        </w:rPr>
        <w:t>vous</w:t>
      </w:r>
      <w:r>
        <w:rPr>
          <w:color w:val="5F636A"/>
          <w:spacing w:val="-16"/>
          <w:sz w:val="21"/>
        </w:rPr>
        <w:t xml:space="preserve"> </w:t>
      </w:r>
      <w:r>
        <w:rPr>
          <w:color w:val="5F636A"/>
          <w:spacing w:val="-4"/>
          <w:sz w:val="21"/>
        </w:rPr>
        <w:t>avez</w:t>
      </w:r>
      <w:r>
        <w:rPr>
          <w:color w:val="5F636A"/>
          <w:spacing w:val="-16"/>
          <w:sz w:val="21"/>
        </w:rPr>
        <w:t xml:space="preserve"> </w:t>
      </w:r>
      <w:r>
        <w:rPr>
          <w:color w:val="5F636A"/>
          <w:spacing w:val="-5"/>
          <w:sz w:val="21"/>
        </w:rPr>
        <w:t xml:space="preserve">fourni </w:t>
      </w:r>
      <w:r>
        <w:rPr>
          <w:color w:val="5F636A"/>
          <w:spacing w:val="-4"/>
          <w:sz w:val="21"/>
        </w:rPr>
        <w:t xml:space="preserve">des </w:t>
      </w:r>
      <w:r>
        <w:rPr>
          <w:color w:val="5F636A"/>
          <w:spacing w:val="-5"/>
          <w:sz w:val="21"/>
        </w:rPr>
        <w:t xml:space="preserve">commentaires </w:t>
      </w:r>
      <w:r>
        <w:rPr>
          <w:color w:val="5F636A"/>
          <w:sz w:val="21"/>
        </w:rPr>
        <w:t xml:space="preserve">à </w:t>
      </w:r>
      <w:r>
        <w:rPr>
          <w:color w:val="5F636A"/>
          <w:spacing w:val="-4"/>
          <w:sz w:val="21"/>
        </w:rPr>
        <w:t xml:space="preserve">l’un </w:t>
      </w:r>
      <w:r>
        <w:rPr>
          <w:color w:val="5F636A"/>
          <w:spacing w:val="-3"/>
          <w:sz w:val="21"/>
        </w:rPr>
        <w:t xml:space="preserve">de </w:t>
      </w:r>
      <w:r>
        <w:rPr>
          <w:color w:val="5F636A"/>
          <w:spacing w:val="-4"/>
          <w:sz w:val="21"/>
        </w:rPr>
        <w:t xml:space="preserve">vos </w:t>
      </w:r>
      <w:r>
        <w:rPr>
          <w:color w:val="5F636A"/>
          <w:spacing w:val="-5"/>
          <w:sz w:val="21"/>
        </w:rPr>
        <w:t xml:space="preserve">supervisés, </w:t>
      </w:r>
      <w:r>
        <w:rPr>
          <w:color w:val="5F636A"/>
          <w:spacing w:val="-4"/>
          <w:sz w:val="21"/>
        </w:rPr>
        <w:t xml:space="preserve">mais </w:t>
      </w:r>
      <w:r>
        <w:rPr>
          <w:color w:val="5F636A"/>
          <w:spacing w:val="-3"/>
          <w:sz w:val="21"/>
        </w:rPr>
        <w:t>où</w:t>
      </w:r>
      <w:r>
        <w:rPr>
          <w:color w:val="5F636A"/>
          <w:spacing w:val="-24"/>
          <w:sz w:val="21"/>
        </w:rPr>
        <w:t xml:space="preserve"> </w:t>
      </w:r>
      <w:r>
        <w:rPr>
          <w:color w:val="5F636A"/>
          <w:spacing w:val="-5"/>
          <w:sz w:val="21"/>
        </w:rPr>
        <w:t>celui-ci</w:t>
      </w:r>
    </w:p>
    <w:p w:rsidR="00C97975" w:rsidRDefault="00AF264C">
      <w:pPr>
        <w:pStyle w:val="BodyText"/>
        <w:spacing w:line="240" w:lineRule="exact"/>
        <w:ind w:left="2639"/>
      </w:pPr>
      <w:r>
        <w:rPr>
          <w:color w:val="5F636A"/>
        </w:rPr>
        <w:t>n’a pas répondu d’une manière qui correspondait à vos attentes.</w:t>
      </w:r>
    </w:p>
    <w:p w:rsidR="00C97975" w:rsidRDefault="00C97975">
      <w:pPr>
        <w:pStyle w:val="BodyText"/>
        <w:spacing w:before="3"/>
        <w:rPr>
          <w:sz w:val="23"/>
        </w:rPr>
      </w:pPr>
    </w:p>
    <w:p w:rsidR="00C97975" w:rsidRDefault="00AF264C">
      <w:pPr>
        <w:pStyle w:val="ListParagraph"/>
        <w:numPr>
          <w:ilvl w:val="1"/>
          <w:numId w:val="14"/>
        </w:numPr>
        <w:tabs>
          <w:tab w:val="left" w:pos="2639"/>
          <w:tab w:val="left" w:pos="2640"/>
        </w:tabs>
        <w:spacing w:before="1"/>
        <w:ind w:right="731"/>
        <w:rPr>
          <w:sz w:val="21"/>
        </w:rPr>
      </w:pPr>
      <w:r>
        <w:rPr>
          <w:color w:val="5F636A"/>
          <w:spacing w:val="-5"/>
          <w:sz w:val="21"/>
        </w:rPr>
        <w:t xml:space="preserve">Songez </w:t>
      </w:r>
      <w:r>
        <w:rPr>
          <w:color w:val="5F636A"/>
          <w:sz w:val="21"/>
        </w:rPr>
        <w:t xml:space="preserve">à </w:t>
      </w:r>
      <w:r>
        <w:rPr>
          <w:color w:val="5F636A"/>
          <w:spacing w:val="-5"/>
          <w:sz w:val="21"/>
        </w:rPr>
        <w:t xml:space="preserve">d’autres approches </w:t>
      </w:r>
      <w:r>
        <w:rPr>
          <w:color w:val="5F636A"/>
          <w:spacing w:val="-4"/>
          <w:sz w:val="21"/>
        </w:rPr>
        <w:t xml:space="preserve">que vous </w:t>
      </w:r>
      <w:r>
        <w:rPr>
          <w:color w:val="5F636A"/>
          <w:spacing w:val="-5"/>
          <w:sz w:val="21"/>
        </w:rPr>
        <w:t xml:space="preserve">pourriez utiliser </w:t>
      </w:r>
      <w:r>
        <w:rPr>
          <w:color w:val="5F636A"/>
          <w:spacing w:val="-4"/>
          <w:sz w:val="21"/>
        </w:rPr>
        <w:t xml:space="preserve">pour </w:t>
      </w:r>
      <w:r>
        <w:rPr>
          <w:color w:val="5F636A"/>
          <w:spacing w:val="-5"/>
          <w:sz w:val="21"/>
        </w:rPr>
        <w:t xml:space="preserve">contribuer </w:t>
      </w:r>
      <w:r>
        <w:rPr>
          <w:color w:val="5F636A"/>
          <w:sz w:val="21"/>
        </w:rPr>
        <w:t xml:space="preserve">à </w:t>
      </w:r>
      <w:r>
        <w:rPr>
          <w:color w:val="5F636A"/>
          <w:spacing w:val="-5"/>
          <w:sz w:val="21"/>
        </w:rPr>
        <w:t xml:space="preserve">améliorer l’issue </w:t>
      </w:r>
      <w:r>
        <w:rPr>
          <w:color w:val="5F636A"/>
          <w:spacing w:val="-3"/>
          <w:sz w:val="21"/>
        </w:rPr>
        <w:t xml:space="preserve">si </w:t>
      </w:r>
      <w:r>
        <w:rPr>
          <w:color w:val="5F636A"/>
          <w:spacing w:val="-5"/>
          <w:sz w:val="21"/>
        </w:rPr>
        <w:t xml:space="preserve">une situation semblable devait </w:t>
      </w:r>
      <w:r>
        <w:rPr>
          <w:color w:val="5F636A"/>
          <w:spacing w:val="-3"/>
          <w:sz w:val="21"/>
        </w:rPr>
        <w:t xml:space="preserve">se </w:t>
      </w:r>
      <w:r>
        <w:rPr>
          <w:color w:val="5F636A"/>
          <w:spacing w:val="-5"/>
          <w:sz w:val="21"/>
        </w:rPr>
        <w:t xml:space="preserve">reproduire </w:t>
      </w:r>
      <w:r>
        <w:rPr>
          <w:color w:val="5F636A"/>
          <w:sz w:val="21"/>
        </w:rPr>
        <w:t>à</w:t>
      </w:r>
      <w:r>
        <w:rPr>
          <w:color w:val="5F636A"/>
          <w:spacing w:val="-4"/>
          <w:sz w:val="21"/>
        </w:rPr>
        <w:t xml:space="preserve"> </w:t>
      </w:r>
      <w:r>
        <w:rPr>
          <w:color w:val="5F636A"/>
          <w:spacing w:val="-7"/>
          <w:sz w:val="21"/>
        </w:rPr>
        <w:t>l’avenir.</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4"/>
        <w:rPr>
          <w:sz w:val="22"/>
        </w:rPr>
      </w:pPr>
    </w:p>
    <w:p w:rsidR="00C97975" w:rsidRDefault="00AF264C">
      <w:pPr>
        <w:pStyle w:val="ListParagraph"/>
        <w:numPr>
          <w:ilvl w:val="0"/>
          <w:numId w:val="13"/>
        </w:numPr>
        <w:tabs>
          <w:tab w:val="left" w:pos="2154"/>
          <w:tab w:val="left" w:pos="2155"/>
        </w:tabs>
        <w:spacing w:before="108"/>
        <w:ind w:right="855"/>
        <w:rPr>
          <w:sz w:val="21"/>
        </w:rPr>
      </w:pPr>
      <w:r>
        <w:pict>
          <v:group id="_x0000_s1349" alt="" style="position:absolute;left:0;text-align:left;margin-left:0;margin-top:-97.2pt;width:595.3pt;height:86.5pt;z-index:-251566592;mso-position-horizontal-relative:page" coordorigin=",-1944" coordsize="11906,1730">
            <v:rect id="_x0000_s1350" alt="" style="position:absolute;top:-1944;width:11906;height:1730" fillcolor="#40b4e2" stroked="f"/>
            <v:shape id="_x0000_s1351" type="#_x0000_t75" alt="" style="position:absolute;left:894;top:-1440;width:735;height:720">
              <v:imagedata r:id="rId40" o:title=""/>
            </v:shape>
            <v:shape id="_x0000_s1352" type="#_x0000_t202" alt="" style="position:absolute;top:-1944;width:11906;height:1730;mso-wrap-style:square;v-text-anchor:top" filled="f" stroked="f">
              <v:textbox inset="0,0,0,0">
                <w:txbxContent>
                  <w:p w:rsidR="00C97975" w:rsidRDefault="00AF264C">
                    <w:pPr>
                      <w:spacing w:before="246" w:line="249" w:lineRule="auto"/>
                      <w:ind w:left="1805" w:right="1902"/>
                      <w:rPr>
                        <w:b/>
                        <w:sz w:val="54"/>
                      </w:rPr>
                    </w:pPr>
                    <w:r>
                      <w:rPr>
                        <w:b/>
                        <w:color w:val="FFFFFF"/>
                        <w:w w:val="110"/>
                        <w:sz w:val="54"/>
                      </w:rPr>
                      <w:t>Principaux points à retenir du  chapitre</w:t>
                    </w:r>
                    <w:r>
                      <w:rPr>
                        <w:b/>
                        <w:color w:val="FFFFFF"/>
                        <w:spacing w:val="-54"/>
                        <w:w w:val="110"/>
                        <w:sz w:val="54"/>
                      </w:rPr>
                      <w:t xml:space="preserve"> </w:t>
                    </w:r>
                    <w:r>
                      <w:rPr>
                        <w:b/>
                        <w:color w:val="FFFFFF"/>
                        <w:w w:val="110"/>
                        <w:sz w:val="54"/>
                      </w:rPr>
                      <w:t>3</w:t>
                    </w:r>
                  </w:p>
                </w:txbxContent>
              </v:textbox>
            </v:shape>
            <w10:wrap anchorx="page"/>
          </v:group>
        </w:pict>
      </w:r>
      <w:r>
        <w:rPr>
          <w:color w:val="5F636A"/>
          <w:spacing w:val="-7"/>
          <w:w w:val="105"/>
          <w:sz w:val="21"/>
        </w:rPr>
        <w:t xml:space="preserve">L’utilisation </w:t>
      </w:r>
      <w:r>
        <w:rPr>
          <w:color w:val="5F636A"/>
          <w:spacing w:val="-5"/>
          <w:w w:val="105"/>
          <w:sz w:val="21"/>
        </w:rPr>
        <w:t xml:space="preserve">constante </w:t>
      </w:r>
      <w:r>
        <w:rPr>
          <w:color w:val="5F636A"/>
          <w:spacing w:val="-3"/>
          <w:w w:val="105"/>
          <w:sz w:val="21"/>
        </w:rPr>
        <w:t xml:space="preserve">de </w:t>
      </w:r>
      <w:r>
        <w:rPr>
          <w:color w:val="5F636A"/>
          <w:spacing w:val="-5"/>
          <w:w w:val="105"/>
          <w:sz w:val="21"/>
        </w:rPr>
        <w:t xml:space="preserve">compétences </w:t>
      </w:r>
      <w:r>
        <w:rPr>
          <w:color w:val="5F636A"/>
          <w:spacing w:val="-4"/>
          <w:w w:val="105"/>
          <w:sz w:val="21"/>
        </w:rPr>
        <w:t xml:space="preserve">efficaces </w:t>
      </w:r>
      <w:r>
        <w:rPr>
          <w:color w:val="5F636A"/>
          <w:spacing w:val="-3"/>
          <w:w w:val="105"/>
          <w:sz w:val="21"/>
        </w:rPr>
        <w:t xml:space="preserve">en </w:t>
      </w:r>
      <w:r>
        <w:rPr>
          <w:color w:val="5F636A"/>
          <w:spacing w:val="-4"/>
          <w:w w:val="105"/>
          <w:sz w:val="21"/>
        </w:rPr>
        <w:t xml:space="preserve">CIP </w:t>
      </w:r>
      <w:r>
        <w:rPr>
          <w:color w:val="5F636A"/>
          <w:spacing w:val="-5"/>
          <w:w w:val="105"/>
          <w:sz w:val="21"/>
        </w:rPr>
        <w:t xml:space="preserve">établit </w:t>
      </w:r>
      <w:r>
        <w:rPr>
          <w:color w:val="5F636A"/>
          <w:spacing w:val="-3"/>
          <w:w w:val="105"/>
          <w:sz w:val="21"/>
        </w:rPr>
        <w:t xml:space="preserve">un </w:t>
      </w:r>
      <w:r>
        <w:rPr>
          <w:color w:val="5F636A"/>
          <w:spacing w:val="-5"/>
          <w:w w:val="105"/>
          <w:sz w:val="21"/>
        </w:rPr>
        <w:t xml:space="preserve">climat </w:t>
      </w:r>
      <w:r>
        <w:rPr>
          <w:color w:val="5F636A"/>
          <w:spacing w:val="-3"/>
          <w:w w:val="105"/>
          <w:sz w:val="21"/>
        </w:rPr>
        <w:t xml:space="preserve">de </w:t>
      </w:r>
      <w:r>
        <w:rPr>
          <w:color w:val="5F636A"/>
          <w:spacing w:val="-4"/>
          <w:w w:val="105"/>
          <w:sz w:val="21"/>
        </w:rPr>
        <w:t xml:space="preserve">confiance </w:t>
      </w:r>
      <w:r>
        <w:rPr>
          <w:color w:val="5F636A"/>
          <w:spacing w:val="-3"/>
          <w:w w:val="105"/>
          <w:sz w:val="21"/>
        </w:rPr>
        <w:t xml:space="preserve">et </w:t>
      </w:r>
      <w:r>
        <w:rPr>
          <w:color w:val="5F636A"/>
          <w:spacing w:val="-5"/>
          <w:w w:val="105"/>
          <w:sz w:val="21"/>
        </w:rPr>
        <w:t xml:space="preserve">esprit </w:t>
      </w:r>
      <w:r>
        <w:rPr>
          <w:color w:val="5F636A"/>
          <w:spacing w:val="-3"/>
          <w:w w:val="105"/>
          <w:sz w:val="21"/>
        </w:rPr>
        <w:t>de</w:t>
      </w:r>
      <w:r>
        <w:rPr>
          <w:color w:val="5F636A"/>
          <w:spacing w:val="8"/>
          <w:w w:val="105"/>
          <w:sz w:val="21"/>
        </w:rPr>
        <w:t xml:space="preserve"> </w:t>
      </w:r>
      <w:r>
        <w:rPr>
          <w:color w:val="5F636A"/>
          <w:spacing w:val="-5"/>
          <w:w w:val="105"/>
          <w:sz w:val="21"/>
        </w:rPr>
        <w:t>coopération,</w:t>
      </w:r>
      <w:r>
        <w:rPr>
          <w:color w:val="5F636A"/>
          <w:spacing w:val="8"/>
          <w:w w:val="105"/>
          <w:sz w:val="21"/>
        </w:rPr>
        <w:t xml:space="preserve"> </w:t>
      </w:r>
      <w:r>
        <w:rPr>
          <w:color w:val="5F636A"/>
          <w:spacing w:val="-3"/>
          <w:w w:val="105"/>
          <w:sz w:val="21"/>
        </w:rPr>
        <w:t>et</w:t>
      </w:r>
      <w:r>
        <w:rPr>
          <w:color w:val="5F636A"/>
          <w:spacing w:val="8"/>
          <w:w w:val="105"/>
          <w:sz w:val="21"/>
        </w:rPr>
        <w:t xml:space="preserve"> </w:t>
      </w:r>
      <w:r>
        <w:rPr>
          <w:color w:val="5F636A"/>
          <w:spacing w:val="-4"/>
          <w:w w:val="105"/>
          <w:sz w:val="21"/>
        </w:rPr>
        <w:t>est</w:t>
      </w:r>
      <w:r>
        <w:rPr>
          <w:color w:val="5F636A"/>
          <w:spacing w:val="8"/>
          <w:w w:val="105"/>
          <w:sz w:val="21"/>
        </w:rPr>
        <w:t xml:space="preserve"> </w:t>
      </w:r>
      <w:r>
        <w:rPr>
          <w:color w:val="5F636A"/>
          <w:spacing w:val="-5"/>
          <w:w w:val="105"/>
          <w:sz w:val="21"/>
        </w:rPr>
        <w:t>indispensable</w:t>
      </w:r>
      <w:r>
        <w:rPr>
          <w:color w:val="5F636A"/>
          <w:spacing w:val="8"/>
          <w:w w:val="105"/>
          <w:sz w:val="21"/>
        </w:rPr>
        <w:t xml:space="preserve"> </w:t>
      </w:r>
      <w:r>
        <w:rPr>
          <w:color w:val="5F636A"/>
          <w:w w:val="105"/>
          <w:sz w:val="21"/>
        </w:rPr>
        <w:t>à</w:t>
      </w:r>
      <w:r>
        <w:rPr>
          <w:color w:val="5F636A"/>
          <w:spacing w:val="8"/>
          <w:w w:val="105"/>
          <w:sz w:val="21"/>
        </w:rPr>
        <w:t xml:space="preserve"> </w:t>
      </w:r>
      <w:r>
        <w:rPr>
          <w:color w:val="5F636A"/>
          <w:spacing w:val="-4"/>
          <w:w w:val="105"/>
          <w:sz w:val="21"/>
        </w:rPr>
        <w:t>une</w:t>
      </w:r>
      <w:r>
        <w:rPr>
          <w:color w:val="5F636A"/>
          <w:spacing w:val="8"/>
          <w:w w:val="105"/>
          <w:sz w:val="21"/>
        </w:rPr>
        <w:t xml:space="preserve"> </w:t>
      </w:r>
      <w:r>
        <w:rPr>
          <w:color w:val="5F636A"/>
          <w:spacing w:val="-5"/>
          <w:w w:val="105"/>
          <w:sz w:val="21"/>
        </w:rPr>
        <w:t>supervision</w:t>
      </w:r>
      <w:r>
        <w:rPr>
          <w:color w:val="5F636A"/>
          <w:spacing w:val="8"/>
          <w:w w:val="105"/>
          <w:sz w:val="21"/>
        </w:rPr>
        <w:t xml:space="preserve"> </w:t>
      </w:r>
      <w:r>
        <w:rPr>
          <w:color w:val="5F636A"/>
          <w:spacing w:val="-5"/>
          <w:w w:val="105"/>
          <w:sz w:val="21"/>
        </w:rPr>
        <w:t>formative.</w:t>
      </w:r>
    </w:p>
    <w:p w:rsidR="00C97975" w:rsidRDefault="00AF264C">
      <w:pPr>
        <w:pStyle w:val="ListParagraph"/>
        <w:numPr>
          <w:ilvl w:val="0"/>
          <w:numId w:val="13"/>
        </w:numPr>
        <w:tabs>
          <w:tab w:val="left" w:pos="2154"/>
          <w:tab w:val="left" w:pos="2155"/>
        </w:tabs>
        <w:spacing w:before="88" w:line="241" w:lineRule="exact"/>
        <w:rPr>
          <w:sz w:val="21"/>
        </w:rPr>
      </w:pPr>
      <w:r>
        <w:rPr>
          <w:color w:val="5F636A"/>
          <w:spacing w:val="-8"/>
          <w:w w:val="105"/>
          <w:sz w:val="21"/>
        </w:rPr>
        <w:t>L’écoute</w:t>
      </w:r>
      <w:r>
        <w:rPr>
          <w:color w:val="5F636A"/>
          <w:spacing w:val="1"/>
          <w:w w:val="105"/>
          <w:sz w:val="21"/>
        </w:rPr>
        <w:t xml:space="preserve"> </w:t>
      </w:r>
      <w:r>
        <w:rPr>
          <w:color w:val="5F636A"/>
          <w:spacing w:val="-5"/>
          <w:w w:val="105"/>
          <w:sz w:val="21"/>
        </w:rPr>
        <w:t>active</w:t>
      </w:r>
      <w:r>
        <w:rPr>
          <w:color w:val="5F636A"/>
          <w:spacing w:val="1"/>
          <w:w w:val="105"/>
          <w:sz w:val="21"/>
        </w:rPr>
        <w:t xml:space="preserve"> </w:t>
      </w:r>
      <w:r>
        <w:rPr>
          <w:color w:val="5F636A"/>
          <w:spacing w:val="-5"/>
          <w:w w:val="105"/>
          <w:sz w:val="21"/>
        </w:rPr>
        <w:t>consiste</w:t>
      </w:r>
      <w:r>
        <w:rPr>
          <w:color w:val="5F636A"/>
          <w:spacing w:val="1"/>
          <w:w w:val="105"/>
          <w:sz w:val="21"/>
        </w:rPr>
        <w:t xml:space="preserve"> </w:t>
      </w:r>
      <w:r>
        <w:rPr>
          <w:color w:val="5F636A"/>
          <w:w w:val="105"/>
          <w:sz w:val="21"/>
        </w:rPr>
        <w:t>à</w:t>
      </w:r>
      <w:r>
        <w:rPr>
          <w:color w:val="5F636A"/>
          <w:spacing w:val="1"/>
          <w:w w:val="105"/>
          <w:sz w:val="21"/>
        </w:rPr>
        <w:t xml:space="preserve"> </w:t>
      </w:r>
      <w:r>
        <w:rPr>
          <w:color w:val="5F636A"/>
          <w:spacing w:val="-5"/>
          <w:w w:val="105"/>
          <w:sz w:val="21"/>
        </w:rPr>
        <w:t>utiliser</w:t>
      </w:r>
      <w:r>
        <w:rPr>
          <w:color w:val="5F636A"/>
          <w:spacing w:val="1"/>
          <w:w w:val="105"/>
          <w:sz w:val="21"/>
        </w:rPr>
        <w:t xml:space="preserve"> </w:t>
      </w:r>
      <w:r>
        <w:rPr>
          <w:color w:val="5F636A"/>
          <w:spacing w:val="-4"/>
          <w:w w:val="105"/>
          <w:sz w:val="21"/>
        </w:rPr>
        <w:t>des</w:t>
      </w:r>
      <w:r>
        <w:rPr>
          <w:color w:val="5F636A"/>
          <w:spacing w:val="1"/>
          <w:w w:val="105"/>
          <w:sz w:val="21"/>
        </w:rPr>
        <w:t xml:space="preserve"> </w:t>
      </w:r>
      <w:r>
        <w:rPr>
          <w:color w:val="5F636A"/>
          <w:spacing w:val="-5"/>
          <w:w w:val="105"/>
          <w:sz w:val="21"/>
        </w:rPr>
        <w:t>indices</w:t>
      </w:r>
      <w:r>
        <w:rPr>
          <w:color w:val="5F636A"/>
          <w:spacing w:val="1"/>
          <w:w w:val="105"/>
          <w:sz w:val="21"/>
        </w:rPr>
        <w:t xml:space="preserve"> </w:t>
      </w:r>
      <w:r>
        <w:rPr>
          <w:color w:val="5F636A"/>
          <w:spacing w:val="-5"/>
          <w:w w:val="105"/>
          <w:sz w:val="21"/>
        </w:rPr>
        <w:t>verbaux</w:t>
      </w:r>
      <w:r>
        <w:rPr>
          <w:color w:val="5F636A"/>
          <w:spacing w:val="1"/>
          <w:w w:val="105"/>
          <w:sz w:val="21"/>
        </w:rPr>
        <w:t xml:space="preserve"> </w:t>
      </w:r>
      <w:r>
        <w:rPr>
          <w:color w:val="5F636A"/>
          <w:spacing w:val="-3"/>
          <w:w w:val="105"/>
          <w:sz w:val="21"/>
        </w:rPr>
        <w:t>et</w:t>
      </w:r>
      <w:r>
        <w:rPr>
          <w:color w:val="5F636A"/>
          <w:spacing w:val="1"/>
          <w:w w:val="105"/>
          <w:sz w:val="21"/>
        </w:rPr>
        <w:t xml:space="preserve"> </w:t>
      </w:r>
      <w:r>
        <w:rPr>
          <w:color w:val="5F636A"/>
          <w:spacing w:val="-4"/>
          <w:w w:val="105"/>
          <w:sz w:val="21"/>
        </w:rPr>
        <w:t>non</w:t>
      </w:r>
      <w:r>
        <w:rPr>
          <w:color w:val="5F636A"/>
          <w:spacing w:val="1"/>
          <w:w w:val="105"/>
          <w:sz w:val="21"/>
        </w:rPr>
        <w:t xml:space="preserve"> </w:t>
      </w:r>
      <w:r>
        <w:rPr>
          <w:color w:val="5F636A"/>
          <w:spacing w:val="-5"/>
          <w:w w:val="105"/>
          <w:sz w:val="21"/>
        </w:rPr>
        <w:t>verbaux,</w:t>
      </w:r>
      <w:r>
        <w:rPr>
          <w:color w:val="5F636A"/>
          <w:spacing w:val="1"/>
          <w:w w:val="105"/>
          <w:sz w:val="21"/>
        </w:rPr>
        <w:t xml:space="preserve"> </w:t>
      </w:r>
      <w:r>
        <w:rPr>
          <w:color w:val="5F636A"/>
          <w:w w:val="105"/>
          <w:sz w:val="21"/>
        </w:rPr>
        <w:t>à</w:t>
      </w:r>
      <w:r>
        <w:rPr>
          <w:color w:val="5F636A"/>
          <w:spacing w:val="1"/>
          <w:w w:val="105"/>
          <w:sz w:val="21"/>
        </w:rPr>
        <w:t xml:space="preserve"> </w:t>
      </w:r>
      <w:r>
        <w:rPr>
          <w:color w:val="5F636A"/>
          <w:spacing w:val="-5"/>
          <w:w w:val="105"/>
          <w:sz w:val="21"/>
        </w:rPr>
        <w:t>paraphraser</w:t>
      </w:r>
    </w:p>
    <w:p w:rsidR="00C97975" w:rsidRDefault="00AF264C">
      <w:pPr>
        <w:pStyle w:val="BodyText"/>
        <w:ind w:left="2154" w:right="1346"/>
      </w:pPr>
      <w:r>
        <w:rPr>
          <w:color w:val="5F636A"/>
          <w:spacing w:val="-3"/>
          <w:w w:val="105"/>
        </w:rPr>
        <w:t xml:space="preserve">et </w:t>
      </w:r>
      <w:r>
        <w:rPr>
          <w:color w:val="5F636A"/>
          <w:w w:val="105"/>
        </w:rPr>
        <w:t xml:space="preserve">à </w:t>
      </w:r>
      <w:r>
        <w:rPr>
          <w:color w:val="5F636A"/>
          <w:spacing w:val="-5"/>
          <w:w w:val="105"/>
        </w:rPr>
        <w:t xml:space="preserve">récapituler </w:t>
      </w:r>
      <w:r>
        <w:rPr>
          <w:color w:val="5F636A"/>
          <w:spacing w:val="-3"/>
          <w:w w:val="105"/>
        </w:rPr>
        <w:t xml:space="preserve">ce </w:t>
      </w:r>
      <w:r>
        <w:rPr>
          <w:color w:val="5F636A"/>
          <w:spacing w:val="-4"/>
          <w:w w:val="105"/>
        </w:rPr>
        <w:t xml:space="preserve">que vous </w:t>
      </w:r>
      <w:r>
        <w:rPr>
          <w:color w:val="5F636A"/>
          <w:spacing w:val="-5"/>
          <w:w w:val="105"/>
        </w:rPr>
        <w:t xml:space="preserve">entendez </w:t>
      </w:r>
      <w:r>
        <w:rPr>
          <w:color w:val="5F636A"/>
          <w:spacing w:val="-3"/>
          <w:w w:val="105"/>
        </w:rPr>
        <w:t xml:space="preserve">afin de </w:t>
      </w:r>
      <w:r>
        <w:rPr>
          <w:color w:val="5F636A"/>
          <w:spacing w:val="-4"/>
          <w:w w:val="105"/>
        </w:rPr>
        <w:t xml:space="preserve">confirmer que vous </w:t>
      </w:r>
      <w:r>
        <w:rPr>
          <w:color w:val="5F636A"/>
          <w:spacing w:val="-5"/>
          <w:w w:val="105"/>
        </w:rPr>
        <w:t xml:space="preserve">comprenez </w:t>
      </w:r>
      <w:r>
        <w:rPr>
          <w:color w:val="5F636A"/>
          <w:spacing w:val="-3"/>
          <w:w w:val="105"/>
        </w:rPr>
        <w:t xml:space="preserve">ce </w:t>
      </w:r>
      <w:r>
        <w:rPr>
          <w:color w:val="5F636A"/>
          <w:spacing w:val="-4"/>
          <w:w w:val="105"/>
        </w:rPr>
        <w:t xml:space="preserve">qui </w:t>
      </w:r>
      <w:r>
        <w:rPr>
          <w:color w:val="5F636A"/>
          <w:w w:val="105"/>
        </w:rPr>
        <w:t xml:space="preserve">a </w:t>
      </w:r>
      <w:r>
        <w:rPr>
          <w:color w:val="5F636A"/>
          <w:spacing w:val="-5"/>
          <w:w w:val="105"/>
        </w:rPr>
        <w:t xml:space="preserve">été </w:t>
      </w:r>
      <w:r>
        <w:rPr>
          <w:color w:val="5F636A"/>
          <w:spacing w:val="-4"/>
          <w:w w:val="105"/>
        </w:rPr>
        <w:t xml:space="preserve">dit </w:t>
      </w:r>
      <w:r>
        <w:rPr>
          <w:color w:val="5F636A"/>
          <w:spacing w:val="-3"/>
          <w:w w:val="105"/>
        </w:rPr>
        <w:t xml:space="preserve">et </w:t>
      </w:r>
      <w:r>
        <w:rPr>
          <w:color w:val="5F636A"/>
          <w:spacing w:val="-5"/>
          <w:w w:val="105"/>
        </w:rPr>
        <w:t xml:space="preserve">d’encourager  </w:t>
      </w:r>
      <w:r>
        <w:rPr>
          <w:color w:val="5F636A"/>
          <w:spacing w:val="-4"/>
          <w:w w:val="105"/>
        </w:rPr>
        <w:t xml:space="preserve">votre </w:t>
      </w:r>
      <w:r>
        <w:rPr>
          <w:color w:val="5F636A"/>
          <w:spacing w:val="-5"/>
          <w:w w:val="105"/>
        </w:rPr>
        <w:t xml:space="preserve">interlocuteur  </w:t>
      </w:r>
      <w:r>
        <w:rPr>
          <w:color w:val="5F636A"/>
          <w:w w:val="105"/>
        </w:rPr>
        <w:t xml:space="preserve">à </w:t>
      </w:r>
      <w:r>
        <w:rPr>
          <w:color w:val="5F636A"/>
          <w:spacing w:val="-7"/>
          <w:w w:val="105"/>
        </w:rPr>
        <w:t>parler.</w:t>
      </w:r>
    </w:p>
    <w:p w:rsidR="00C97975" w:rsidRDefault="00AF264C">
      <w:pPr>
        <w:pStyle w:val="ListParagraph"/>
        <w:numPr>
          <w:ilvl w:val="0"/>
          <w:numId w:val="13"/>
        </w:numPr>
        <w:tabs>
          <w:tab w:val="left" w:pos="2154"/>
          <w:tab w:val="left" w:pos="2155"/>
        </w:tabs>
        <w:spacing w:before="89"/>
        <w:ind w:right="1471"/>
        <w:rPr>
          <w:sz w:val="21"/>
        </w:rPr>
      </w:pPr>
      <w:r>
        <w:rPr>
          <w:color w:val="5F636A"/>
          <w:spacing w:val="-3"/>
          <w:w w:val="110"/>
          <w:sz w:val="21"/>
        </w:rPr>
        <w:t>Le</w:t>
      </w:r>
      <w:r>
        <w:rPr>
          <w:color w:val="5F636A"/>
          <w:spacing w:val="-23"/>
          <w:w w:val="110"/>
          <w:sz w:val="21"/>
        </w:rPr>
        <w:t xml:space="preserve"> </w:t>
      </w:r>
      <w:r>
        <w:rPr>
          <w:color w:val="5F636A"/>
          <w:spacing w:val="-5"/>
          <w:w w:val="110"/>
          <w:sz w:val="21"/>
        </w:rPr>
        <w:t>langage</w:t>
      </w:r>
      <w:r>
        <w:rPr>
          <w:color w:val="5F636A"/>
          <w:spacing w:val="-23"/>
          <w:w w:val="110"/>
          <w:sz w:val="21"/>
        </w:rPr>
        <w:t xml:space="preserve"> </w:t>
      </w:r>
      <w:r>
        <w:rPr>
          <w:color w:val="5F636A"/>
          <w:spacing w:val="-5"/>
          <w:w w:val="110"/>
          <w:sz w:val="21"/>
        </w:rPr>
        <w:t>corporel</w:t>
      </w:r>
      <w:r>
        <w:rPr>
          <w:color w:val="5F636A"/>
          <w:spacing w:val="-23"/>
          <w:w w:val="110"/>
          <w:sz w:val="21"/>
        </w:rPr>
        <w:t xml:space="preserve"> </w:t>
      </w:r>
      <w:r>
        <w:rPr>
          <w:color w:val="5F636A"/>
          <w:w w:val="110"/>
          <w:sz w:val="21"/>
        </w:rPr>
        <w:t>a</w:t>
      </w:r>
      <w:r>
        <w:rPr>
          <w:color w:val="5F636A"/>
          <w:spacing w:val="-23"/>
          <w:w w:val="110"/>
          <w:sz w:val="21"/>
        </w:rPr>
        <w:t xml:space="preserve"> </w:t>
      </w:r>
      <w:r>
        <w:rPr>
          <w:color w:val="5F636A"/>
          <w:spacing w:val="-5"/>
          <w:w w:val="110"/>
          <w:sz w:val="21"/>
        </w:rPr>
        <w:t>tendance</w:t>
      </w:r>
      <w:r>
        <w:rPr>
          <w:color w:val="5F636A"/>
          <w:spacing w:val="-23"/>
          <w:w w:val="110"/>
          <w:sz w:val="21"/>
        </w:rPr>
        <w:t xml:space="preserve"> </w:t>
      </w:r>
      <w:r>
        <w:rPr>
          <w:color w:val="5F636A"/>
          <w:w w:val="110"/>
          <w:sz w:val="21"/>
        </w:rPr>
        <w:t>à</w:t>
      </w:r>
      <w:r>
        <w:rPr>
          <w:color w:val="5F636A"/>
          <w:spacing w:val="-23"/>
          <w:w w:val="110"/>
          <w:sz w:val="21"/>
        </w:rPr>
        <w:t xml:space="preserve"> </w:t>
      </w:r>
      <w:r>
        <w:rPr>
          <w:color w:val="5F636A"/>
          <w:spacing w:val="-4"/>
          <w:w w:val="110"/>
          <w:sz w:val="21"/>
        </w:rPr>
        <w:t>avoir</w:t>
      </w:r>
      <w:r>
        <w:rPr>
          <w:color w:val="5F636A"/>
          <w:spacing w:val="-23"/>
          <w:w w:val="110"/>
          <w:sz w:val="21"/>
        </w:rPr>
        <w:t xml:space="preserve"> </w:t>
      </w:r>
      <w:r>
        <w:rPr>
          <w:color w:val="5F636A"/>
          <w:spacing w:val="-4"/>
          <w:w w:val="110"/>
          <w:sz w:val="21"/>
        </w:rPr>
        <w:t>plus</w:t>
      </w:r>
      <w:r>
        <w:rPr>
          <w:color w:val="5F636A"/>
          <w:spacing w:val="-23"/>
          <w:w w:val="110"/>
          <w:sz w:val="21"/>
        </w:rPr>
        <w:t xml:space="preserve"> </w:t>
      </w:r>
      <w:r>
        <w:rPr>
          <w:color w:val="5F636A"/>
          <w:spacing w:val="-3"/>
          <w:w w:val="110"/>
          <w:sz w:val="21"/>
        </w:rPr>
        <w:t>de</w:t>
      </w:r>
      <w:r>
        <w:rPr>
          <w:color w:val="5F636A"/>
          <w:spacing w:val="-23"/>
          <w:w w:val="110"/>
          <w:sz w:val="21"/>
        </w:rPr>
        <w:t xml:space="preserve"> </w:t>
      </w:r>
      <w:r>
        <w:rPr>
          <w:color w:val="5F636A"/>
          <w:spacing w:val="-4"/>
          <w:w w:val="110"/>
          <w:sz w:val="21"/>
        </w:rPr>
        <w:t>poids</w:t>
      </w:r>
      <w:r>
        <w:rPr>
          <w:color w:val="5F636A"/>
          <w:spacing w:val="-23"/>
          <w:w w:val="110"/>
          <w:sz w:val="21"/>
        </w:rPr>
        <w:t xml:space="preserve"> </w:t>
      </w:r>
      <w:r>
        <w:rPr>
          <w:color w:val="5F636A"/>
          <w:spacing w:val="-4"/>
          <w:w w:val="110"/>
          <w:sz w:val="21"/>
        </w:rPr>
        <w:t>que</w:t>
      </w:r>
      <w:r>
        <w:rPr>
          <w:color w:val="5F636A"/>
          <w:spacing w:val="-23"/>
          <w:w w:val="110"/>
          <w:sz w:val="21"/>
        </w:rPr>
        <w:t xml:space="preserve"> </w:t>
      </w:r>
      <w:r>
        <w:rPr>
          <w:color w:val="5F636A"/>
          <w:spacing w:val="-4"/>
          <w:w w:val="110"/>
          <w:sz w:val="21"/>
        </w:rPr>
        <w:t>les</w:t>
      </w:r>
      <w:r>
        <w:rPr>
          <w:color w:val="5F636A"/>
          <w:spacing w:val="-23"/>
          <w:w w:val="110"/>
          <w:sz w:val="21"/>
        </w:rPr>
        <w:t xml:space="preserve"> </w:t>
      </w:r>
      <w:r>
        <w:rPr>
          <w:color w:val="5F636A"/>
          <w:spacing w:val="-4"/>
          <w:w w:val="110"/>
          <w:sz w:val="21"/>
        </w:rPr>
        <w:t>mots</w:t>
      </w:r>
      <w:r>
        <w:rPr>
          <w:color w:val="5F636A"/>
          <w:spacing w:val="-23"/>
          <w:w w:val="110"/>
          <w:sz w:val="21"/>
        </w:rPr>
        <w:t xml:space="preserve"> </w:t>
      </w:r>
      <w:r>
        <w:rPr>
          <w:color w:val="5F636A"/>
          <w:spacing w:val="-3"/>
          <w:w w:val="110"/>
          <w:sz w:val="21"/>
        </w:rPr>
        <w:t>ou</w:t>
      </w:r>
      <w:r>
        <w:rPr>
          <w:color w:val="5F636A"/>
          <w:spacing w:val="-23"/>
          <w:w w:val="110"/>
          <w:sz w:val="21"/>
        </w:rPr>
        <w:t xml:space="preserve"> </w:t>
      </w:r>
      <w:r>
        <w:rPr>
          <w:color w:val="5F636A"/>
          <w:spacing w:val="-3"/>
          <w:w w:val="110"/>
          <w:sz w:val="21"/>
        </w:rPr>
        <w:t>le</w:t>
      </w:r>
      <w:r>
        <w:rPr>
          <w:color w:val="5F636A"/>
          <w:spacing w:val="-23"/>
          <w:w w:val="110"/>
          <w:sz w:val="21"/>
        </w:rPr>
        <w:t xml:space="preserve"> </w:t>
      </w:r>
      <w:r>
        <w:rPr>
          <w:color w:val="5F636A"/>
          <w:spacing w:val="-4"/>
          <w:w w:val="110"/>
          <w:sz w:val="21"/>
        </w:rPr>
        <w:t>ton</w:t>
      </w:r>
      <w:r>
        <w:rPr>
          <w:color w:val="5F636A"/>
          <w:spacing w:val="-23"/>
          <w:w w:val="110"/>
          <w:sz w:val="21"/>
        </w:rPr>
        <w:t xml:space="preserve"> </w:t>
      </w:r>
      <w:r>
        <w:rPr>
          <w:color w:val="5F636A"/>
          <w:spacing w:val="-3"/>
          <w:w w:val="110"/>
          <w:sz w:val="21"/>
        </w:rPr>
        <w:t>de</w:t>
      </w:r>
      <w:r>
        <w:rPr>
          <w:color w:val="5F636A"/>
          <w:spacing w:val="-23"/>
          <w:w w:val="110"/>
          <w:sz w:val="21"/>
        </w:rPr>
        <w:t xml:space="preserve"> </w:t>
      </w:r>
      <w:r>
        <w:rPr>
          <w:color w:val="5F636A"/>
          <w:spacing w:val="-3"/>
          <w:w w:val="110"/>
          <w:sz w:val="21"/>
        </w:rPr>
        <w:t>la</w:t>
      </w:r>
      <w:r>
        <w:rPr>
          <w:color w:val="5F636A"/>
          <w:spacing w:val="-23"/>
          <w:w w:val="110"/>
          <w:sz w:val="21"/>
        </w:rPr>
        <w:t xml:space="preserve"> </w:t>
      </w:r>
      <w:r>
        <w:rPr>
          <w:color w:val="5F636A"/>
          <w:spacing w:val="-5"/>
          <w:w w:val="110"/>
          <w:sz w:val="21"/>
        </w:rPr>
        <w:t xml:space="preserve">voix. </w:t>
      </w:r>
      <w:r>
        <w:rPr>
          <w:color w:val="5F636A"/>
          <w:spacing w:val="-4"/>
          <w:w w:val="110"/>
          <w:sz w:val="21"/>
        </w:rPr>
        <w:t xml:space="preserve">C’est donc </w:t>
      </w:r>
      <w:r>
        <w:rPr>
          <w:color w:val="5F636A"/>
          <w:spacing w:val="-3"/>
          <w:w w:val="110"/>
          <w:sz w:val="21"/>
        </w:rPr>
        <w:t xml:space="preserve">un </w:t>
      </w:r>
      <w:r>
        <w:rPr>
          <w:color w:val="5F636A"/>
          <w:spacing w:val="-5"/>
          <w:w w:val="110"/>
          <w:sz w:val="21"/>
        </w:rPr>
        <w:t xml:space="preserve">élément déterminant </w:t>
      </w:r>
      <w:r>
        <w:rPr>
          <w:color w:val="5F636A"/>
          <w:spacing w:val="-3"/>
          <w:w w:val="110"/>
          <w:sz w:val="21"/>
        </w:rPr>
        <w:t xml:space="preserve">de la </w:t>
      </w:r>
      <w:r>
        <w:rPr>
          <w:color w:val="5F636A"/>
          <w:spacing w:val="-5"/>
          <w:w w:val="110"/>
          <w:sz w:val="21"/>
        </w:rPr>
        <w:t xml:space="preserve">communication </w:t>
      </w:r>
      <w:r>
        <w:rPr>
          <w:color w:val="5F636A"/>
          <w:spacing w:val="-3"/>
          <w:w w:val="110"/>
          <w:sz w:val="21"/>
        </w:rPr>
        <w:t xml:space="preserve">et il </w:t>
      </w:r>
      <w:r>
        <w:rPr>
          <w:color w:val="5F636A"/>
          <w:spacing w:val="-4"/>
          <w:w w:val="110"/>
          <w:sz w:val="21"/>
        </w:rPr>
        <w:t xml:space="preserve">est </w:t>
      </w:r>
      <w:r>
        <w:rPr>
          <w:color w:val="5F636A"/>
          <w:spacing w:val="-5"/>
          <w:w w:val="110"/>
          <w:sz w:val="21"/>
        </w:rPr>
        <w:t xml:space="preserve">important </w:t>
      </w:r>
      <w:r>
        <w:rPr>
          <w:color w:val="5F636A"/>
          <w:spacing w:val="-4"/>
          <w:w w:val="110"/>
          <w:sz w:val="21"/>
        </w:rPr>
        <w:t xml:space="preserve">d’y </w:t>
      </w:r>
      <w:r>
        <w:rPr>
          <w:color w:val="5F636A"/>
          <w:spacing w:val="-5"/>
          <w:w w:val="110"/>
          <w:sz w:val="21"/>
        </w:rPr>
        <w:t>prêter attention</w:t>
      </w:r>
      <w:r>
        <w:rPr>
          <w:color w:val="5F636A"/>
          <w:spacing w:val="-29"/>
          <w:w w:val="110"/>
          <w:sz w:val="21"/>
        </w:rPr>
        <w:t xml:space="preserve"> </w:t>
      </w:r>
      <w:r>
        <w:rPr>
          <w:color w:val="5F636A"/>
          <w:spacing w:val="-4"/>
          <w:w w:val="110"/>
          <w:sz w:val="21"/>
        </w:rPr>
        <w:t>dans</w:t>
      </w:r>
      <w:r>
        <w:rPr>
          <w:color w:val="5F636A"/>
          <w:spacing w:val="-29"/>
          <w:w w:val="110"/>
          <w:sz w:val="21"/>
        </w:rPr>
        <w:t xml:space="preserve"> </w:t>
      </w:r>
      <w:r>
        <w:rPr>
          <w:color w:val="5F636A"/>
          <w:spacing w:val="-4"/>
          <w:w w:val="110"/>
          <w:sz w:val="21"/>
        </w:rPr>
        <w:t>vos</w:t>
      </w:r>
      <w:r>
        <w:rPr>
          <w:color w:val="5F636A"/>
          <w:spacing w:val="-29"/>
          <w:w w:val="110"/>
          <w:sz w:val="21"/>
        </w:rPr>
        <w:t xml:space="preserve"> </w:t>
      </w:r>
      <w:r>
        <w:rPr>
          <w:color w:val="5F636A"/>
          <w:spacing w:val="-5"/>
          <w:w w:val="110"/>
          <w:sz w:val="21"/>
        </w:rPr>
        <w:t>interactions</w:t>
      </w:r>
      <w:r>
        <w:rPr>
          <w:color w:val="5F636A"/>
          <w:spacing w:val="-29"/>
          <w:w w:val="110"/>
          <w:sz w:val="21"/>
        </w:rPr>
        <w:t xml:space="preserve"> </w:t>
      </w:r>
      <w:r>
        <w:rPr>
          <w:color w:val="5F636A"/>
          <w:spacing w:val="-4"/>
          <w:w w:val="110"/>
          <w:sz w:val="21"/>
        </w:rPr>
        <w:t>avec</w:t>
      </w:r>
      <w:r>
        <w:rPr>
          <w:color w:val="5F636A"/>
          <w:spacing w:val="-29"/>
          <w:w w:val="110"/>
          <w:sz w:val="21"/>
        </w:rPr>
        <w:t xml:space="preserve"> </w:t>
      </w:r>
      <w:r>
        <w:rPr>
          <w:color w:val="5F636A"/>
          <w:spacing w:val="-4"/>
          <w:w w:val="110"/>
          <w:sz w:val="21"/>
        </w:rPr>
        <w:t>les</w:t>
      </w:r>
      <w:r>
        <w:rPr>
          <w:color w:val="5F636A"/>
          <w:spacing w:val="-29"/>
          <w:w w:val="110"/>
          <w:sz w:val="21"/>
        </w:rPr>
        <w:t xml:space="preserve"> </w:t>
      </w:r>
      <w:r>
        <w:rPr>
          <w:color w:val="5F636A"/>
          <w:spacing w:val="-5"/>
          <w:w w:val="110"/>
          <w:sz w:val="21"/>
        </w:rPr>
        <w:t>agents</w:t>
      </w:r>
      <w:r>
        <w:rPr>
          <w:color w:val="5F636A"/>
          <w:spacing w:val="-29"/>
          <w:w w:val="110"/>
          <w:sz w:val="21"/>
        </w:rPr>
        <w:t xml:space="preserve"> </w:t>
      </w:r>
      <w:r>
        <w:rPr>
          <w:color w:val="5F636A"/>
          <w:spacing w:val="-3"/>
          <w:w w:val="110"/>
          <w:sz w:val="21"/>
        </w:rPr>
        <w:t>de</w:t>
      </w:r>
      <w:r>
        <w:rPr>
          <w:color w:val="5F636A"/>
          <w:spacing w:val="-29"/>
          <w:w w:val="110"/>
          <w:sz w:val="21"/>
        </w:rPr>
        <w:t xml:space="preserve"> </w:t>
      </w:r>
      <w:r>
        <w:rPr>
          <w:color w:val="5F636A"/>
          <w:spacing w:val="-5"/>
          <w:w w:val="110"/>
          <w:sz w:val="21"/>
        </w:rPr>
        <w:t>terrain,</w:t>
      </w:r>
      <w:r>
        <w:rPr>
          <w:color w:val="5F636A"/>
          <w:spacing w:val="-29"/>
          <w:w w:val="110"/>
          <w:sz w:val="21"/>
        </w:rPr>
        <w:t xml:space="preserve"> </w:t>
      </w:r>
      <w:r>
        <w:rPr>
          <w:color w:val="5F636A"/>
          <w:spacing w:val="-4"/>
          <w:w w:val="110"/>
          <w:sz w:val="21"/>
        </w:rPr>
        <w:t>les</w:t>
      </w:r>
      <w:r>
        <w:rPr>
          <w:color w:val="5F636A"/>
          <w:spacing w:val="-29"/>
          <w:w w:val="110"/>
          <w:sz w:val="21"/>
        </w:rPr>
        <w:t xml:space="preserve"> </w:t>
      </w:r>
      <w:r>
        <w:rPr>
          <w:color w:val="5F636A"/>
          <w:spacing w:val="-5"/>
          <w:w w:val="110"/>
          <w:sz w:val="21"/>
        </w:rPr>
        <w:t>personnes</w:t>
      </w:r>
      <w:r>
        <w:rPr>
          <w:color w:val="5F636A"/>
          <w:spacing w:val="-29"/>
          <w:w w:val="110"/>
          <w:sz w:val="21"/>
        </w:rPr>
        <w:t xml:space="preserve"> </w:t>
      </w:r>
      <w:r>
        <w:rPr>
          <w:color w:val="5F636A"/>
          <w:spacing w:val="-4"/>
          <w:w w:val="110"/>
          <w:sz w:val="21"/>
        </w:rPr>
        <w:t>qui</w:t>
      </w:r>
      <w:r>
        <w:rPr>
          <w:color w:val="5F636A"/>
          <w:spacing w:val="-29"/>
          <w:w w:val="110"/>
          <w:sz w:val="21"/>
        </w:rPr>
        <w:t xml:space="preserve"> </w:t>
      </w:r>
      <w:r>
        <w:rPr>
          <w:color w:val="5F636A"/>
          <w:spacing w:val="-5"/>
          <w:w w:val="110"/>
          <w:sz w:val="21"/>
        </w:rPr>
        <w:t xml:space="preserve">s’occupent </w:t>
      </w:r>
      <w:r>
        <w:rPr>
          <w:color w:val="5F636A"/>
          <w:spacing w:val="-4"/>
          <w:w w:val="110"/>
          <w:sz w:val="21"/>
        </w:rPr>
        <w:t>d’un</w:t>
      </w:r>
      <w:r>
        <w:rPr>
          <w:color w:val="5F636A"/>
          <w:spacing w:val="-28"/>
          <w:w w:val="110"/>
          <w:sz w:val="21"/>
        </w:rPr>
        <w:t xml:space="preserve"> </w:t>
      </w:r>
      <w:r>
        <w:rPr>
          <w:color w:val="5F636A"/>
          <w:spacing w:val="-5"/>
          <w:w w:val="110"/>
          <w:sz w:val="21"/>
        </w:rPr>
        <w:t>enfant</w:t>
      </w:r>
      <w:r>
        <w:rPr>
          <w:color w:val="5F636A"/>
          <w:spacing w:val="-28"/>
          <w:w w:val="110"/>
          <w:sz w:val="21"/>
        </w:rPr>
        <w:t xml:space="preserve"> </w:t>
      </w:r>
      <w:r>
        <w:rPr>
          <w:color w:val="5F636A"/>
          <w:spacing w:val="-3"/>
          <w:w w:val="110"/>
          <w:sz w:val="21"/>
        </w:rPr>
        <w:t>et</w:t>
      </w:r>
      <w:r>
        <w:rPr>
          <w:color w:val="5F636A"/>
          <w:spacing w:val="-28"/>
          <w:w w:val="110"/>
          <w:sz w:val="21"/>
        </w:rPr>
        <w:t xml:space="preserve"> </w:t>
      </w:r>
      <w:r>
        <w:rPr>
          <w:color w:val="5F636A"/>
          <w:spacing w:val="-4"/>
          <w:w w:val="110"/>
          <w:sz w:val="21"/>
        </w:rPr>
        <w:t>les</w:t>
      </w:r>
      <w:r>
        <w:rPr>
          <w:color w:val="5F636A"/>
          <w:spacing w:val="-28"/>
          <w:w w:val="110"/>
          <w:sz w:val="21"/>
        </w:rPr>
        <w:t xml:space="preserve"> </w:t>
      </w:r>
      <w:r>
        <w:rPr>
          <w:color w:val="5F636A"/>
          <w:spacing w:val="-5"/>
          <w:w w:val="110"/>
          <w:sz w:val="21"/>
        </w:rPr>
        <w:t>communautés.</w:t>
      </w:r>
    </w:p>
    <w:p w:rsidR="00C97975" w:rsidRDefault="00AF264C">
      <w:pPr>
        <w:pStyle w:val="ListParagraph"/>
        <w:numPr>
          <w:ilvl w:val="0"/>
          <w:numId w:val="13"/>
        </w:numPr>
        <w:tabs>
          <w:tab w:val="left" w:pos="2154"/>
          <w:tab w:val="left" w:pos="2155"/>
        </w:tabs>
        <w:spacing w:before="88"/>
        <w:ind w:right="770"/>
        <w:rPr>
          <w:sz w:val="21"/>
        </w:rPr>
      </w:pPr>
      <w:r>
        <w:rPr>
          <w:color w:val="5F636A"/>
          <w:spacing w:val="-5"/>
          <w:w w:val="110"/>
          <w:sz w:val="21"/>
        </w:rPr>
        <w:t>Apporter</w:t>
      </w:r>
      <w:r>
        <w:rPr>
          <w:color w:val="5F636A"/>
          <w:spacing w:val="-23"/>
          <w:w w:val="110"/>
          <w:sz w:val="21"/>
        </w:rPr>
        <w:t xml:space="preserve"> </w:t>
      </w:r>
      <w:r>
        <w:rPr>
          <w:color w:val="5F636A"/>
          <w:spacing w:val="-4"/>
          <w:w w:val="110"/>
          <w:sz w:val="21"/>
        </w:rPr>
        <w:t>des</w:t>
      </w:r>
      <w:r>
        <w:rPr>
          <w:color w:val="5F636A"/>
          <w:spacing w:val="-23"/>
          <w:w w:val="110"/>
          <w:sz w:val="21"/>
        </w:rPr>
        <w:t xml:space="preserve"> </w:t>
      </w:r>
      <w:r>
        <w:rPr>
          <w:color w:val="5F636A"/>
          <w:spacing w:val="-5"/>
          <w:w w:val="110"/>
          <w:sz w:val="21"/>
        </w:rPr>
        <w:t>commentaires</w:t>
      </w:r>
      <w:r>
        <w:rPr>
          <w:color w:val="5F636A"/>
          <w:spacing w:val="-23"/>
          <w:w w:val="110"/>
          <w:sz w:val="21"/>
        </w:rPr>
        <w:t xml:space="preserve"> </w:t>
      </w:r>
      <w:r>
        <w:rPr>
          <w:color w:val="5F636A"/>
          <w:spacing w:val="-5"/>
          <w:w w:val="110"/>
          <w:sz w:val="21"/>
        </w:rPr>
        <w:t>constructifs</w:t>
      </w:r>
      <w:r>
        <w:rPr>
          <w:color w:val="5F636A"/>
          <w:spacing w:val="-23"/>
          <w:w w:val="110"/>
          <w:sz w:val="21"/>
        </w:rPr>
        <w:t xml:space="preserve"> </w:t>
      </w:r>
      <w:r>
        <w:rPr>
          <w:color w:val="5F636A"/>
          <w:w w:val="110"/>
          <w:sz w:val="21"/>
        </w:rPr>
        <w:t>-</w:t>
      </w:r>
      <w:r>
        <w:rPr>
          <w:color w:val="5F636A"/>
          <w:spacing w:val="-23"/>
          <w:w w:val="110"/>
          <w:sz w:val="21"/>
        </w:rPr>
        <w:t xml:space="preserve"> </w:t>
      </w:r>
      <w:r>
        <w:rPr>
          <w:color w:val="5F636A"/>
          <w:spacing w:val="-4"/>
          <w:w w:val="110"/>
          <w:sz w:val="21"/>
        </w:rPr>
        <w:t>des</w:t>
      </w:r>
      <w:r>
        <w:rPr>
          <w:color w:val="5F636A"/>
          <w:spacing w:val="-23"/>
          <w:w w:val="110"/>
          <w:sz w:val="21"/>
        </w:rPr>
        <w:t xml:space="preserve"> </w:t>
      </w:r>
      <w:r>
        <w:rPr>
          <w:color w:val="5F636A"/>
          <w:spacing w:val="-5"/>
          <w:w w:val="110"/>
          <w:sz w:val="21"/>
        </w:rPr>
        <w:t>commentaires</w:t>
      </w:r>
      <w:r>
        <w:rPr>
          <w:color w:val="5F636A"/>
          <w:spacing w:val="-23"/>
          <w:w w:val="110"/>
          <w:sz w:val="21"/>
        </w:rPr>
        <w:t xml:space="preserve"> </w:t>
      </w:r>
      <w:r>
        <w:rPr>
          <w:color w:val="5F636A"/>
          <w:spacing w:val="-4"/>
          <w:w w:val="110"/>
          <w:sz w:val="21"/>
        </w:rPr>
        <w:t>qui</w:t>
      </w:r>
      <w:r>
        <w:rPr>
          <w:color w:val="5F636A"/>
          <w:spacing w:val="-23"/>
          <w:w w:val="110"/>
          <w:sz w:val="21"/>
        </w:rPr>
        <w:t xml:space="preserve"> </w:t>
      </w:r>
      <w:r>
        <w:rPr>
          <w:color w:val="5F636A"/>
          <w:spacing w:val="-5"/>
          <w:w w:val="110"/>
          <w:sz w:val="21"/>
        </w:rPr>
        <w:t>renforcent</w:t>
      </w:r>
      <w:r>
        <w:rPr>
          <w:color w:val="5F636A"/>
          <w:spacing w:val="-23"/>
          <w:w w:val="110"/>
          <w:sz w:val="21"/>
        </w:rPr>
        <w:t xml:space="preserve"> </w:t>
      </w:r>
      <w:r>
        <w:rPr>
          <w:color w:val="5F636A"/>
          <w:spacing w:val="-3"/>
          <w:w w:val="110"/>
          <w:sz w:val="21"/>
        </w:rPr>
        <w:t>au</w:t>
      </w:r>
      <w:r>
        <w:rPr>
          <w:color w:val="5F636A"/>
          <w:spacing w:val="-23"/>
          <w:w w:val="110"/>
          <w:sz w:val="21"/>
        </w:rPr>
        <w:t xml:space="preserve"> </w:t>
      </w:r>
      <w:r>
        <w:rPr>
          <w:color w:val="5F636A"/>
          <w:spacing w:val="-4"/>
          <w:w w:val="110"/>
          <w:sz w:val="21"/>
        </w:rPr>
        <w:t>lieu</w:t>
      </w:r>
      <w:r>
        <w:rPr>
          <w:color w:val="5F636A"/>
          <w:spacing w:val="-23"/>
          <w:w w:val="110"/>
          <w:sz w:val="21"/>
        </w:rPr>
        <w:t xml:space="preserve"> </w:t>
      </w:r>
      <w:r>
        <w:rPr>
          <w:color w:val="5F636A"/>
          <w:spacing w:val="-5"/>
          <w:w w:val="110"/>
          <w:sz w:val="21"/>
        </w:rPr>
        <w:t>d’abattre</w:t>
      </w:r>
      <w:r>
        <w:rPr>
          <w:color w:val="5F636A"/>
          <w:spacing w:val="-23"/>
          <w:w w:val="110"/>
          <w:sz w:val="21"/>
        </w:rPr>
        <w:t xml:space="preserve"> </w:t>
      </w:r>
      <w:r>
        <w:rPr>
          <w:color w:val="5F636A"/>
          <w:w w:val="110"/>
          <w:sz w:val="21"/>
        </w:rPr>
        <w:t xml:space="preserve">- </w:t>
      </w:r>
      <w:r>
        <w:rPr>
          <w:color w:val="5F636A"/>
          <w:spacing w:val="-4"/>
          <w:w w:val="110"/>
          <w:sz w:val="21"/>
        </w:rPr>
        <w:t>est</w:t>
      </w:r>
      <w:r>
        <w:rPr>
          <w:color w:val="5F636A"/>
          <w:spacing w:val="-20"/>
          <w:w w:val="110"/>
          <w:sz w:val="21"/>
        </w:rPr>
        <w:t xml:space="preserve"> </w:t>
      </w:r>
      <w:r>
        <w:rPr>
          <w:color w:val="5F636A"/>
          <w:spacing w:val="-3"/>
          <w:w w:val="110"/>
          <w:sz w:val="21"/>
        </w:rPr>
        <w:t>la</w:t>
      </w:r>
      <w:r>
        <w:rPr>
          <w:color w:val="5F636A"/>
          <w:spacing w:val="-20"/>
          <w:w w:val="110"/>
          <w:sz w:val="21"/>
        </w:rPr>
        <w:t xml:space="preserve"> </w:t>
      </w:r>
      <w:r>
        <w:rPr>
          <w:color w:val="5F636A"/>
          <w:spacing w:val="-5"/>
          <w:w w:val="110"/>
          <w:sz w:val="21"/>
        </w:rPr>
        <w:t>meilleure</w:t>
      </w:r>
      <w:r>
        <w:rPr>
          <w:color w:val="5F636A"/>
          <w:spacing w:val="-20"/>
          <w:w w:val="110"/>
          <w:sz w:val="21"/>
        </w:rPr>
        <w:t xml:space="preserve"> </w:t>
      </w:r>
      <w:r>
        <w:rPr>
          <w:color w:val="5F636A"/>
          <w:spacing w:val="-4"/>
          <w:w w:val="110"/>
          <w:sz w:val="21"/>
        </w:rPr>
        <w:t>façon</w:t>
      </w:r>
      <w:r>
        <w:rPr>
          <w:color w:val="5F636A"/>
          <w:spacing w:val="-20"/>
          <w:w w:val="110"/>
          <w:sz w:val="21"/>
        </w:rPr>
        <w:t xml:space="preserve"> </w:t>
      </w:r>
      <w:r>
        <w:rPr>
          <w:color w:val="5F636A"/>
          <w:spacing w:val="-5"/>
          <w:w w:val="110"/>
          <w:sz w:val="21"/>
        </w:rPr>
        <w:t>d’améliorer</w:t>
      </w:r>
      <w:r>
        <w:rPr>
          <w:color w:val="5F636A"/>
          <w:spacing w:val="-20"/>
          <w:w w:val="110"/>
          <w:sz w:val="21"/>
        </w:rPr>
        <w:t xml:space="preserve"> </w:t>
      </w:r>
      <w:r>
        <w:rPr>
          <w:color w:val="5F636A"/>
          <w:spacing w:val="-3"/>
          <w:w w:val="110"/>
          <w:sz w:val="21"/>
        </w:rPr>
        <w:t>le</w:t>
      </w:r>
      <w:r>
        <w:rPr>
          <w:color w:val="5F636A"/>
          <w:spacing w:val="-20"/>
          <w:w w:val="110"/>
          <w:sz w:val="21"/>
        </w:rPr>
        <w:t xml:space="preserve"> </w:t>
      </w:r>
      <w:r>
        <w:rPr>
          <w:color w:val="5F636A"/>
          <w:spacing w:val="-5"/>
          <w:w w:val="110"/>
          <w:sz w:val="21"/>
        </w:rPr>
        <w:t>rendement</w:t>
      </w:r>
      <w:r>
        <w:rPr>
          <w:color w:val="5F636A"/>
          <w:spacing w:val="-20"/>
          <w:w w:val="110"/>
          <w:sz w:val="21"/>
        </w:rPr>
        <w:t xml:space="preserve"> </w:t>
      </w:r>
      <w:r>
        <w:rPr>
          <w:color w:val="5F636A"/>
          <w:spacing w:val="-3"/>
          <w:w w:val="110"/>
          <w:sz w:val="21"/>
        </w:rPr>
        <w:t>de</w:t>
      </w:r>
      <w:r>
        <w:rPr>
          <w:color w:val="5F636A"/>
          <w:spacing w:val="-20"/>
          <w:w w:val="110"/>
          <w:sz w:val="21"/>
        </w:rPr>
        <w:t xml:space="preserve"> </w:t>
      </w:r>
      <w:r>
        <w:rPr>
          <w:color w:val="5F636A"/>
          <w:spacing w:val="-5"/>
          <w:w w:val="110"/>
          <w:sz w:val="21"/>
        </w:rPr>
        <w:t>l’agent</w:t>
      </w:r>
      <w:r>
        <w:rPr>
          <w:color w:val="5F636A"/>
          <w:spacing w:val="-20"/>
          <w:w w:val="110"/>
          <w:sz w:val="21"/>
        </w:rPr>
        <w:t xml:space="preserve"> </w:t>
      </w:r>
      <w:r>
        <w:rPr>
          <w:color w:val="5F636A"/>
          <w:spacing w:val="-3"/>
          <w:w w:val="110"/>
          <w:sz w:val="21"/>
        </w:rPr>
        <w:t>de</w:t>
      </w:r>
      <w:r>
        <w:rPr>
          <w:color w:val="5F636A"/>
          <w:spacing w:val="-20"/>
          <w:w w:val="110"/>
          <w:sz w:val="21"/>
        </w:rPr>
        <w:t xml:space="preserve"> </w:t>
      </w:r>
      <w:r>
        <w:rPr>
          <w:color w:val="5F636A"/>
          <w:spacing w:val="-5"/>
          <w:w w:val="110"/>
          <w:sz w:val="21"/>
        </w:rPr>
        <w:t>terrain</w:t>
      </w:r>
      <w:r>
        <w:rPr>
          <w:color w:val="5F636A"/>
          <w:spacing w:val="-20"/>
          <w:w w:val="110"/>
          <w:sz w:val="21"/>
        </w:rPr>
        <w:t xml:space="preserve"> </w:t>
      </w:r>
      <w:r>
        <w:rPr>
          <w:color w:val="5F636A"/>
          <w:spacing w:val="-3"/>
          <w:w w:val="110"/>
          <w:sz w:val="21"/>
        </w:rPr>
        <w:t>et</w:t>
      </w:r>
      <w:r>
        <w:rPr>
          <w:color w:val="5F636A"/>
          <w:spacing w:val="-20"/>
          <w:w w:val="110"/>
          <w:sz w:val="21"/>
        </w:rPr>
        <w:t xml:space="preserve"> </w:t>
      </w:r>
      <w:r>
        <w:rPr>
          <w:color w:val="5F636A"/>
          <w:spacing w:val="-3"/>
          <w:w w:val="110"/>
          <w:sz w:val="21"/>
        </w:rPr>
        <w:t>de</w:t>
      </w:r>
      <w:r>
        <w:rPr>
          <w:color w:val="5F636A"/>
          <w:spacing w:val="-20"/>
          <w:w w:val="110"/>
          <w:sz w:val="21"/>
        </w:rPr>
        <w:t xml:space="preserve"> </w:t>
      </w:r>
      <w:r>
        <w:rPr>
          <w:color w:val="5F636A"/>
          <w:spacing w:val="-5"/>
          <w:w w:val="110"/>
          <w:sz w:val="21"/>
        </w:rPr>
        <w:t>faciliter</w:t>
      </w:r>
      <w:r>
        <w:rPr>
          <w:color w:val="5F636A"/>
          <w:spacing w:val="-20"/>
          <w:w w:val="110"/>
          <w:sz w:val="21"/>
        </w:rPr>
        <w:t xml:space="preserve"> </w:t>
      </w:r>
      <w:r>
        <w:rPr>
          <w:color w:val="5F636A"/>
          <w:spacing w:val="-3"/>
          <w:w w:val="110"/>
          <w:sz w:val="21"/>
        </w:rPr>
        <w:t>la</w:t>
      </w:r>
      <w:r>
        <w:rPr>
          <w:color w:val="5F636A"/>
          <w:spacing w:val="-20"/>
          <w:w w:val="110"/>
          <w:sz w:val="21"/>
        </w:rPr>
        <w:t xml:space="preserve"> </w:t>
      </w:r>
      <w:r>
        <w:rPr>
          <w:color w:val="5F636A"/>
          <w:spacing w:val="-5"/>
          <w:w w:val="110"/>
          <w:sz w:val="21"/>
        </w:rPr>
        <w:t xml:space="preserve">résolution </w:t>
      </w:r>
      <w:r>
        <w:rPr>
          <w:color w:val="5F636A"/>
          <w:spacing w:val="-4"/>
          <w:w w:val="105"/>
          <w:sz w:val="21"/>
        </w:rPr>
        <w:t>des</w:t>
      </w:r>
      <w:r>
        <w:rPr>
          <w:color w:val="5F636A"/>
          <w:spacing w:val="13"/>
          <w:w w:val="105"/>
          <w:sz w:val="21"/>
        </w:rPr>
        <w:t xml:space="preserve"> </w:t>
      </w:r>
      <w:r>
        <w:rPr>
          <w:color w:val="5F636A"/>
          <w:spacing w:val="-5"/>
          <w:w w:val="105"/>
          <w:sz w:val="21"/>
        </w:rPr>
        <w:t>problèmes.</w:t>
      </w:r>
    </w:p>
    <w:p w:rsidR="00C97975" w:rsidRDefault="00AF264C">
      <w:pPr>
        <w:pStyle w:val="ListParagraph"/>
        <w:numPr>
          <w:ilvl w:val="0"/>
          <w:numId w:val="13"/>
        </w:numPr>
        <w:tabs>
          <w:tab w:val="left" w:pos="2154"/>
          <w:tab w:val="left" w:pos="2155"/>
        </w:tabs>
        <w:spacing w:before="88"/>
        <w:ind w:right="1238"/>
        <w:rPr>
          <w:sz w:val="21"/>
        </w:rPr>
      </w:pPr>
      <w:r>
        <w:rPr>
          <w:color w:val="5F636A"/>
          <w:spacing w:val="-4"/>
          <w:w w:val="105"/>
          <w:sz w:val="21"/>
        </w:rPr>
        <w:t xml:space="preserve">Pour </w:t>
      </w:r>
      <w:r>
        <w:rPr>
          <w:color w:val="5F636A"/>
          <w:spacing w:val="-5"/>
          <w:w w:val="105"/>
          <w:sz w:val="21"/>
        </w:rPr>
        <w:t xml:space="preserve">apporter </w:t>
      </w:r>
      <w:r>
        <w:rPr>
          <w:color w:val="5F636A"/>
          <w:spacing w:val="-4"/>
          <w:w w:val="105"/>
          <w:sz w:val="21"/>
        </w:rPr>
        <w:t xml:space="preserve">des </w:t>
      </w:r>
      <w:r>
        <w:rPr>
          <w:color w:val="5F636A"/>
          <w:spacing w:val="-5"/>
          <w:w w:val="105"/>
          <w:sz w:val="21"/>
        </w:rPr>
        <w:t xml:space="preserve">commentaires constructifs, choisissez </w:t>
      </w:r>
      <w:r>
        <w:rPr>
          <w:color w:val="5F636A"/>
          <w:spacing w:val="-3"/>
          <w:w w:val="105"/>
          <w:sz w:val="21"/>
        </w:rPr>
        <w:t xml:space="preserve">un </w:t>
      </w:r>
      <w:r>
        <w:rPr>
          <w:color w:val="5F636A"/>
          <w:spacing w:val="-5"/>
          <w:w w:val="105"/>
          <w:sz w:val="21"/>
        </w:rPr>
        <w:t xml:space="preserve">moment approprié, exprimez </w:t>
      </w:r>
      <w:r>
        <w:rPr>
          <w:color w:val="5F636A"/>
          <w:spacing w:val="-4"/>
          <w:w w:val="105"/>
          <w:sz w:val="21"/>
        </w:rPr>
        <w:t xml:space="preserve">une </w:t>
      </w:r>
      <w:r>
        <w:rPr>
          <w:color w:val="5F636A"/>
          <w:spacing w:val="-5"/>
          <w:w w:val="105"/>
          <w:sz w:val="21"/>
        </w:rPr>
        <w:t xml:space="preserve">intention positive, décrivez </w:t>
      </w:r>
      <w:r>
        <w:rPr>
          <w:color w:val="5F636A"/>
          <w:spacing w:val="-3"/>
          <w:w w:val="105"/>
          <w:sz w:val="21"/>
        </w:rPr>
        <w:t xml:space="preserve">ce </w:t>
      </w:r>
      <w:r>
        <w:rPr>
          <w:color w:val="5F636A"/>
          <w:spacing w:val="-4"/>
          <w:w w:val="105"/>
          <w:sz w:val="21"/>
        </w:rPr>
        <w:t xml:space="preserve">que vous avez </w:t>
      </w:r>
      <w:r>
        <w:rPr>
          <w:color w:val="5F636A"/>
          <w:spacing w:val="-5"/>
          <w:w w:val="105"/>
          <w:sz w:val="21"/>
        </w:rPr>
        <w:t xml:space="preserve">observé, énoncez </w:t>
      </w:r>
      <w:r>
        <w:rPr>
          <w:color w:val="5F636A"/>
          <w:spacing w:val="-4"/>
          <w:w w:val="105"/>
          <w:sz w:val="21"/>
        </w:rPr>
        <w:t xml:space="preserve">les </w:t>
      </w:r>
      <w:r>
        <w:rPr>
          <w:color w:val="5F636A"/>
          <w:spacing w:val="-5"/>
          <w:w w:val="105"/>
          <w:sz w:val="21"/>
        </w:rPr>
        <w:t>répercussions du comportement</w:t>
      </w:r>
      <w:r>
        <w:rPr>
          <w:color w:val="5F636A"/>
          <w:spacing w:val="7"/>
          <w:w w:val="105"/>
          <w:sz w:val="21"/>
        </w:rPr>
        <w:t xml:space="preserve"> </w:t>
      </w:r>
      <w:r>
        <w:rPr>
          <w:color w:val="5F636A"/>
          <w:spacing w:val="-3"/>
          <w:w w:val="105"/>
          <w:sz w:val="21"/>
        </w:rPr>
        <w:t>ou</w:t>
      </w:r>
      <w:r>
        <w:rPr>
          <w:color w:val="5F636A"/>
          <w:spacing w:val="7"/>
          <w:w w:val="105"/>
          <w:sz w:val="21"/>
        </w:rPr>
        <w:t xml:space="preserve"> </w:t>
      </w:r>
      <w:r>
        <w:rPr>
          <w:color w:val="5F636A"/>
          <w:spacing w:val="-3"/>
          <w:w w:val="105"/>
          <w:sz w:val="21"/>
        </w:rPr>
        <w:t>de</w:t>
      </w:r>
      <w:r>
        <w:rPr>
          <w:color w:val="5F636A"/>
          <w:spacing w:val="7"/>
          <w:w w:val="105"/>
          <w:sz w:val="21"/>
        </w:rPr>
        <w:t xml:space="preserve"> </w:t>
      </w:r>
      <w:r>
        <w:rPr>
          <w:color w:val="5F636A"/>
          <w:spacing w:val="-5"/>
          <w:w w:val="105"/>
          <w:sz w:val="21"/>
        </w:rPr>
        <w:t>l’action,</w:t>
      </w:r>
      <w:r>
        <w:rPr>
          <w:color w:val="5F636A"/>
          <w:spacing w:val="7"/>
          <w:w w:val="105"/>
          <w:sz w:val="21"/>
        </w:rPr>
        <w:t xml:space="preserve"> </w:t>
      </w:r>
      <w:r>
        <w:rPr>
          <w:color w:val="5F636A"/>
          <w:spacing w:val="-3"/>
          <w:w w:val="105"/>
          <w:sz w:val="21"/>
        </w:rPr>
        <w:t>et</w:t>
      </w:r>
      <w:r>
        <w:rPr>
          <w:color w:val="5F636A"/>
          <w:spacing w:val="7"/>
          <w:w w:val="105"/>
          <w:sz w:val="21"/>
        </w:rPr>
        <w:t xml:space="preserve"> </w:t>
      </w:r>
      <w:r>
        <w:rPr>
          <w:color w:val="5F636A"/>
          <w:spacing w:val="-5"/>
          <w:w w:val="105"/>
          <w:sz w:val="21"/>
        </w:rPr>
        <w:t>orientez</w:t>
      </w:r>
      <w:r>
        <w:rPr>
          <w:color w:val="5F636A"/>
          <w:spacing w:val="7"/>
          <w:w w:val="105"/>
          <w:sz w:val="21"/>
        </w:rPr>
        <w:t xml:space="preserve"> </w:t>
      </w:r>
      <w:r>
        <w:rPr>
          <w:color w:val="5F636A"/>
          <w:spacing w:val="-3"/>
          <w:w w:val="105"/>
          <w:sz w:val="21"/>
        </w:rPr>
        <w:t>la</w:t>
      </w:r>
      <w:r>
        <w:rPr>
          <w:color w:val="5F636A"/>
          <w:spacing w:val="7"/>
          <w:w w:val="105"/>
          <w:sz w:val="21"/>
        </w:rPr>
        <w:t xml:space="preserve"> </w:t>
      </w:r>
      <w:r>
        <w:rPr>
          <w:color w:val="5F636A"/>
          <w:spacing w:val="-5"/>
          <w:w w:val="105"/>
          <w:sz w:val="21"/>
        </w:rPr>
        <w:t>discussion</w:t>
      </w:r>
      <w:r>
        <w:rPr>
          <w:color w:val="5F636A"/>
          <w:spacing w:val="7"/>
          <w:w w:val="105"/>
          <w:sz w:val="21"/>
        </w:rPr>
        <w:t xml:space="preserve"> </w:t>
      </w:r>
      <w:r>
        <w:rPr>
          <w:color w:val="5F636A"/>
          <w:spacing w:val="-4"/>
          <w:w w:val="105"/>
          <w:sz w:val="21"/>
        </w:rPr>
        <w:t>vers</w:t>
      </w:r>
      <w:r>
        <w:rPr>
          <w:color w:val="5F636A"/>
          <w:spacing w:val="7"/>
          <w:w w:val="105"/>
          <w:sz w:val="21"/>
        </w:rPr>
        <w:t xml:space="preserve"> </w:t>
      </w:r>
      <w:r>
        <w:rPr>
          <w:color w:val="5F636A"/>
          <w:spacing w:val="-4"/>
          <w:w w:val="105"/>
          <w:sz w:val="21"/>
        </w:rPr>
        <w:t>les</w:t>
      </w:r>
      <w:r>
        <w:rPr>
          <w:color w:val="5F636A"/>
          <w:spacing w:val="7"/>
          <w:w w:val="105"/>
          <w:sz w:val="21"/>
        </w:rPr>
        <w:t xml:space="preserve"> </w:t>
      </w:r>
      <w:r>
        <w:rPr>
          <w:color w:val="5F636A"/>
          <w:spacing w:val="-5"/>
          <w:w w:val="105"/>
          <w:sz w:val="21"/>
        </w:rPr>
        <w:t>solutions.</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AF264C">
      <w:pPr>
        <w:pStyle w:val="BodyText"/>
        <w:spacing w:before="6"/>
        <w:rPr>
          <w:sz w:val="10"/>
        </w:rPr>
      </w:pPr>
      <w:r>
        <w:pict>
          <v:group id="_x0000_s1337" alt="" style="position:absolute;margin-left:200.7pt;margin-top:8.05pt;width:179.4pt;height:155pt;z-index:251662848;mso-wrap-distance-left:0;mso-wrap-distance-right:0;mso-position-horizontal-relative:page" coordorigin="4014,161" coordsize="3588,3100">
            <v:shape id="_x0000_s1338" alt="" style="position:absolute;left:4379;top:2014;width:571;height:848" coordorigin="4380,2014" coordsize="571,848" o:spt="100" adj="0,,0" path="m4554,2404r-35,l4519,2853r8,8l4546,2861r8,-8l4554,2404xm4946,2047r-49,l4912,2049r6,11l4916,2079r-30,76l4830,2206r-64,30l4714,2251r-23,4l4682,2256r-6,8l4676,2844r,9l4684,2861r19,l4711,2853r,-475l4711,2287r19,-4l4754,2277r29,-10l4813,2255r55,-33l4909,2182r28,-47l4950,2083r,-23l4949,2055r-3,-8xm4912,2014r-19,1l4875,2023r-16,16l4848,2064r-32,63l4770,2160r-55,14l4651,2178r-25,1l4614,2180r-8,1l4590,2182r-22,4l4544,2194r-35,16l4481,2232r-21,28l4446,2292r-12,41l4423,2368r-9,29l4399,2444r-6,20l4387,2483r-5,18l4380,2525r4,18l4394,2556r14,7l4426,2565r19,-6l4462,2544r7,-12l4423,2532r-9,-3l4413,2521r3,-11l4420,2492r6,-18l4432,2455r15,-47l4457,2378r10,-35l4479,2302r11,-25l4506,2256r21,-16l4554,2227r23,-7l4596,2217r14,-2l4615,2215r13,-1l4653,2213r67,-5l4785,2191r56,-41l4881,2074r5,-19l4897,2047r49,l4941,2035r-13,-14l4912,2014xm4531,2291r-8,4l4487,2389r-25,69l4442,2510r-6,17l4423,2532r46,l4475,2521r8,-22l4494,2471r12,-33l4519,2404r35,l4554,2301r-6,-7l4531,2291xe" fillcolor="#40b4e2" stroked="f">
              <v:stroke joinstyle="round"/>
              <v:formulas/>
              <v:path arrowok="t" o:connecttype="segments"/>
            </v:shape>
            <v:shape id="_x0000_s1339" type="#_x0000_t75" alt="" style="position:absolute;left:4518;top:1992;width:192;height:192">
              <v:imagedata r:id="rId85" o:title=""/>
            </v:shape>
            <v:shape id="_x0000_s1340" alt="" style="position:absolute;left:4597;top:2519;width:35;height:342" coordorigin="4598,2519" coordsize="35,342" path="m4624,2519r-19,l4598,2527r,326l4606,2861r19,l4632,2853r,-326l4624,2519xe" fillcolor="#40b4e2" stroked="f">
              <v:path arrowok="t"/>
            </v:shape>
            <v:shape id="_x0000_s1341" alt="" style="position:absolute;left:4013;top:1511;width:1303;height:1421" coordorigin="4014,1512" coordsize="1303,1421" o:spt="100" adj="0,,0" path="m4664,1512r-14,l4637,1512r-12,8l4014,2894r1,13l4028,2926r10,6l5292,2932r11,-6l5316,2906r1,-12l5302,2863r-1199,l4651,1630r77,l4676,1520r-12,-8xm4968,2197r-13,3l4944,2208r-7,11l4935,2232r3,14l5226,2863r76,l5001,2217r-8,-12l4982,2199r-14,-2xm4728,1630r-77,l4810,1971r9,11l4830,1989r13,2l4856,1988r12,-8l4874,1969r2,-14l4873,1942,4728,1630xe" fillcolor="#40b4e2" stroked="f">
              <v:stroke joinstyle="round"/>
              <v:formulas/>
              <v:path arrowok="t" o:connecttype="segments"/>
            </v:shape>
            <v:shape id="_x0000_s1342" alt="" style="position:absolute;left:6515;top:160;width:866;height:948" coordorigin="6516,161" coordsize="866,948" o:spt="100" adj="0,,0" path="m7015,279r-77,l7321,1101r13,7l7352,1108r5,-1l7361,1105r11,-8l7379,1085r2,-13l7378,1059,7015,279xm6951,161r-14,l6924,161r-13,8l6519,1052r-3,14l6518,1079r7,11l6536,1098r14,3l6563,1099r11,-7l6582,1081,6938,279r77,l6963,168r-12,-7xe" fillcolor="#40b4e2" stroked="f">
              <v:stroke joinstyle="round"/>
              <v:formulas/>
              <v:path arrowok="t" o:connecttype="segments"/>
            </v:shape>
            <v:line id="_x0000_s1343" alt="" style="position:absolute" from="6302,1546" to="7602,1546" strokecolor="#40b4e2" strokeweight="1.2224mm"/>
            <v:shape id="_x0000_s1344" alt="" style="position:absolute;left:4616;top:160;width:2356;height:1421" coordorigin="4616,161" coordsize="2356,1421" path="m6933,161l4633,1517r-17,34l4621,1564r6,11l4639,1581r18,l6955,225r17,-34l6967,178r-9,-11l6946,162r-13,-1xe" fillcolor="#40b4e2" stroked="f">
              <v:path arrowok="t"/>
            </v:shape>
            <v:line id="_x0000_s1345" alt="" style="position:absolute" from="5794,837" to="5794,3256" strokecolor="#40b4e2" strokeweight="1.222mm"/>
            <v:shape id="_x0000_s1346" alt="" style="position:absolute;left:5250;top:2971;width:1088;height:263" coordorigin="5250,2972" coordsize="1088,263" path="m5794,2972r-544,262l6338,3234,5794,2972xe" fillcolor="#40b4e2" stroked="f">
              <v:path arrowok="t"/>
            </v:shape>
            <v:shape id="_x0000_s1347" alt="" style="position:absolute;left:5222;top:2945;width:1145;height:316" coordorigin="5222,2945" coordsize="1145,316" o:spt="100" adj="0,,0" path="m5798,2945r-8,l5228,3216r-6,12l5228,3252r10,8l6350,3260r11,-8l6366,3228r-6,-12l6344,3208r-980,l5794,3001r120,l5798,2945xm5914,3001r-120,l6224,3208r120,l5914,3001xe" fillcolor="#40b4e2" stroked="f">
              <v:stroke joinstyle="round"/>
              <v:formulas/>
              <v:path arrowok="t" o:connecttype="segments"/>
            </v:shape>
            <v:shape id="_x0000_s1348" type="#_x0000_t202" alt="" style="position:absolute;left:6380;top:1088;width:1063;height:404;mso-wrap-style:square;v-text-anchor:top" filled="f" stroked="f">
              <v:textbox inset="0,0,0,0">
                <w:txbxContent>
                  <w:p w:rsidR="00C97975" w:rsidRDefault="00AF264C">
                    <w:pPr>
                      <w:spacing w:line="403" w:lineRule="exact"/>
                      <w:rPr>
                        <w:rFonts w:ascii="Arial Rounded MT Bold"/>
                        <w:sz w:val="35"/>
                      </w:rPr>
                    </w:pPr>
                    <w:r>
                      <w:rPr>
                        <w:rFonts w:ascii="Arial Rounded MT Bold"/>
                        <w:color w:val="40B4E2"/>
                        <w:spacing w:val="-20"/>
                        <w:w w:val="110"/>
                        <w:sz w:val="35"/>
                      </w:rPr>
                      <w:t>MOTS</w:t>
                    </w:r>
                  </w:p>
                </w:txbxContent>
              </v:textbox>
            </v:shape>
            <w10:wrap type="topAndBottom" anchorx="page"/>
          </v:group>
        </w:pict>
      </w:r>
    </w:p>
    <w:p w:rsidR="00C97975" w:rsidRDefault="00C97975">
      <w:pPr>
        <w:pStyle w:val="BodyText"/>
        <w:rPr>
          <w:sz w:val="20"/>
        </w:rPr>
      </w:pPr>
    </w:p>
    <w:p w:rsidR="00C97975" w:rsidRDefault="00C97975">
      <w:pPr>
        <w:pStyle w:val="BodyText"/>
        <w:spacing w:before="7"/>
        <w:rPr>
          <w:sz w:val="24"/>
        </w:rPr>
      </w:pPr>
    </w:p>
    <w:p w:rsidR="00C97975" w:rsidRDefault="00C97975">
      <w:pPr>
        <w:pStyle w:val="BodyText"/>
        <w:spacing w:before="3"/>
        <w:rPr>
          <w:sz w:val="14"/>
        </w:rPr>
      </w:pPr>
    </w:p>
    <w:p w:rsidR="00C97975" w:rsidRDefault="00AF264C">
      <w:pPr>
        <w:spacing w:before="1"/>
        <w:ind w:left="593" w:right="1305"/>
        <w:jc w:val="right"/>
        <w:rPr>
          <w:sz w:val="16"/>
        </w:rPr>
      </w:pPr>
      <w:r>
        <w:pict>
          <v:shape id="_x0000_s1336" type="#_x0000_t202" alt="" style="position:absolute;left:0;text-align:left;margin-left:534.8pt;margin-top:-3.2pt;width:24.5pt;height:26.8pt;z-index:25166387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29</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CHAPITRE 3 : COMPÉTENCES EN COMMUNICATION POUR UNE SUPERVISION FORMATIVE</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spacing w:after="1"/>
        <w:rPr>
          <w:b/>
          <w:sz w:val="20"/>
        </w:rPr>
      </w:pPr>
      <w:r>
        <w:lastRenderedPageBreak/>
        <w:pict>
          <v:shape id="_x0000_s1335" type="#_x0000_t202" alt="" style="position:absolute;margin-left:36pt;margin-top:785.3pt;width:106.9pt;height:26.8pt;z-index:-251565568;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22"/>
                    <w:rPr>
                      <w:sz w:val="16"/>
                    </w:rPr>
                  </w:pPr>
                  <w:r>
                    <w:rPr>
                      <w:b/>
                      <w:color w:val="5F636A"/>
                      <w:position w:val="-21"/>
                      <w:sz w:val="44"/>
                    </w:rPr>
                    <w:t xml:space="preserve">30 </w:t>
                  </w:r>
                  <w:r>
                    <w:rPr>
                      <w:color w:val="5F636A"/>
                      <w:sz w:val="16"/>
                    </w:rPr>
                    <w:t>Supervision</w:t>
                  </w:r>
                  <w:r>
                    <w:rPr>
                      <w:color w:val="5F636A"/>
                      <w:spacing w:val="-14"/>
                      <w:sz w:val="16"/>
                    </w:rPr>
                    <w:t xml:space="preserve"> </w:t>
                  </w:r>
                  <w:r>
                    <w:rPr>
                      <w:color w:val="5F636A"/>
                      <w:sz w:val="16"/>
                    </w:rPr>
                    <w:t>formative</w:t>
                  </w:r>
                </w:p>
              </w:txbxContent>
            </v:textbox>
            <w10:wrap anchorx="page" anchory="page"/>
          </v:shape>
        </w:pict>
      </w:r>
      <w:r>
        <w:pict>
          <v:group id="_x0000_s1332" alt="" style="position:absolute;margin-left:0;margin-top:75.15pt;width:595.3pt;height:766.8pt;z-index:-251564544;mso-position-horizontal-relative:page;mso-position-vertical-relative:page" coordorigin=",1503" coordsize="11906,15336">
            <v:shape id="_x0000_s1333" type="#_x0000_t75" alt="" style="position:absolute;top:8329;width:11906;height:8509">
              <v:imagedata r:id="rId86" o:title=""/>
            </v:shape>
            <v:rect id="_x0000_s1334" alt="" style="position:absolute;top:1502;width:1533;height:12960" fillcolor="black" stroked="f">
              <v:fill opacity=".25"/>
            </v:rect>
            <w10:wrap anchorx="page" anchory="page"/>
          </v:group>
        </w:pict>
      </w:r>
      <w:r>
        <w:pict>
          <v:shape id="_x0000_s1331" type="#_x0000_t202" alt="" style="position:absolute;margin-left:-22.85pt;margin-top:71.15pt;width:121.2pt;height:652pt;z-index:-251563520;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98"/>
                    <w:ind w:left="20"/>
                    <w:rPr>
                      <w:b/>
                      <w:sz w:val="200"/>
                    </w:rPr>
                  </w:pPr>
                  <w:r>
                    <w:rPr>
                      <w:b/>
                      <w:color w:val="FFFFFF"/>
                      <w:w w:val="107"/>
                      <w:sz w:val="200"/>
                    </w:rPr>
                    <w:t>CHAPITRE</w:t>
                  </w:r>
                  <w:r>
                    <w:rPr>
                      <w:b/>
                      <w:color w:val="FFFFFF"/>
                      <w:spacing w:val="110"/>
                      <w:sz w:val="200"/>
                    </w:rPr>
                    <w:t xml:space="preserve"> </w:t>
                  </w:r>
                  <w:r>
                    <w:rPr>
                      <w:b/>
                      <w:color w:val="FFFFFF"/>
                      <w:w w:val="119"/>
                      <w:sz w:val="200"/>
                    </w:rPr>
                    <w:t>4</w:t>
                  </w:r>
                </w:p>
              </w:txbxContent>
            </v:textbox>
            <w10:wrap anchorx="page" anchory="page"/>
          </v:shape>
        </w:pict>
      </w:r>
    </w:p>
    <w:p w:rsidR="00C97975" w:rsidRDefault="00AF264C">
      <w:pPr>
        <w:pStyle w:val="BodyText"/>
        <w:ind w:left="1966"/>
        <w:rPr>
          <w:sz w:val="20"/>
        </w:rPr>
      </w:pPr>
      <w:r>
        <w:rPr>
          <w:sz w:val="20"/>
        </w:rPr>
      </w:r>
      <w:r>
        <w:rPr>
          <w:sz w:val="20"/>
        </w:rPr>
        <w:pict>
          <v:group id="_x0000_s1323" alt="" style="width:414.3pt;height:318.25pt;mso-position-horizontal-relative:char;mso-position-vertical-relative:line" coordsize="8286,6365">
            <v:rect id="_x0000_s1324" alt="" style="position:absolute;top:243;width:7488;height:3636" fillcolor="black" stroked="f">
              <v:fill opacity=".25"/>
            </v:rect>
            <v:shape id="_x0000_s1325" alt="" style="position:absolute;left:5685;top:2840;width:893;height:2766" coordorigin="5686,2841" coordsize="893,2766" path="m5686,3545r70,1l5830,3547r76,l5981,3544r72,-9l6119,3518r58,-25l6256,3405r17,-65l6326,2924r15,-50l6356,2849r25,-8l6425,2842r73,52l6578,3469r-34,274l6360,3857r-383,41l5977,5606e" filled="f" strokecolor="white" strokeweight="1.2704mm">
              <v:path arrowok="t"/>
            </v:shape>
            <v:shape id="_x0000_s1326" alt="" style="position:absolute;left:5433;top:2977;width:502;height:502" coordorigin="5434,2977" coordsize="502,502" path="m5936,3228r-13,79l5887,3376r-54,55l5764,3466r-79,13l5605,3466r-68,-35l5482,3376r-35,-69l5434,3228r13,-79l5482,3080r55,-54l5605,2990r80,-13l5764,2990r69,36l5887,3080r36,69l5936,3228xe" filled="f" strokecolor="white" strokeweight="1.2704mm">
              <v:path arrowok="t"/>
            </v:shape>
            <v:line id="_x0000_s1327" alt="" style="position:absolute" from="5685,4625" to="5685,5606" strokecolor="white" strokeweight="1.2704mm"/>
            <v:shape id="_x0000_s1328" alt="" style="position:absolute;left:4802;top:2840;width:884;height:2766" coordorigin="4802,2841" coordsize="884,2766" path="m5686,3545r-69,1l5543,3547r-75,l5394,3544r-70,-9l5259,3518r-57,-25l5124,3405r-17,-65l5055,2924r-15,-50l5025,2849r-25,-8l4956,2842r-73,52l4802,3469r35,274l5021,3857r383,41l5404,5606e" filled="f" strokecolor="white" strokeweight="1.2704mm">
              <v:path arrowok="t"/>
            </v:shape>
            <v:shape id="_x0000_s1329" alt="" style="position:absolute;left:5186;top:3510;width:3073;height:2828" coordorigin="5187,3511" coordsize="3073,2828" path="m5187,5863r87,-4l5360,5854r85,-7l5529,5837r83,-11l5693,5812r81,-15l5853,5779r78,-19l6008,5738r75,-23l6157,5690r72,-28l6300,5633r68,-30l6435,5570r66,-34l6564,5499r62,-38l6685,5422r58,-42l6798,5337r53,-45l6902,5246r48,-48l6997,5148r43,-51l7082,5044r38,-54l7157,4934r33,-57l7221,4818r28,-61l7272,4700r22,-63l7315,4568r18,-75l7349,4412r11,-87l7366,4232r2,-99l7006,4133r622,-622l8260,4143r-362,5l7981,5345r-253,627l6886,6234,5202,6338e" filled="f" strokecolor="white" strokeweight=".91792mm">
              <v:path arrowok="t"/>
            </v:shape>
            <v:shape id="_x0000_s1330" type="#_x0000_t202" alt="" style="position:absolute;width:8286;height:6365;mso-wrap-style:square;v-text-anchor:top" filled="f" stroked="f">
              <v:textbox inset="0,0,0,0">
                <w:txbxContent>
                  <w:p w:rsidR="00C97975" w:rsidRDefault="00AF264C">
                    <w:pPr>
                      <w:spacing w:before="43" w:line="249" w:lineRule="auto"/>
                      <w:ind w:left="11" w:right="90"/>
                      <w:rPr>
                        <w:b/>
                        <w:sz w:val="110"/>
                      </w:rPr>
                    </w:pPr>
                    <w:r>
                      <w:rPr>
                        <w:b/>
                        <w:color w:val="FFFFFF"/>
                        <w:w w:val="110"/>
                        <w:sz w:val="110"/>
                      </w:rPr>
                      <w:t>Supervision formative de la</w:t>
                    </w:r>
                    <w:r>
                      <w:rPr>
                        <w:b/>
                        <w:color w:val="FFFFFF"/>
                        <w:spacing w:val="75"/>
                        <w:w w:val="110"/>
                        <w:sz w:val="110"/>
                      </w:rPr>
                      <w:t xml:space="preserve"> </w:t>
                    </w:r>
                    <w:r>
                      <w:rPr>
                        <w:b/>
                        <w:color w:val="FFFFFF"/>
                        <w:w w:val="110"/>
                        <w:sz w:val="110"/>
                      </w:rPr>
                      <w:t>CIP/V</w:t>
                    </w:r>
                  </w:p>
                </w:txbxContent>
              </v:textbox>
            </v:shape>
            <w10:anchorlock/>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10"/>
        <w:rPr>
          <w:b/>
          <w:sz w:val="24"/>
        </w:rPr>
      </w:pPr>
    </w:p>
    <w:p w:rsidR="00C97975" w:rsidRDefault="00AF264C">
      <w:pPr>
        <w:ind w:left="593" w:right="333"/>
        <w:jc w:val="right"/>
        <w:rPr>
          <w:sz w:val="24"/>
        </w:rPr>
      </w:pPr>
      <w:r>
        <w:rPr>
          <w:w w:val="105"/>
          <w:sz w:val="24"/>
        </w:rPr>
        <w:t>©UNICEF/Alhariri</w:t>
      </w:r>
    </w:p>
    <w:p w:rsidR="00C97975" w:rsidRDefault="00C97975">
      <w:pPr>
        <w:jc w:val="right"/>
        <w:rPr>
          <w:sz w:val="24"/>
        </w:rPr>
        <w:sectPr w:rsidR="00C97975">
          <w:pgSz w:w="11910" w:h="16840"/>
          <w:pgMar w:top="1140" w:right="0" w:bottom="0" w:left="0" w:header="0" w:footer="0" w:gutter="0"/>
          <w:cols w:space="720"/>
        </w:sectPr>
      </w:pPr>
    </w:p>
    <w:p w:rsidR="00C97975" w:rsidRDefault="00AF264C">
      <w:pPr>
        <w:spacing w:before="99"/>
        <w:ind w:left="120"/>
        <w:jc w:val="both"/>
        <w:rPr>
          <w:b/>
          <w:sz w:val="36"/>
        </w:rPr>
      </w:pPr>
      <w:r>
        <w:lastRenderedPageBreak/>
        <w:pict>
          <v:group id="_x0000_s1315" alt="" style="position:absolute;left:0;text-align:left;margin-left:0;margin-top:0;width:595.3pt;height:841.9pt;z-index:-251562496;mso-position-horizontal-relative:page;mso-position-vertical-relative:page" coordsize="11906,16838">
            <v:line id="_x0000_s1316" alt="" style="position:absolute" from="0,71" to="0,920" strokeweight="0"/>
            <v:shape id="_x0000_s1317" alt="" style="position:absolute;top:66;width:4835;height:764" coordorigin=",67" coordsize="4835,764" path="m,67l,830,4834,360,,67xe" fillcolor="#95c93d" stroked="f">
              <v:path arrowok="t"/>
            </v:shape>
            <v:shape id="_x0000_s1318" alt="" style="position:absolute;width:11905;height:802" coordorigin="1" coordsize="11905,802" path="m1,l2,391,11906,801,1,xe" fillcolor="#fdb714" stroked="f">
              <v:path arrowok="t"/>
            </v:shape>
            <v:line id="_x0000_s1319" alt="" style="position:absolute" from="0,0" to="0,1141" strokeweight="0"/>
            <v:rect id="_x0000_s1320" alt="" style="position:absolute;width:11906;height:1135" fillcolor="black" stroked="f">
              <v:fill opacity="6553f"/>
            </v:rect>
            <v:shape id="_x0000_s1321" alt="" style="position:absolute;left:1700;width:10206;height:1028" coordorigin="1700" coordsize="10206,1028" path="m11906,l1700,,11906,1028,11906,xe" fillcolor="#40b4e2" stroked="f">
              <v:path arrowok="t"/>
            </v:shape>
            <v:line id="_x0000_s1322" alt="" style="position:absolute" from="5,0" to="5,16838" strokecolor="#fdb714" strokeweight=".19367mm"/>
            <w10:wrap anchorx="page" anchory="page"/>
          </v:group>
        </w:pict>
      </w:r>
      <w:r>
        <w:rPr>
          <w:b/>
          <w:color w:val="5F636A"/>
          <w:w w:val="110"/>
          <w:sz w:val="36"/>
        </w:rPr>
        <w:t>Objectifs</w:t>
      </w:r>
      <w:r>
        <w:rPr>
          <w:b/>
          <w:color w:val="5F636A"/>
          <w:spacing w:val="56"/>
          <w:w w:val="110"/>
          <w:sz w:val="36"/>
        </w:rPr>
        <w:t xml:space="preserve"> </w:t>
      </w:r>
      <w:r>
        <w:rPr>
          <w:b/>
          <w:color w:val="5F636A"/>
          <w:w w:val="110"/>
          <w:sz w:val="36"/>
        </w:rPr>
        <w:t>d’apprentissage</w:t>
      </w:r>
    </w:p>
    <w:p w:rsidR="00C97975" w:rsidRDefault="00AF264C">
      <w:pPr>
        <w:pStyle w:val="BodyText"/>
        <w:spacing w:before="166"/>
        <w:ind w:left="120"/>
        <w:jc w:val="both"/>
      </w:pPr>
      <w:r>
        <w:rPr>
          <w:color w:val="5F636A"/>
        </w:rPr>
        <w:t>D’ici la fin de ce chapitre, le superviseur devrait être en mesure de faire ce qui suit :</w:t>
      </w:r>
    </w:p>
    <w:p w:rsidR="00C97975" w:rsidRDefault="00AF264C">
      <w:pPr>
        <w:pStyle w:val="ListParagraph"/>
        <w:numPr>
          <w:ilvl w:val="0"/>
          <w:numId w:val="43"/>
        </w:numPr>
        <w:tabs>
          <w:tab w:val="left" w:pos="839"/>
          <w:tab w:val="left" w:pos="840"/>
        </w:tabs>
        <w:spacing w:before="158" w:line="241" w:lineRule="exact"/>
        <w:ind w:left="839"/>
        <w:rPr>
          <w:color w:val="5F636A"/>
          <w:sz w:val="21"/>
        </w:rPr>
      </w:pPr>
      <w:r>
        <w:rPr>
          <w:color w:val="5F636A"/>
          <w:spacing w:val="-4"/>
          <w:sz w:val="21"/>
        </w:rPr>
        <w:t xml:space="preserve">Définir </w:t>
      </w:r>
      <w:r>
        <w:rPr>
          <w:color w:val="5F636A"/>
          <w:spacing w:val="-3"/>
          <w:sz w:val="21"/>
        </w:rPr>
        <w:t>la</w:t>
      </w:r>
      <w:r>
        <w:rPr>
          <w:color w:val="5F636A"/>
          <w:spacing w:val="-35"/>
          <w:sz w:val="21"/>
        </w:rPr>
        <w:t xml:space="preserve"> </w:t>
      </w:r>
      <w:r>
        <w:rPr>
          <w:color w:val="5F636A"/>
          <w:spacing w:val="-5"/>
          <w:sz w:val="21"/>
        </w:rPr>
        <w:t>CIP</w:t>
      </w:r>
    </w:p>
    <w:p w:rsidR="00C97975" w:rsidRDefault="00AF264C">
      <w:pPr>
        <w:pStyle w:val="ListParagraph"/>
        <w:numPr>
          <w:ilvl w:val="0"/>
          <w:numId w:val="43"/>
        </w:numPr>
        <w:tabs>
          <w:tab w:val="left" w:pos="839"/>
          <w:tab w:val="left" w:pos="840"/>
        </w:tabs>
        <w:spacing w:line="240" w:lineRule="exact"/>
        <w:ind w:left="839"/>
        <w:rPr>
          <w:color w:val="5F636A"/>
          <w:sz w:val="21"/>
        </w:rPr>
      </w:pPr>
      <w:r>
        <w:rPr>
          <w:color w:val="5F636A"/>
          <w:spacing w:val="-5"/>
          <w:sz w:val="21"/>
        </w:rPr>
        <w:t xml:space="preserve">Décrire pourquoi </w:t>
      </w:r>
      <w:r>
        <w:rPr>
          <w:color w:val="5F636A"/>
          <w:spacing w:val="-3"/>
          <w:sz w:val="21"/>
        </w:rPr>
        <w:t xml:space="preserve">il </w:t>
      </w:r>
      <w:r>
        <w:rPr>
          <w:color w:val="5F636A"/>
          <w:spacing w:val="-4"/>
          <w:sz w:val="21"/>
        </w:rPr>
        <w:t xml:space="preserve">est </w:t>
      </w:r>
      <w:r>
        <w:rPr>
          <w:color w:val="5F636A"/>
          <w:spacing w:val="-5"/>
          <w:sz w:val="21"/>
        </w:rPr>
        <w:t xml:space="preserve">important </w:t>
      </w:r>
      <w:r>
        <w:rPr>
          <w:color w:val="5F636A"/>
          <w:spacing w:val="-3"/>
          <w:sz w:val="21"/>
        </w:rPr>
        <w:t xml:space="preserve">de </w:t>
      </w:r>
      <w:r>
        <w:rPr>
          <w:color w:val="5F636A"/>
          <w:spacing w:val="-5"/>
          <w:sz w:val="21"/>
        </w:rPr>
        <w:t xml:space="preserve">mettre l’accent </w:t>
      </w:r>
      <w:r>
        <w:rPr>
          <w:color w:val="5F636A"/>
          <w:spacing w:val="-4"/>
          <w:sz w:val="21"/>
        </w:rPr>
        <w:t xml:space="preserve">sur </w:t>
      </w:r>
      <w:r>
        <w:rPr>
          <w:color w:val="5F636A"/>
          <w:spacing w:val="-3"/>
          <w:sz w:val="21"/>
        </w:rPr>
        <w:t xml:space="preserve">la </w:t>
      </w:r>
      <w:r>
        <w:rPr>
          <w:color w:val="5F636A"/>
          <w:spacing w:val="-4"/>
          <w:sz w:val="21"/>
        </w:rPr>
        <w:t xml:space="preserve">CIP/V </w:t>
      </w:r>
      <w:r>
        <w:rPr>
          <w:color w:val="5F636A"/>
          <w:spacing w:val="-5"/>
          <w:sz w:val="21"/>
        </w:rPr>
        <w:t xml:space="preserve">pendant </w:t>
      </w:r>
      <w:r>
        <w:rPr>
          <w:color w:val="5F636A"/>
          <w:spacing w:val="-3"/>
          <w:sz w:val="21"/>
        </w:rPr>
        <w:t>la</w:t>
      </w:r>
      <w:r>
        <w:rPr>
          <w:color w:val="5F636A"/>
          <w:spacing w:val="-7"/>
          <w:sz w:val="21"/>
        </w:rPr>
        <w:t xml:space="preserve"> </w:t>
      </w:r>
      <w:r>
        <w:rPr>
          <w:color w:val="5F636A"/>
          <w:spacing w:val="-5"/>
          <w:sz w:val="21"/>
        </w:rPr>
        <w:t>supervision</w:t>
      </w:r>
    </w:p>
    <w:p w:rsidR="00C97975" w:rsidRDefault="00AF264C">
      <w:pPr>
        <w:pStyle w:val="ListParagraph"/>
        <w:numPr>
          <w:ilvl w:val="0"/>
          <w:numId w:val="43"/>
        </w:numPr>
        <w:tabs>
          <w:tab w:val="left" w:pos="839"/>
          <w:tab w:val="left" w:pos="840"/>
        </w:tabs>
        <w:ind w:left="839" w:right="1335"/>
        <w:rPr>
          <w:color w:val="5F636A"/>
          <w:sz w:val="21"/>
        </w:rPr>
      </w:pPr>
      <w:r>
        <w:rPr>
          <w:color w:val="5F636A"/>
          <w:spacing w:val="-5"/>
          <w:sz w:val="21"/>
        </w:rPr>
        <w:t xml:space="preserve">Énumérer </w:t>
      </w:r>
      <w:r>
        <w:rPr>
          <w:color w:val="5F636A"/>
          <w:spacing w:val="-4"/>
          <w:sz w:val="21"/>
        </w:rPr>
        <w:t xml:space="preserve">cinq </w:t>
      </w:r>
      <w:r>
        <w:rPr>
          <w:color w:val="5F636A"/>
          <w:spacing w:val="-5"/>
          <w:sz w:val="21"/>
        </w:rPr>
        <w:t xml:space="preserve">aspects </w:t>
      </w:r>
      <w:r>
        <w:rPr>
          <w:color w:val="5F636A"/>
          <w:spacing w:val="-4"/>
          <w:sz w:val="21"/>
        </w:rPr>
        <w:t xml:space="preserve">que les </w:t>
      </w:r>
      <w:r>
        <w:rPr>
          <w:color w:val="5F636A"/>
          <w:spacing w:val="-5"/>
          <w:sz w:val="21"/>
        </w:rPr>
        <w:t xml:space="preserve">superviseurs appliquant </w:t>
      </w:r>
      <w:r>
        <w:rPr>
          <w:color w:val="5F636A"/>
          <w:spacing w:val="-3"/>
          <w:sz w:val="21"/>
        </w:rPr>
        <w:t xml:space="preserve">la </w:t>
      </w:r>
      <w:r>
        <w:rPr>
          <w:color w:val="5F636A"/>
          <w:spacing w:val="-5"/>
          <w:sz w:val="21"/>
        </w:rPr>
        <w:t xml:space="preserve">supervision formative doivent impérativement </w:t>
      </w:r>
      <w:r>
        <w:rPr>
          <w:color w:val="5F636A"/>
          <w:spacing w:val="-4"/>
          <w:sz w:val="21"/>
        </w:rPr>
        <w:t xml:space="preserve">faire </w:t>
      </w:r>
      <w:r>
        <w:rPr>
          <w:color w:val="5F636A"/>
          <w:spacing w:val="-3"/>
          <w:sz w:val="21"/>
        </w:rPr>
        <w:t xml:space="preserve">au </w:t>
      </w:r>
      <w:r>
        <w:rPr>
          <w:color w:val="5F636A"/>
          <w:spacing w:val="-4"/>
          <w:sz w:val="21"/>
        </w:rPr>
        <w:t xml:space="preserve">cours des </w:t>
      </w:r>
      <w:r>
        <w:rPr>
          <w:color w:val="5F636A"/>
          <w:spacing w:val="-5"/>
          <w:sz w:val="21"/>
        </w:rPr>
        <w:t xml:space="preserve">visites </w:t>
      </w:r>
      <w:r>
        <w:rPr>
          <w:color w:val="5F636A"/>
          <w:spacing w:val="-3"/>
          <w:sz w:val="21"/>
        </w:rPr>
        <w:t>de</w:t>
      </w:r>
      <w:r>
        <w:rPr>
          <w:color w:val="5F636A"/>
          <w:spacing w:val="8"/>
          <w:sz w:val="21"/>
        </w:rPr>
        <w:t xml:space="preserve"> </w:t>
      </w:r>
      <w:r>
        <w:rPr>
          <w:color w:val="5F636A"/>
          <w:spacing w:val="-5"/>
          <w:sz w:val="21"/>
        </w:rPr>
        <w:t>supervision</w:t>
      </w:r>
    </w:p>
    <w:p w:rsidR="00C97975" w:rsidRDefault="00AF264C">
      <w:pPr>
        <w:pStyle w:val="ListParagraph"/>
        <w:numPr>
          <w:ilvl w:val="0"/>
          <w:numId w:val="43"/>
        </w:numPr>
        <w:tabs>
          <w:tab w:val="left" w:pos="839"/>
          <w:tab w:val="left" w:pos="840"/>
        </w:tabs>
        <w:ind w:left="839" w:right="148"/>
        <w:rPr>
          <w:color w:val="5F636A"/>
          <w:sz w:val="21"/>
        </w:rPr>
      </w:pPr>
      <w:r>
        <w:rPr>
          <w:color w:val="5F636A"/>
          <w:spacing w:val="-5"/>
          <w:sz w:val="21"/>
        </w:rPr>
        <w:t>Utiliser</w:t>
      </w:r>
      <w:r>
        <w:rPr>
          <w:color w:val="5F636A"/>
          <w:spacing w:val="-9"/>
          <w:sz w:val="21"/>
        </w:rPr>
        <w:t xml:space="preserve"> </w:t>
      </w:r>
      <w:r>
        <w:rPr>
          <w:color w:val="5F636A"/>
          <w:spacing w:val="-4"/>
          <w:sz w:val="21"/>
        </w:rPr>
        <w:t>les</w:t>
      </w:r>
      <w:r>
        <w:rPr>
          <w:color w:val="5F636A"/>
          <w:spacing w:val="-9"/>
          <w:sz w:val="21"/>
        </w:rPr>
        <w:t xml:space="preserve"> </w:t>
      </w:r>
      <w:r>
        <w:rPr>
          <w:color w:val="5F636A"/>
          <w:spacing w:val="-5"/>
          <w:sz w:val="21"/>
        </w:rPr>
        <w:t>listes</w:t>
      </w:r>
      <w:r>
        <w:rPr>
          <w:color w:val="5F636A"/>
          <w:spacing w:val="-9"/>
          <w:sz w:val="21"/>
        </w:rPr>
        <w:t xml:space="preserve"> </w:t>
      </w:r>
      <w:r>
        <w:rPr>
          <w:color w:val="5F636A"/>
          <w:spacing w:val="-3"/>
          <w:sz w:val="21"/>
        </w:rPr>
        <w:t>de</w:t>
      </w:r>
      <w:r>
        <w:rPr>
          <w:color w:val="5F636A"/>
          <w:spacing w:val="-9"/>
          <w:sz w:val="21"/>
        </w:rPr>
        <w:t xml:space="preserve"> </w:t>
      </w:r>
      <w:r>
        <w:rPr>
          <w:color w:val="5F636A"/>
          <w:spacing w:val="-5"/>
          <w:sz w:val="21"/>
        </w:rPr>
        <w:t>vérification</w:t>
      </w:r>
      <w:r>
        <w:rPr>
          <w:color w:val="5F636A"/>
          <w:spacing w:val="-9"/>
          <w:sz w:val="21"/>
        </w:rPr>
        <w:t xml:space="preserve"> </w:t>
      </w:r>
      <w:r>
        <w:rPr>
          <w:color w:val="5F636A"/>
          <w:spacing w:val="-3"/>
          <w:sz w:val="21"/>
        </w:rPr>
        <w:t>de</w:t>
      </w:r>
      <w:r>
        <w:rPr>
          <w:color w:val="5F636A"/>
          <w:spacing w:val="-9"/>
          <w:sz w:val="21"/>
        </w:rPr>
        <w:t xml:space="preserve"> </w:t>
      </w:r>
      <w:r>
        <w:rPr>
          <w:color w:val="5F636A"/>
          <w:spacing w:val="-3"/>
          <w:sz w:val="21"/>
        </w:rPr>
        <w:t>la</w:t>
      </w:r>
      <w:r>
        <w:rPr>
          <w:color w:val="5F636A"/>
          <w:spacing w:val="-9"/>
          <w:sz w:val="21"/>
        </w:rPr>
        <w:t xml:space="preserve"> </w:t>
      </w:r>
      <w:r>
        <w:rPr>
          <w:color w:val="5F636A"/>
          <w:spacing w:val="-4"/>
          <w:sz w:val="21"/>
        </w:rPr>
        <w:t>CIP</w:t>
      </w:r>
      <w:r>
        <w:rPr>
          <w:color w:val="5F636A"/>
          <w:spacing w:val="-9"/>
          <w:sz w:val="21"/>
        </w:rPr>
        <w:t xml:space="preserve"> </w:t>
      </w:r>
      <w:r>
        <w:rPr>
          <w:color w:val="5F636A"/>
          <w:spacing w:val="-4"/>
          <w:sz w:val="21"/>
        </w:rPr>
        <w:t>pour</w:t>
      </w:r>
      <w:r>
        <w:rPr>
          <w:color w:val="5F636A"/>
          <w:spacing w:val="-9"/>
          <w:sz w:val="21"/>
        </w:rPr>
        <w:t xml:space="preserve"> </w:t>
      </w:r>
      <w:r>
        <w:rPr>
          <w:color w:val="5F636A"/>
          <w:spacing w:val="-5"/>
          <w:sz w:val="21"/>
        </w:rPr>
        <w:t>observer</w:t>
      </w:r>
      <w:r>
        <w:rPr>
          <w:color w:val="5F636A"/>
          <w:spacing w:val="-9"/>
          <w:sz w:val="21"/>
        </w:rPr>
        <w:t xml:space="preserve"> </w:t>
      </w:r>
      <w:r>
        <w:rPr>
          <w:color w:val="5F636A"/>
          <w:spacing w:val="-3"/>
          <w:sz w:val="21"/>
        </w:rPr>
        <w:t>la</w:t>
      </w:r>
      <w:r>
        <w:rPr>
          <w:color w:val="5F636A"/>
          <w:spacing w:val="-9"/>
          <w:sz w:val="21"/>
        </w:rPr>
        <w:t xml:space="preserve"> </w:t>
      </w:r>
      <w:r>
        <w:rPr>
          <w:color w:val="5F636A"/>
          <w:spacing w:val="-4"/>
          <w:sz w:val="21"/>
        </w:rPr>
        <w:t>CIP/V</w:t>
      </w:r>
      <w:r>
        <w:rPr>
          <w:color w:val="5F636A"/>
          <w:spacing w:val="-9"/>
          <w:sz w:val="21"/>
        </w:rPr>
        <w:t xml:space="preserve"> </w:t>
      </w:r>
      <w:r>
        <w:rPr>
          <w:color w:val="5F636A"/>
          <w:spacing w:val="-4"/>
          <w:sz w:val="21"/>
        </w:rPr>
        <w:t>des</w:t>
      </w:r>
      <w:r>
        <w:rPr>
          <w:color w:val="5F636A"/>
          <w:spacing w:val="-9"/>
          <w:sz w:val="21"/>
        </w:rPr>
        <w:t xml:space="preserve"> </w:t>
      </w:r>
      <w:r>
        <w:rPr>
          <w:color w:val="5F636A"/>
          <w:spacing w:val="-5"/>
          <w:sz w:val="21"/>
        </w:rPr>
        <w:t>agents</w:t>
      </w:r>
      <w:r>
        <w:rPr>
          <w:color w:val="5F636A"/>
          <w:spacing w:val="-9"/>
          <w:sz w:val="21"/>
        </w:rPr>
        <w:t xml:space="preserve"> </w:t>
      </w:r>
      <w:r>
        <w:rPr>
          <w:color w:val="5F636A"/>
          <w:spacing w:val="-3"/>
          <w:sz w:val="21"/>
        </w:rPr>
        <w:t>de</w:t>
      </w:r>
      <w:r>
        <w:rPr>
          <w:color w:val="5F636A"/>
          <w:spacing w:val="-9"/>
          <w:sz w:val="21"/>
        </w:rPr>
        <w:t xml:space="preserve"> </w:t>
      </w:r>
      <w:r>
        <w:rPr>
          <w:color w:val="5F636A"/>
          <w:spacing w:val="-5"/>
          <w:sz w:val="21"/>
        </w:rPr>
        <w:t>terrain</w:t>
      </w:r>
      <w:r>
        <w:rPr>
          <w:color w:val="5F636A"/>
          <w:spacing w:val="-9"/>
          <w:sz w:val="21"/>
        </w:rPr>
        <w:t xml:space="preserve"> </w:t>
      </w:r>
      <w:r>
        <w:rPr>
          <w:color w:val="5F636A"/>
          <w:spacing w:val="-3"/>
          <w:sz w:val="21"/>
        </w:rPr>
        <w:t>et</w:t>
      </w:r>
      <w:r>
        <w:rPr>
          <w:color w:val="5F636A"/>
          <w:spacing w:val="-9"/>
          <w:sz w:val="21"/>
        </w:rPr>
        <w:t xml:space="preserve"> </w:t>
      </w:r>
      <w:r>
        <w:rPr>
          <w:color w:val="5F636A"/>
          <w:spacing w:val="-4"/>
          <w:sz w:val="21"/>
        </w:rPr>
        <w:t>leur</w:t>
      </w:r>
      <w:r>
        <w:rPr>
          <w:color w:val="5F636A"/>
          <w:spacing w:val="-9"/>
          <w:sz w:val="21"/>
        </w:rPr>
        <w:t xml:space="preserve"> </w:t>
      </w:r>
      <w:r>
        <w:rPr>
          <w:color w:val="5F636A"/>
          <w:spacing w:val="-5"/>
          <w:sz w:val="21"/>
        </w:rPr>
        <w:t xml:space="preserve">apporter </w:t>
      </w:r>
      <w:r>
        <w:rPr>
          <w:color w:val="5F636A"/>
          <w:spacing w:val="-4"/>
          <w:sz w:val="21"/>
        </w:rPr>
        <w:t>des</w:t>
      </w:r>
      <w:r>
        <w:rPr>
          <w:color w:val="5F636A"/>
          <w:spacing w:val="15"/>
          <w:sz w:val="21"/>
        </w:rPr>
        <w:t xml:space="preserve"> </w:t>
      </w:r>
      <w:r>
        <w:rPr>
          <w:color w:val="5F636A"/>
          <w:spacing w:val="-5"/>
          <w:sz w:val="21"/>
        </w:rPr>
        <w:t>commentaires</w:t>
      </w:r>
    </w:p>
    <w:p w:rsidR="00C97975" w:rsidRDefault="00AF264C">
      <w:pPr>
        <w:spacing w:before="210"/>
        <w:ind w:left="120"/>
        <w:rPr>
          <w:b/>
          <w:sz w:val="36"/>
        </w:rPr>
      </w:pPr>
      <w:r>
        <w:rPr>
          <w:b/>
          <w:color w:val="FDB714"/>
          <w:spacing w:val="-4"/>
          <w:w w:val="110"/>
          <w:sz w:val="36"/>
        </w:rPr>
        <w:t xml:space="preserve">L’importance </w:t>
      </w:r>
      <w:r>
        <w:rPr>
          <w:b/>
          <w:color w:val="FDB714"/>
          <w:w w:val="110"/>
          <w:sz w:val="36"/>
        </w:rPr>
        <w:t>de la</w:t>
      </w:r>
      <w:r>
        <w:rPr>
          <w:b/>
          <w:color w:val="FDB714"/>
          <w:spacing w:val="78"/>
          <w:w w:val="110"/>
          <w:sz w:val="36"/>
        </w:rPr>
        <w:t xml:space="preserve"> </w:t>
      </w:r>
      <w:r>
        <w:rPr>
          <w:b/>
          <w:color w:val="FDB714"/>
          <w:w w:val="110"/>
          <w:sz w:val="36"/>
        </w:rPr>
        <w:t>CIP</w:t>
      </w:r>
    </w:p>
    <w:p w:rsidR="00C97975" w:rsidRDefault="00AF264C">
      <w:pPr>
        <w:spacing w:before="126"/>
        <w:ind w:left="120"/>
        <w:rPr>
          <w:b/>
          <w:sz w:val="21"/>
        </w:rPr>
      </w:pPr>
      <w:r>
        <w:pict>
          <v:shape id="_x0000_s1314" type="#_x0000_t202" alt="" style="position:absolute;left:0;text-align:left;margin-left:343.15pt;margin-top:30.3pt;width:215.9pt;height:141pt;z-index:-251561472;mso-wrap-style:square;mso-wrap-edited:f;mso-width-percent:0;mso-height-percent:0;mso-position-horizontal-relative:page;mso-width-percent:0;mso-height-percent:0;v-text-anchor:top" filled="f" strokecolor="#fdb714" strokeweight="5pt">
            <v:textbox inset="0,0,0,0">
              <w:txbxContent>
                <w:p w:rsidR="00C97975" w:rsidRDefault="00AF264C">
                  <w:pPr>
                    <w:tabs>
                      <w:tab w:val="left" w:pos="1575"/>
                      <w:tab w:val="left" w:pos="3422"/>
                    </w:tabs>
                    <w:spacing w:before="96"/>
                    <w:ind w:left="229" w:right="232"/>
                    <w:rPr>
                      <w:b/>
                      <w:sz w:val="21"/>
                    </w:rPr>
                  </w:pPr>
                  <w:r>
                    <w:rPr>
                      <w:b/>
                      <w:color w:val="5F636A"/>
                      <w:sz w:val="21"/>
                    </w:rPr>
                    <w:t>Principales</w:t>
                  </w:r>
                  <w:r>
                    <w:rPr>
                      <w:b/>
                      <w:color w:val="5F636A"/>
                      <w:sz w:val="21"/>
                    </w:rPr>
                    <w:tab/>
                    <w:t>caractéristiques</w:t>
                  </w:r>
                  <w:r>
                    <w:rPr>
                      <w:b/>
                      <w:color w:val="5F636A"/>
                      <w:sz w:val="21"/>
                    </w:rPr>
                    <w:tab/>
                    <w:t>d’une CIP/V</w:t>
                  </w:r>
                  <w:r>
                    <w:rPr>
                      <w:b/>
                      <w:color w:val="5F636A"/>
                      <w:spacing w:val="-1"/>
                      <w:sz w:val="21"/>
                    </w:rPr>
                    <w:t xml:space="preserve"> </w:t>
                  </w:r>
                  <w:r>
                    <w:rPr>
                      <w:b/>
                      <w:color w:val="5F636A"/>
                      <w:sz w:val="21"/>
                    </w:rPr>
                    <w:t>efficace</w:t>
                  </w:r>
                </w:p>
                <w:p w:rsidR="00C97975" w:rsidRDefault="00AF264C">
                  <w:pPr>
                    <w:pStyle w:val="BodyText"/>
                    <w:numPr>
                      <w:ilvl w:val="0"/>
                      <w:numId w:val="11"/>
                    </w:numPr>
                    <w:tabs>
                      <w:tab w:val="left" w:pos="320"/>
                    </w:tabs>
                    <w:spacing w:before="88" w:line="241" w:lineRule="exact"/>
                    <w:ind w:hanging="90"/>
                  </w:pPr>
                  <w:r>
                    <w:rPr>
                      <w:color w:val="5F636A"/>
                      <w:spacing w:val="-4"/>
                    </w:rPr>
                    <w:t xml:space="preserve">Faire </w:t>
                  </w:r>
                  <w:r>
                    <w:rPr>
                      <w:color w:val="5F636A"/>
                      <w:spacing w:val="-5"/>
                    </w:rPr>
                    <w:t xml:space="preserve">preuve </w:t>
                  </w:r>
                  <w:r>
                    <w:rPr>
                      <w:color w:val="5F636A"/>
                      <w:spacing w:val="-3"/>
                    </w:rPr>
                    <w:t>de</w:t>
                  </w:r>
                  <w:r>
                    <w:rPr>
                      <w:color w:val="5F636A"/>
                      <w:spacing w:val="-25"/>
                    </w:rPr>
                    <w:t xml:space="preserve"> </w:t>
                  </w:r>
                  <w:r>
                    <w:rPr>
                      <w:color w:val="5F636A"/>
                      <w:spacing w:val="-5"/>
                    </w:rPr>
                    <w:t>respect</w:t>
                  </w:r>
                </w:p>
                <w:p w:rsidR="00C97975" w:rsidRDefault="00AF264C">
                  <w:pPr>
                    <w:pStyle w:val="BodyText"/>
                    <w:numPr>
                      <w:ilvl w:val="0"/>
                      <w:numId w:val="11"/>
                    </w:numPr>
                    <w:tabs>
                      <w:tab w:val="left" w:pos="320"/>
                    </w:tabs>
                    <w:spacing w:line="240" w:lineRule="exact"/>
                    <w:ind w:hanging="90"/>
                  </w:pPr>
                  <w:r>
                    <w:rPr>
                      <w:color w:val="5F636A"/>
                      <w:spacing w:val="-4"/>
                    </w:rPr>
                    <w:t xml:space="preserve">Faire </w:t>
                  </w:r>
                  <w:r>
                    <w:rPr>
                      <w:color w:val="5F636A"/>
                      <w:spacing w:val="-5"/>
                    </w:rPr>
                    <w:t>preuve</w:t>
                  </w:r>
                  <w:r>
                    <w:rPr>
                      <w:color w:val="5F636A"/>
                      <w:spacing w:val="-10"/>
                    </w:rPr>
                    <w:t xml:space="preserve"> </w:t>
                  </w:r>
                  <w:r>
                    <w:rPr>
                      <w:color w:val="5F636A"/>
                      <w:spacing w:val="-5"/>
                    </w:rPr>
                    <w:t>d’empathie</w:t>
                  </w:r>
                </w:p>
                <w:p w:rsidR="00C97975" w:rsidRDefault="00AF264C">
                  <w:pPr>
                    <w:pStyle w:val="BodyText"/>
                    <w:numPr>
                      <w:ilvl w:val="0"/>
                      <w:numId w:val="11"/>
                    </w:numPr>
                    <w:tabs>
                      <w:tab w:val="left" w:pos="320"/>
                    </w:tabs>
                    <w:spacing w:line="240" w:lineRule="exact"/>
                    <w:ind w:hanging="90"/>
                  </w:pPr>
                  <w:r>
                    <w:rPr>
                      <w:color w:val="5F636A"/>
                      <w:spacing w:val="-5"/>
                    </w:rPr>
                    <w:t>Écouter</w:t>
                  </w:r>
                  <w:r>
                    <w:rPr>
                      <w:color w:val="5F636A"/>
                      <w:spacing w:val="17"/>
                    </w:rPr>
                    <w:t xml:space="preserve"> </w:t>
                  </w:r>
                  <w:r>
                    <w:rPr>
                      <w:color w:val="5F636A"/>
                      <w:spacing w:val="-5"/>
                    </w:rPr>
                    <w:t>activement</w:t>
                  </w:r>
                </w:p>
                <w:p w:rsidR="00C97975" w:rsidRDefault="00AF264C">
                  <w:pPr>
                    <w:pStyle w:val="BodyText"/>
                    <w:numPr>
                      <w:ilvl w:val="0"/>
                      <w:numId w:val="11"/>
                    </w:numPr>
                    <w:tabs>
                      <w:tab w:val="left" w:pos="320"/>
                    </w:tabs>
                    <w:ind w:right="1120" w:hanging="90"/>
                  </w:pPr>
                  <w:r>
                    <w:rPr>
                      <w:color w:val="5F636A"/>
                      <w:spacing w:val="-5"/>
                    </w:rPr>
                    <w:t xml:space="preserve">Utiliser </w:t>
                  </w:r>
                  <w:r>
                    <w:rPr>
                      <w:color w:val="5F636A"/>
                      <w:spacing w:val="-3"/>
                    </w:rPr>
                    <w:t xml:space="preserve">un </w:t>
                  </w:r>
                  <w:r>
                    <w:rPr>
                      <w:color w:val="5F636A"/>
                      <w:spacing w:val="-5"/>
                    </w:rPr>
                    <w:t xml:space="preserve">langage </w:t>
                  </w:r>
                  <w:r>
                    <w:rPr>
                      <w:color w:val="5F636A"/>
                      <w:spacing w:val="-3"/>
                    </w:rPr>
                    <w:t xml:space="preserve">et </w:t>
                  </w:r>
                  <w:r>
                    <w:rPr>
                      <w:color w:val="5F636A"/>
                      <w:spacing w:val="-4"/>
                    </w:rPr>
                    <w:t xml:space="preserve">des </w:t>
                  </w:r>
                  <w:r>
                    <w:rPr>
                      <w:color w:val="5F636A"/>
                      <w:spacing w:val="-5"/>
                    </w:rPr>
                    <w:t xml:space="preserve">mots </w:t>
                  </w:r>
                  <w:r>
                    <w:rPr>
                      <w:color w:val="5F636A"/>
                      <w:spacing w:val="-4"/>
                    </w:rPr>
                    <w:t xml:space="preserve">que </w:t>
                  </w:r>
                  <w:r>
                    <w:rPr>
                      <w:color w:val="5F636A"/>
                      <w:spacing w:val="-3"/>
                    </w:rPr>
                    <w:t xml:space="preserve">la </w:t>
                  </w:r>
                  <w:r>
                    <w:rPr>
                      <w:color w:val="5F636A"/>
                      <w:spacing w:val="-5"/>
                    </w:rPr>
                    <w:t xml:space="preserve">personne </w:t>
                  </w:r>
                  <w:r>
                    <w:rPr>
                      <w:color w:val="5F636A"/>
                      <w:spacing w:val="-4"/>
                    </w:rPr>
                    <w:t>qui</w:t>
                  </w:r>
                  <w:r>
                    <w:rPr>
                      <w:color w:val="5F636A"/>
                      <w:spacing w:val="-15"/>
                    </w:rPr>
                    <w:t xml:space="preserve"> </w:t>
                  </w:r>
                  <w:r>
                    <w:rPr>
                      <w:color w:val="5F636A"/>
                      <w:spacing w:val="-5"/>
                    </w:rPr>
                    <w:t>s’occupe</w:t>
                  </w:r>
                </w:p>
                <w:p w:rsidR="00C97975" w:rsidRDefault="00AF264C">
                  <w:pPr>
                    <w:pStyle w:val="BodyText"/>
                    <w:spacing w:before="1" w:line="239" w:lineRule="exact"/>
                    <w:ind w:left="319"/>
                  </w:pPr>
                  <w:r>
                    <w:rPr>
                      <w:color w:val="5F636A"/>
                    </w:rPr>
                    <w:t>de l’enfant comprend  facilement</w:t>
                  </w:r>
                </w:p>
                <w:p w:rsidR="00C97975" w:rsidRDefault="00AF264C">
                  <w:pPr>
                    <w:pStyle w:val="BodyText"/>
                    <w:numPr>
                      <w:ilvl w:val="0"/>
                      <w:numId w:val="11"/>
                    </w:numPr>
                    <w:tabs>
                      <w:tab w:val="left" w:pos="320"/>
                    </w:tabs>
                    <w:ind w:right="345" w:hanging="90"/>
                  </w:pPr>
                  <w:r>
                    <w:rPr>
                      <w:color w:val="5F636A"/>
                      <w:spacing w:val="-5"/>
                    </w:rPr>
                    <w:t xml:space="preserve">Utiliser </w:t>
                  </w:r>
                  <w:r>
                    <w:rPr>
                      <w:color w:val="5F636A"/>
                      <w:spacing w:val="-3"/>
                    </w:rPr>
                    <w:t xml:space="preserve">un </w:t>
                  </w:r>
                  <w:r>
                    <w:rPr>
                      <w:color w:val="5F636A"/>
                      <w:spacing w:val="-5"/>
                    </w:rPr>
                    <w:t xml:space="preserve">langage corporel </w:t>
                  </w:r>
                  <w:r>
                    <w:rPr>
                      <w:color w:val="5F636A"/>
                      <w:spacing w:val="-4"/>
                    </w:rPr>
                    <w:t xml:space="preserve">qui </w:t>
                  </w:r>
                  <w:r>
                    <w:rPr>
                      <w:color w:val="5F636A"/>
                      <w:spacing w:val="-5"/>
                    </w:rPr>
                    <w:t xml:space="preserve">renforce </w:t>
                  </w:r>
                  <w:r>
                    <w:rPr>
                      <w:color w:val="5F636A"/>
                      <w:spacing w:val="-4"/>
                    </w:rPr>
                    <w:t xml:space="preserve">les mots </w:t>
                  </w:r>
                  <w:r>
                    <w:rPr>
                      <w:color w:val="5F636A"/>
                      <w:spacing w:val="-3"/>
                    </w:rPr>
                    <w:t xml:space="preserve">et </w:t>
                  </w:r>
                  <w:r>
                    <w:rPr>
                      <w:color w:val="5F636A"/>
                      <w:spacing w:val="-5"/>
                    </w:rPr>
                    <w:t xml:space="preserve">transmet </w:t>
                  </w:r>
                  <w:r>
                    <w:rPr>
                      <w:color w:val="5F636A"/>
                      <w:spacing w:val="-3"/>
                    </w:rPr>
                    <w:t xml:space="preserve">de </w:t>
                  </w:r>
                  <w:r>
                    <w:rPr>
                      <w:color w:val="5F636A"/>
                      <w:spacing w:val="5"/>
                    </w:rPr>
                    <w:t xml:space="preserve"> </w:t>
                  </w:r>
                  <w:r>
                    <w:rPr>
                      <w:color w:val="5F636A"/>
                      <w:spacing w:val="-5"/>
                    </w:rPr>
                    <w:t>l’empathie</w:t>
                  </w:r>
                </w:p>
              </w:txbxContent>
            </v:textbox>
            <w10:wrap anchorx="page"/>
          </v:shape>
        </w:pict>
      </w:r>
      <w:r>
        <w:rPr>
          <w:b/>
          <w:color w:val="5F636A"/>
          <w:sz w:val="21"/>
        </w:rPr>
        <w:t>Comme nous l’avons mentionné en introduction à ce manuel, la CIP est une interaction de          personne  à  personne,  bidirectionnelle,  verbale  et</w:t>
      </w:r>
    </w:p>
    <w:p w:rsidR="00C97975" w:rsidRDefault="00AF264C">
      <w:pPr>
        <w:ind w:left="120" w:right="4670"/>
        <w:jc w:val="both"/>
        <w:rPr>
          <w:rFonts w:ascii="Arial-BoldItalicMT" w:hAnsi="Arial-BoldItalicMT"/>
          <w:b/>
          <w:i/>
          <w:sz w:val="21"/>
        </w:rPr>
      </w:pPr>
      <w:r>
        <w:rPr>
          <w:b/>
          <w:color w:val="5F636A"/>
          <w:sz w:val="21"/>
        </w:rPr>
        <w:t>non</w:t>
      </w:r>
      <w:r>
        <w:rPr>
          <w:b/>
          <w:color w:val="5F636A"/>
          <w:spacing w:val="-11"/>
          <w:sz w:val="21"/>
        </w:rPr>
        <w:t xml:space="preserve"> </w:t>
      </w:r>
      <w:r>
        <w:rPr>
          <w:b/>
          <w:color w:val="5F636A"/>
          <w:sz w:val="21"/>
        </w:rPr>
        <w:t>verbale,</w:t>
      </w:r>
      <w:r>
        <w:rPr>
          <w:b/>
          <w:color w:val="5F636A"/>
          <w:spacing w:val="-11"/>
          <w:sz w:val="21"/>
        </w:rPr>
        <w:t xml:space="preserve"> </w:t>
      </w:r>
      <w:r>
        <w:rPr>
          <w:b/>
          <w:color w:val="5F636A"/>
          <w:sz w:val="21"/>
        </w:rPr>
        <w:t>qui</w:t>
      </w:r>
      <w:r>
        <w:rPr>
          <w:b/>
          <w:color w:val="5F636A"/>
          <w:spacing w:val="-11"/>
          <w:sz w:val="21"/>
        </w:rPr>
        <w:t xml:space="preserve"> </w:t>
      </w:r>
      <w:r>
        <w:rPr>
          <w:b/>
          <w:color w:val="5F636A"/>
          <w:sz w:val="21"/>
        </w:rPr>
        <w:t>comprend</w:t>
      </w:r>
      <w:r>
        <w:rPr>
          <w:b/>
          <w:color w:val="5F636A"/>
          <w:spacing w:val="-11"/>
          <w:sz w:val="21"/>
        </w:rPr>
        <w:t xml:space="preserve"> </w:t>
      </w:r>
      <w:r>
        <w:rPr>
          <w:b/>
          <w:color w:val="5F636A"/>
          <w:sz w:val="21"/>
        </w:rPr>
        <w:t>le</w:t>
      </w:r>
      <w:r>
        <w:rPr>
          <w:b/>
          <w:color w:val="5F636A"/>
          <w:spacing w:val="-11"/>
          <w:sz w:val="21"/>
        </w:rPr>
        <w:t xml:space="preserve"> </w:t>
      </w:r>
      <w:r>
        <w:rPr>
          <w:b/>
          <w:color w:val="5F636A"/>
          <w:sz w:val="21"/>
        </w:rPr>
        <w:t>partage</w:t>
      </w:r>
      <w:r>
        <w:rPr>
          <w:b/>
          <w:color w:val="5F636A"/>
          <w:spacing w:val="-11"/>
          <w:sz w:val="21"/>
        </w:rPr>
        <w:t xml:space="preserve"> </w:t>
      </w:r>
      <w:r>
        <w:rPr>
          <w:b/>
          <w:color w:val="5F636A"/>
          <w:sz w:val="21"/>
        </w:rPr>
        <w:t xml:space="preserve">d’informations et de sentiments entre  individus  ou  en  groupes. </w:t>
      </w:r>
      <w:r>
        <w:rPr>
          <w:rFonts w:ascii="Arial-BoldItalicMT" w:hAnsi="Arial-BoldItalicMT"/>
          <w:b/>
          <w:i/>
          <w:color w:val="5F636A"/>
          <w:sz w:val="21"/>
        </w:rPr>
        <w:t>La CIP est fondée sur le dialogue et l’échange partagés,</w:t>
      </w:r>
      <w:r>
        <w:rPr>
          <w:rFonts w:ascii="Arial-BoldItalicMT" w:hAnsi="Arial-BoldItalicMT"/>
          <w:b/>
          <w:i/>
          <w:color w:val="5F636A"/>
          <w:spacing w:val="-29"/>
          <w:sz w:val="21"/>
        </w:rPr>
        <w:t xml:space="preserve"> </w:t>
      </w:r>
      <w:r>
        <w:rPr>
          <w:rFonts w:ascii="Arial-BoldItalicMT" w:hAnsi="Arial-BoldItalicMT"/>
          <w:b/>
          <w:i/>
          <w:color w:val="5F636A"/>
          <w:sz w:val="21"/>
        </w:rPr>
        <w:t>à</w:t>
      </w:r>
      <w:r>
        <w:rPr>
          <w:rFonts w:ascii="Arial-BoldItalicMT" w:hAnsi="Arial-BoldItalicMT"/>
          <w:b/>
          <w:i/>
          <w:color w:val="5F636A"/>
          <w:spacing w:val="-29"/>
          <w:sz w:val="21"/>
        </w:rPr>
        <w:t xml:space="preserve"> </w:t>
      </w:r>
      <w:r>
        <w:rPr>
          <w:rFonts w:ascii="Arial-BoldItalicMT" w:hAnsi="Arial-BoldItalicMT"/>
          <w:b/>
          <w:i/>
          <w:color w:val="5F636A"/>
          <w:sz w:val="21"/>
        </w:rPr>
        <w:t>travers</w:t>
      </w:r>
      <w:r>
        <w:rPr>
          <w:rFonts w:ascii="Arial-BoldItalicMT" w:hAnsi="Arial-BoldItalicMT"/>
          <w:b/>
          <w:i/>
          <w:color w:val="5F636A"/>
          <w:spacing w:val="-29"/>
          <w:sz w:val="21"/>
        </w:rPr>
        <w:t xml:space="preserve"> </w:t>
      </w:r>
      <w:r>
        <w:rPr>
          <w:rFonts w:ascii="Arial-BoldItalicMT" w:hAnsi="Arial-BoldItalicMT"/>
          <w:b/>
          <w:i/>
          <w:color w:val="5F636A"/>
          <w:sz w:val="21"/>
        </w:rPr>
        <w:t>lesquels</w:t>
      </w:r>
      <w:r>
        <w:rPr>
          <w:rFonts w:ascii="Arial-BoldItalicMT" w:hAnsi="Arial-BoldItalicMT"/>
          <w:b/>
          <w:i/>
          <w:color w:val="5F636A"/>
          <w:spacing w:val="-29"/>
          <w:sz w:val="21"/>
        </w:rPr>
        <w:t xml:space="preserve"> </w:t>
      </w:r>
      <w:r>
        <w:rPr>
          <w:rFonts w:ascii="Arial-BoldItalicMT" w:hAnsi="Arial-BoldItalicMT"/>
          <w:b/>
          <w:i/>
          <w:color w:val="5F636A"/>
          <w:sz w:val="21"/>
        </w:rPr>
        <w:t>elle</w:t>
      </w:r>
      <w:r>
        <w:rPr>
          <w:rFonts w:ascii="Arial-BoldItalicMT" w:hAnsi="Arial-BoldItalicMT"/>
          <w:b/>
          <w:i/>
          <w:color w:val="5F636A"/>
          <w:spacing w:val="-29"/>
          <w:sz w:val="21"/>
        </w:rPr>
        <w:t xml:space="preserve"> </w:t>
      </w:r>
      <w:r>
        <w:rPr>
          <w:rFonts w:ascii="Arial-BoldItalicMT" w:hAnsi="Arial-BoldItalicMT"/>
          <w:b/>
          <w:i/>
          <w:color w:val="5F636A"/>
          <w:sz w:val="21"/>
        </w:rPr>
        <w:t>cherche</w:t>
      </w:r>
      <w:r>
        <w:rPr>
          <w:rFonts w:ascii="Arial-BoldItalicMT" w:hAnsi="Arial-BoldItalicMT"/>
          <w:b/>
          <w:i/>
          <w:color w:val="5F636A"/>
          <w:spacing w:val="-29"/>
          <w:sz w:val="21"/>
        </w:rPr>
        <w:t xml:space="preserve"> </w:t>
      </w:r>
      <w:r>
        <w:rPr>
          <w:rFonts w:ascii="Arial-BoldItalicMT" w:hAnsi="Arial-BoldItalicMT"/>
          <w:b/>
          <w:i/>
          <w:color w:val="5F636A"/>
          <w:sz w:val="21"/>
        </w:rPr>
        <w:t>à</w:t>
      </w:r>
      <w:r>
        <w:rPr>
          <w:rFonts w:ascii="Arial-BoldItalicMT" w:hAnsi="Arial-BoldItalicMT"/>
          <w:b/>
          <w:i/>
          <w:color w:val="5F636A"/>
          <w:spacing w:val="-29"/>
          <w:sz w:val="21"/>
        </w:rPr>
        <w:t xml:space="preserve"> </w:t>
      </w:r>
      <w:r>
        <w:rPr>
          <w:rFonts w:ascii="Arial-BoldItalicMT" w:hAnsi="Arial-BoldItalicMT"/>
          <w:b/>
          <w:i/>
          <w:color w:val="5F636A"/>
          <w:sz w:val="21"/>
        </w:rPr>
        <w:t>développer et entretenir de bonnes</w:t>
      </w:r>
      <w:r>
        <w:rPr>
          <w:rFonts w:ascii="Arial-BoldItalicMT" w:hAnsi="Arial-BoldItalicMT"/>
          <w:b/>
          <w:i/>
          <w:color w:val="5F636A"/>
          <w:spacing w:val="22"/>
          <w:sz w:val="21"/>
        </w:rPr>
        <w:t xml:space="preserve"> </w:t>
      </w:r>
      <w:r>
        <w:rPr>
          <w:rFonts w:ascii="Arial-BoldItalicMT" w:hAnsi="Arial-BoldItalicMT"/>
          <w:b/>
          <w:i/>
          <w:color w:val="5F636A"/>
          <w:sz w:val="21"/>
        </w:rPr>
        <w:t>relations.</w:t>
      </w:r>
    </w:p>
    <w:p w:rsidR="00C97975" w:rsidRDefault="00C97975">
      <w:pPr>
        <w:pStyle w:val="BodyText"/>
        <w:spacing w:before="10"/>
        <w:rPr>
          <w:rFonts w:ascii="Arial-BoldItalicMT"/>
          <w:b/>
          <w:i/>
          <w:sz w:val="20"/>
        </w:rPr>
      </w:pPr>
    </w:p>
    <w:p w:rsidR="00C97975" w:rsidRDefault="00AF264C">
      <w:pPr>
        <w:pStyle w:val="BodyText"/>
        <w:ind w:left="120" w:right="4670"/>
        <w:jc w:val="both"/>
      </w:pPr>
      <w:r>
        <w:rPr>
          <w:color w:val="5F636A"/>
        </w:rPr>
        <w:t>Les</w:t>
      </w:r>
      <w:r>
        <w:rPr>
          <w:color w:val="5F636A"/>
          <w:spacing w:val="-19"/>
        </w:rPr>
        <w:t xml:space="preserve"> </w:t>
      </w:r>
      <w:r>
        <w:rPr>
          <w:color w:val="5F636A"/>
        </w:rPr>
        <w:t>superviseurs</w:t>
      </w:r>
      <w:r>
        <w:rPr>
          <w:color w:val="5F636A"/>
          <w:spacing w:val="-19"/>
        </w:rPr>
        <w:t xml:space="preserve"> </w:t>
      </w:r>
      <w:r>
        <w:rPr>
          <w:color w:val="5F636A"/>
        </w:rPr>
        <w:t>peuvent</w:t>
      </w:r>
      <w:r>
        <w:rPr>
          <w:color w:val="5F636A"/>
          <w:spacing w:val="-19"/>
        </w:rPr>
        <w:t xml:space="preserve"> </w:t>
      </w:r>
      <w:r>
        <w:rPr>
          <w:color w:val="5F636A"/>
        </w:rPr>
        <w:t>jouer</w:t>
      </w:r>
      <w:r>
        <w:rPr>
          <w:color w:val="5F636A"/>
          <w:spacing w:val="-19"/>
        </w:rPr>
        <w:t xml:space="preserve"> </w:t>
      </w:r>
      <w:r>
        <w:rPr>
          <w:color w:val="5F636A"/>
        </w:rPr>
        <w:t>un</w:t>
      </w:r>
      <w:r>
        <w:rPr>
          <w:color w:val="5F636A"/>
          <w:spacing w:val="-19"/>
        </w:rPr>
        <w:t xml:space="preserve"> </w:t>
      </w:r>
      <w:r>
        <w:rPr>
          <w:color w:val="5F636A"/>
        </w:rPr>
        <w:t>rôle</w:t>
      </w:r>
      <w:r>
        <w:rPr>
          <w:color w:val="5F636A"/>
          <w:spacing w:val="-19"/>
        </w:rPr>
        <w:t xml:space="preserve"> </w:t>
      </w:r>
      <w:r>
        <w:rPr>
          <w:color w:val="5F636A"/>
        </w:rPr>
        <w:t>fondamental</w:t>
      </w:r>
      <w:r>
        <w:rPr>
          <w:color w:val="5F636A"/>
          <w:spacing w:val="-19"/>
        </w:rPr>
        <w:t xml:space="preserve"> </w:t>
      </w:r>
      <w:r>
        <w:rPr>
          <w:color w:val="5F636A"/>
        </w:rPr>
        <w:t>pour déterminer si la CIP/V de l’agent de terrain est bonne, passable ou mauvaise. Lorsque vous accomplissez des tâches</w:t>
      </w:r>
      <w:r>
        <w:rPr>
          <w:color w:val="5F636A"/>
          <w:spacing w:val="-12"/>
        </w:rPr>
        <w:t xml:space="preserve"> </w:t>
      </w:r>
      <w:r>
        <w:rPr>
          <w:color w:val="5F636A"/>
        </w:rPr>
        <w:t>courantes</w:t>
      </w:r>
      <w:r>
        <w:rPr>
          <w:color w:val="5F636A"/>
          <w:spacing w:val="-12"/>
        </w:rPr>
        <w:t xml:space="preserve"> </w:t>
      </w:r>
      <w:r>
        <w:rPr>
          <w:color w:val="5F636A"/>
        </w:rPr>
        <w:t>de</w:t>
      </w:r>
      <w:r>
        <w:rPr>
          <w:color w:val="5F636A"/>
          <w:spacing w:val="-12"/>
        </w:rPr>
        <w:t xml:space="preserve"> </w:t>
      </w:r>
      <w:r>
        <w:rPr>
          <w:color w:val="5F636A"/>
        </w:rPr>
        <w:t>vaccination,</w:t>
      </w:r>
      <w:r>
        <w:rPr>
          <w:color w:val="5F636A"/>
          <w:spacing w:val="-12"/>
        </w:rPr>
        <w:t xml:space="preserve"> </w:t>
      </w:r>
      <w:r>
        <w:rPr>
          <w:color w:val="5F636A"/>
        </w:rPr>
        <w:t>comme</w:t>
      </w:r>
      <w:r>
        <w:rPr>
          <w:color w:val="5F636A"/>
          <w:spacing w:val="-12"/>
        </w:rPr>
        <w:t xml:space="preserve"> </w:t>
      </w:r>
      <w:r>
        <w:rPr>
          <w:color w:val="5F636A"/>
        </w:rPr>
        <w:t>les</w:t>
      </w:r>
      <w:r>
        <w:rPr>
          <w:color w:val="5F636A"/>
          <w:spacing w:val="-12"/>
        </w:rPr>
        <w:t xml:space="preserve"> </w:t>
      </w:r>
      <w:r>
        <w:rPr>
          <w:color w:val="5F636A"/>
        </w:rPr>
        <w:t>séances</w:t>
      </w:r>
      <w:r>
        <w:rPr>
          <w:color w:val="5F636A"/>
          <w:spacing w:val="-12"/>
        </w:rPr>
        <w:t xml:space="preserve"> </w:t>
      </w:r>
      <w:r>
        <w:rPr>
          <w:color w:val="5F636A"/>
        </w:rPr>
        <w:t>de vaccination, les discussions en groupe et des activités  de sensibilisation de la communa</w:t>
      </w:r>
      <w:r>
        <w:rPr>
          <w:color w:val="5F636A"/>
        </w:rPr>
        <w:t>uté,  adopter  une  bonne</w:t>
      </w:r>
      <w:r>
        <w:rPr>
          <w:color w:val="5F636A"/>
          <w:spacing w:val="33"/>
        </w:rPr>
        <w:t xml:space="preserve"> </w:t>
      </w:r>
      <w:r>
        <w:rPr>
          <w:color w:val="5F636A"/>
        </w:rPr>
        <w:t>CIP/V</w:t>
      </w:r>
      <w:r>
        <w:rPr>
          <w:color w:val="5F636A"/>
          <w:spacing w:val="33"/>
        </w:rPr>
        <w:t xml:space="preserve"> </w:t>
      </w:r>
      <w:r>
        <w:rPr>
          <w:color w:val="5F636A"/>
        </w:rPr>
        <w:t>peut</w:t>
      </w:r>
      <w:r>
        <w:rPr>
          <w:color w:val="5F636A"/>
          <w:spacing w:val="33"/>
        </w:rPr>
        <w:t xml:space="preserve"> </w:t>
      </w:r>
      <w:r>
        <w:rPr>
          <w:color w:val="5F636A"/>
        </w:rPr>
        <w:t>aider</w:t>
      </w:r>
      <w:r>
        <w:rPr>
          <w:color w:val="5F636A"/>
          <w:spacing w:val="33"/>
        </w:rPr>
        <w:t xml:space="preserve"> </w:t>
      </w:r>
      <w:r>
        <w:rPr>
          <w:color w:val="5F636A"/>
        </w:rPr>
        <w:t>les</w:t>
      </w:r>
      <w:r>
        <w:rPr>
          <w:color w:val="5F636A"/>
          <w:spacing w:val="33"/>
        </w:rPr>
        <w:t xml:space="preserve"> </w:t>
      </w:r>
      <w:r>
        <w:rPr>
          <w:color w:val="5F636A"/>
        </w:rPr>
        <w:t>personnes</w:t>
      </w:r>
      <w:r>
        <w:rPr>
          <w:color w:val="5F636A"/>
          <w:spacing w:val="33"/>
        </w:rPr>
        <w:t xml:space="preserve"> </w:t>
      </w:r>
      <w:r>
        <w:rPr>
          <w:color w:val="5F636A"/>
        </w:rPr>
        <w:t>qui</w:t>
      </w:r>
      <w:r>
        <w:rPr>
          <w:color w:val="5F636A"/>
          <w:spacing w:val="33"/>
        </w:rPr>
        <w:t xml:space="preserve"> </w:t>
      </w:r>
      <w:r>
        <w:rPr>
          <w:color w:val="5F636A"/>
        </w:rPr>
        <w:t>s’occupent</w:t>
      </w:r>
    </w:p>
    <w:p w:rsidR="00C97975" w:rsidRDefault="00AF264C">
      <w:pPr>
        <w:pStyle w:val="BodyText"/>
        <w:ind w:left="120" w:right="116"/>
        <w:jc w:val="both"/>
      </w:pPr>
      <w:r>
        <w:rPr>
          <w:color w:val="5F636A"/>
        </w:rPr>
        <w:t>d’un</w:t>
      </w:r>
      <w:r>
        <w:rPr>
          <w:color w:val="5F636A"/>
          <w:spacing w:val="-7"/>
        </w:rPr>
        <w:t xml:space="preserve"> </w:t>
      </w:r>
      <w:r>
        <w:rPr>
          <w:color w:val="5F636A"/>
        </w:rPr>
        <w:t>enfant</w:t>
      </w:r>
      <w:r>
        <w:rPr>
          <w:color w:val="5F636A"/>
          <w:spacing w:val="-7"/>
        </w:rPr>
        <w:t xml:space="preserve"> </w:t>
      </w:r>
      <w:r>
        <w:rPr>
          <w:color w:val="5F636A"/>
        </w:rPr>
        <w:t>et</w:t>
      </w:r>
      <w:r>
        <w:rPr>
          <w:color w:val="5F636A"/>
          <w:spacing w:val="-7"/>
        </w:rPr>
        <w:t xml:space="preserve"> </w:t>
      </w:r>
      <w:r>
        <w:rPr>
          <w:color w:val="5F636A"/>
        </w:rPr>
        <w:t>les</w:t>
      </w:r>
      <w:r>
        <w:rPr>
          <w:color w:val="5F636A"/>
          <w:spacing w:val="-7"/>
        </w:rPr>
        <w:t xml:space="preserve"> </w:t>
      </w:r>
      <w:r>
        <w:rPr>
          <w:color w:val="5F636A"/>
        </w:rPr>
        <w:t>communautés</w:t>
      </w:r>
      <w:r>
        <w:rPr>
          <w:color w:val="5F636A"/>
          <w:spacing w:val="-7"/>
        </w:rPr>
        <w:t xml:space="preserve"> </w:t>
      </w:r>
      <w:r>
        <w:rPr>
          <w:color w:val="5F636A"/>
        </w:rPr>
        <w:t>à</w:t>
      </w:r>
      <w:r>
        <w:rPr>
          <w:color w:val="5F636A"/>
          <w:spacing w:val="-7"/>
        </w:rPr>
        <w:t xml:space="preserve"> </w:t>
      </w:r>
      <w:r>
        <w:rPr>
          <w:color w:val="5F636A"/>
        </w:rPr>
        <w:t>reconnaître</w:t>
      </w:r>
      <w:r>
        <w:rPr>
          <w:color w:val="5F636A"/>
          <w:spacing w:val="-7"/>
        </w:rPr>
        <w:t xml:space="preserve"> </w:t>
      </w:r>
      <w:r>
        <w:rPr>
          <w:color w:val="5F636A"/>
        </w:rPr>
        <w:t>l’importance</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vaccination</w:t>
      </w:r>
      <w:r>
        <w:rPr>
          <w:color w:val="5F636A"/>
          <w:spacing w:val="-7"/>
        </w:rPr>
        <w:t xml:space="preserve"> </w:t>
      </w:r>
      <w:r>
        <w:rPr>
          <w:color w:val="5F636A"/>
        </w:rPr>
        <w:t>et</w:t>
      </w:r>
      <w:r>
        <w:rPr>
          <w:color w:val="5F636A"/>
          <w:spacing w:val="-7"/>
        </w:rPr>
        <w:t xml:space="preserve"> </w:t>
      </w:r>
      <w:r>
        <w:rPr>
          <w:color w:val="5F636A"/>
        </w:rPr>
        <w:t>à</w:t>
      </w:r>
      <w:r>
        <w:rPr>
          <w:color w:val="5F636A"/>
          <w:spacing w:val="-7"/>
        </w:rPr>
        <w:t xml:space="preserve"> </w:t>
      </w:r>
      <w:r>
        <w:rPr>
          <w:color w:val="5F636A"/>
        </w:rPr>
        <w:t>décider</w:t>
      </w:r>
      <w:r>
        <w:rPr>
          <w:color w:val="5F636A"/>
          <w:spacing w:val="-7"/>
        </w:rPr>
        <w:t xml:space="preserve"> </w:t>
      </w:r>
      <w:r>
        <w:rPr>
          <w:color w:val="5F636A"/>
        </w:rPr>
        <w:t>de</w:t>
      </w:r>
      <w:r>
        <w:rPr>
          <w:color w:val="5F636A"/>
          <w:spacing w:val="-7"/>
        </w:rPr>
        <w:t xml:space="preserve"> </w:t>
      </w:r>
      <w:r>
        <w:rPr>
          <w:color w:val="5F636A"/>
        </w:rPr>
        <w:t>faire</w:t>
      </w:r>
      <w:r>
        <w:rPr>
          <w:color w:val="5F636A"/>
          <w:spacing w:val="-7"/>
        </w:rPr>
        <w:t xml:space="preserve"> </w:t>
      </w:r>
      <w:r>
        <w:rPr>
          <w:color w:val="5F636A"/>
        </w:rPr>
        <w:t xml:space="preserve">vacciner complètement leurs enfants. Une CIP/V médiocre ou mauvaise peut aboutir à ce </w:t>
      </w:r>
      <w:r>
        <w:rPr>
          <w:color w:val="5F636A"/>
        </w:rPr>
        <w:t>que les personnes qui s’occupent d’un enfant et les communautés se sentent mal informées et ressentent un manque de          respect, de la confusion et des réticences envers la</w:t>
      </w:r>
      <w:r>
        <w:rPr>
          <w:color w:val="5F636A"/>
          <w:spacing w:val="8"/>
        </w:rPr>
        <w:t xml:space="preserve"> </w:t>
      </w:r>
      <w:r>
        <w:rPr>
          <w:color w:val="5F636A"/>
        </w:rPr>
        <w:t>vaccination.</w:t>
      </w:r>
    </w:p>
    <w:p w:rsidR="00C97975" w:rsidRDefault="00AF264C">
      <w:pPr>
        <w:pStyle w:val="BodyText"/>
        <w:spacing w:before="160"/>
        <w:ind w:left="120"/>
      </w:pPr>
      <w:r>
        <w:rPr>
          <w:color w:val="5F636A"/>
        </w:rPr>
        <w:t>Voici quelques-unes des façons dont les agents de terrain utilise</w:t>
      </w:r>
      <w:r>
        <w:rPr>
          <w:color w:val="5F636A"/>
        </w:rPr>
        <w:t>nt une bonne CIP/V dans leur travail :</w:t>
      </w:r>
    </w:p>
    <w:p w:rsidR="00C97975" w:rsidRDefault="00AF264C">
      <w:pPr>
        <w:pStyle w:val="ListParagraph"/>
        <w:numPr>
          <w:ilvl w:val="0"/>
          <w:numId w:val="43"/>
        </w:numPr>
        <w:tabs>
          <w:tab w:val="left" w:pos="839"/>
          <w:tab w:val="left" w:pos="840"/>
        </w:tabs>
        <w:spacing w:before="158"/>
        <w:ind w:left="839" w:right="1027"/>
        <w:rPr>
          <w:color w:val="5F636A"/>
          <w:sz w:val="21"/>
        </w:rPr>
      </w:pPr>
      <w:r>
        <w:rPr>
          <w:color w:val="5F636A"/>
          <w:spacing w:val="-3"/>
          <w:sz w:val="21"/>
        </w:rPr>
        <w:t xml:space="preserve">Comprendre </w:t>
      </w:r>
      <w:r>
        <w:rPr>
          <w:color w:val="5F636A"/>
          <w:sz w:val="21"/>
        </w:rPr>
        <w:t xml:space="preserve">la </w:t>
      </w:r>
      <w:r>
        <w:rPr>
          <w:color w:val="5F636A"/>
          <w:spacing w:val="-3"/>
          <w:sz w:val="21"/>
        </w:rPr>
        <w:t xml:space="preserve">situation </w:t>
      </w:r>
      <w:r>
        <w:rPr>
          <w:color w:val="5F636A"/>
          <w:sz w:val="21"/>
        </w:rPr>
        <w:t xml:space="preserve">de la </w:t>
      </w:r>
      <w:r>
        <w:rPr>
          <w:color w:val="5F636A"/>
          <w:spacing w:val="-3"/>
          <w:sz w:val="21"/>
        </w:rPr>
        <w:t xml:space="preserve">personne </w:t>
      </w:r>
      <w:r>
        <w:rPr>
          <w:color w:val="5F636A"/>
          <w:sz w:val="21"/>
        </w:rPr>
        <w:t xml:space="preserve">qui </w:t>
      </w:r>
      <w:r>
        <w:rPr>
          <w:color w:val="5F636A"/>
          <w:spacing w:val="-3"/>
          <w:sz w:val="21"/>
        </w:rPr>
        <w:t xml:space="preserve">s’occupe </w:t>
      </w:r>
      <w:r>
        <w:rPr>
          <w:color w:val="5F636A"/>
          <w:sz w:val="21"/>
        </w:rPr>
        <w:t xml:space="preserve">de </w:t>
      </w:r>
      <w:r>
        <w:rPr>
          <w:color w:val="5F636A"/>
          <w:spacing w:val="-3"/>
          <w:sz w:val="21"/>
        </w:rPr>
        <w:t xml:space="preserve">l’enfant </w:t>
      </w:r>
      <w:r>
        <w:rPr>
          <w:color w:val="5F636A"/>
          <w:sz w:val="21"/>
        </w:rPr>
        <w:t xml:space="preserve">en </w:t>
      </w:r>
      <w:r>
        <w:rPr>
          <w:color w:val="5F636A"/>
          <w:spacing w:val="-3"/>
          <w:sz w:val="21"/>
        </w:rPr>
        <w:t xml:space="preserve">posant </w:t>
      </w:r>
      <w:r>
        <w:rPr>
          <w:color w:val="5F636A"/>
          <w:sz w:val="21"/>
        </w:rPr>
        <w:t xml:space="preserve">des </w:t>
      </w:r>
      <w:r>
        <w:rPr>
          <w:color w:val="5F636A"/>
          <w:spacing w:val="-3"/>
          <w:sz w:val="21"/>
        </w:rPr>
        <w:t xml:space="preserve">questions </w:t>
      </w:r>
      <w:r>
        <w:rPr>
          <w:color w:val="5F636A"/>
          <w:sz w:val="21"/>
        </w:rPr>
        <w:t>et en</w:t>
      </w:r>
      <w:r>
        <w:rPr>
          <w:color w:val="5F636A"/>
          <w:spacing w:val="5"/>
          <w:sz w:val="21"/>
        </w:rPr>
        <w:t xml:space="preserve"> </w:t>
      </w:r>
      <w:r>
        <w:rPr>
          <w:color w:val="5F636A"/>
          <w:spacing w:val="-3"/>
          <w:sz w:val="21"/>
        </w:rPr>
        <w:t>écoutant</w:t>
      </w:r>
    </w:p>
    <w:p w:rsidR="00C97975" w:rsidRDefault="00AF264C">
      <w:pPr>
        <w:pStyle w:val="ListParagraph"/>
        <w:numPr>
          <w:ilvl w:val="0"/>
          <w:numId w:val="43"/>
        </w:numPr>
        <w:tabs>
          <w:tab w:val="left" w:pos="839"/>
          <w:tab w:val="left" w:pos="840"/>
        </w:tabs>
        <w:ind w:left="839" w:right="635"/>
        <w:rPr>
          <w:color w:val="5F636A"/>
          <w:sz w:val="21"/>
        </w:rPr>
      </w:pPr>
      <w:r>
        <w:rPr>
          <w:color w:val="5F636A"/>
          <w:spacing w:val="-5"/>
          <w:sz w:val="21"/>
        </w:rPr>
        <w:t xml:space="preserve">S’informer </w:t>
      </w:r>
      <w:r>
        <w:rPr>
          <w:color w:val="5F636A"/>
          <w:spacing w:val="-4"/>
          <w:sz w:val="21"/>
        </w:rPr>
        <w:t xml:space="preserve">sur les </w:t>
      </w:r>
      <w:r>
        <w:rPr>
          <w:color w:val="5F636A"/>
          <w:spacing w:val="-5"/>
          <w:sz w:val="21"/>
        </w:rPr>
        <w:t xml:space="preserve">obstacles </w:t>
      </w:r>
      <w:r>
        <w:rPr>
          <w:color w:val="5F636A"/>
          <w:sz w:val="21"/>
        </w:rPr>
        <w:t xml:space="preserve">à </w:t>
      </w:r>
      <w:r>
        <w:rPr>
          <w:color w:val="5F636A"/>
          <w:spacing w:val="-3"/>
          <w:sz w:val="21"/>
        </w:rPr>
        <w:t xml:space="preserve">la </w:t>
      </w:r>
      <w:r>
        <w:rPr>
          <w:color w:val="5F636A"/>
          <w:spacing w:val="-5"/>
          <w:sz w:val="21"/>
        </w:rPr>
        <w:t xml:space="preserve">vaccination rencontrés </w:t>
      </w:r>
      <w:r>
        <w:rPr>
          <w:color w:val="5F636A"/>
          <w:spacing w:val="-4"/>
          <w:sz w:val="21"/>
        </w:rPr>
        <w:t xml:space="preserve">par </w:t>
      </w:r>
      <w:r>
        <w:rPr>
          <w:color w:val="5F636A"/>
          <w:spacing w:val="-3"/>
          <w:sz w:val="21"/>
        </w:rPr>
        <w:t xml:space="preserve">la </w:t>
      </w:r>
      <w:r>
        <w:rPr>
          <w:color w:val="5F636A"/>
          <w:spacing w:val="-5"/>
          <w:sz w:val="21"/>
        </w:rPr>
        <w:t xml:space="preserve">personne </w:t>
      </w:r>
      <w:r>
        <w:rPr>
          <w:color w:val="5F636A"/>
          <w:spacing w:val="-4"/>
          <w:sz w:val="21"/>
        </w:rPr>
        <w:t xml:space="preserve">qui </w:t>
      </w:r>
      <w:r>
        <w:rPr>
          <w:color w:val="5F636A"/>
          <w:spacing w:val="-5"/>
          <w:sz w:val="21"/>
        </w:rPr>
        <w:t xml:space="preserve">s’occupe </w:t>
      </w:r>
      <w:r>
        <w:rPr>
          <w:color w:val="5F636A"/>
          <w:spacing w:val="-3"/>
          <w:sz w:val="21"/>
        </w:rPr>
        <w:t xml:space="preserve">de </w:t>
      </w:r>
      <w:r>
        <w:rPr>
          <w:color w:val="5F636A"/>
          <w:spacing w:val="-5"/>
          <w:sz w:val="21"/>
        </w:rPr>
        <w:t xml:space="preserve">l’enfant </w:t>
      </w:r>
      <w:r>
        <w:rPr>
          <w:color w:val="5F636A"/>
          <w:spacing w:val="-3"/>
          <w:sz w:val="21"/>
        </w:rPr>
        <w:t xml:space="preserve">et le </w:t>
      </w:r>
      <w:r>
        <w:rPr>
          <w:color w:val="5F636A"/>
          <w:spacing w:val="-5"/>
          <w:sz w:val="21"/>
        </w:rPr>
        <w:t xml:space="preserve">contexte </w:t>
      </w:r>
      <w:r>
        <w:rPr>
          <w:color w:val="5F636A"/>
          <w:spacing w:val="-4"/>
          <w:sz w:val="21"/>
        </w:rPr>
        <w:t xml:space="preserve">dans </w:t>
      </w:r>
      <w:r>
        <w:rPr>
          <w:color w:val="5F636A"/>
          <w:spacing w:val="-5"/>
          <w:sz w:val="21"/>
        </w:rPr>
        <w:t xml:space="preserve">lequel </w:t>
      </w:r>
      <w:r>
        <w:rPr>
          <w:color w:val="5F636A"/>
          <w:spacing w:val="-4"/>
          <w:sz w:val="21"/>
        </w:rPr>
        <w:t>ils</w:t>
      </w:r>
      <w:r>
        <w:rPr>
          <w:color w:val="5F636A"/>
          <w:spacing w:val="13"/>
          <w:sz w:val="21"/>
        </w:rPr>
        <w:t xml:space="preserve"> </w:t>
      </w:r>
      <w:r>
        <w:rPr>
          <w:color w:val="5F636A"/>
          <w:spacing w:val="-5"/>
          <w:sz w:val="21"/>
        </w:rPr>
        <w:t>surviennent</w:t>
      </w:r>
    </w:p>
    <w:p w:rsidR="00C97975" w:rsidRDefault="00AF264C">
      <w:pPr>
        <w:pStyle w:val="ListParagraph"/>
        <w:numPr>
          <w:ilvl w:val="0"/>
          <w:numId w:val="43"/>
        </w:numPr>
        <w:tabs>
          <w:tab w:val="left" w:pos="839"/>
          <w:tab w:val="left" w:pos="840"/>
        </w:tabs>
        <w:ind w:left="839" w:right="977"/>
        <w:rPr>
          <w:color w:val="5F636A"/>
          <w:sz w:val="21"/>
        </w:rPr>
      </w:pPr>
      <w:r>
        <w:rPr>
          <w:color w:val="5F636A"/>
          <w:sz w:val="21"/>
        </w:rPr>
        <w:t>Motiver, aider (enseigner des compétences, donner des conseils), encourager et fournir de</w:t>
      </w:r>
      <w:r>
        <w:rPr>
          <w:color w:val="5F636A"/>
          <w:spacing w:val="33"/>
          <w:sz w:val="21"/>
        </w:rPr>
        <w:t xml:space="preserve"> </w:t>
      </w:r>
      <w:r>
        <w:rPr>
          <w:color w:val="5F636A"/>
          <w:sz w:val="21"/>
        </w:rPr>
        <w:t>l’information</w:t>
      </w:r>
    </w:p>
    <w:p w:rsidR="00C97975" w:rsidRDefault="00AF264C">
      <w:pPr>
        <w:pStyle w:val="ListParagraph"/>
        <w:numPr>
          <w:ilvl w:val="0"/>
          <w:numId w:val="43"/>
        </w:numPr>
        <w:tabs>
          <w:tab w:val="left" w:pos="839"/>
          <w:tab w:val="left" w:pos="840"/>
        </w:tabs>
        <w:ind w:left="839" w:right="496"/>
        <w:rPr>
          <w:color w:val="5F636A"/>
          <w:sz w:val="21"/>
        </w:rPr>
      </w:pPr>
      <w:r>
        <w:rPr>
          <w:color w:val="5F636A"/>
          <w:sz w:val="21"/>
        </w:rPr>
        <w:t>Promouvoir, encourager et renforcer le changement de comportement (par ex., faire  vacciner</w:t>
      </w:r>
      <w:r>
        <w:rPr>
          <w:color w:val="5F636A"/>
          <w:spacing w:val="-4"/>
          <w:sz w:val="21"/>
        </w:rPr>
        <w:t xml:space="preserve"> </w:t>
      </w:r>
      <w:r>
        <w:rPr>
          <w:color w:val="5F636A"/>
          <w:sz w:val="21"/>
        </w:rPr>
        <w:t>les</w:t>
      </w:r>
      <w:r>
        <w:rPr>
          <w:color w:val="5F636A"/>
          <w:spacing w:val="-4"/>
          <w:sz w:val="21"/>
        </w:rPr>
        <w:t xml:space="preserve"> </w:t>
      </w:r>
      <w:r>
        <w:rPr>
          <w:color w:val="5F636A"/>
          <w:sz w:val="21"/>
        </w:rPr>
        <w:t>enfants</w:t>
      </w:r>
      <w:r>
        <w:rPr>
          <w:color w:val="5F636A"/>
          <w:spacing w:val="-4"/>
          <w:sz w:val="21"/>
        </w:rPr>
        <w:t xml:space="preserve"> </w:t>
      </w:r>
      <w:r>
        <w:rPr>
          <w:color w:val="5F636A"/>
          <w:sz w:val="21"/>
        </w:rPr>
        <w:t>selon</w:t>
      </w:r>
      <w:r>
        <w:rPr>
          <w:color w:val="5F636A"/>
          <w:spacing w:val="-4"/>
          <w:sz w:val="21"/>
        </w:rPr>
        <w:t xml:space="preserve"> </w:t>
      </w:r>
      <w:r>
        <w:rPr>
          <w:color w:val="5F636A"/>
          <w:sz w:val="21"/>
        </w:rPr>
        <w:t>le</w:t>
      </w:r>
      <w:r>
        <w:rPr>
          <w:color w:val="5F636A"/>
          <w:spacing w:val="-4"/>
          <w:sz w:val="21"/>
        </w:rPr>
        <w:t xml:space="preserve"> </w:t>
      </w:r>
      <w:r>
        <w:rPr>
          <w:color w:val="5F636A"/>
          <w:sz w:val="21"/>
        </w:rPr>
        <w:t>ca</w:t>
      </w:r>
      <w:r>
        <w:rPr>
          <w:color w:val="5F636A"/>
          <w:sz w:val="21"/>
        </w:rPr>
        <w:t>lendrier</w:t>
      </w:r>
      <w:r>
        <w:rPr>
          <w:color w:val="5F636A"/>
          <w:spacing w:val="-4"/>
          <w:sz w:val="21"/>
        </w:rPr>
        <w:t xml:space="preserve"> </w:t>
      </w:r>
      <w:r>
        <w:rPr>
          <w:color w:val="5F636A"/>
          <w:sz w:val="21"/>
        </w:rPr>
        <w:t>de</w:t>
      </w:r>
      <w:r>
        <w:rPr>
          <w:color w:val="5F636A"/>
          <w:spacing w:val="-4"/>
          <w:sz w:val="21"/>
        </w:rPr>
        <w:t xml:space="preserve"> </w:t>
      </w:r>
      <w:r>
        <w:rPr>
          <w:color w:val="5F636A"/>
          <w:sz w:val="21"/>
        </w:rPr>
        <w:t>vaccination)</w:t>
      </w:r>
      <w:r>
        <w:rPr>
          <w:color w:val="5F636A"/>
          <w:spacing w:val="-4"/>
          <w:sz w:val="21"/>
        </w:rPr>
        <w:t xml:space="preserve"> </w:t>
      </w:r>
      <w:r>
        <w:rPr>
          <w:color w:val="5F636A"/>
          <w:sz w:val="21"/>
        </w:rPr>
        <w:t>à</w:t>
      </w:r>
      <w:r>
        <w:rPr>
          <w:color w:val="5F636A"/>
          <w:spacing w:val="-4"/>
          <w:sz w:val="21"/>
        </w:rPr>
        <w:t xml:space="preserve"> </w:t>
      </w:r>
      <w:r>
        <w:rPr>
          <w:color w:val="5F636A"/>
          <w:sz w:val="21"/>
        </w:rPr>
        <w:t>tous</w:t>
      </w:r>
      <w:r>
        <w:rPr>
          <w:color w:val="5F636A"/>
          <w:spacing w:val="-4"/>
          <w:sz w:val="21"/>
        </w:rPr>
        <w:t xml:space="preserve"> </w:t>
      </w:r>
      <w:r>
        <w:rPr>
          <w:color w:val="5F636A"/>
          <w:sz w:val="21"/>
        </w:rPr>
        <w:t>les</w:t>
      </w:r>
      <w:r>
        <w:rPr>
          <w:color w:val="5F636A"/>
          <w:spacing w:val="-4"/>
          <w:sz w:val="21"/>
        </w:rPr>
        <w:t xml:space="preserve"> </w:t>
      </w:r>
      <w:r>
        <w:rPr>
          <w:color w:val="5F636A"/>
          <w:sz w:val="21"/>
        </w:rPr>
        <w:t>niveaux</w:t>
      </w:r>
      <w:r>
        <w:rPr>
          <w:color w:val="5F636A"/>
          <w:spacing w:val="-4"/>
          <w:sz w:val="21"/>
        </w:rPr>
        <w:t xml:space="preserve"> </w:t>
      </w:r>
      <w:r>
        <w:rPr>
          <w:color w:val="5F636A"/>
          <w:sz w:val="21"/>
        </w:rPr>
        <w:t>:</w:t>
      </w:r>
      <w:r>
        <w:rPr>
          <w:color w:val="5F636A"/>
          <w:spacing w:val="-4"/>
          <w:sz w:val="21"/>
        </w:rPr>
        <w:t xml:space="preserve"> </w:t>
      </w:r>
      <w:r>
        <w:rPr>
          <w:color w:val="5F636A"/>
          <w:sz w:val="21"/>
        </w:rPr>
        <w:t>personnel/familial, communautaire/sociétal  et</w:t>
      </w:r>
      <w:r>
        <w:rPr>
          <w:color w:val="5F636A"/>
          <w:spacing w:val="-2"/>
          <w:sz w:val="21"/>
        </w:rPr>
        <w:t xml:space="preserve"> </w:t>
      </w:r>
      <w:r>
        <w:rPr>
          <w:color w:val="5F636A"/>
          <w:sz w:val="21"/>
        </w:rPr>
        <w:t>institutionnel</w:t>
      </w:r>
    </w:p>
    <w:p w:rsidR="00C97975" w:rsidRDefault="00AF264C">
      <w:pPr>
        <w:pStyle w:val="BodyText"/>
        <w:spacing w:before="160"/>
        <w:ind w:left="119"/>
      </w:pPr>
      <w:r>
        <w:rPr>
          <w:color w:val="5F636A"/>
          <w:spacing w:val="-8"/>
        </w:rPr>
        <w:t xml:space="preserve">Voici </w:t>
      </w:r>
      <w:r>
        <w:rPr>
          <w:color w:val="5F636A"/>
          <w:spacing w:val="-6"/>
        </w:rPr>
        <w:t xml:space="preserve">quelques </w:t>
      </w:r>
      <w:r>
        <w:rPr>
          <w:color w:val="5F636A"/>
          <w:spacing w:val="-5"/>
        </w:rPr>
        <w:t xml:space="preserve">façons dont </w:t>
      </w:r>
      <w:r>
        <w:rPr>
          <w:color w:val="5F636A"/>
          <w:spacing w:val="-4"/>
        </w:rPr>
        <w:t xml:space="preserve">les </w:t>
      </w:r>
      <w:r>
        <w:rPr>
          <w:color w:val="5F636A"/>
          <w:spacing w:val="-6"/>
        </w:rPr>
        <w:t xml:space="preserve">superviseurs utilisent </w:t>
      </w:r>
      <w:r>
        <w:rPr>
          <w:color w:val="5F636A"/>
          <w:spacing w:val="-4"/>
        </w:rPr>
        <w:t xml:space="preserve">une </w:t>
      </w:r>
      <w:r>
        <w:rPr>
          <w:color w:val="5F636A"/>
          <w:spacing w:val="-5"/>
        </w:rPr>
        <w:t xml:space="preserve">bonne </w:t>
      </w:r>
      <w:r>
        <w:rPr>
          <w:color w:val="5F636A"/>
          <w:spacing w:val="-4"/>
        </w:rPr>
        <w:t xml:space="preserve">CIP </w:t>
      </w:r>
      <w:r>
        <w:rPr>
          <w:color w:val="5F636A"/>
          <w:spacing w:val="-5"/>
        </w:rPr>
        <w:t xml:space="preserve">dans </w:t>
      </w:r>
      <w:r>
        <w:rPr>
          <w:color w:val="5F636A"/>
          <w:spacing w:val="-3"/>
        </w:rPr>
        <w:t xml:space="preserve">le </w:t>
      </w:r>
      <w:r>
        <w:rPr>
          <w:color w:val="5F636A"/>
          <w:spacing w:val="-5"/>
        </w:rPr>
        <w:t xml:space="preserve">cadre </w:t>
      </w:r>
      <w:r>
        <w:rPr>
          <w:color w:val="5F636A"/>
          <w:spacing w:val="-3"/>
        </w:rPr>
        <w:t xml:space="preserve">de la </w:t>
      </w:r>
      <w:r>
        <w:rPr>
          <w:color w:val="5F636A"/>
          <w:spacing w:val="-6"/>
        </w:rPr>
        <w:t xml:space="preserve">supervision formative </w:t>
      </w:r>
      <w:r>
        <w:rPr>
          <w:color w:val="5F636A"/>
        </w:rPr>
        <w:t>:</w:t>
      </w:r>
    </w:p>
    <w:p w:rsidR="00C97975" w:rsidRDefault="00AF264C">
      <w:pPr>
        <w:pStyle w:val="ListParagraph"/>
        <w:numPr>
          <w:ilvl w:val="0"/>
          <w:numId w:val="43"/>
        </w:numPr>
        <w:tabs>
          <w:tab w:val="left" w:pos="839"/>
          <w:tab w:val="left" w:pos="840"/>
        </w:tabs>
        <w:spacing w:before="158"/>
        <w:ind w:left="839" w:right="500"/>
        <w:rPr>
          <w:color w:val="5F636A"/>
          <w:sz w:val="21"/>
        </w:rPr>
      </w:pPr>
      <w:r>
        <w:rPr>
          <w:color w:val="5F636A"/>
          <w:spacing w:val="-5"/>
          <w:sz w:val="21"/>
        </w:rPr>
        <w:t xml:space="preserve">S’informer </w:t>
      </w:r>
      <w:r>
        <w:rPr>
          <w:color w:val="5F636A"/>
          <w:spacing w:val="-4"/>
          <w:sz w:val="21"/>
        </w:rPr>
        <w:t xml:space="preserve">sur les </w:t>
      </w:r>
      <w:r>
        <w:rPr>
          <w:color w:val="5F636A"/>
          <w:spacing w:val="-5"/>
          <w:sz w:val="21"/>
        </w:rPr>
        <w:t xml:space="preserve">réussites </w:t>
      </w:r>
      <w:r>
        <w:rPr>
          <w:color w:val="5F636A"/>
          <w:spacing w:val="-3"/>
          <w:sz w:val="21"/>
        </w:rPr>
        <w:t xml:space="preserve">de </w:t>
      </w:r>
      <w:r>
        <w:rPr>
          <w:color w:val="5F636A"/>
          <w:spacing w:val="-5"/>
          <w:sz w:val="21"/>
        </w:rPr>
        <w:t xml:space="preserve">l’agent </w:t>
      </w:r>
      <w:r>
        <w:rPr>
          <w:color w:val="5F636A"/>
          <w:spacing w:val="-3"/>
          <w:sz w:val="21"/>
        </w:rPr>
        <w:t xml:space="preserve">de </w:t>
      </w:r>
      <w:r>
        <w:rPr>
          <w:color w:val="5F636A"/>
          <w:spacing w:val="-5"/>
          <w:sz w:val="21"/>
        </w:rPr>
        <w:t xml:space="preserve">terrain </w:t>
      </w:r>
      <w:r>
        <w:rPr>
          <w:color w:val="5F636A"/>
          <w:spacing w:val="-3"/>
          <w:sz w:val="21"/>
        </w:rPr>
        <w:t xml:space="preserve">et </w:t>
      </w:r>
      <w:r>
        <w:rPr>
          <w:color w:val="5F636A"/>
          <w:spacing w:val="-4"/>
          <w:sz w:val="21"/>
        </w:rPr>
        <w:t xml:space="preserve">les </w:t>
      </w:r>
      <w:r>
        <w:rPr>
          <w:color w:val="5F636A"/>
          <w:spacing w:val="-5"/>
          <w:sz w:val="21"/>
        </w:rPr>
        <w:t xml:space="preserve">obstacles auxquels </w:t>
      </w:r>
      <w:r>
        <w:rPr>
          <w:color w:val="5F636A"/>
          <w:spacing w:val="-3"/>
          <w:sz w:val="21"/>
        </w:rPr>
        <w:t xml:space="preserve">il </w:t>
      </w:r>
      <w:r>
        <w:rPr>
          <w:color w:val="5F636A"/>
          <w:spacing w:val="-4"/>
          <w:sz w:val="21"/>
        </w:rPr>
        <w:t xml:space="preserve">est </w:t>
      </w:r>
      <w:r>
        <w:rPr>
          <w:color w:val="5F636A"/>
          <w:spacing w:val="-5"/>
          <w:sz w:val="21"/>
        </w:rPr>
        <w:t xml:space="preserve">confronté </w:t>
      </w:r>
      <w:r>
        <w:rPr>
          <w:color w:val="5F636A"/>
          <w:spacing w:val="-4"/>
          <w:sz w:val="21"/>
        </w:rPr>
        <w:t xml:space="preserve">dans </w:t>
      </w:r>
      <w:r>
        <w:rPr>
          <w:color w:val="5F636A"/>
          <w:spacing w:val="-5"/>
          <w:sz w:val="21"/>
        </w:rPr>
        <w:t xml:space="preserve">la vaccination </w:t>
      </w:r>
      <w:r>
        <w:rPr>
          <w:color w:val="5F636A"/>
          <w:spacing w:val="-3"/>
          <w:sz w:val="21"/>
        </w:rPr>
        <w:t>de</w:t>
      </w:r>
      <w:r>
        <w:rPr>
          <w:color w:val="5F636A"/>
          <w:spacing w:val="-8"/>
          <w:sz w:val="21"/>
        </w:rPr>
        <w:t xml:space="preserve"> </w:t>
      </w:r>
      <w:r>
        <w:rPr>
          <w:color w:val="5F636A"/>
          <w:spacing w:val="-5"/>
          <w:sz w:val="21"/>
        </w:rPr>
        <w:t>routine</w:t>
      </w:r>
    </w:p>
    <w:p w:rsidR="00C97975" w:rsidRDefault="00AF264C">
      <w:pPr>
        <w:pStyle w:val="ListParagraph"/>
        <w:numPr>
          <w:ilvl w:val="0"/>
          <w:numId w:val="43"/>
        </w:numPr>
        <w:tabs>
          <w:tab w:val="left" w:pos="839"/>
          <w:tab w:val="left" w:pos="840"/>
        </w:tabs>
        <w:spacing w:line="239" w:lineRule="exact"/>
        <w:ind w:left="839"/>
        <w:rPr>
          <w:color w:val="5F636A"/>
          <w:sz w:val="21"/>
        </w:rPr>
      </w:pPr>
      <w:r>
        <w:rPr>
          <w:color w:val="5F636A"/>
          <w:spacing w:val="-5"/>
          <w:sz w:val="21"/>
        </w:rPr>
        <w:t xml:space="preserve">Explorer </w:t>
      </w:r>
      <w:r>
        <w:rPr>
          <w:color w:val="5F636A"/>
          <w:spacing w:val="-4"/>
          <w:sz w:val="21"/>
        </w:rPr>
        <w:t xml:space="preserve">les </w:t>
      </w:r>
      <w:r>
        <w:rPr>
          <w:color w:val="5F636A"/>
          <w:spacing w:val="-5"/>
          <w:sz w:val="21"/>
        </w:rPr>
        <w:t xml:space="preserve">problèmes </w:t>
      </w:r>
      <w:r>
        <w:rPr>
          <w:color w:val="5F636A"/>
          <w:spacing w:val="-3"/>
          <w:sz w:val="21"/>
        </w:rPr>
        <w:t xml:space="preserve">et </w:t>
      </w:r>
      <w:r>
        <w:rPr>
          <w:color w:val="5F636A"/>
          <w:spacing w:val="-5"/>
          <w:sz w:val="21"/>
        </w:rPr>
        <w:t xml:space="preserve">trouver </w:t>
      </w:r>
      <w:r>
        <w:rPr>
          <w:color w:val="5F636A"/>
          <w:spacing w:val="-4"/>
          <w:sz w:val="21"/>
        </w:rPr>
        <w:t>des</w:t>
      </w:r>
      <w:r>
        <w:rPr>
          <w:color w:val="5F636A"/>
          <w:spacing w:val="21"/>
          <w:sz w:val="21"/>
        </w:rPr>
        <w:t xml:space="preserve"> </w:t>
      </w:r>
      <w:r>
        <w:rPr>
          <w:color w:val="5F636A"/>
          <w:spacing w:val="-5"/>
          <w:sz w:val="21"/>
        </w:rPr>
        <w:t>solutions</w:t>
      </w:r>
    </w:p>
    <w:p w:rsidR="00C97975" w:rsidRDefault="00AF264C">
      <w:pPr>
        <w:pStyle w:val="ListParagraph"/>
        <w:numPr>
          <w:ilvl w:val="0"/>
          <w:numId w:val="43"/>
        </w:numPr>
        <w:tabs>
          <w:tab w:val="left" w:pos="839"/>
          <w:tab w:val="left" w:pos="840"/>
        </w:tabs>
        <w:spacing w:line="240" w:lineRule="exact"/>
        <w:ind w:left="839"/>
        <w:rPr>
          <w:color w:val="5F636A"/>
          <w:sz w:val="21"/>
        </w:rPr>
      </w:pPr>
      <w:r>
        <w:rPr>
          <w:color w:val="5F636A"/>
          <w:spacing w:val="-5"/>
          <w:sz w:val="21"/>
        </w:rPr>
        <w:t>Apporter</w:t>
      </w:r>
      <w:r>
        <w:rPr>
          <w:color w:val="5F636A"/>
          <w:spacing w:val="3"/>
          <w:sz w:val="21"/>
        </w:rPr>
        <w:t xml:space="preserve"> </w:t>
      </w:r>
      <w:r>
        <w:rPr>
          <w:color w:val="5F636A"/>
          <w:spacing w:val="-4"/>
          <w:sz w:val="21"/>
        </w:rPr>
        <w:t>des</w:t>
      </w:r>
      <w:r>
        <w:rPr>
          <w:color w:val="5F636A"/>
          <w:spacing w:val="3"/>
          <w:sz w:val="21"/>
        </w:rPr>
        <w:t xml:space="preserve"> </w:t>
      </w:r>
      <w:r>
        <w:rPr>
          <w:color w:val="5F636A"/>
          <w:spacing w:val="-5"/>
          <w:sz w:val="21"/>
        </w:rPr>
        <w:t>commentaires</w:t>
      </w:r>
      <w:r>
        <w:rPr>
          <w:color w:val="5F636A"/>
          <w:spacing w:val="3"/>
          <w:sz w:val="21"/>
        </w:rPr>
        <w:t xml:space="preserve"> </w:t>
      </w:r>
      <w:r>
        <w:rPr>
          <w:color w:val="5F636A"/>
          <w:spacing w:val="-5"/>
          <w:sz w:val="21"/>
        </w:rPr>
        <w:t>positifs</w:t>
      </w:r>
      <w:r>
        <w:rPr>
          <w:color w:val="5F636A"/>
          <w:spacing w:val="3"/>
          <w:sz w:val="21"/>
        </w:rPr>
        <w:t xml:space="preserve"> </w:t>
      </w:r>
      <w:r>
        <w:rPr>
          <w:color w:val="5F636A"/>
          <w:spacing w:val="-3"/>
          <w:sz w:val="21"/>
        </w:rPr>
        <w:t>et</w:t>
      </w:r>
      <w:r>
        <w:rPr>
          <w:color w:val="5F636A"/>
          <w:spacing w:val="3"/>
          <w:sz w:val="21"/>
        </w:rPr>
        <w:t xml:space="preserve"> </w:t>
      </w:r>
      <w:r>
        <w:rPr>
          <w:color w:val="5F636A"/>
          <w:spacing w:val="-5"/>
          <w:sz w:val="21"/>
        </w:rPr>
        <w:t>constructifs</w:t>
      </w:r>
      <w:r>
        <w:rPr>
          <w:color w:val="5F636A"/>
          <w:spacing w:val="3"/>
          <w:sz w:val="21"/>
        </w:rPr>
        <w:t xml:space="preserve"> </w:t>
      </w:r>
      <w:r>
        <w:rPr>
          <w:color w:val="5F636A"/>
          <w:spacing w:val="-4"/>
          <w:sz w:val="21"/>
        </w:rPr>
        <w:t>aux</w:t>
      </w:r>
      <w:r>
        <w:rPr>
          <w:color w:val="5F636A"/>
          <w:spacing w:val="3"/>
          <w:sz w:val="21"/>
        </w:rPr>
        <w:t xml:space="preserve"> </w:t>
      </w:r>
      <w:r>
        <w:rPr>
          <w:color w:val="5F636A"/>
          <w:spacing w:val="-5"/>
          <w:sz w:val="21"/>
        </w:rPr>
        <w:t>agents</w:t>
      </w:r>
      <w:r>
        <w:rPr>
          <w:color w:val="5F636A"/>
          <w:spacing w:val="3"/>
          <w:sz w:val="21"/>
        </w:rPr>
        <w:t xml:space="preserve"> </w:t>
      </w:r>
      <w:r>
        <w:rPr>
          <w:color w:val="5F636A"/>
          <w:spacing w:val="-3"/>
          <w:sz w:val="21"/>
        </w:rPr>
        <w:t>de</w:t>
      </w:r>
      <w:r>
        <w:rPr>
          <w:color w:val="5F636A"/>
          <w:spacing w:val="3"/>
          <w:sz w:val="21"/>
        </w:rPr>
        <w:t xml:space="preserve"> </w:t>
      </w:r>
      <w:r>
        <w:rPr>
          <w:color w:val="5F636A"/>
          <w:spacing w:val="-5"/>
          <w:sz w:val="21"/>
        </w:rPr>
        <w:t>terrain</w:t>
      </w:r>
    </w:p>
    <w:p w:rsidR="00C97975" w:rsidRDefault="00AF264C">
      <w:pPr>
        <w:pStyle w:val="ListParagraph"/>
        <w:numPr>
          <w:ilvl w:val="0"/>
          <w:numId w:val="43"/>
        </w:numPr>
        <w:tabs>
          <w:tab w:val="left" w:pos="839"/>
          <w:tab w:val="left" w:pos="840"/>
        </w:tabs>
        <w:spacing w:line="240" w:lineRule="exact"/>
        <w:ind w:left="839"/>
        <w:rPr>
          <w:color w:val="5F636A"/>
          <w:sz w:val="21"/>
        </w:rPr>
      </w:pPr>
      <w:r>
        <w:rPr>
          <w:color w:val="5F636A"/>
          <w:spacing w:val="-5"/>
          <w:sz w:val="21"/>
        </w:rPr>
        <w:t xml:space="preserve">Accompagner </w:t>
      </w:r>
      <w:r>
        <w:rPr>
          <w:color w:val="5F636A"/>
          <w:spacing w:val="-3"/>
          <w:sz w:val="21"/>
        </w:rPr>
        <w:t xml:space="preserve">et </w:t>
      </w:r>
      <w:r>
        <w:rPr>
          <w:color w:val="5F636A"/>
          <w:spacing w:val="-5"/>
          <w:sz w:val="21"/>
        </w:rPr>
        <w:t xml:space="preserve">former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pour </w:t>
      </w:r>
      <w:r>
        <w:rPr>
          <w:color w:val="5F636A"/>
          <w:spacing w:val="-5"/>
          <w:sz w:val="21"/>
        </w:rPr>
        <w:t xml:space="preserve">améliorer </w:t>
      </w:r>
      <w:r>
        <w:rPr>
          <w:color w:val="5F636A"/>
          <w:spacing w:val="-4"/>
          <w:sz w:val="21"/>
        </w:rPr>
        <w:t>leur</w:t>
      </w:r>
      <w:r>
        <w:rPr>
          <w:color w:val="5F636A"/>
          <w:spacing w:val="35"/>
          <w:sz w:val="21"/>
        </w:rPr>
        <w:t xml:space="preserve"> </w:t>
      </w:r>
      <w:r>
        <w:rPr>
          <w:color w:val="5F636A"/>
          <w:spacing w:val="-5"/>
          <w:sz w:val="21"/>
        </w:rPr>
        <w:t>rendement</w:t>
      </w:r>
    </w:p>
    <w:p w:rsidR="00C97975" w:rsidRDefault="00AF264C">
      <w:pPr>
        <w:pStyle w:val="ListParagraph"/>
        <w:numPr>
          <w:ilvl w:val="0"/>
          <w:numId w:val="43"/>
        </w:numPr>
        <w:tabs>
          <w:tab w:val="left" w:pos="839"/>
          <w:tab w:val="left" w:pos="840"/>
        </w:tabs>
        <w:spacing w:line="241" w:lineRule="exact"/>
        <w:ind w:left="839"/>
        <w:rPr>
          <w:color w:val="5F636A"/>
          <w:sz w:val="21"/>
        </w:rPr>
      </w:pPr>
      <w:r>
        <w:rPr>
          <w:color w:val="5F636A"/>
          <w:spacing w:val="-5"/>
          <w:sz w:val="21"/>
        </w:rPr>
        <w:t xml:space="preserve">Reconnaître </w:t>
      </w:r>
      <w:r>
        <w:rPr>
          <w:color w:val="5F636A"/>
          <w:spacing w:val="-3"/>
          <w:sz w:val="21"/>
        </w:rPr>
        <w:t xml:space="preserve">la </w:t>
      </w:r>
      <w:r>
        <w:rPr>
          <w:color w:val="5F636A"/>
          <w:spacing w:val="-5"/>
          <w:sz w:val="21"/>
        </w:rPr>
        <w:t xml:space="preserve">contribution positive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aux </w:t>
      </w:r>
      <w:r>
        <w:rPr>
          <w:color w:val="5F636A"/>
          <w:spacing w:val="-5"/>
          <w:sz w:val="21"/>
        </w:rPr>
        <w:t xml:space="preserve">services </w:t>
      </w:r>
      <w:r>
        <w:rPr>
          <w:color w:val="5F636A"/>
          <w:spacing w:val="-3"/>
          <w:sz w:val="21"/>
        </w:rPr>
        <w:t xml:space="preserve">de </w:t>
      </w:r>
      <w:r>
        <w:rPr>
          <w:color w:val="5F636A"/>
          <w:spacing w:val="-5"/>
          <w:sz w:val="21"/>
        </w:rPr>
        <w:t xml:space="preserve">vaccination </w:t>
      </w:r>
      <w:r>
        <w:rPr>
          <w:color w:val="5F636A"/>
          <w:spacing w:val="-3"/>
          <w:sz w:val="21"/>
        </w:rPr>
        <w:t>de</w:t>
      </w:r>
      <w:r>
        <w:rPr>
          <w:color w:val="5F636A"/>
          <w:spacing w:val="-37"/>
          <w:sz w:val="21"/>
        </w:rPr>
        <w:t xml:space="preserve"> </w:t>
      </w:r>
      <w:r>
        <w:rPr>
          <w:color w:val="5F636A"/>
          <w:spacing w:val="-5"/>
          <w:sz w:val="21"/>
        </w:rPr>
        <w:t>routine</w:t>
      </w:r>
    </w:p>
    <w:p w:rsidR="00C97975" w:rsidRDefault="00AF264C">
      <w:pPr>
        <w:pStyle w:val="BodyText"/>
        <w:spacing w:before="158"/>
        <w:ind w:left="119"/>
      </w:pPr>
      <w:r>
        <w:rPr>
          <w:b/>
          <w:color w:val="5F636A"/>
        </w:rPr>
        <w:t>Évaluation</w:t>
      </w:r>
      <w:r>
        <w:rPr>
          <w:b/>
          <w:color w:val="5F636A"/>
          <w:spacing w:val="-10"/>
        </w:rPr>
        <w:t xml:space="preserve"> </w:t>
      </w:r>
      <w:r>
        <w:rPr>
          <w:b/>
          <w:color w:val="5F636A"/>
        </w:rPr>
        <w:t>:</w:t>
      </w:r>
      <w:r>
        <w:rPr>
          <w:b/>
          <w:color w:val="5F636A"/>
          <w:spacing w:val="-10"/>
        </w:rPr>
        <w:t xml:space="preserve"> </w:t>
      </w:r>
      <w:r>
        <w:rPr>
          <w:color w:val="5F636A"/>
        </w:rPr>
        <w:t>Dans</w:t>
      </w:r>
      <w:r>
        <w:rPr>
          <w:color w:val="5F636A"/>
          <w:spacing w:val="-10"/>
        </w:rPr>
        <w:t xml:space="preserve"> </w:t>
      </w:r>
      <w:r>
        <w:rPr>
          <w:color w:val="5F636A"/>
        </w:rPr>
        <w:t>le</w:t>
      </w:r>
      <w:r>
        <w:rPr>
          <w:color w:val="5F636A"/>
          <w:spacing w:val="-10"/>
        </w:rPr>
        <w:t xml:space="preserve"> </w:t>
      </w:r>
      <w:r>
        <w:rPr>
          <w:color w:val="5F636A"/>
        </w:rPr>
        <w:t>cadre</w:t>
      </w:r>
      <w:r>
        <w:rPr>
          <w:color w:val="5F636A"/>
          <w:spacing w:val="-10"/>
        </w:rPr>
        <w:t xml:space="preserve"> </w:t>
      </w:r>
      <w:r>
        <w:rPr>
          <w:color w:val="5F636A"/>
        </w:rPr>
        <w:t>de</w:t>
      </w:r>
      <w:r>
        <w:rPr>
          <w:color w:val="5F636A"/>
          <w:spacing w:val="-10"/>
        </w:rPr>
        <w:t xml:space="preserve"> </w:t>
      </w:r>
      <w:r>
        <w:rPr>
          <w:color w:val="5F636A"/>
        </w:rPr>
        <w:t>la</w:t>
      </w:r>
      <w:r>
        <w:rPr>
          <w:color w:val="5F636A"/>
          <w:spacing w:val="-10"/>
        </w:rPr>
        <w:t xml:space="preserve"> </w:t>
      </w:r>
      <w:r>
        <w:rPr>
          <w:color w:val="5F636A"/>
        </w:rPr>
        <w:t>supervision</w:t>
      </w:r>
      <w:r>
        <w:rPr>
          <w:color w:val="5F636A"/>
          <w:spacing w:val="-10"/>
        </w:rPr>
        <w:t xml:space="preserve"> </w:t>
      </w:r>
      <w:r>
        <w:rPr>
          <w:color w:val="5F636A"/>
        </w:rPr>
        <w:t>formative,</w:t>
      </w:r>
      <w:r>
        <w:rPr>
          <w:color w:val="5F636A"/>
          <w:spacing w:val="-10"/>
        </w:rPr>
        <w:t xml:space="preserve"> </w:t>
      </w:r>
      <w:r>
        <w:rPr>
          <w:color w:val="5F636A"/>
        </w:rPr>
        <w:t>les</w:t>
      </w:r>
      <w:r>
        <w:rPr>
          <w:color w:val="5F636A"/>
          <w:spacing w:val="-10"/>
        </w:rPr>
        <w:t xml:space="preserve"> </w:t>
      </w:r>
      <w:r>
        <w:rPr>
          <w:color w:val="5F636A"/>
        </w:rPr>
        <w:t>superviseurs</w:t>
      </w:r>
      <w:r>
        <w:rPr>
          <w:color w:val="5F636A"/>
          <w:spacing w:val="-10"/>
        </w:rPr>
        <w:t xml:space="preserve"> </w:t>
      </w:r>
      <w:r>
        <w:rPr>
          <w:color w:val="5F636A"/>
        </w:rPr>
        <w:t>doivent</w:t>
      </w:r>
      <w:r>
        <w:rPr>
          <w:color w:val="5F636A"/>
          <w:spacing w:val="-10"/>
        </w:rPr>
        <w:t xml:space="preserve"> </w:t>
      </w:r>
      <w:r>
        <w:rPr>
          <w:color w:val="5F636A"/>
        </w:rPr>
        <w:t>évaluer</w:t>
      </w:r>
      <w:r>
        <w:rPr>
          <w:color w:val="5F636A"/>
          <w:spacing w:val="-10"/>
        </w:rPr>
        <w:t xml:space="preserve"> </w:t>
      </w:r>
      <w:r>
        <w:rPr>
          <w:color w:val="5F636A"/>
        </w:rPr>
        <w:t>la</w:t>
      </w:r>
      <w:r>
        <w:rPr>
          <w:color w:val="5F636A"/>
          <w:spacing w:val="-10"/>
        </w:rPr>
        <w:t xml:space="preserve"> </w:t>
      </w:r>
      <w:r>
        <w:rPr>
          <w:color w:val="5F636A"/>
        </w:rPr>
        <w:t>CIP</w:t>
      </w:r>
      <w:r>
        <w:rPr>
          <w:color w:val="5F636A"/>
          <w:spacing w:val="-10"/>
        </w:rPr>
        <w:t xml:space="preserve"> </w:t>
      </w:r>
      <w:r>
        <w:rPr>
          <w:color w:val="5F636A"/>
        </w:rPr>
        <w:t>de</w:t>
      </w:r>
      <w:r>
        <w:rPr>
          <w:color w:val="5F636A"/>
          <w:spacing w:val="-10"/>
        </w:rPr>
        <w:t xml:space="preserve"> </w:t>
      </w:r>
      <w:r>
        <w:rPr>
          <w:color w:val="5F636A"/>
        </w:rPr>
        <w:t>chaque agent de terrain à l’aide de trois méthodes de base</w:t>
      </w:r>
      <w:r>
        <w:rPr>
          <w:color w:val="5F636A"/>
          <w:spacing w:val="10"/>
        </w:rPr>
        <w:t xml:space="preserve"> </w:t>
      </w:r>
      <w:r>
        <w:rPr>
          <w:color w:val="5F636A"/>
        </w:rPr>
        <w:t>:</w:t>
      </w:r>
    </w:p>
    <w:p w:rsidR="00C97975" w:rsidRDefault="00AF264C">
      <w:pPr>
        <w:pStyle w:val="ListParagraph"/>
        <w:numPr>
          <w:ilvl w:val="0"/>
          <w:numId w:val="12"/>
        </w:numPr>
        <w:tabs>
          <w:tab w:val="left" w:pos="840"/>
        </w:tabs>
        <w:spacing w:before="158"/>
        <w:ind w:right="122"/>
        <w:jc w:val="both"/>
        <w:rPr>
          <w:sz w:val="21"/>
        </w:rPr>
      </w:pPr>
      <w:r>
        <w:rPr>
          <w:color w:val="5F636A"/>
          <w:spacing w:val="-5"/>
          <w:sz w:val="21"/>
        </w:rPr>
        <w:t>Observer</w:t>
      </w:r>
      <w:r>
        <w:rPr>
          <w:color w:val="5F636A"/>
          <w:spacing w:val="-15"/>
          <w:sz w:val="21"/>
        </w:rPr>
        <w:t xml:space="preserve"> </w:t>
      </w:r>
      <w:r>
        <w:rPr>
          <w:color w:val="5F636A"/>
          <w:spacing w:val="-5"/>
          <w:sz w:val="21"/>
        </w:rPr>
        <w:t>l’interaction</w:t>
      </w:r>
      <w:r>
        <w:rPr>
          <w:color w:val="5F636A"/>
          <w:spacing w:val="-15"/>
          <w:sz w:val="21"/>
        </w:rPr>
        <w:t xml:space="preserve"> </w:t>
      </w:r>
      <w:r>
        <w:rPr>
          <w:color w:val="5F636A"/>
          <w:spacing w:val="-4"/>
          <w:sz w:val="21"/>
        </w:rPr>
        <w:t>entre</w:t>
      </w:r>
      <w:r>
        <w:rPr>
          <w:color w:val="5F636A"/>
          <w:spacing w:val="-15"/>
          <w:sz w:val="21"/>
        </w:rPr>
        <w:t xml:space="preserve"> </w:t>
      </w:r>
      <w:r>
        <w:rPr>
          <w:color w:val="5F636A"/>
          <w:spacing w:val="-5"/>
          <w:sz w:val="21"/>
        </w:rPr>
        <w:t>l’agent</w:t>
      </w:r>
      <w:r>
        <w:rPr>
          <w:color w:val="5F636A"/>
          <w:spacing w:val="-15"/>
          <w:sz w:val="21"/>
        </w:rPr>
        <w:t xml:space="preserve"> </w:t>
      </w:r>
      <w:r>
        <w:rPr>
          <w:color w:val="5F636A"/>
          <w:spacing w:val="-3"/>
          <w:sz w:val="21"/>
        </w:rPr>
        <w:t>de</w:t>
      </w:r>
      <w:r>
        <w:rPr>
          <w:color w:val="5F636A"/>
          <w:spacing w:val="-15"/>
          <w:sz w:val="21"/>
        </w:rPr>
        <w:t xml:space="preserve"> </w:t>
      </w:r>
      <w:r>
        <w:rPr>
          <w:color w:val="5F636A"/>
          <w:spacing w:val="-5"/>
          <w:sz w:val="21"/>
        </w:rPr>
        <w:t>terrain</w:t>
      </w:r>
      <w:r>
        <w:rPr>
          <w:color w:val="5F636A"/>
          <w:spacing w:val="-15"/>
          <w:sz w:val="21"/>
        </w:rPr>
        <w:t xml:space="preserve"> </w:t>
      </w:r>
      <w:r>
        <w:rPr>
          <w:color w:val="5F636A"/>
          <w:spacing w:val="-3"/>
          <w:sz w:val="21"/>
        </w:rPr>
        <w:t>et</w:t>
      </w:r>
      <w:r>
        <w:rPr>
          <w:color w:val="5F636A"/>
          <w:spacing w:val="-15"/>
          <w:sz w:val="21"/>
        </w:rPr>
        <w:t xml:space="preserve"> </w:t>
      </w:r>
      <w:r>
        <w:rPr>
          <w:color w:val="5F636A"/>
          <w:spacing w:val="-3"/>
          <w:sz w:val="21"/>
        </w:rPr>
        <w:t>la</w:t>
      </w:r>
      <w:r>
        <w:rPr>
          <w:color w:val="5F636A"/>
          <w:spacing w:val="-15"/>
          <w:sz w:val="21"/>
        </w:rPr>
        <w:t xml:space="preserve"> </w:t>
      </w:r>
      <w:r>
        <w:rPr>
          <w:color w:val="5F636A"/>
          <w:spacing w:val="-5"/>
          <w:sz w:val="21"/>
        </w:rPr>
        <w:t>personne</w:t>
      </w:r>
      <w:r>
        <w:rPr>
          <w:color w:val="5F636A"/>
          <w:spacing w:val="-15"/>
          <w:sz w:val="21"/>
        </w:rPr>
        <w:t xml:space="preserve"> </w:t>
      </w:r>
      <w:r>
        <w:rPr>
          <w:color w:val="5F636A"/>
          <w:spacing w:val="-4"/>
          <w:sz w:val="21"/>
        </w:rPr>
        <w:t>qui</w:t>
      </w:r>
      <w:r>
        <w:rPr>
          <w:color w:val="5F636A"/>
          <w:spacing w:val="-15"/>
          <w:sz w:val="21"/>
        </w:rPr>
        <w:t xml:space="preserve"> </w:t>
      </w:r>
      <w:r>
        <w:rPr>
          <w:color w:val="5F636A"/>
          <w:spacing w:val="-5"/>
          <w:sz w:val="21"/>
        </w:rPr>
        <w:t>s’occupe</w:t>
      </w:r>
      <w:r>
        <w:rPr>
          <w:color w:val="5F636A"/>
          <w:spacing w:val="-15"/>
          <w:sz w:val="21"/>
        </w:rPr>
        <w:t xml:space="preserve"> </w:t>
      </w:r>
      <w:r>
        <w:rPr>
          <w:color w:val="5F636A"/>
          <w:spacing w:val="-3"/>
          <w:sz w:val="21"/>
        </w:rPr>
        <w:t>de</w:t>
      </w:r>
      <w:r>
        <w:rPr>
          <w:color w:val="5F636A"/>
          <w:spacing w:val="-15"/>
          <w:sz w:val="21"/>
        </w:rPr>
        <w:t xml:space="preserve"> </w:t>
      </w:r>
      <w:r>
        <w:rPr>
          <w:color w:val="5F636A"/>
          <w:spacing w:val="-5"/>
          <w:sz w:val="21"/>
        </w:rPr>
        <w:t>l’enfant</w:t>
      </w:r>
      <w:r>
        <w:rPr>
          <w:color w:val="5F636A"/>
          <w:spacing w:val="-15"/>
          <w:sz w:val="21"/>
        </w:rPr>
        <w:t xml:space="preserve"> </w:t>
      </w:r>
      <w:r>
        <w:rPr>
          <w:color w:val="5F636A"/>
          <w:spacing w:val="-4"/>
          <w:sz w:val="21"/>
        </w:rPr>
        <w:t>(ce</w:t>
      </w:r>
      <w:r>
        <w:rPr>
          <w:color w:val="5F636A"/>
          <w:spacing w:val="-15"/>
          <w:sz w:val="21"/>
        </w:rPr>
        <w:t xml:space="preserve"> </w:t>
      </w:r>
      <w:r>
        <w:rPr>
          <w:color w:val="5F636A"/>
          <w:spacing w:val="-4"/>
          <w:sz w:val="21"/>
        </w:rPr>
        <w:t>qui</w:t>
      </w:r>
      <w:r>
        <w:rPr>
          <w:color w:val="5F636A"/>
          <w:spacing w:val="-15"/>
          <w:sz w:val="21"/>
        </w:rPr>
        <w:t xml:space="preserve"> </w:t>
      </w:r>
      <w:r>
        <w:rPr>
          <w:color w:val="5F636A"/>
          <w:spacing w:val="-4"/>
          <w:sz w:val="21"/>
        </w:rPr>
        <w:t>peut</w:t>
      </w:r>
      <w:r>
        <w:rPr>
          <w:color w:val="5F636A"/>
          <w:spacing w:val="-15"/>
          <w:sz w:val="21"/>
        </w:rPr>
        <w:t xml:space="preserve"> </w:t>
      </w:r>
      <w:r>
        <w:rPr>
          <w:color w:val="5F636A"/>
          <w:spacing w:val="-5"/>
          <w:sz w:val="21"/>
        </w:rPr>
        <w:t xml:space="preserve">fournir </w:t>
      </w:r>
      <w:r>
        <w:rPr>
          <w:color w:val="5F636A"/>
          <w:spacing w:val="-3"/>
          <w:sz w:val="21"/>
        </w:rPr>
        <w:t xml:space="preserve">un </w:t>
      </w:r>
      <w:r>
        <w:rPr>
          <w:color w:val="5F636A"/>
          <w:spacing w:val="-5"/>
          <w:sz w:val="21"/>
        </w:rPr>
        <w:t xml:space="preserve">exemple </w:t>
      </w:r>
      <w:r>
        <w:rPr>
          <w:color w:val="5F636A"/>
          <w:spacing w:val="-3"/>
          <w:sz w:val="21"/>
        </w:rPr>
        <w:t xml:space="preserve">de la </w:t>
      </w:r>
      <w:r>
        <w:rPr>
          <w:color w:val="5F636A"/>
          <w:spacing w:val="-5"/>
          <w:sz w:val="21"/>
        </w:rPr>
        <w:t xml:space="preserve">meilleure </w:t>
      </w:r>
      <w:r>
        <w:rPr>
          <w:color w:val="5F636A"/>
          <w:spacing w:val="-4"/>
          <w:sz w:val="21"/>
        </w:rPr>
        <w:t xml:space="preserve">CIP </w:t>
      </w:r>
      <w:r>
        <w:rPr>
          <w:color w:val="5F636A"/>
          <w:spacing w:val="-3"/>
          <w:sz w:val="21"/>
        </w:rPr>
        <w:t xml:space="preserve">de </w:t>
      </w:r>
      <w:r>
        <w:rPr>
          <w:color w:val="5F636A"/>
          <w:spacing w:val="-5"/>
          <w:sz w:val="21"/>
        </w:rPr>
        <w:t xml:space="preserve">l’agent </w:t>
      </w:r>
      <w:r>
        <w:rPr>
          <w:color w:val="5F636A"/>
          <w:spacing w:val="-3"/>
          <w:sz w:val="21"/>
        </w:rPr>
        <w:t xml:space="preserve">de </w:t>
      </w:r>
      <w:r>
        <w:rPr>
          <w:color w:val="5F636A"/>
          <w:spacing w:val="-5"/>
          <w:sz w:val="21"/>
        </w:rPr>
        <w:t xml:space="preserve">terrain </w:t>
      </w:r>
      <w:r>
        <w:rPr>
          <w:color w:val="5F636A"/>
          <w:spacing w:val="-3"/>
          <w:sz w:val="21"/>
        </w:rPr>
        <w:t xml:space="preserve">et de la </w:t>
      </w:r>
      <w:r>
        <w:rPr>
          <w:color w:val="5F636A"/>
          <w:spacing w:val="-5"/>
          <w:sz w:val="21"/>
        </w:rPr>
        <w:t xml:space="preserve">réponse </w:t>
      </w:r>
      <w:r>
        <w:rPr>
          <w:color w:val="5F636A"/>
          <w:spacing w:val="-3"/>
          <w:sz w:val="21"/>
        </w:rPr>
        <w:t xml:space="preserve">de la </w:t>
      </w:r>
      <w:r>
        <w:rPr>
          <w:color w:val="5F636A"/>
          <w:spacing w:val="-5"/>
          <w:sz w:val="21"/>
        </w:rPr>
        <w:t xml:space="preserve">personne </w:t>
      </w:r>
      <w:r>
        <w:rPr>
          <w:color w:val="5F636A"/>
          <w:spacing w:val="-4"/>
          <w:sz w:val="21"/>
        </w:rPr>
        <w:t xml:space="preserve">qui </w:t>
      </w:r>
      <w:r>
        <w:rPr>
          <w:color w:val="5F636A"/>
          <w:spacing w:val="-5"/>
          <w:sz w:val="21"/>
        </w:rPr>
        <w:t>s’occupe de l’enfant,</w:t>
      </w:r>
      <w:r>
        <w:rPr>
          <w:color w:val="5F636A"/>
          <w:spacing w:val="-8"/>
          <w:sz w:val="21"/>
        </w:rPr>
        <w:t xml:space="preserve"> </w:t>
      </w:r>
      <w:r>
        <w:rPr>
          <w:color w:val="5F636A"/>
          <w:spacing w:val="-4"/>
          <w:sz w:val="21"/>
        </w:rPr>
        <w:t>mais</w:t>
      </w:r>
      <w:r>
        <w:rPr>
          <w:color w:val="5F636A"/>
          <w:spacing w:val="-8"/>
          <w:sz w:val="21"/>
        </w:rPr>
        <w:t xml:space="preserve"> </w:t>
      </w:r>
      <w:r>
        <w:rPr>
          <w:color w:val="5F636A"/>
          <w:spacing w:val="-4"/>
          <w:sz w:val="21"/>
        </w:rPr>
        <w:t>peut</w:t>
      </w:r>
      <w:r>
        <w:rPr>
          <w:color w:val="5F636A"/>
          <w:spacing w:val="-8"/>
          <w:sz w:val="21"/>
        </w:rPr>
        <w:t xml:space="preserve"> </w:t>
      </w:r>
      <w:r>
        <w:rPr>
          <w:color w:val="5F636A"/>
          <w:spacing w:val="-3"/>
          <w:sz w:val="21"/>
        </w:rPr>
        <w:t>ne</w:t>
      </w:r>
      <w:r>
        <w:rPr>
          <w:color w:val="5F636A"/>
          <w:spacing w:val="-8"/>
          <w:sz w:val="21"/>
        </w:rPr>
        <w:t xml:space="preserve"> </w:t>
      </w:r>
      <w:r>
        <w:rPr>
          <w:color w:val="5F636A"/>
          <w:spacing w:val="-4"/>
          <w:sz w:val="21"/>
        </w:rPr>
        <w:t>pas</w:t>
      </w:r>
      <w:r>
        <w:rPr>
          <w:color w:val="5F636A"/>
          <w:spacing w:val="-8"/>
          <w:sz w:val="21"/>
        </w:rPr>
        <w:t xml:space="preserve"> </w:t>
      </w:r>
      <w:r>
        <w:rPr>
          <w:color w:val="5F636A"/>
          <w:spacing w:val="-5"/>
          <w:sz w:val="21"/>
        </w:rPr>
        <w:t>indiquer</w:t>
      </w:r>
      <w:r>
        <w:rPr>
          <w:color w:val="5F636A"/>
          <w:spacing w:val="-8"/>
          <w:sz w:val="21"/>
        </w:rPr>
        <w:t xml:space="preserve"> </w:t>
      </w:r>
      <w:r>
        <w:rPr>
          <w:color w:val="5F636A"/>
          <w:spacing w:val="-4"/>
          <w:sz w:val="21"/>
        </w:rPr>
        <w:t>dans</w:t>
      </w:r>
      <w:r>
        <w:rPr>
          <w:color w:val="5F636A"/>
          <w:spacing w:val="-8"/>
          <w:sz w:val="21"/>
        </w:rPr>
        <w:t xml:space="preserve"> </w:t>
      </w:r>
      <w:r>
        <w:rPr>
          <w:color w:val="5F636A"/>
          <w:spacing w:val="-5"/>
          <w:sz w:val="21"/>
        </w:rPr>
        <w:t>quelle</w:t>
      </w:r>
      <w:r>
        <w:rPr>
          <w:color w:val="5F636A"/>
          <w:spacing w:val="-8"/>
          <w:sz w:val="21"/>
        </w:rPr>
        <w:t xml:space="preserve"> </w:t>
      </w:r>
      <w:r>
        <w:rPr>
          <w:color w:val="5F636A"/>
          <w:spacing w:val="-5"/>
          <w:sz w:val="21"/>
        </w:rPr>
        <w:t>mesure</w:t>
      </w:r>
      <w:r>
        <w:rPr>
          <w:color w:val="5F636A"/>
          <w:spacing w:val="-8"/>
          <w:sz w:val="21"/>
        </w:rPr>
        <w:t xml:space="preserve"> </w:t>
      </w:r>
      <w:r>
        <w:rPr>
          <w:color w:val="5F636A"/>
          <w:spacing w:val="-3"/>
          <w:sz w:val="21"/>
        </w:rPr>
        <w:t>la</w:t>
      </w:r>
      <w:r>
        <w:rPr>
          <w:color w:val="5F636A"/>
          <w:spacing w:val="-8"/>
          <w:sz w:val="21"/>
        </w:rPr>
        <w:t xml:space="preserve"> </w:t>
      </w:r>
      <w:r>
        <w:rPr>
          <w:color w:val="5F636A"/>
          <w:spacing w:val="-5"/>
          <w:sz w:val="21"/>
        </w:rPr>
        <w:t>pratique</w:t>
      </w:r>
      <w:r>
        <w:rPr>
          <w:color w:val="5F636A"/>
          <w:spacing w:val="-8"/>
          <w:sz w:val="21"/>
        </w:rPr>
        <w:t xml:space="preserve"> </w:t>
      </w:r>
      <w:r>
        <w:rPr>
          <w:color w:val="5F636A"/>
          <w:spacing w:val="-3"/>
          <w:sz w:val="21"/>
        </w:rPr>
        <w:t>de</w:t>
      </w:r>
      <w:r>
        <w:rPr>
          <w:color w:val="5F636A"/>
          <w:spacing w:val="-8"/>
          <w:sz w:val="21"/>
        </w:rPr>
        <w:t xml:space="preserve"> </w:t>
      </w:r>
      <w:r>
        <w:rPr>
          <w:color w:val="5F636A"/>
          <w:spacing w:val="-3"/>
          <w:sz w:val="21"/>
        </w:rPr>
        <w:t>la</w:t>
      </w:r>
      <w:r>
        <w:rPr>
          <w:color w:val="5F636A"/>
          <w:spacing w:val="-8"/>
          <w:sz w:val="21"/>
        </w:rPr>
        <w:t xml:space="preserve"> </w:t>
      </w:r>
      <w:r>
        <w:rPr>
          <w:color w:val="5F636A"/>
          <w:spacing w:val="-4"/>
          <w:sz w:val="21"/>
        </w:rPr>
        <w:t>CIP</w:t>
      </w:r>
      <w:r>
        <w:rPr>
          <w:color w:val="5F636A"/>
          <w:spacing w:val="-8"/>
          <w:sz w:val="21"/>
        </w:rPr>
        <w:t xml:space="preserve"> </w:t>
      </w:r>
      <w:r>
        <w:rPr>
          <w:color w:val="5F636A"/>
          <w:spacing w:val="-4"/>
          <w:sz w:val="21"/>
        </w:rPr>
        <w:t>est</w:t>
      </w:r>
      <w:r>
        <w:rPr>
          <w:color w:val="5F636A"/>
          <w:spacing w:val="-8"/>
          <w:sz w:val="21"/>
        </w:rPr>
        <w:t xml:space="preserve"> </w:t>
      </w:r>
      <w:r>
        <w:rPr>
          <w:color w:val="5F636A"/>
          <w:spacing w:val="-5"/>
          <w:sz w:val="21"/>
        </w:rPr>
        <w:t>constante).</w:t>
      </w:r>
    </w:p>
    <w:p w:rsidR="00C97975" w:rsidRDefault="00AF264C">
      <w:pPr>
        <w:pStyle w:val="ListParagraph"/>
        <w:numPr>
          <w:ilvl w:val="0"/>
          <w:numId w:val="12"/>
        </w:numPr>
        <w:tabs>
          <w:tab w:val="left" w:pos="840"/>
        </w:tabs>
        <w:ind w:right="122"/>
        <w:jc w:val="left"/>
        <w:rPr>
          <w:sz w:val="21"/>
        </w:rPr>
      </w:pPr>
      <w:r>
        <w:rPr>
          <w:color w:val="5F636A"/>
          <w:spacing w:val="-4"/>
          <w:sz w:val="21"/>
        </w:rPr>
        <w:t>Poser</w:t>
      </w:r>
      <w:r>
        <w:rPr>
          <w:color w:val="5F636A"/>
          <w:spacing w:val="-17"/>
          <w:sz w:val="21"/>
        </w:rPr>
        <w:t xml:space="preserve"> </w:t>
      </w:r>
      <w:r>
        <w:rPr>
          <w:color w:val="5F636A"/>
          <w:sz w:val="21"/>
        </w:rPr>
        <w:t>à</w:t>
      </w:r>
      <w:r>
        <w:rPr>
          <w:color w:val="5F636A"/>
          <w:spacing w:val="-17"/>
          <w:sz w:val="21"/>
        </w:rPr>
        <w:t xml:space="preserve"> </w:t>
      </w:r>
      <w:r>
        <w:rPr>
          <w:color w:val="5F636A"/>
          <w:spacing w:val="-5"/>
          <w:sz w:val="21"/>
        </w:rPr>
        <w:t>l’agent</w:t>
      </w:r>
      <w:r>
        <w:rPr>
          <w:color w:val="5F636A"/>
          <w:spacing w:val="-17"/>
          <w:sz w:val="21"/>
        </w:rPr>
        <w:t xml:space="preserve"> </w:t>
      </w:r>
      <w:r>
        <w:rPr>
          <w:color w:val="5F636A"/>
          <w:spacing w:val="-3"/>
          <w:sz w:val="21"/>
        </w:rPr>
        <w:t>de</w:t>
      </w:r>
      <w:r>
        <w:rPr>
          <w:color w:val="5F636A"/>
          <w:spacing w:val="-17"/>
          <w:sz w:val="21"/>
        </w:rPr>
        <w:t xml:space="preserve"> </w:t>
      </w:r>
      <w:r>
        <w:rPr>
          <w:color w:val="5F636A"/>
          <w:spacing w:val="-5"/>
          <w:sz w:val="21"/>
        </w:rPr>
        <w:t>terrain</w:t>
      </w:r>
      <w:r>
        <w:rPr>
          <w:color w:val="5F636A"/>
          <w:spacing w:val="-17"/>
          <w:sz w:val="21"/>
        </w:rPr>
        <w:t xml:space="preserve"> </w:t>
      </w:r>
      <w:r>
        <w:rPr>
          <w:color w:val="5F636A"/>
          <w:spacing w:val="-4"/>
          <w:sz w:val="21"/>
        </w:rPr>
        <w:t>les</w:t>
      </w:r>
      <w:r>
        <w:rPr>
          <w:color w:val="5F636A"/>
          <w:spacing w:val="-17"/>
          <w:sz w:val="21"/>
        </w:rPr>
        <w:t xml:space="preserve"> </w:t>
      </w:r>
      <w:r>
        <w:rPr>
          <w:color w:val="5F636A"/>
          <w:spacing w:val="-5"/>
          <w:sz w:val="21"/>
        </w:rPr>
        <w:t>questions</w:t>
      </w:r>
      <w:r>
        <w:rPr>
          <w:color w:val="5F636A"/>
          <w:spacing w:val="-17"/>
          <w:sz w:val="21"/>
        </w:rPr>
        <w:t xml:space="preserve"> </w:t>
      </w:r>
      <w:r>
        <w:rPr>
          <w:color w:val="5F636A"/>
          <w:spacing w:val="-3"/>
          <w:sz w:val="21"/>
        </w:rPr>
        <w:t>de</w:t>
      </w:r>
      <w:r>
        <w:rPr>
          <w:color w:val="5F636A"/>
          <w:spacing w:val="-17"/>
          <w:sz w:val="21"/>
        </w:rPr>
        <w:t xml:space="preserve"> </w:t>
      </w:r>
      <w:r>
        <w:rPr>
          <w:color w:val="5F636A"/>
          <w:spacing w:val="-3"/>
          <w:sz w:val="21"/>
        </w:rPr>
        <w:t>la</w:t>
      </w:r>
      <w:r>
        <w:rPr>
          <w:color w:val="5F636A"/>
          <w:spacing w:val="-17"/>
          <w:sz w:val="21"/>
        </w:rPr>
        <w:t xml:space="preserve"> </w:t>
      </w:r>
      <w:r>
        <w:rPr>
          <w:color w:val="5F636A"/>
          <w:spacing w:val="-4"/>
          <w:sz w:val="21"/>
        </w:rPr>
        <w:t>liste</w:t>
      </w:r>
      <w:r>
        <w:rPr>
          <w:color w:val="5F636A"/>
          <w:spacing w:val="-17"/>
          <w:sz w:val="21"/>
        </w:rPr>
        <w:t xml:space="preserve"> </w:t>
      </w:r>
      <w:r>
        <w:rPr>
          <w:color w:val="5F636A"/>
          <w:spacing w:val="-3"/>
          <w:sz w:val="21"/>
        </w:rPr>
        <w:t>de</w:t>
      </w:r>
      <w:r>
        <w:rPr>
          <w:color w:val="5F636A"/>
          <w:spacing w:val="-17"/>
          <w:sz w:val="21"/>
        </w:rPr>
        <w:t xml:space="preserve"> </w:t>
      </w:r>
      <w:r>
        <w:rPr>
          <w:color w:val="5F636A"/>
          <w:spacing w:val="-5"/>
          <w:sz w:val="21"/>
        </w:rPr>
        <w:t>vérification</w:t>
      </w:r>
      <w:r>
        <w:rPr>
          <w:color w:val="5F636A"/>
          <w:spacing w:val="-17"/>
          <w:sz w:val="21"/>
        </w:rPr>
        <w:t xml:space="preserve"> </w:t>
      </w:r>
      <w:r>
        <w:rPr>
          <w:color w:val="5F636A"/>
          <w:spacing w:val="-3"/>
          <w:sz w:val="21"/>
        </w:rPr>
        <w:t>de</w:t>
      </w:r>
      <w:r>
        <w:rPr>
          <w:color w:val="5F636A"/>
          <w:spacing w:val="-17"/>
          <w:sz w:val="21"/>
        </w:rPr>
        <w:t xml:space="preserve"> </w:t>
      </w:r>
      <w:r>
        <w:rPr>
          <w:color w:val="5F636A"/>
          <w:spacing w:val="-3"/>
          <w:sz w:val="21"/>
        </w:rPr>
        <w:t>la</w:t>
      </w:r>
      <w:r>
        <w:rPr>
          <w:color w:val="5F636A"/>
          <w:spacing w:val="-17"/>
          <w:sz w:val="21"/>
        </w:rPr>
        <w:t xml:space="preserve"> </w:t>
      </w:r>
      <w:r>
        <w:rPr>
          <w:color w:val="5F636A"/>
          <w:spacing w:val="-5"/>
          <w:sz w:val="21"/>
        </w:rPr>
        <w:t>supervision</w:t>
      </w:r>
      <w:r>
        <w:rPr>
          <w:color w:val="5F636A"/>
          <w:spacing w:val="-17"/>
          <w:sz w:val="21"/>
        </w:rPr>
        <w:t xml:space="preserve"> </w:t>
      </w:r>
      <w:r>
        <w:rPr>
          <w:color w:val="5F636A"/>
          <w:spacing w:val="-4"/>
          <w:sz w:val="21"/>
        </w:rPr>
        <w:t>(en</w:t>
      </w:r>
      <w:r>
        <w:rPr>
          <w:color w:val="5F636A"/>
          <w:spacing w:val="-17"/>
          <w:sz w:val="21"/>
        </w:rPr>
        <w:t xml:space="preserve"> </w:t>
      </w:r>
      <w:r>
        <w:rPr>
          <w:color w:val="5F636A"/>
          <w:spacing w:val="-5"/>
          <w:sz w:val="21"/>
        </w:rPr>
        <w:t>essayant</w:t>
      </w:r>
      <w:r>
        <w:rPr>
          <w:color w:val="5F636A"/>
          <w:spacing w:val="-17"/>
          <w:sz w:val="21"/>
        </w:rPr>
        <w:t xml:space="preserve"> </w:t>
      </w:r>
      <w:r>
        <w:rPr>
          <w:color w:val="5F636A"/>
          <w:spacing w:val="-5"/>
          <w:sz w:val="21"/>
        </w:rPr>
        <w:t xml:space="preserve">d’utiliser </w:t>
      </w:r>
      <w:r>
        <w:rPr>
          <w:color w:val="5F636A"/>
          <w:spacing w:val="-4"/>
          <w:sz w:val="21"/>
        </w:rPr>
        <w:t xml:space="preserve">une </w:t>
      </w:r>
      <w:r>
        <w:rPr>
          <w:color w:val="5F636A"/>
          <w:spacing w:val="-5"/>
          <w:sz w:val="21"/>
        </w:rPr>
        <w:t xml:space="preserve">approche conversationnelle </w:t>
      </w:r>
      <w:r>
        <w:rPr>
          <w:color w:val="5F636A"/>
          <w:spacing w:val="-3"/>
          <w:sz w:val="21"/>
        </w:rPr>
        <w:t xml:space="preserve">et </w:t>
      </w:r>
      <w:r>
        <w:rPr>
          <w:color w:val="5F636A"/>
          <w:spacing w:val="-5"/>
          <w:sz w:val="21"/>
        </w:rPr>
        <w:t xml:space="preserve">ouverte </w:t>
      </w:r>
      <w:r>
        <w:rPr>
          <w:color w:val="5F636A"/>
          <w:spacing w:val="-4"/>
          <w:sz w:val="21"/>
        </w:rPr>
        <w:t xml:space="preserve">pour </w:t>
      </w:r>
      <w:r>
        <w:rPr>
          <w:color w:val="5F636A"/>
          <w:spacing w:val="-5"/>
          <w:sz w:val="21"/>
        </w:rPr>
        <w:t xml:space="preserve">explorer d’autres enjeux soulevés </w:t>
      </w:r>
      <w:r>
        <w:rPr>
          <w:color w:val="5F636A"/>
          <w:spacing w:val="-4"/>
          <w:sz w:val="21"/>
        </w:rPr>
        <w:t>par ces</w:t>
      </w:r>
      <w:r>
        <w:rPr>
          <w:color w:val="5F636A"/>
          <w:spacing w:val="-42"/>
          <w:sz w:val="21"/>
        </w:rPr>
        <w:t xml:space="preserve"> </w:t>
      </w:r>
      <w:r>
        <w:rPr>
          <w:color w:val="5F636A"/>
          <w:spacing w:val="-5"/>
          <w:sz w:val="21"/>
        </w:rPr>
        <w:t>questions).</w:t>
      </w:r>
    </w:p>
    <w:p w:rsidR="00C97975" w:rsidRDefault="00C97975">
      <w:pPr>
        <w:pStyle w:val="BodyText"/>
        <w:spacing w:before="4"/>
        <w:rPr>
          <w:sz w:val="17"/>
        </w:rPr>
      </w:pPr>
    </w:p>
    <w:p w:rsidR="00C97975" w:rsidRDefault="00AF264C">
      <w:pPr>
        <w:ind w:right="705"/>
        <w:jc w:val="right"/>
        <w:rPr>
          <w:sz w:val="16"/>
        </w:rPr>
      </w:pPr>
      <w:r>
        <w:pict>
          <v:shape id="_x0000_s1313" type="#_x0000_t202" alt="" style="position:absolute;left:0;text-align:left;margin-left:534.8pt;margin-top:-3.25pt;width:24.5pt;height:26.8pt;z-index:25166489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31</w:t>
                  </w:r>
                </w:p>
              </w:txbxContent>
            </v:textbox>
            <w10:wrap anchorx="page"/>
          </v:shape>
        </w:pict>
      </w:r>
      <w:r>
        <w:rPr>
          <w:color w:val="5F636A"/>
          <w:sz w:val="16"/>
        </w:rPr>
        <w:t>Supervision formative</w:t>
      </w:r>
    </w:p>
    <w:p w:rsidR="00C97975" w:rsidRDefault="00AF264C">
      <w:pPr>
        <w:spacing w:before="16"/>
        <w:ind w:right="714"/>
        <w:jc w:val="right"/>
        <w:rPr>
          <w:b/>
          <w:sz w:val="16"/>
        </w:rPr>
      </w:pPr>
      <w:r>
        <w:rPr>
          <w:b/>
          <w:color w:val="5F636A"/>
          <w:sz w:val="16"/>
        </w:rPr>
        <w:t>CHAPITRE 4 : SUPERVISION FORMATIVE DE LA CIP/V</w:t>
      </w:r>
    </w:p>
    <w:p w:rsidR="00C97975" w:rsidRDefault="00C97975">
      <w:pPr>
        <w:jc w:val="right"/>
        <w:rPr>
          <w:sz w:val="16"/>
        </w:rPr>
        <w:sectPr w:rsidR="00C97975">
          <w:headerReference w:type="default" r:id="rId87"/>
          <w:pgSz w:w="11910" w:h="16840"/>
          <w:pgMar w:top="1000" w:right="600" w:bottom="280" w:left="1320" w:header="0" w:footer="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10"/>
        <w:rPr>
          <w:b/>
          <w:sz w:val="20"/>
        </w:rPr>
      </w:pPr>
    </w:p>
    <w:p w:rsidR="00C97975" w:rsidRDefault="00AF264C">
      <w:pPr>
        <w:pStyle w:val="ListParagraph"/>
        <w:numPr>
          <w:ilvl w:val="0"/>
          <w:numId w:val="12"/>
        </w:numPr>
        <w:tabs>
          <w:tab w:val="left" w:pos="1440"/>
        </w:tabs>
        <w:spacing w:before="105"/>
        <w:ind w:left="1439" w:right="1439" w:hanging="359"/>
        <w:jc w:val="both"/>
        <w:rPr>
          <w:sz w:val="21"/>
        </w:rPr>
      </w:pPr>
      <w:r>
        <w:pict>
          <v:group id="_x0000_s1306" alt="" style="position:absolute;left:0;text-align:left;margin-left:0;margin-top:-47.4pt;width:595.3pt;height:57.1pt;z-index:-251560448;mso-position-horizontal-relative:page" coordorigin=",-948" coordsize="11906,1142">
            <v:shape id="_x0000_s1307" alt="" style="position:absolute;left:7071;top:-881;width:4835;height:764" coordorigin="7071,-881" coordsize="4835,764" path="m11906,-881l7071,-588r4835,470l11906,-881xe" fillcolor="#95c93d" stroked="f">
              <v:path arrowok="t"/>
            </v:shape>
            <v:shape id="_x0000_s1308" alt="" style="position:absolute;top:-948;width:11905;height:802" coordorigin=",-948" coordsize="11905,802" path="m11905,-948l,-948r,801l11904,-556r1,-392xe" fillcolor="#fdb714" stroked="f">
              <v:path arrowok="t"/>
            </v:shape>
            <v:line id="_x0000_s1309" alt="" style="position:absolute" from="11855,-478" to="0,-478" strokeweight="16.57244mm"/>
            <v:rect id="_x0000_s1310" alt="" style="position:absolute;top:-948;width:11906;height:1142" fillcolor="black" stroked="f">
              <v:fill opacity="6553f"/>
            </v:rect>
            <v:shape id="_x0000_s1311" alt="" style="position:absolute;top:-948;width:10206;height:1028" coordorigin=",-948" coordsize="10206,1028" path="m10205,-948l,-948,,80,10205,-948xe" fillcolor="#40b4e2" stroked="f">
              <v:path arrowok="t"/>
            </v:shape>
            <v:line id="_x0000_s1312" alt="" style="position:absolute" from="11884,-948" to="11884,187" strokeweight=".75811mm"/>
            <w10:wrap anchorx="page"/>
          </v:group>
        </w:pict>
      </w:r>
      <w:r>
        <w:rPr>
          <w:color w:val="5F636A"/>
          <w:spacing w:val="-3"/>
          <w:sz w:val="21"/>
        </w:rPr>
        <w:t xml:space="preserve">Engager </w:t>
      </w:r>
      <w:r>
        <w:rPr>
          <w:color w:val="5F636A"/>
          <w:sz w:val="21"/>
        </w:rPr>
        <w:t xml:space="preserve">le </w:t>
      </w:r>
      <w:r>
        <w:rPr>
          <w:color w:val="5F636A"/>
          <w:spacing w:val="-3"/>
          <w:sz w:val="21"/>
        </w:rPr>
        <w:t xml:space="preserve">dialogue avec </w:t>
      </w:r>
      <w:r>
        <w:rPr>
          <w:color w:val="5F636A"/>
          <w:sz w:val="21"/>
        </w:rPr>
        <w:t xml:space="preserve">les </w:t>
      </w:r>
      <w:r>
        <w:rPr>
          <w:color w:val="5F636A"/>
          <w:spacing w:val="-3"/>
          <w:sz w:val="21"/>
        </w:rPr>
        <w:t xml:space="preserve">personnes </w:t>
      </w:r>
      <w:r>
        <w:rPr>
          <w:color w:val="5F636A"/>
          <w:sz w:val="21"/>
        </w:rPr>
        <w:t xml:space="preserve">qui </w:t>
      </w:r>
      <w:r>
        <w:rPr>
          <w:color w:val="5F636A"/>
          <w:spacing w:val="-3"/>
          <w:sz w:val="21"/>
        </w:rPr>
        <w:t xml:space="preserve">s’occupent d’un enfant, </w:t>
      </w:r>
      <w:r>
        <w:rPr>
          <w:color w:val="5F636A"/>
          <w:sz w:val="21"/>
        </w:rPr>
        <w:t xml:space="preserve">à </w:t>
      </w:r>
      <w:r>
        <w:rPr>
          <w:color w:val="5F636A"/>
          <w:spacing w:val="-3"/>
          <w:sz w:val="21"/>
        </w:rPr>
        <w:t xml:space="preserve">l’aide d’entretiens </w:t>
      </w:r>
      <w:r>
        <w:rPr>
          <w:color w:val="5F636A"/>
          <w:sz w:val="21"/>
        </w:rPr>
        <w:t xml:space="preserve">de </w:t>
      </w:r>
      <w:r>
        <w:rPr>
          <w:color w:val="5F636A"/>
          <w:spacing w:val="-3"/>
          <w:sz w:val="21"/>
        </w:rPr>
        <w:t xml:space="preserve">départ (pour évaluer </w:t>
      </w:r>
      <w:r>
        <w:rPr>
          <w:color w:val="5F636A"/>
          <w:sz w:val="21"/>
        </w:rPr>
        <w:t xml:space="preserve">les </w:t>
      </w:r>
      <w:r>
        <w:rPr>
          <w:color w:val="5F636A"/>
          <w:spacing w:val="-3"/>
          <w:sz w:val="21"/>
        </w:rPr>
        <w:t xml:space="preserve">renseignements importants </w:t>
      </w:r>
      <w:r>
        <w:rPr>
          <w:color w:val="5F636A"/>
          <w:sz w:val="21"/>
        </w:rPr>
        <w:t xml:space="preserve">que les </w:t>
      </w:r>
      <w:r>
        <w:rPr>
          <w:color w:val="5F636A"/>
          <w:spacing w:val="-3"/>
          <w:sz w:val="21"/>
        </w:rPr>
        <w:t xml:space="preserve">personnes </w:t>
      </w:r>
      <w:r>
        <w:rPr>
          <w:color w:val="5F636A"/>
          <w:sz w:val="21"/>
        </w:rPr>
        <w:t xml:space="preserve">qui </w:t>
      </w:r>
      <w:r>
        <w:rPr>
          <w:color w:val="5F636A"/>
          <w:spacing w:val="-3"/>
          <w:sz w:val="21"/>
        </w:rPr>
        <w:t xml:space="preserve">s’occupent d’un enfant </w:t>
      </w:r>
      <w:r>
        <w:rPr>
          <w:color w:val="5F636A"/>
          <w:sz w:val="21"/>
        </w:rPr>
        <w:t xml:space="preserve">ont </w:t>
      </w:r>
      <w:r>
        <w:rPr>
          <w:color w:val="5F636A"/>
          <w:spacing w:val="-3"/>
          <w:sz w:val="21"/>
        </w:rPr>
        <w:t>bien compris,</w:t>
      </w:r>
      <w:r>
        <w:rPr>
          <w:color w:val="5F636A"/>
          <w:spacing w:val="-9"/>
          <w:sz w:val="21"/>
        </w:rPr>
        <w:t xml:space="preserve"> </w:t>
      </w:r>
      <w:r>
        <w:rPr>
          <w:color w:val="5F636A"/>
          <w:spacing w:val="-3"/>
          <w:sz w:val="21"/>
        </w:rPr>
        <w:t>comme</w:t>
      </w:r>
      <w:r>
        <w:rPr>
          <w:color w:val="5F636A"/>
          <w:spacing w:val="-9"/>
          <w:sz w:val="21"/>
        </w:rPr>
        <w:t xml:space="preserve"> </w:t>
      </w:r>
      <w:r>
        <w:rPr>
          <w:color w:val="5F636A"/>
          <w:sz w:val="21"/>
        </w:rPr>
        <w:t>la</w:t>
      </w:r>
      <w:r>
        <w:rPr>
          <w:color w:val="5F636A"/>
          <w:spacing w:val="-9"/>
          <w:sz w:val="21"/>
        </w:rPr>
        <w:t xml:space="preserve"> </w:t>
      </w:r>
      <w:r>
        <w:rPr>
          <w:color w:val="5F636A"/>
          <w:spacing w:val="-3"/>
          <w:sz w:val="21"/>
        </w:rPr>
        <w:t>date</w:t>
      </w:r>
      <w:r>
        <w:rPr>
          <w:color w:val="5F636A"/>
          <w:spacing w:val="-9"/>
          <w:sz w:val="21"/>
        </w:rPr>
        <w:t xml:space="preserve"> </w:t>
      </w:r>
      <w:r>
        <w:rPr>
          <w:color w:val="5F636A"/>
          <w:sz w:val="21"/>
        </w:rPr>
        <w:t>de</w:t>
      </w:r>
      <w:r>
        <w:rPr>
          <w:color w:val="5F636A"/>
          <w:spacing w:val="-9"/>
          <w:sz w:val="21"/>
        </w:rPr>
        <w:t xml:space="preserve"> </w:t>
      </w:r>
      <w:r>
        <w:rPr>
          <w:color w:val="5F636A"/>
          <w:spacing w:val="-5"/>
          <w:sz w:val="21"/>
        </w:rPr>
        <w:t>retour,</w:t>
      </w:r>
      <w:r>
        <w:rPr>
          <w:color w:val="5F636A"/>
          <w:spacing w:val="-9"/>
          <w:sz w:val="21"/>
        </w:rPr>
        <w:t xml:space="preserve"> </w:t>
      </w:r>
      <w:r>
        <w:rPr>
          <w:color w:val="5F636A"/>
          <w:sz w:val="21"/>
        </w:rPr>
        <w:t>les</w:t>
      </w:r>
      <w:r>
        <w:rPr>
          <w:color w:val="5F636A"/>
          <w:spacing w:val="-9"/>
          <w:sz w:val="21"/>
        </w:rPr>
        <w:t xml:space="preserve"> </w:t>
      </w:r>
      <w:r>
        <w:rPr>
          <w:color w:val="5F636A"/>
          <w:spacing w:val="-3"/>
          <w:sz w:val="21"/>
        </w:rPr>
        <w:t>effets</w:t>
      </w:r>
      <w:r>
        <w:rPr>
          <w:color w:val="5F636A"/>
          <w:spacing w:val="-9"/>
          <w:sz w:val="21"/>
        </w:rPr>
        <w:t xml:space="preserve"> </w:t>
      </w:r>
      <w:r>
        <w:rPr>
          <w:color w:val="5F636A"/>
          <w:spacing w:val="-3"/>
          <w:sz w:val="21"/>
        </w:rPr>
        <w:t>secondaires,</w:t>
      </w:r>
      <w:r>
        <w:rPr>
          <w:color w:val="5F636A"/>
          <w:spacing w:val="-9"/>
          <w:sz w:val="21"/>
        </w:rPr>
        <w:t xml:space="preserve"> </w:t>
      </w:r>
      <w:r>
        <w:rPr>
          <w:color w:val="5F636A"/>
          <w:spacing w:val="-3"/>
          <w:sz w:val="21"/>
        </w:rPr>
        <w:t>etc.)</w:t>
      </w:r>
      <w:r>
        <w:rPr>
          <w:color w:val="5F636A"/>
          <w:spacing w:val="-9"/>
          <w:sz w:val="21"/>
        </w:rPr>
        <w:t xml:space="preserve"> </w:t>
      </w:r>
      <w:r>
        <w:rPr>
          <w:color w:val="5F636A"/>
          <w:sz w:val="21"/>
        </w:rPr>
        <w:t>et</w:t>
      </w:r>
      <w:r>
        <w:rPr>
          <w:color w:val="5F636A"/>
          <w:spacing w:val="-9"/>
          <w:sz w:val="21"/>
        </w:rPr>
        <w:t xml:space="preserve"> </w:t>
      </w:r>
      <w:r>
        <w:rPr>
          <w:color w:val="5F636A"/>
          <w:sz w:val="21"/>
        </w:rPr>
        <w:t>de</w:t>
      </w:r>
      <w:r>
        <w:rPr>
          <w:color w:val="5F636A"/>
          <w:spacing w:val="-9"/>
          <w:sz w:val="21"/>
        </w:rPr>
        <w:t xml:space="preserve"> </w:t>
      </w:r>
      <w:r>
        <w:rPr>
          <w:color w:val="5F636A"/>
          <w:spacing w:val="-3"/>
          <w:sz w:val="21"/>
        </w:rPr>
        <w:t>discussions</w:t>
      </w:r>
      <w:r>
        <w:rPr>
          <w:color w:val="5F636A"/>
          <w:spacing w:val="-9"/>
          <w:sz w:val="21"/>
        </w:rPr>
        <w:t xml:space="preserve"> </w:t>
      </w:r>
      <w:r>
        <w:rPr>
          <w:color w:val="5F636A"/>
          <w:sz w:val="21"/>
        </w:rPr>
        <w:t>en</w:t>
      </w:r>
      <w:r>
        <w:rPr>
          <w:color w:val="5F636A"/>
          <w:spacing w:val="-9"/>
          <w:sz w:val="21"/>
        </w:rPr>
        <w:t xml:space="preserve"> </w:t>
      </w:r>
      <w:r>
        <w:rPr>
          <w:color w:val="5F636A"/>
          <w:spacing w:val="-3"/>
          <w:sz w:val="21"/>
        </w:rPr>
        <w:t>groupe</w:t>
      </w:r>
      <w:r>
        <w:rPr>
          <w:color w:val="5F636A"/>
          <w:spacing w:val="-9"/>
          <w:sz w:val="21"/>
        </w:rPr>
        <w:t xml:space="preserve"> </w:t>
      </w:r>
      <w:r>
        <w:rPr>
          <w:color w:val="5F636A"/>
          <w:spacing w:val="-3"/>
          <w:sz w:val="21"/>
        </w:rPr>
        <w:t>dans</w:t>
      </w:r>
      <w:r>
        <w:rPr>
          <w:color w:val="5F636A"/>
          <w:spacing w:val="-9"/>
          <w:sz w:val="21"/>
        </w:rPr>
        <w:t xml:space="preserve"> </w:t>
      </w:r>
      <w:r>
        <w:rPr>
          <w:color w:val="5F636A"/>
          <w:spacing w:val="-3"/>
          <w:sz w:val="21"/>
        </w:rPr>
        <w:t xml:space="preserve">les communautés (qui peuvent révéler </w:t>
      </w:r>
      <w:r>
        <w:rPr>
          <w:color w:val="5F636A"/>
          <w:sz w:val="21"/>
        </w:rPr>
        <w:t xml:space="preserve">les </w:t>
      </w:r>
      <w:r>
        <w:rPr>
          <w:color w:val="5F636A"/>
          <w:spacing w:val="-3"/>
          <w:sz w:val="21"/>
        </w:rPr>
        <w:t xml:space="preserve">sentiments </w:t>
      </w:r>
      <w:r>
        <w:rPr>
          <w:color w:val="5F636A"/>
          <w:sz w:val="21"/>
        </w:rPr>
        <w:t xml:space="preserve">et les </w:t>
      </w:r>
      <w:r>
        <w:rPr>
          <w:color w:val="5F636A"/>
          <w:spacing w:val="-3"/>
          <w:sz w:val="21"/>
        </w:rPr>
        <w:t xml:space="preserve">perceptions </w:t>
      </w:r>
      <w:r>
        <w:rPr>
          <w:color w:val="5F636A"/>
          <w:sz w:val="21"/>
        </w:rPr>
        <w:t xml:space="preserve">des </w:t>
      </w:r>
      <w:r>
        <w:rPr>
          <w:color w:val="5F636A"/>
          <w:spacing w:val="-3"/>
          <w:sz w:val="21"/>
        </w:rPr>
        <w:t xml:space="preserve">personnes </w:t>
      </w:r>
      <w:r>
        <w:rPr>
          <w:color w:val="5F636A"/>
          <w:sz w:val="21"/>
        </w:rPr>
        <w:t xml:space="preserve">qui </w:t>
      </w:r>
      <w:r>
        <w:rPr>
          <w:color w:val="5F636A"/>
          <w:spacing w:val="-3"/>
          <w:sz w:val="21"/>
        </w:rPr>
        <w:t xml:space="preserve">s’occupent d’un enfant quant </w:t>
      </w:r>
      <w:r>
        <w:rPr>
          <w:color w:val="5F636A"/>
          <w:sz w:val="21"/>
        </w:rPr>
        <w:t xml:space="preserve">à </w:t>
      </w:r>
      <w:r>
        <w:rPr>
          <w:color w:val="5F636A"/>
          <w:spacing w:val="-3"/>
          <w:sz w:val="21"/>
        </w:rPr>
        <w:t xml:space="preserve">leurs interactions avec </w:t>
      </w:r>
      <w:r>
        <w:rPr>
          <w:color w:val="5F636A"/>
          <w:sz w:val="21"/>
        </w:rPr>
        <w:t xml:space="preserve">les </w:t>
      </w:r>
      <w:r>
        <w:rPr>
          <w:color w:val="5F636A"/>
          <w:spacing w:val="-3"/>
          <w:sz w:val="21"/>
        </w:rPr>
        <w:t xml:space="preserve">agents </w:t>
      </w:r>
      <w:r>
        <w:rPr>
          <w:color w:val="5F636A"/>
          <w:sz w:val="21"/>
        </w:rPr>
        <w:t>de</w:t>
      </w:r>
      <w:r>
        <w:rPr>
          <w:color w:val="5F636A"/>
          <w:spacing w:val="-19"/>
          <w:sz w:val="21"/>
        </w:rPr>
        <w:t xml:space="preserve"> </w:t>
      </w:r>
      <w:r>
        <w:rPr>
          <w:color w:val="5F636A"/>
          <w:spacing w:val="-3"/>
          <w:sz w:val="21"/>
        </w:rPr>
        <w:t>terrain).</w:t>
      </w:r>
    </w:p>
    <w:p w:rsidR="00C97975" w:rsidRDefault="00AF264C">
      <w:pPr>
        <w:pStyle w:val="BodyText"/>
        <w:spacing w:before="198"/>
        <w:ind w:left="719" w:right="1438"/>
        <w:jc w:val="both"/>
      </w:pPr>
      <w:r>
        <w:rPr>
          <w:color w:val="5F636A"/>
        </w:rPr>
        <w:t xml:space="preserve">Une </w:t>
      </w:r>
      <w:r>
        <w:rPr>
          <w:color w:val="5F636A"/>
          <w:spacing w:val="-3"/>
        </w:rPr>
        <w:t xml:space="preserve">bonne CIP/V profite </w:t>
      </w:r>
      <w:r>
        <w:rPr>
          <w:color w:val="5F636A"/>
        </w:rPr>
        <w:t xml:space="preserve">aux </w:t>
      </w:r>
      <w:r>
        <w:rPr>
          <w:color w:val="5F636A"/>
          <w:spacing w:val="-3"/>
        </w:rPr>
        <w:t xml:space="preserve">personnes </w:t>
      </w:r>
      <w:r>
        <w:rPr>
          <w:color w:val="5F636A"/>
        </w:rPr>
        <w:t xml:space="preserve">qui </w:t>
      </w:r>
      <w:r>
        <w:rPr>
          <w:color w:val="5F636A"/>
          <w:spacing w:val="-3"/>
        </w:rPr>
        <w:t xml:space="preserve">reçoivent </w:t>
      </w:r>
      <w:r>
        <w:rPr>
          <w:color w:val="5F636A"/>
        </w:rPr>
        <w:t xml:space="preserve">les </w:t>
      </w:r>
      <w:r>
        <w:rPr>
          <w:color w:val="5F636A"/>
          <w:spacing w:val="-3"/>
        </w:rPr>
        <w:t xml:space="preserve">services </w:t>
      </w:r>
      <w:r>
        <w:rPr>
          <w:color w:val="5F636A"/>
        </w:rPr>
        <w:t xml:space="preserve">de </w:t>
      </w:r>
      <w:r>
        <w:rPr>
          <w:color w:val="5F636A"/>
          <w:spacing w:val="-3"/>
        </w:rPr>
        <w:t xml:space="preserve">vaccination, </w:t>
      </w:r>
      <w:r>
        <w:rPr>
          <w:color w:val="5F636A"/>
        </w:rPr>
        <w:t xml:space="preserve">en </w:t>
      </w:r>
      <w:r>
        <w:rPr>
          <w:color w:val="5F636A"/>
          <w:spacing w:val="-3"/>
        </w:rPr>
        <w:t xml:space="preserve">particulier </w:t>
      </w:r>
      <w:r>
        <w:rPr>
          <w:color w:val="5F636A"/>
        </w:rPr>
        <w:t xml:space="preserve">les </w:t>
      </w:r>
      <w:r>
        <w:rPr>
          <w:color w:val="5F636A"/>
          <w:spacing w:val="-3"/>
        </w:rPr>
        <w:t xml:space="preserve">femmes enceintes </w:t>
      </w:r>
      <w:r>
        <w:rPr>
          <w:color w:val="5F636A"/>
        </w:rPr>
        <w:t xml:space="preserve">et les </w:t>
      </w:r>
      <w:r>
        <w:rPr>
          <w:color w:val="5F636A"/>
          <w:spacing w:val="-3"/>
        </w:rPr>
        <w:t xml:space="preserve">personnes </w:t>
      </w:r>
      <w:r>
        <w:rPr>
          <w:color w:val="5F636A"/>
        </w:rPr>
        <w:t xml:space="preserve">qui </w:t>
      </w:r>
      <w:r>
        <w:rPr>
          <w:color w:val="5F636A"/>
          <w:spacing w:val="-3"/>
        </w:rPr>
        <w:t xml:space="preserve">s’occupent d’un enfant devant être vacciné. Elle peut contribuer </w:t>
      </w:r>
      <w:r>
        <w:rPr>
          <w:color w:val="5F636A"/>
        </w:rPr>
        <w:t xml:space="preserve">à </w:t>
      </w:r>
      <w:r>
        <w:rPr>
          <w:color w:val="5F636A"/>
          <w:spacing w:val="-3"/>
        </w:rPr>
        <w:t xml:space="preserve">apaiser  leurs inquiétudes quant </w:t>
      </w:r>
      <w:r>
        <w:rPr>
          <w:color w:val="5F636A"/>
        </w:rPr>
        <w:t xml:space="preserve">à la </w:t>
      </w:r>
      <w:r>
        <w:rPr>
          <w:color w:val="5F636A"/>
          <w:spacing w:val="-3"/>
        </w:rPr>
        <w:t xml:space="preserve">sécurité </w:t>
      </w:r>
      <w:r>
        <w:rPr>
          <w:color w:val="5F636A"/>
        </w:rPr>
        <w:t xml:space="preserve">des </w:t>
      </w:r>
      <w:r>
        <w:rPr>
          <w:color w:val="5F636A"/>
          <w:spacing w:val="-3"/>
        </w:rPr>
        <w:t xml:space="preserve">vaccins, leur donner </w:t>
      </w:r>
      <w:r>
        <w:rPr>
          <w:color w:val="5F636A"/>
        </w:rPr>
        <w:t xml:space="preserve">le </w:t>
      </w:r>
      <w:r>
        <w:rPr>
          <w:color w:val="5F636A"/>
          <w:spacing w:val="-3"/>
        </w:rPr>
        <w:t xml:space="preserve">sentiment d’être importantes </w:t>
      </w:r>
      <w:r>
        <w:rPr>
          <w:color w:val="5F636A"/>
        </w:rPr>
        <w:t xml:space="preserve">et les </w:t>
      </w:r>
      <w:r>
        <w:rPr>
          <w:color w:val="5F636A"/>
          <w:spacing w:val="-3"/>
        </w:rPr>
        <w:t xml:space="preserve">aider </w:t>
      </w:r>
      <w:r>
        <w:rPr>
          <w:color w:val="5F636A"/>
        </w:rPr>
        <w:t xml:space="preserve">à </w:t>
      </w:r>
      <w:r>
        <w:rPr>
          <w:color w:val="5F636A"/>
          <w:spacing w:val="-3"/>
        </w:rPr>
        <w:t xml:space="preserve">comprendre </w:t>
      </w:r>
      <w:r>
        <w:rPr>
          <w:color w:val="5F636A"/>
        </w:rPr>
        <w:t xml:space="preserve">des </w:t>
      </w:r>
      <w:r>
        <w:rPr>
          <w:color w:val="5F636A"/>
          <w:spacing w:val="-3"/>
        </w:rPr>
        <w:t xml:space="preserve">informations pratiques essentielles, comme </w:t>
      </w:r>
      <w:r>
        <w:rPr>
          <w:color w:val="5F636A"/>
        </w:rPr>
        <w:t xml:space="preserve">la </w:t>
      </w:r>
      <w:r>
        <w:rPr>
          <w:color w:val="5F636A"/>
          <w:spacing w:val="-3"/>
        </w:rPr>
        <w:t xml:space="preserve">date </w:t>
      </w:r>
      <w:r>
        <w:rPr>
          <w:color w:val="5F636A"/>
        </w:rPr>
        <w:t xml:space="preserve">à </w:t>
      </w:r>
      <w:r>
        <w:rPr>
          <w:color w:val="5F636A"/>
          <w:spacing w:val="-3"/>
        </w:rPr>
        <w:t xml:space="preserve">laquelle </w:t>
      </w:r>
      <w:r>
        <w:rPr>
          <w:color w:val="5F636A"/>
        </w:rPr>
        <w:t xml:space="preserve">la ou les </w:t>
      </w:r>
      <w:r>
        <w:rPr>
          <w:color w:val="5F636A"/>
          <w:spacing w:val="-3"/>
        </w:rPr>
        <w:t xml:space="preserve">prochaines doses doivent être administrées. Elle peut aussi </w:t>
      </w:r>
      <w:r>
        <w:rPr>
          <w:color w:val="5F636A"/>
        </w:rPr>
        <w:t xml:space="preserve">les </w:t>
      </w:r>
      <w:r>
        <w:rPr>
          <w:color w:val="5F636A"/>
          <w:spacing w:val="-3"/>
        </w:rPr>
        <w:t xml:space="preserve">rassurer </w:t>
      </w:r>
      <w:r>
        <w:rPr>
          <w:color w:val="5F636A"/>
        </w:rPr>
        <w:t xml:space="preserve">en </w:t>
      </w:r>
      <w:r>
        <w:rPr>
          <w:color w:val="5F636A"/>
          <w:spacing w:val="-3"/>
        </w:rPr>
        <w:t xml:space="preserve">leur faisant comprendre qu’ils prennent </w:t>
      </w:r>
      <w:r>
        <w:rPr>
          <w:color w:val="5F636A"/>
        </w:rPr>
        <w:t xml:space="preserve">la </w:t>
      </w:r>
      <w:r>
        <w:rPr>
          <w:color w:val="5F636A"/>
          <w:spacing w:val="-3"/>
        </w:rPr>
        <w:t>bonne décision</w:t>
      </w:r>
      <w:r>
        <w:rPr>
          <w:color w:val="5F636A"/>
          <w:spacing w:val="-19"/>
        </w:rPr>
        <w:t xml:space="preserve"> </w:t>
      </w:r>
      <w:r>
        <w:rPr>
          <w:color w:val="5F636A"/>
        </w:rPr>
        <w:t>en</w:t>
      </w:r>
      <w:r>
        <w:rPr>
          <w:color w:val="5F636A"/>
          <w:spacing w:val="-19"/>
        </w:rPr>
        <w:t xml:space="preserve"> </w:t>
      </w:r>
      <w:r>
        <w:rPr>
          <w:color w:val="5F636A"/>
          <w:spacing w:val="-3"/>
        </w:rPr>
        <w:t>tant</w:t>
      </w:r>
      <w:r>
        <w:rPr>
          <w:color w:val="5F636A"/>
          <w:spacing w:val="-19"/>
        </w:rPr>
        <w:t xml:space="preserve"> </w:t>
      </w:r>
      <w:r>
        <w:rPr>
          <w:color w:val="5F636A"/>
        </w:rPr>
        <w:t>que</w:t>
      </w:r>
      <w:r>
        <w:rPr>
          <w:color w:val="5F636A"/>
          <w:spacing w:val="-19"/>
        </w:rPr>
        <w:t xml:space="preserve"> </w:t>
      </w:r>
      <w:r>
        <w:rPr>
          <w:color w:val="5F636A"/>
          <w:spacing w:val="-3"/>
        </w:rPr>
        <w:t>parents/personnes</w:t>
      </w:r>
      <w:r>
        <w:rPr>
          <w:color w:val="5F636A"/>
          <w:spacing w:val="-19"/>
        </w:rPr>
        <w:t xml:space="preserve"> </w:t>
      </w:r>
      <w:r>
        <w:rPr>
          <w:color w:val="5F636A"/>
        </w:rPr>
        <w:t>qui</w:t>
      </w:r>
      <w:r>
        <w:rPr>
          <w:color w:val="5F636A"/>
          <w:spacing w:val="-19"/>
        </w:rPr>
        <w:t xml:space="preserve"> </w:t>
      </w:r>
      <w:r>
        <w:rPr>
          <w:color w:val="5F636A"/>
          <w:spacing w:val="-3"/>
        </w:rPr>
        <w:t>s</w:t>
      </w:r>
      <w:r>
        <w:rPr>
          <w:color w:val="5F636A"/>
          <w:spacing w:val="-3"/>
        </w:rPr>
        <w:t>’occupent</w:t>
      </w:r>
      <w:r>
        <w:rPr>
          <w:color w:val="5F636A"/>
          <w:spacing w:val="-19"/>
        </w:rPr>
        <w:t xml:space="preserve"> </w:t>
      </w:r>
      <w:r>
        <w:rPr>
          <w:color w:val="5F636A"/>
          <w:spacing w:val="-3"/>
        </w:rPr>
        <w:t>d’un</w:t>
      </w:r>
      <w:r>
        <w:rPr>
          <w:color w:val="5F636A"/>
          <w:spacing w:val="-19"/>
        </w:rPr>
        <w:t xml:space="preserve"> </w:t>
      </w:r>
      <w:r>
        <w:rPr>
          <w:color w:val="5F636A"/>
          <w:spacing w:val="-3"/>
        </w:rPr>
        <w:t>enfant</w:t>
      </w:r>
      <w:r>
        <w:rPr>
          <w:color w:val="5F636A"/>
          <w:spacing w:val="-19"/>
        </w:rPr>
        <w:t xml:space="preserve"> </w:t>
      </w:r>
      <w:r>
        <w:rPr>
          <w:color w:val="5F636A"/>
        </w:rPr>
        <w:t>en</w:t>
      </w:r>
      <w:r>
        <w:rPr>
          <w:color w:val="5F636A"/>
          <w:spacing w:val="-19"/>
        </w:rPr>
        <w:t xml:space="preserve"> </w:t>
      </w:r>
      <w:r>
        <w:rPr>
          <w:color w:val="5F636A"/>
          <w:spacing w:val="-3"/>
        </w:rPr>
        <w:t>respectant</w:t>
      </w:r>
      <w:r>
        <w:rPr>
          <w:color w:val="5F636A"/>
          <w:spacing w:val="-19"/>
        </w:rPr>
        <w:t xml:space="preserve"> </w:t>
      </w:r>
      <w:r>
        <w:rPr>
          <w:color w:val="5F636A"/>
        </w:rPr>
        <w:t>le</w:t>
      </w:r>
      <w:r>
        <w:rPr>
          <w:color w:val="5F636A"/>
          <w:spacing w:val="-19"/>
        </w:rPr>
        <w:t xml:space="preserve"> </w:t>
      </w:r>
      <w:r>
        <w:rPr>
          <w:color w:val="5F636A"/>
          <w:spacing w:val="-3"/>
        </w:rPr>
        <w:t>calendrier</w:t>
      </w:r>
      <w:r>
        <w:rPr>
          <w:color w:val="5F636A"/>
          <w:spacing w:val="-19"/>
        </w:rPr>
        <w:t xml:space="preserve"> </w:t>
      </w:r>
      <w:r>
        <w:rPr>
          <w:color w:val="5F636A"/>
        </w:rPr>
        <w:t>de</w:t>
      </w:r>
      <w:r>
        <w:rPr>
          <w:color w:val="5F636A"/>
          <w:spacing w:val="-19"/>
        </w:rPr>
        <w:t xml:space="preserve"> </w:t>
      </w:r>
      <w:r>
        <w:rPr>
          <w:color w:val="5F636A"/>
          <w:spacing w:val="-3"/>
        </w:rPr>
        <w:t>vaccination.</w:t>
      </w:r>
    </w:p>
    <w:p w:rsidR="00C97975" w:rsidRDefault="00C97975">
      <w:pPr>
        <w:pStyle w:val="BodyText"/>
        <w:spacing w:before="10"/>
        <w:rPr>
          <w:sz w:val="25"/>
        </w:rPr>
      </w:pPr>
    </w:p>
    <w:p w:rsidR="00C97975" w:rsidRDefault="00C97975">
      <w:pPr>
        <w:rPr>
          <w:sz w:val="25"/>
        </w:rPr>
        <w:sectPr w:rsidR="00C97975">
          <w:headerReference w:type="default" r:id="rId88"/>
          <w:pgSz w:w="11910" w:h="16840"/>
          <w:pgMar w:top="0" w:right="0" w:bottom="280" w:left="0" w:header="0" w:footer="0" w:gutter="0"/>
          <w:cols w:space="720"/>
        </w:sectPr>
      </w:pPr>
    </w:p>
    <w:p w:rsidR="00C97975" w:rsidRDefault="00AF264C">
      <w:pPr>
        <w:spacing w:before="123"/>
        <w:ind w:left="2538"/>
        <w:rPr>
          <w:b/>
          <w:sz w:val="15"/>
        </w:rPr>
      </w:pPr>
      <w:r>
        <w:pict>
          <v:group id="_x0000_s1303" alt="" style="position:absolute;left:0;text-align:left;margin-left:117pt;margin-top:-1.15pt;width:306.05pt;height:74.05pt;z-index:-251559424;mso-position-horizontal-relative:page" coordorigin="2340,-23" coordsize="6121,1481">
            <v:shape id="_x0000_s1304" alt="" style="position:absolute;left:5153;top:-23;width:3307;height:1481" coordorigin="5154,-23" coordsize="3307,1481" path="m8416,-23r-3219,l5175,-17r-15,16l5154,19r5,23l5515,697r4,10l5520,718r-1,11l5515,739r-356,655l5154,1416r6,21l5175,1452r22,6l8416,1458r17,-3l8447,1446r10,-14l8460,1415r,-1394l8457,4r-10,-14l8433,-19r-17,-4xe" fillcolor="#fdb714" stroked="f">
              <v:path arrowok="t"/>
            </v:shape>
            <v:shape id="_x0000_s1305" alt="" style="position:absolute;left:2339;top:-23;width:3021;height:1481" coordorigin="2340,-23" coordsize="3021,1481" o:spt="100" adj="0,,0" path="m5169,370r-5,-20l4973,-2r-6,-8l4959,-17r-10,-4l4938,-23r-2557,l2365,-19r-13,9l2343,3r-3,16l2340,369r3,16l2352,397r12,9l2380,409r2749,l5149,404r14,-15l5169,370t11,675l5174,1024r-15,-15l5137,1004r-2753,l2367,1007r-14,9l2343,1030r-3,17l2340,1415r3,17l2353,1446r14,9l2384,1458r2552,l4948,1457r10,-5l4967,1445r7,-9l5174,1067r6,-22m5360,711l5240,489r-7,-9l5225,474r-9,-4l5205,468r-2825,l2365,471r-13,9l2343,493r-3,16l2340,904r3,16l2352,932r13,9l2380,944r2838,l5228,943r10,-4l5246,932r6,-8l5360,725r,-14e" fillcolor="#5c5b62" stroked="f">
              <v:stroke joinstyle="round"/>
              <v:formulas/>
              <v:path arrowok="t" o:connecttype="segments"/>
            </v:shape>
            <w10:wrap anchorx="page"/>
          </v:group>
        </w:pict>
      </w:r>
      <w:r>
        <w:rPr>
          <w:b/>
          <w:color w:val="FFFFFF"/>
          <w:w w:val="105"/>
          <w:sz w:val="15"/>
        </w:rPr>
        <w:t>RÉDUIT  LE STRESS</w:t>
      </w:r>
    </w:p>
    <w:p w:rsidR="00C97975" w:rsidRDefault="00C97975">
      <w:pPr>
        <w:pStyle w:val="BodyText"/>
        <w:rPr>
          <w:b/>
          <w:sz w:val="18"/>
        </w:rPr>
      </w:pPr>
    </w:p>
    <w:p w:rsidR="00C97975" w:rsidRDefault="00AF264C">
      <w:pPr>
        <w:spacing w:before="141" w:line="700" w:lineRule="auto"/>
        <w:ind w:left="2538" w:right="-18"/>
        <w:rPr>
          <w:b/>
          <w:sz w:val="15"/>
        </w:rPr>
      </w:pPr>
      <w:r>
        <w:rPr>
          <w:b/>
          <w:color w:val="FFFFFF"/>
          <w:w w:val="110"/>
          <w:sz w:val="15"/>
        </w:rPr>
        <w:t>PERMET DE TISSER</w:t>
      </w:r>
      <w:r>
        <w:rPr>
          <w:b/>
          <w:color w:val="FFFFFF"/>
          <w:spacing w:val="-7"/>
          <w:w w:val="110"/>
          <w:sz w:val="15"/>
        </w:rPr>
        <w:t xml:space="preserve"> </w:t>
      </w:r>
      <w:r>
        <w:rPr>
          <w:b/>
          <w:color w:val="FFFFFF"/>
          <w:w w:val="110"/>
          <w:sz w:val="15"/>
        </w:rPr>
        <w:t>DES</w:t>
      </w:r>
      <w:r>
        <w:rPr>
          <w:b/>
          <w:color w:val="FFFFFF"/>
          <w:spacing w:val="-3"/>
          <w:w w:val="110"/>
          <w:sz w:val="15"/>
        </w:rPr>
        <w:t xml:space="preserve"> </w:t>
      </w:r>
      <w:r>
        <w:rPr>
          <w:b/>
          <w:color w:val="FFFFFF"/>
          <w:w w:val="110"/>
          <w:sz w:val="15"/>
        </w:rPr>
        <w:t>LIENS</w:t>
      </w:r>
      <w:r>
        <w:rPr>
          <w:b/>
          <w:color w:val="FFFFFF"/>
          <w:w w:val="109"/>
          <w:sz w:val="15"/>
        </w:rPr>
        <w:t xml:space="preserve"> </w:t>
      </w:r>
      <w:r>
        <w:rPr>
          <w:b/>
          <w:color w:val="FFFFFF"/>
          <w:w w:val="110"/>
          <w:sz w:val="15"/>
        </w:rPr>
        <w:t>RENFORCE LA</w:t>
      </w:r>
      <w:r>
        <w:rPr>
          <w:b/>
          <w:color w:val="FFFFFF"/>
          <w:spacing w:val="-19"/>
          <w:w w:val="110"/>
          <w:sz w:val="15"/>
        </w:rPr>
        <w:t xml:space="preserve"> </w:t>
      </w:r>
      <w:r>
        <w:rPr>
          <w:b/>
          <w:color w:val="FFFFFF"/>
          <w:w w:val="110"/>
          <w:sz w:val="15"/>
        </w:rPr>
        <w:t>CONFIANCE</w:t>
      </w:r>
    </w:p>
    <w:p w:rsidR="00C97975" w:rsidRDefault="00AF264C">
      <w:pPr>
        <w:spacing w:before="111" w:line="221" w:lineRule="exact"/>
        <w:ind w:left="1250"/>
        <w:rPr>
          <w:b/>
          <w:sz w:val="20"/>
        </w:rPr>
      </w:pPr>
      <w:r>
        <w:br w:type="column"/>
      </w:r>
      <w:r>
        <w:rPr>
          <w:b/>
          <w:color w:val="FFFFFF"/>
          <w:w w:val="110"/>
          <w:sz w:val="20"/>
        </w:rPr>
        <w:t>AMÉLIORE</w:t>
      </w:r>
    </w:p>
    <w:p w:rsidR="00C97975" w:rsidRDefault="00AF264C">
      <w:pPr>
        <w:spacing w:line="300" w:lineRule="auto"/>
        <w:ind w:left="759" w:right="3920"/>
        <w:jc w:val="center"/>
        <w:rPr>
          <w:b/>
          <w:sz w:val="20"/>
        </w:rPr>
      </w:pPr>
      <w:r>
        <w:rPr>
          <w:b/>
          <w:color w:val="FFFFFF"/>
          <w:w w:val="110"/>
          <w:sz w:val="20"/>
        </w:rPr>
        <w:t>LA QUALITÉ DE VIE ET</w:t>
      </w:r>
    </w:p>
    <w:p w:rsidR="00C97975" w:rsidRDefault="00AF264C">
      <w:pPr>
        <w:spacing w:before="38" w:line="220" w:lineRule="auto"/>
        <w:ind w:left="759" w:right="3919"/>
        <w:jc w:val="center"/>
        <w:rPr>
          <w:b/>
          <w:sz w:val="20"/>
        </w:rPr>
      </w:pPr>
      <w:r>
        <w:rPr>
          <w:b/>
          <w:color w:val="FFFFFF"/>
          <w:w w:val="115"/>
          <w:sz w:val="20"/>
        </w:rPr>
        <w:t>LA SATISFACTION</w:t>
      </w:r>
      <w:r>
        <w:rPr>
          <w:b/>
          <w:color w:val="FFFFFF"/>
          <w:w w:val="113"/>
          <w:sz w:val="20"/>
        </w:rPr>
        <w:t xml:space="preserve"> </w:t>
      </w:r>
      <w:r>
        <w:rPr>
          <w:b/>
          <w:color w:val="FFFFFF"/>
          <w:w w:val="115"/>
          <w:sz w:val="20"/>
        </w:rPr>
        <w:t>AU TRAVAIL</w:t>
      </w:r>
    </w:p>
    <w:p w:rsidR="00C97975" w:rsidRDefault="00C97975">
      <w:pPr>
        <w:spacing w:line="220" w:lineRule="auto"/>
        <w:jc w:val="center"/>
        <w:rPr>
          <w:sz w:val="20"/>
        </w:rPr>
        <w:sectPr w:rsidR="00C97975">
          <w:type w:val="continuous"/>
          <w:pgSz w:w="11910" w:h="16840"/>
          <w:pgMar w:top="0" w:right="0" w:bottom="0" w:left="0" w:header="720" w:footer="720" w:gutter="0"/>
          <w:cols w:num="2" w:space="720" w:equalWidth="0">
            <w:col w:w="5052" w:space="40"/>
            <w:col w:w="6818"/>
          </w:cols>
        </w:sectPr>
      </w:pPr>
    </w:p>
    <w:p w:rsidR="00C97975" w:rsidRDefault="00AF264C">
      <w:pPr>
        <w:pStyle w:val="BodyText"/>
        <w:spacing w:line="220" w:lineRule="exact"/>
        <w:ind w:left="719"/>
        <w:jc w:val="both"/>
      </w:pPr>
      <w:r>
        <w:rPr>
          <w:color w:val="5F636A"/>
        </w:rPr>
        <w:t>Une bonne CIP/V profite également aux communautés. Elle peut aider les communautés à comprendre</w:t>
      </w:r>
    </w:p>
    <w:p w:rsidR="00C97975" w:rsidRDefault="00AF264C">
      <w:pPr>
        <w:pStyle w:val="BodyText"/>
        <w:ind w:left="719" w:right="1437"/>
        <w:jc w:val="both"/>
      </w:pPr>
      <w:r>
        <w:rPr>
          <w:color w:val="5F636A"/>
        </w:rPr>
        <w:t>que la santé globale de leur communauté s’améliorera si tous les enfants sont complètement vaccinés.  Elle peut également accroître la confiance et augmenter le</w:t>
      </w:r>
      <w:r>
        <w:rPr>
          <w:color w:val="5F636A"/>
        </w:rPr>
        <w:t xml:space="preserve"> recours aux services de santé, ce qui est important à la fois pour obtenir une couverture vaccinale élevée de manière systématique et pour limiter l’impact</w:t>
      </w:r>
      <w:r>
        <w:rPr>
          <w:color w:val="5F636A"/>
          <w:spacing w:val="-15"/>
        </w:rPr>
        <w:t xml:space="preserve"> </w:t>
      </w:r>
      <w:r>
        <w:rPr>
          <w:color w:val="5F636A"/>
        </w:rPr>
        <w:t>des</w:t>
      </w:r>
      <w:r>
        <w:rPr>
          <w:color w:val="5F636A"/>
          <w:spacing w:val="-15"/>
        </w:rPr>
        <w:t xml:space="preserve"> </w:t>
      </w:r>
      <w:r>
        <w:rPr>
          <w:color w:val="5F636A"/>
        </w:rPr>
        <w:t>rumeurs,</w:t>
      </w:r>
      <w:r>
        <w:rPr>
          <w:color w:val="5F636A"/>
          <w:spacing w:val="-15"/>
        </w:rPr>
        <w:t xml:space="preserve"> </w:t>
      </w:r>
      <w:r>
        <w:rPr>
          <w:color w:val="5F636A"/>
        </w:rPr>
        <w:t>d’un</w:t>
      </w:r>
      <w:r>
        <w:rPr>
          <w:color w:val="5F636A"/>
          <w:spacing w:val="-15"/>
        </w:rPr>
        <w:t xml:space="preserve"> </w:t>
      </w:r>
      <w:r>
        <w:rPr>
          <w:color w:val="5F636A"/>
        </w:rPr>
        <w:t>incident</w:t>
      </w:r>
      <w:r>
        <w:rPr>
          <w:color w:val="5F636A"/>
          <w:spacing w:val="-15"/>
        </w:rPr>
        <w:t xml:space="preserve"> </w:t>
      </w:r>
      <w:r>
        <w:rPr>
          <w:color w:val="5F636A"/>
        </w:rPr>
        <w:t>(par</w:t>
      </w:r>
      <w:r>
        <w:rPr>
          <w:color w:val="5F636A"/>
          <w:spacing w:val="-15"/>
        </w:rPr>
        <w:t xml:space="preserve"> </w:t>
      </w:r>
      <w:r>
        <w:rPr>
          <w:color w:val="5F636A"/>
        </w:rPr>
        <w:t>ex.,</w:t>
      </w:r>
      <w:r>
        <w:rPr>
          <w:color w:val="5F636A"/>
          <w:spacing w:val="-15"/>
        </w:rPr>
        <w:t xml:space="preserve"> </w:t>
      </w:r>
      <w:r>
        <w:rPr>
          <w:color w:val="5F636A"/>
        </w:rPr>
        <w:t>une</w:t>
      </w:r>
      <w:r>
        <w:rPr>
          <w:color w:val="5F636A"/>
          <w:spacing w:val="-15"/>
        </w:rPr>
        <w:t xml:space="preserve"> </w:t>
      </w:r>
      <w:r>
        <w:rPr>
          <w:color w:val="5F636A"/>
        </w:rPr>
        <w:t>manifestation</w:t>
      </w:r>
      <w:r>
        <w:rPr>
          <w:color w:val="5F636A"/>
          <w:spacing w:val="-15"/>
        </w:rPr>
        <w:t xml:space="preserve"> </w:t>
      </w:r>
      <w:r>
        <w:rPr>
          <w:color w:val="5F636A"/>
        </w:rPr>
        <w:t>postvaccinale</w:t>
      </w:r>
      <w:r>
        <w:rPr>
          <w:color w:val="5F636A"/>
          <w:spacing w:val="-15"/>
        </w:rPr>
        <w:t xml:space="preserve"> </w:t>
      </w:r>
      <w:r>
        <w:rPr>
          <w:color w:val="5F636A"/>
        </w:rPr>
        <w:t>indésirable)</w:t>
      </w:r>
      <w:r>
        <w:rPr>
          <w:color w:val="5F636A"/>
          <w:spacing w:val="-15"/>
        </w:rPr>
        <w:t xml:space="preserve"> </w:t>
      </w:r>
      <w:r>
        <w:rPr>
          <w:color w:val="5F636A"/>
        </w:rPr>
        <w:t>ou</w:t>
      </w:r>
      <w:r>
        <w:rPr>
          <w:color w:val="5F636A"/>
          <w:spacing w:val="-15"/>
        </w:rPr>
        <w:t xml:space="preserve"> </w:t>
      </w:r>
      <w:r>
        <w:rPr>
          <w:color w:val="5F636A"/>
        </w:rPr>
        <w:t>d’un</w:t>
      </w:r>
      <w:r>
        <w:rPr>
          <w:color w:val="5F636A"/>
          <w:spacing w:val="-15"/>
        </w:rPr>
        <w:t xml:space="preserve"> </w:t>
      </w:r>
      <w:r>
        <w:rPr>
          <w:color w:val="5F636A"/>
        </w:rPr>
        <w:t xml:space="preserve">problème </w:t>
      </w:r>
      <w:r>
        <w:rPr>
          <w:color w:val="5F636A"/>
        </w:rPr>
        <w:t>de sécurité qui suscite des craintes au sein de la</w:t>
      </w:r>
      <w:r>
        <w:rPr>
          <w:color w:val="5F636A"/>
          <w:spacing w:val="20"/>
        </w:rPr>
        <w:t xml:space="preserve"> </w:t>
      </w:r>
      <w:r>
        <w:rPr>
          <w:color w:val="5F636A"/>
        </w:rPr>
        <w:t>communauté.</w:t>
      </w:r>
    </w:p>
    <w:p w:rsidR="00C97975" w:rsidRDefault="00AF264C">
      <w:pPr>
        <w:pStyle w:val="BodyText"/>
        <w:spacing w:before="199"/>
        <w:ind w:left="719" w:right="1438"/>
        <w:jc w:val="both"/>
      </w:pPr>
      <w:r>
        <w:rPr>
          <w:color w:val="5F636A"/>
        </w:rPr>
        <w:t>Enfin,</w:t>
      </w:r>
      <w:r>
        <w:rPr>
          <w:color w:val="5F636A"/>
          <w:spacing w:val="-6"/>
        </w:rPr>
        <w:t xml:space="preserve"> </w:t>
      </w:r>
      <w:r>
        <w:rPr>
          <w:color w:val="5F636A"/>
        </w:rPr>
        <w:t>une</w:t>
      </w:r>
      <w:r>
        <w:rPr>
          <w:color w:val="5F636A"/>
          <w:spacing w:val="-6"/>
        </w:rPr>
        <w:t xml:space="preserve"> </w:t>
      </w:r>
      <w:r>
        <w:rPr>
          <w:color w:val="5F636A"/>
        </w:rPr>
        <w:t>bonne</w:t>
      </w:r>
      <w:r>
        <w:rPr>
          <w:color w:val="5F636A"/>
          <w:spacing w:val="-6"/>
        </w:rPr>
        <w:t xml:space="preserve"> </w:t>
      </w:r>
      <w:r>
        <w:rPr>
          <w:color w:val="5F636A"/>
        </w:rPr>
        <w:t>CIP/V</w:t>
      </w:r>
      <w:r>
        <w:rPr>
          <w:color w:val="5F636A"/>
          <w:spacing w:val="-6"/>
        </w:rPr>
        <w:t xml:space="preserve"> </w:t>
      </w:r>
      <w:r>
        <w:rPr>
          <w:color w:val="5F636A"/>
        </w:rPr>
        <w:t>profite</w:t>
      </w:r>
      <w:r>
        <w:rPr>
          <w:color w:val="5F636A"/>
          <w:spacing w:val="-6"/>
        </w:rPr>
        <w:t xml:space="preserve"> </w:t>
      </w:r>
      <w:r>
        <w:rPr>
          <w:color w:val="5F636A"/>
        </w:rPr>
        <w:t>aux</w:t>
      </w:r>
      <w:r>
        <w:rPr>
          <w:color w:val="5F636A"/>
          <w:spacing w:val="-6"/>
        </w:rPr>
        <w:t xml:space="preserve"> </w:t>
      </w:r>
      <w:r>
        <w:rPr>
          <w:color w:val="5F636A"/>
        </w:rPr>
        <w:t>agents</w:t>
      </w:r>
      <w:r>
        <w:rPr>
          <w:color w:val="5F636A"/>
          <w:spacing w:val="-6"/>
        </w:rPr>
        <w:t xml:space="preserve"> </w:t>
      </w:r>
      <w:r>
        <w:rPr>
          <w:color w:val="5F636A"/>
        </w:rPr>
        <w:t>de</w:t>
      </w:r>
      <w:r>
        <w:rPr>
          <w:color w:val="5F636A"/>
          <w:spacing w:val="-6"/>
        </w:rPr>
        <w:t xml:space="preserve"> </w:t>
      </w:r>
      <w:r>
        <w:rPr>
          <w:color w:val="5F636A"/>
        </w:rPr>
        <w:t>terrain</w:t>
      </w:r>
      <w:r>
        <w:rPr>
          <w:color w:val="5F636A"/>
          <w:spacing w:val="-6"/>
        </w:rPr>
        <w:t xml:space="preserve"> </w:t>
      </w:r>
      <w:r>
        <w:rPr>
          <w:color w:val="5F636A"/>
        </w:rPr>
        <w:t>et</w:t>
      </w:r>
      <w:r>
        <w:rPr>
          <w:color w:val="5F636A"/>
          <w:spacing w:val="-6"/>
        </w:rPr>
        <w:t xml:space="preserve"> </w:t>
      </w:r>
      <w:r>
        <w:rPr>
          <w:color w:val="5F636A"/>
        </w:rPr>
        <w:t>aux</w:t>
      </w:r>
      <w:r>
        <w:rPr>
          <w:color w:val="5F636A"/>
          <w:spacing w:val="-6"/>
        </w:rPr>
        <w:t xml:space="preserve"> </w:t>
      </w:r>
      <w:r>
        <w:rPr>
          <w:color w:val="5F636A"/>
        </w:rPr>
        <w:t>superviseurs.</w:t>
      </w:r>
      <w:r>
        <w:rPr>
          <w:color w:val="5F636A"/>
          <w:spacing w:val="-6"/>
        </w:rPr>
        <w:t xml:space="preserve"> </w:t>
      </w:r>
      <w:r>
        <w:rPr>
          <w:color w:val="5F636A"/>
        </w:rPr>
        <w:t>Elle</w:t>
      </w:r>
      <w:r>
        <w:rPr>
          <w:color w:val="5F636A"/>
          <w:spacing w:val="-6"/>
        </w:rPr>
        <w:t xml:space="preserve"> </w:t>
      </w:r>
      <w:r>
        <w:rPr>
          <w:color w:val="5F636A"/>
        </w:rPr>
        <w:t>permet</w:t>
      </w:r>
      <w:r>
        <w:rPr>
          <w:color w:val="5F636A"/>
          <w:spacing w:val="-6"/>
        </w:rPr>
        <w:t xml:space="preserve"> </w:t>
      </w:r>
      <w:r>
        <w:rPr>
          <w:color w:val="5F636A"/>
        </w:rPr>
        <w:t>de</w:t>
      </w:r>
      <w:r>
        <w:rPr>
          <w:color w:val="5F636A"/>
          <w:spacing w:val="-6"/>
        </w:rPr>
        <w:t xml:space="preserve"> </w:t>
      </w:r>
      <w:r>
        <w:rPr>
          <w:color w:val="5F636A"/>
        </w:rPr>
        <w:t>réduire</w:t>
      </w:r>
      <w:r>
        <w:rPr>
          <w:color w:val="5F636A"/>
          <w:spacing w:val="-6"/>
        </w:rPr>
        <w:t xml:space="preserve"> </w:t>
      </w:r>
      <w:r>
        <w:rPr>
          <w:color w:val="5F636A"/>
        </w:rPr>
        <w:t>le</w:t>
      </w:r>
      <w:r>
        <w:rPr>
          <w:color w:val="5F636A"/>
          <w:spacing w:val="-6"/>
        </w:rPr>
        <w:t xml:space="preserve"> </w:t>
      </w:r>
      <w:r>
        <w:rPr>
          <w:color w:val="5F636A"/>
        </w:rPr>
        <w:t>stress, d’accroître la confiance et l’assurance, et de nouer des relations, améliorant ainsi la qualité de vie et la satisfaction au</w:t>
      </w:r>
      <w:r>
        <w:rPr>
          <w:color w:val="5F636A"/>
          <w:spacing w:val="-13"/>
        </w:rPr>
        <w:t xml:space="preserve"> </w:t>
      </w:r>
      <w:r>
        <w:rPr>
          <w:color w:val="5F636A"/>
        </w:rPr>
        <w:t>travail.</w:t>
      </w:r>
    </w:p>
    <w:p w:rsidR="00C97975" w:rsidRDefault="00AF264C">
      <w:pPr>
        <w:pStyle w:val="BodyText"/>
        <w:spacing w:before="198"/>
        <w:ind w:left="1502" w:right="1346"/>
      </w:pPr>
      <w:r>
        <w:rPr>
          <w:noProof/>
        </w:rPr>
        <w:drawing>
          <wp:anchor distT="0" distB="0" distL="0" distR="0" simplePos="0" relativeHeight="251557376" behindDoc="0" locked="0" layoutInCell="1" allowOverlap="1">
            <wp:simplePos x="0" y="0"/>
            <wp:positionH relativeFrom="page">
              <wp:posOffset>457200</wp:posOffset>
            </wp:positionH>
            <wp:positionV relativeFrom="paragraph">
              <wp:posOffset>90040</wp:posOffset>
            </wp:positionV>
            <wp:extent cx="382968" cy="375160"/>
            <wp:effectExtent l="0" t="0" r="0" b="0"/>
            <wp:wrapNone/>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39" cstate="print"/>
                    <a:stretch>
                      <a:fillRect/>
                    </a:stretch>
                  </pic:blipFill>
                  <pic:spPr>
                    <a:xfrm>
                      <a:off x="0" y="0"/>
                      <a:ext cx="382968" cy="375160"/>
                    </a:xfrm>
                    <a:prstGeom prst="rect">
                      <a:avLst/>
                    </a:prstGeom>
                  </pic:spPr>
                </pic:pic>
              </a:graphicData>
            </a:graphic>
          </wp:anchor>
        </w:drawing>
      </w:r>
      <w:r>
        <w:rPr>
          <w:b/>
          <w:color w:val="FDB714"/>
        </w:rPr>
        <w:t xml:space="preserve">Exercice </w:t>
      </w:r>
      <w:r>
        <w:rPr>
          <w:b/>
          <w:color w:val="5F636A"/>
        </w:rPr>
        <w:t xml:space="preserve">: </w:t>
      </w:r>
      <w:r>
        <w:rPr>
          <w:color w:val="5F636A"/>
        </w:rPr>
        <w:t>Écrivez d’autres façons dont la CIP/V peut vous être bénéfique à vous, aux agents de terrain, aux personnes qui s’occupent d’un enfant et aux</w:t>
      </w:r>
      <w:r>
        <w:rPr>
          <w:color w:val="5F636A"/>
          <w:spacing w:val="55"/>
        </w:rPr>
        <w:t xml:space="preserve"> </w:t>
      </w:r>
      <w:r>
        <w:rPr>
          <w:color w:val="5F636A"/>
        </w:rPr>
        <w:t>communautés.</w:t>
      </w:r>
    </w:p>
    <w:p w:rsidR="00C97975" w:rsidRDefault="00AF264C">
      <w:pPr>
        <w:pStyle w:val="BodyText"/>
        <w:spacing w:before="5"/>
        <w:rPr>
          <w:sz w:val="24"/>
        </w:rPr>
      </w:pPr>
      <w:r>
        <w:pict>
          <v:line id="_x0000_s1302" alt="" style="position:absolute;z-index:251665920;mso-wrap-edited:f;mso-width-percent:0;mso-height-percent:0;mso-wrap-distance-left:0;mso-wrap-distance-right:0;mso-position-horizontal-relative:page;mso-width-percent:0;mso-height-percent:0" from="72.2pt,16.7pt" to="72.2pt,16.7pt" strokecolor="#5f636a" strokeweight="1.25pt">
            <w10:wrap type="topAndBottom" anchorx="page"/>
          </v:line>
        </w:pict>
      </w:r>
      <w:r>
        <w:pict>
          <v:group id="_x0000_s1299" alt="" style="position:absolute;margin-left:75.95pt;margin-top:16.05pt;width:415.85pt;height:1.25pt;z-index:251666944;mso-wrap-distance-left:0;mso-wrap-distance-right:0;mso-position-horizontal-relative:page" coordorigin="1519,321" coordsize="8317,25">
            <v:line id="_x0000_s1300" alt="" style="position:absolute" from="1519,334" to="9798,334" strokecolor="#5f636a" strokeweight="1.25pt">
              <v:stroke dashstyle="dot"/>
            </v:line>
            <v:line id="_x0000_s1301" alt="" style="position:absolute" from="9836,334" to="9836,334" strokecolor="#5f636a" strokeweight="1.25pt"/>
            <w10:wrap type="topAndBottom" anchorx="page"/>
          </v:group>
        </w:pict>
      </w:r>
      <w:r>
        <w:pict>
          <v:line id="_x0000_s1298" alt="" style="position:absolute;z-index:251667968;mso-wrap-edited:f;mso-width-percent:0;mso-height-percent:0;mso-wrap-distance-left:0;mso-wrap-distance-right:0;mso-position-horizontal-relative:page;mso-width-percent:0;mso-height-percent:0" from="72.2pt,34.9pt" to="72.2pt,34.9pt" strokecolor="#5f636a" strokeweight="1.25pt">
            <w10:wrap type="topAndBottom" anchorx="page"/>
          </v:line>
        </w:pict>
      </w:r>
      <w:r>
        <w:pict>
          <v:group id="_x0000_s1295" alt="" style="position:absolute;margin-left:75.95pt;margin-top:34.3pt;width:415.85pt;height:1.25pt;z-index:251668992;mso-wrap-distance-left:0;mso-wrap-distance-right:0;mso-position-horizontal-relative:page" coordorigin="1519,686" coordsize="8317,25">
            <v:line id="_x0000_s1296" alt="" style="position:absolute" from="1519,698" to="9798,698" strokecolor="#5f636a" strokeweight="1.25pt">
              <v:stroke dashstyle="dot"/>
            </v:line>
            <v:line id="_x0000_s1297" alt="" style="position:absolute" from="9836,698" to="9836,698" strokecolor="#5f636a" strokeweight="1.25pt"/>
            <w10:wrap type="topAndBottom" anchorx="page"/>
          </v:group>
        </w:pict>
      </w:r>
      <w:r>
        <w:pict>
          <v:line id="_x0000_s1294" alt="" style="position:absolute;z-index:251670016;mso-wrap-edited:f;mso-width-percent:0;mso-height-percent:0;mso-wrap-distance-left:0;mso-wrap-distance-right:0;mso-position-horizontal-relative:page;mso-width-percent:0;mso-height-percent:0" from="72.2pt,53.15pt" to="72.2pt,53.15pt" strokecolor="#5f636a" strokeweight="1.25pt">
            <w10:wrap type="topAndBottom" anchorx="page"/>
          </v:line>
        </w:pict>
      </w:r>
      <w:r>
        <w:pict>
          <v:group id="_x0000_s1291" alt="" style="position:absolute;margin-left:75.95pt;margin-top:52.55pt;width:415.85pt;height:1.25pt;z-index:251671040;mso-wrap-distance-left:0;mso-wrap-distance-right:0;mso-position-horizontal-relative:page" coordorigin="1519,1051" coordsize="8317,25">
            <v:line id="_x0000_s1292" alt="" style="position:absolute" from="1519,1063" to="9798,1063" strokecolor="#5f636a" strokeweight="1.25pt">
              <v:stroke dashstyle="dot"/>
            </v:line>
            <v:line id="_x0000_s1293" alt="" style="position:absolute" from="9836,1063" to="9836,1063" strokecolor="#5f636a" strokeweight="1.25pt"/>
            <w10:wrap type="topAndBottom" anchorx="page"/>
          </v:group>
        </w:pict>
      </w:r>
    </w:p>
    <w:p w:rsidR="00C97975" w:rsidRDefault="00C97975">
      <w:pPr>
        <w:pStyle w:val="BodyText"/>
        <w:spacing w:before="6"/>
        <w:rPr>
          <w:sz w:val="23"/>
        </w:rPr>
      </w:pPr>
    </w:p>
    <w:p w:rsidR="00C97975" w:rsidRDefault="00C97975">
      <w:pPr>
        <w:pStyle w:val="BodyText"/>
        <w:spacing w:before="6"/>
        <w:rPr>
          <w:sz w:val="23"/>
        </w:rPr>
      </w:pPr>
    </w:p>
    <w:p w:rsidR="00C97975" w:rsidRDefault="00AF264C">
      <w:pPr>
        <w:pStyle w:val="Heading6"/>
        <w:spacing w:before="104" w:line="249" w:lineRule="auto"/>
        <w:ind w:right="1438"/>
        <w:jc w:val="both"/>
      </w:pPr>
      <w:r>
        <w:rPr>
          <w:color w:val="FDB714"/>
          <w:w w:val="110"/>
        </w:rPr>
        <w:t>Supervision formative des agents de terrain communautaires</w:t>
      </w:r>
    </w:p>
    <w:p w:rsidR="00C97975" w:rsidRDefault="00AF264C">
      <w:pPr>
        <w:pStyle w:val="BodyText"/>
        <w:spacing w:before="150"/>
        <w:ind w:left="720" w:right="1440"/>
        <w:jc w:val="both"/>
      </w:pPr>
      <w:r>
        <w:rPr>
          <w:color w:val="5F636A"/>
          <w:spacing w:val="-4"/>
        </w:rPr>
        <w:t xml:space="preserve">Les </w:t>
      </w:r>
      <w:r>
        <w:rPr>
          <w:color w:val="5F636A"/>
          <w:spacing w:val="-5"/>
        </w:rPr>
        <w:t xml:space="preserve">agents </w:t>
      </w:r>
      <w:r>
        <w:rPr>
          <w:color w:val="5F636A"/>
          <w:spacing w:val="-3"/>
        </w:rPr>
        <w:t xml:space="preserve">de </w:t>
      </w:r>
      <w:r>
        <w:rPr>
          <w:color w:val="5F636A"/>
          <w:spacing w:val="-5"/>
        </w:rPr>
        <w:t>terrain, qu’i</w:t>
      </w:r>
      <w:r>
        <w:rPr>
          <w:color w:val="5F636A"/>
          <w:spacing w:val="-5"/>
        </w:rPr>
        <w:t xml:space="preserve">ls soient rémunérés </w:t>
      </w:r>
      <w:r>
        <w:rPr>
          <w:color w:val="5F636A"/>
          <w:spacing w:val="-3"/>
        </w:rPr>
        <w:t xml:space="preserve">ou </w:t>
      </w:r>
      <w:r>
        <w:rPr>
          <w:color w:val="5F636A"/>
          <w:spacing w:val="-5"/>
        </w:rPr>
        <w:t xml:space="preserve">bénévoles, </w:t>
      </w:r>
      <w:r>
        <w:rPr>
          <w:color w:val="5F636A"/>
          <w:spacing w:val="-4"/>
        </w:rPr>
        <w:t xml:space="preserve">ont des </w:t>
      </w:r>
      <w:r>
        <w:rPr>
          <w:color w:val="5F636A"/>
          <w:spacing w:val="-5"/>
        </w:rPr>
        <w:t xml:space="preserve">besoins particuliers </w:t>
      </w:r>
      <w:r>
        <w:rPr>
          <w:color w:val="5F636A"/>
          <w:spacing w:val="-3"/>
        </w:rPr>
        <w:t xml:space="preserve">en </w:t>
      </w:r>
      <w:r>
        <w:rPr>
          <w:color w:val="5F636A"/>
          <w:spacing w:val="-5"/>
        </w:rPr>
        <w:t xml:space="preserve">matière de supervision. </w:t>
      </w:r>
      <w:r>
        <w:rPr>
          <w:color w:val="5F636A"/>
          <w:spacing w:val="-4"/>
        </w:rPr>
        <w:t xml:space="preserve">Leur </w:t>
      </w:r>
      <w:r>
        <w:rPr>
          <w:color w:val="5F636A"/>
          <w:spacing w:val="-5"/>
        </w:rPr>
        <w:t xml:space="preserve">formation formelle d’agent </w:t>
      </w:r>
      <w:r>
        <w:rPr>
          <w:color w:val="5F636A"/>
          <w:spacing w:val="-3"/>
        </w:rPr>
        <w:t xml:space="preserve">de </w:t>
      </w:r>
      <w:r>
        <w:rPr>
          <w:color w:val="5F636A"/>
          <w:spacing w:val="-5"/>
        </w:rPr>
        <w:t xml:space="preserve">terrain </w:t>
      </w:r>
      <w:r>
        <w:rPr>
          <w:color w:val="5F636A"/>
          <w:spacing w:val="-4"/>
        </w:rPr>
        <w:t xml:space="preserve">peut </w:t>
      </w:r>
      <w:r>
        <w:rPr>
          <w:color w:val="5F636A"/>
          <w:spacing w:val="-3"/>
        </w:rPr>
        <w:t xml:space="preserve">ne </w:t>
      </w:r>
      <w:r>
        <w:rPr>
          <w:color w:val="5F636A"/>
          <w:spacing w:val="-4"/>
        </w:rPr>
        <w:t xml:space="preserve">durer que </w:t>
      </w:r>
      <w:r>
        <w:rPr>
          <w:color w:val="5F636A"/>
          <w:spacing w:val="-5"/>
        </w:rPr>
        <w:t xml:space="preserve">quelques semaines </w:t>
      </w:r>
      <w:r>
        <w:rPr>
          <w:color w:val="5F636A"/>
          <w:spacing w:val="-3"/>
        </w:rPr>
        <w:t xml:space="preserve">ou </w:t>
      </w:r>
      <w:r>
        <w:rPr>
          <w:color w:val="5F636A"/>
          <w:spacing w:val="-5"/>
        </w:rPr>
        <w:t xml:space="preserve">quelques </w:t>
      </w:r>
      <w:r>
        <w:rPr>
          <w:color w:val="5F636A"/>
          <w:spacing w:val="-4"/>
        </w:rPr>
        <w:t xml:space="preserve">mois, selon </w:t>
      </w:r>
      <w:r>
        <w:rPr>
          <w:color w:val="5F636A"/>
          <w:spacing w:val="-3"/>
        </w:rPr>
        <w:t xml:space="preserve">le </w:t>
      </w:r>
      <w:r>
        <w:rPr>
          <w:color w:val="5F636A"/>
          <w:spacing w:val="-4"/>
        </w:rPr>
        <w:t xml:space="preserve">pays </w:t>
      </w:r>
      <w:r>
        <w:rPr>
          <w:color w:val="5F636A"/>
          <w:spacing w:val="-3"/>
        </w:rPr>
        <w:t xml:space="preserve">et le </w:t>
      </w:r>
      <w:r>
        <w:rPr>
          <w:color w:val="5F636A"/>
          <w:spacing w:val="-5"/>
        </w:rPr>
        <w:t xml:space="preserve">contexte. </w:t>
      </w:r>
      <w:r>
        <w:rPr>
          <w:color w:val="5F636A"/>
          <w:spacing w:val="-4"/>
        </w:rPr>
        <w:t xml:space="preserve">Pour </w:t>
      </w:r>
      <w:r>
        <w:rPr>
          <w:color w:val="5F636A"/>
          <w:spacing w:val="-5"/>
        </w:rPr>
        <w:t xml:space="preserve">assurer </w:t>
      </w:r>
      <w:r>
        <w:rPr>
          <w:color w:val="5F636A"/>
          <w:spacing w:val="-4"/>
        </w:rPr>
        <w:t xml:space="preserve">leur </w:t>
      </w:r>
      <w:r>
        <w:rPr>
          <w:color w:val="5F636A"/>
          <w:spacing w:val="-5"/>
        </w:rPr>
        <w:t xml:space="preserve">crédibilité </w:t>
      </w:r>
      <w:r>
        <w:rPr>
          <w:color w:val="5F636A"/>
          <w:spacing w:val="-3"/>
        </w:rPr>
        <w:t xml:space="preserve">au </w:t>
      </w:r>
      <w:r>
        <w:rPr>
          <w:color w:val="5F636A"/>
          <w:spacing w:val="-4"/>
        </w:rPr>
        <w:t xml:space="preserve">sein </w:t>
      </w:r>
      <w:r>
        <w:rPr>
          <w:color w:val="5F636A"/>
          <w:spacing w:val="-3"/>
        </w:rPr>
        <w:t>d</w:t>
      </w:r>
      <w:r>
        <w:rPr>
          <w:color w:val="5F636A"/>
          <w:spacing w:val="-3"/>
        </w:rPr>
        <w:t xml:space="preserve">e la </w:t>
      </w:r>
      <w:r>
        <w:rPr>
          <w:color w:val="5F636A"/>
          <w:spacing w:val="-5"/>
        </w:rPr>
        <w:t xml:space="preserve">communauté </w:t>
      </w:r>
      <w:r>
        <w:rPr>
          <w:color w:val="5F636A"/>
          <w:spacing w:val="-3"/>
        </w:rPr>
        <w:t xml:space="preserve">et </w:t>
      </w:r>
      <w:r>
        <w:rPr>
          <w:color w:val="5F636A"/>
          <w:spacing w:val="-5"/>
        </w:rPr>
        <w:t xml:space="preserve">instaurer la     confiance, </w:t>
      </w:r>
      <w:r>
        <w:rPr>
          <w:color w:val="5F636A"/>
          <w:spacing w:val="-3"/>
        </w:rPr>
        <w:t xml:space="preserve">il </w:t>
      </w:r>
      <w:r>
        <w:rPr>
          <w:color w:val="5F636A"/>
          <w:spacing w:val="-4"/>
        </w:rPr>
        <w:t xml:space="preserve">est donc </w:t>
      </w:r>
      <w:r>
        <w:rPr>
          <w:color w:val="5F636A"/>
          <w:spacing w:val="-5"/>
        </w:rPr>
        <w:t xml:space="preserve">particulièrement important </w:t>
      </w:r>
      <w:r>
        <w:rPr>
          <w:color w:val="5F636A"/>
          <w:spacing w:val="-3"/>
        </w:rPr>
        <w:t xml:space="preserve">de </w:t>
      </w:r>
      <w:r>
        <w:rPr>
          <w:color w:val="5F636A"/>
          <w:spacing w:val="-5"/>
        </w:rPr>
        <w:t xml:space="preserve">s’assurer </w:t>
      </w:r>
      <w:r>
        <w:rPr>
          <w:color w:val="5F636A"/>
          <w:spacing w:val="-4"/>
        </w:rPr>
        <w:t xml:space="preserve">que leurs </w:t>
      </w:r>
      <w:r>
        <w:rPr>
          <w:color w:val="5F636A"/>
          <w:spacing w:val="-5"/>
        </w:rPr>
        <w:t xml:space="preserve">connaissances  techniques  </w:t>
      </w:r>
      <w:r>
        <w:rPr>
          <w:color w:val="5F636A"/>
          <w:spacing w:val="-3"/>
        </w:rPr>
        <w:t xml:space="preserve">de </w:t>
      </w:r>
      <w:r>
        <w:rPr>
          <w:color w:val="5F636A"/>
          <w:spacing w:val="-5"/>
        </w:rPr>
        <w:t xml:space="preserve">base </w:t>
      </w:r>
      <w:r>
        <w:rPr>
          <w:color w:val="5F636A"/>
          <w:spacing w:val="-4"/>
        </w:rPr>
        <w:t xml:space="preserve">sur </w:t>
      </w:r>
      <w:r>
        <w:rPr>
          <w:color w:val="5F636A"/>
          <w:spacing w:val="-3"/>
        </w:rPr>
        <w:t xml:space="preserve">la </w:t>
      </w:r>
      <w:r>
        <w:rPr>
          <w:color w:val="5F636A"/>
          <w:spacing w:val="-5"/>
        </w:rPr>
        <w:t xml:space="preserve">vaccination </w:t>
      </w:r>
      <w:r>
        <w:rPr>
          <w:color w:val="5F636A"/>
          <w:spacing w:val="-3"/>
        </w:rPr>
        <w:t xml:space="preserve">et </w:t>
      </w:r>
      <w:r>
        <w:rPr>
          <w:color w:val="5F636A"/>
          <w:spacing w:val="-4"/>
        </w:rPr>
        <w:t xml:space="preserve">les </w:t>
      </w:r>
      <w:r>
        <w:rPr>
          <w:color w:val="5F636A"/>
          <w:spacing w:val="-5"/>
        </w:rPr>
        <w:t xml:space="preserve">services </w:t>
      </w:r>
      <w:r>
        <w:rPr>
          <w:color w:val="5F636A"/>
          <w:spacing w:val="-3"/>
        </w:rPr>
        <w:t xml:space="preserve">de </w:t>
      </w:r>
      <w:r>
        <w:rPr>
          <w:color w:val="5F636A"/>
          <w:spacing w:val="-5"/>
        </w:rPr>
        <w:t xml:space="preserve">vaccination </w:t>
      </w:r>
      <w:r>
        <w:rPr>
          <w:color w:val="5F636A"/>
          <w:spacing w:val="-4"/>
        </w:rPr>
        <w:t xml:space="preserve">sont </w:t>
      </w:r>
      <w:r>
        <w:rPr>
          <w:color w:val="5F636A"/>
          <w:spacing w:val="-5"/>
        </w:rPr>
        <w:t xml:space="preserve">solides.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travaillent souvent </w:t>
      </w:r>
      <w:r>
        <w:rPr>
          <w:color w:val="5F636A"/>
          <w:spacing w:val="-4"/>
        </w:rPr>
        <w:t xml:space="preserve">seuls </w:t>
      </w:r>
      <w:r>
        <w:rPr>
          <w:color w:val="5F636A"/>
          <w:spacing w:val="-5"/>
        </w:rPr>
        <w:t>et doivent</w:t>
      </w:r>
      <w:r>
        <w:rPr>
          <w:color w:val="5F636A"/>
          <w:spacing w:val="-24"/>
        </w:rPr>
        <w:t xml:space="preserve"> </w:t>
      </w:r>
      <w:r>
        <w:rPr>
          <w:color w:val="5F636A"/>
          <w:spacing w:val="-4"/>
        </w:rPr>
        <w:t>aller</w:t>
      </w:r>
      <w:r>
        <w:rPr>
          <w:color w:val="5F636A"/>
          <w:spacing w:val="-24"/>
        </w:rPr>
        <w:t xml:space="preserve"> </w:t>
      </w:r>
      <w:r>
        <w:rPr>
          <w:color w:val="5F636A"/>
          <w:spacing w:val="-5"/>
        </w:rPr>
        <w:t>au-devant</w:t>
      </w:r>
      <w:r>
        <w:rPr>
          <w:color w:val="5F636A"/>
          <w:spacing w:val="-24"/>
        </w:rPr>
        <w:t xml:space="preserve"> </w:t>
      </w:r>
      <w:r>
        <w:rPr>
          <w:color w:val="5F636A"/>
          <w:spacing w:val="-4"/>
        </w:rPr>
        <w:t>des</w:t>
      </w:r>
      <w:r>
        <w:rPr>
          <w:color w:val="5F636A"/>
          <w:spacing w:val="-24"/>
        </w:rPr>
        <w:t xml:space="preserve"> </w:t>
      </w:r>
      <w:r>
        <w:rPr>
          <w:color w:val="5F636A"/>
          <w:spacing w:val="-5"/>
        </w:rPr>
        <w:t>familles,</w:t>
      </w:r>
      <w:r>
        <w:rPr>
          <w:color w:val="5F636A"/>
          <w:spacing w:val="-24"/>
        </w:rPr>
        <w:t xml:space="preserve"> </w:t>
      </w:r>
      <w:r>
        <w:rPr>
          <w:color w:val="5F636A"/>
          <w:spacing w:val="-4"/>
        </w:rPr>
        <w:t>dont</w:t>
      </w:r>
      <w:r>
        <w:rPr>
          <w:color w:val="5F636A"/>
          <w:spacing w:val="-24"/>
        </w:rPr>
        <w:t xml:space="preserve"> </w:t>
      </w:r>
      <w:r>
        <w:rPr>
          <w:color w:val="5F636A"/>
          <w:spacing w:val="-5"/>
        </w:rPr>
        <w:t>certaines</w:t>
      </w:r>
      <w:r>
        <w:rPr>
          <w:color w:val="5F636A"/>
          <w:spacing w:val="-24"/>
        </w:rPr>
        <w:t xml:space="preserve"> </w:t>
      </w:r>
      <w:r>
        <w:rPr>
          <w:color w:val="5F636A"/>
          <w:spacing w:val="-5"/>
        </w:rPr>
        <w:t>peuvent</w:t>
      </w:r>
      <w:r>
        <w:rPr>
          <w:color w:val="5F636A"/>
          <w:spacing w:val="-24"/>
        </w:rPr>
        <w:t xml:space="preserve"> </w:t>
      </w:r>
      <w:r>
        <w:rPr>
          <w:color w:val="5F636A"/>
          <w:spacing w:val="-3"/>
        </w:rPr>
        <w:t>ne</w:t>
      </w:r>
      <w:r>
        <w:rPr>
          <w:color w:val="5F636A"/>
          <w:spacing w:val="-24"/>
        </w:rPr>
        <w:t xml:space="preserve"> </w:t>
      </w:r>
      <w:r>
        <w:rPr>
          <w:color w:val="5F636A"/>
          <w:spacing w:val="-4"/>
        </w:rPr>
        <w:t>pas</w:t>
      </w:r>
      <w:r>
        <w:rPr>
          <w:color w:val="5F636A"/>
          <w:spacing w:val="-24"/>
        </w:rPr>
        <w:t xml:space="preserve"> </w:t>
      </w:r>
      <w:r>
        <w:rPr>
          <w:color w:val="5F636A"/>
          <w:spacing w:val="-5"/>
        </w:rPr>
        <w:t>souhaiter</w:t>
      </w:r>
      <w:r>
        <w:rPr>
          <w:color w:val="5F636A"/>
          <w:spacing w:val="-24"/>
        </w:rPr>
        <w:t xml:space="preserve"> </w:t>
      </w:r>
      <w:r>
        <w:rPr>
          <w:color w:val="5F636A"/>
          <w:spacing w:val="-4"/>
        </w:rPr>
        <w:t>leur</w:t>
      </w:r>
      <w:r>
        <w:rPr>
          <w:color w:val="5F636A"/>
          <w:spacing w:val="-24"/>
        </w:rPr>
        <w:t xml:space="preserve"> </w:t>
      </w:r>
      <w:r>
        <w:rPr>
          <w:color w:val="5F636A"/>
          <w:spacing w:val="-4"/>
        </w:rPr>
        <w:t>aide</w:t>
      </w:r>
      <w:r>
        <w:rPr>
          <w:color w:val="5F636A"/>
          <w:spacing w:val="-24"/>
        </w:rPr>
        <w:t xml:space="preserve"> </w:t>
      </w:r>
      <w:r>
        <w:rPr>
          <w:color w:val="5F636A"/>
          <w:spacing w:val="-3"/>
        </w:rPr>
        <w:t>et</w:t>
      </w:r>
      <w:r>
        <w:rPr>
          <w:color w:val="5F636A"/>
          <w:spacing w:val="-24"/>
        </w:rPr>
        <w:t xml:space="preserve"> </w:t>
      </w:r>
      <w:r>
        <w:rPr>
          <w:color w:val="5F636A"/>
          <w:spacing w:val="-5"/>
        </w:rPr>
        <w:t>pourraient</w:t>
      </w:r>
      <w:r>
        <w:rPr>
          <w:color w:val="5F636A"/>
          <w:spacing w:val="-24"/>
        </w:rPr>
        <w:t xml:space="preserve"> </w:t>
      </w:r>
      <w:r>
        <w:rPr>
          <w:color w:val="5F636A"/>
          <w:spacing w:val="-4"/>
        </w:rPr>
        <w:t>les</w:t>
      </w:r>
      <w:r>
        <w:rPr>
          <w:color w:val="5F636A"/>
          <w:spacing w:val="-24"/>
        </w:rPr>
        <w:t xml:space="preserve"> </w:t>
      </w:r>
      <w:r>
        <w:rPr>
          <w:color w:val="5F636A"/>
          <w:spacing w:val="-5"/>
        </w:rPr>
        <w:t xml:space="preserve">percevoir </w:t>
      </w:r>
      <w:r>
        <w:rPr>
          <w:color w:val="5F636A"/>
          <w:spacing w:val="-4"/>
        </w:rPr>
        <w:t>comme</w:t>
      </w:r>
      <w:r>
        <w:rPr>
          <w:color w:val="5F636A"/>
          <w:spacing w:val="-12"/>
        </w:rPr>
        <w:t xml:space="preserve"> </w:t>
      </w:r>
      <w:r>
        <w:rPr>
          <w:color w:val="5F636A"/>
          <w:spacing w:val="-5"/>
        </w:rPr>
        <w:t>n’étant</w:t>
      </w:r>
      <w:r>
        <w:rPr>
          <w:color w:val="5F636A"/>
          <w:spacing w:val="-12"/>
        </w:rPr>
        <w:t xml:space="preserve"> </w:t>
      </w:r>
      <w:r>
        <w:rPr>
          <w:color w:val="5F636A"/>
          <w:spacing w:val="-4"/>
        </w:rPr>
        <w:t>pas</w:t>
      </w:r>
      <w:r>
        <w:rPr>
          <w:color w:val="5F636A"/>
          <w:spacing w:val="-12"/>
        </w:rPr>
        <w:t xml:space="preserve"> </w:t>
      </w:r>
      <w:r>
        <w:rPr>
          <w:color w:val="5F636A"/>
          <w:spacing w:val="-3"/>
        </w:rPr>
        <w:t>de</w:t>
      </w:r>
      <w:r>
        <w:rPr>
          <w:color w:val="5F636A"/>
          <w:spacing w:val="-12"/>
        </w:rPr>
        <w:t xml:space="preserve"> </w:t>
      </w:r>
      <w:r>
        <w:rPr>
          <w:color w:val="5F636A"/>
          <w:spacing w:val="-5"/>
        </w:rPr>
        <w:t>véritables</w:t>
      </w:r>
      <w:r>
        <w:rPr>
          <w:color w:val="5F636A"/>
          <w:spacing w:val="-12"/>
        </w:rPr>
        <w:t xml:space="preserve"> </w:t>
      </w:r>
      <w:r>
        <w:rPr>
          <w:color w:val="5F636A"/>
          <w:spacing w:val="-5"/>
        </w:rPr>
        <w:t>agents</w:t>
      </w:r>
      <w:r>
        <w:rPr>
          <w:color w:val="5F636A"/>
          <w:spacing w:val="-12"/>
        </w:rPr>
        <w:t xml:space="preserve"> </w:t>
      </w:r>
      <w:r>
        <w:rPr>
          <w:color w:val="5F636A"/>
          <w:spacing w:val="-3"/>
        </w:rPr>
        <w:t>de</w:t>
      </w:r>
      <w:r>
        <w:rPr>
          <w:color w:val="5F636A"/>
          <w:spacing w:val="-12"/>
        </w:rPr>
        <w:t xml:space="preserve"> </w:t>
      </w:r>
      <w:r>
        <w:rPr>
          <w:color w:val="5F636A"/>
          <w:spacing w:val="-5"/>
        </w:rPr>
        <w:t>santé.</w:t>
      </w:r>
      <w:r>
        <w:rPr>
          <w:color w:val="5F636A"/>
          <w:spacing w:val="-12"/>
        </w:rPr>
        <w:t xml:space="preserve"> </w:t>
      </w:r>
      <w:r>
        <w:rPr>
          <w:color w:val="5F636A"/>
          <w:spacing w:val="-4"/>
        </w:rPr>
        <w:t>Cet</w:t>
      </w:r>
      <w:r>
        <w:rPr>
          <w:color w:val="5F636A"/>
          <w:spacing w:val="-12"/>
        </w:rPr>
        <w:t xml:space="preserve"> </w:t>
      </w:r>
      <w:r>
        <w:rPr>
          <w:color w:val="5F636A"/>
          <w:spacing w:val="-5"/>
        </w:rPr>
        <w:t>isolement,</w:t>
      </w:r>
      <w:r>
        <w:rPr>
          <w:color w:val="5F636A"/>
          <w:spacing w:val="-12"/>
        </w:rPr>
        <w:t xml:space="preserve"> </w:t>
      </w:r>
      <w:r>
        <w:rPr>
          <w:color w:val="5F636A"/>
          <w:spacing w:val="-3"/>
        </w:rPr>
        <w:t>ce</w:t>
      </w:r>
      <w:r>
        <w:rPr>
          <w:color w:val="5F636A"/>
          <w:spacing w:val="-12"/>
        </w:rPr>
        <w:t xml:space="preserve"> </w:t>
      </w:r>
      <w:r>
        <w:rPr>
          <w:color w:val="5F636A"/>
          <w:spacing w:val="-5"/>
        </w:rPr>
        <w:t>stress</w:t>
      </w:r>
      <w:r>
        <w:rPr>
          <w:color w:val="5F636A"/>
          <w:spacing w:val="-12"/>
        </w:rPr>
        <w:t xml:space="preserve"> </w:t>
      </w:r>
      <w:r>
        <w:rPr>
          <w:color w:val="5F636A"/>
          <w:spacing w:val="-3"/>
        </w:rPr>
        <w:t>et</w:t>
      </w:r>
      <w:r>
        <w:rPr>
          <w:color w:val="5F636A"/>
          <w:spacing w:val="-12"/>
        </w:rPr>
        <w:t xml:space="preserve"> </w:t>
      </w:r>
      <w:r>
        <w:rPr>
          <w:color w:val="5F636A"/>
          <w:spacing w:val="-3"/>
        </w:rPr>
        <w:t>ce</w:t>
      </w:r>
      <w:r>
        <w:rPr>
          <w:color w:val="5F636A"/>
          <w:spacing w:val="-12"/>
        </w:rPr>
        <w:t xml:space="preserve"> </w:t>
      </w:r>
      <w:r>
        <w:rPr>
          <w:color w:val="5F636A"/>
          <w:spacing w:val="-5"/>
        </w:rPr>
        <w:t>faible</w:t>
      </w:r>
      <w:r>
        <w:rPr>
          <w:color w:val="5F636A"/>
          <w:spacing w:val="-12"/>
        </w:rPr>
        <w:t xml:space="preserve"> </w:t>
      </w:r>
      <w:r>
        <w:rPr>
          <w:color w:val="5F636A"/>
          <w:spacing w:val="-5"/>
        </w:rPr>
        <w:t>niveau</w:t>
      </w:r>
      <w:r>
        <w:rPr>
          <w:color w:val="5F636A"/>
          <w:spacing w:val="-12"/>
        </w:rPr>
        <w:t xml:space="preserve"> </w:t>
      </w:r>
      <w:r>
        <w:rPr>
          <w:color w:val="5F636A"/>
          <w:spacing w:val="-3"/>
        </w:rPr>
        <w:t>de</w:t>
      </w:r>
      <w:r>
        <w:rPr>
          <w:color w:val="5F636A"/>
          <w:spacing w:val="-12"/>
        </w:rPr>
        <w:t xml:space="preserve"> </w:t>
      </w:r>
      <w:r>
        <w:rPr>
          <w:color w:val="5F636A"/>
          <w:spacing w:val="-5"/>
        </w:rPr>
        <w:t>compét</w:t>
      </w:r>
      <w:r>
        <w:rPr>
          <w:color w:val="5F636A"/>
          <w:spacing w:val="-5"/>
        </w:rPr>
        <w:t xml:space="preserve">ences peuvent entraîner </w:t>
      </w:r>
      <w:r>
        <w:rPr>
          <w:color w:val="5F636A"/>
          <w:spacing w:val="-4"/>
        </w:rPr>
        <w:t xml:space="preserve">des taux </w:t>
      </w:r>
      <w:r>
        <w:rPr>
          <w:color w:val="5F636A"/>
          <w:spacing w:val="-5"/>
        </w:rPr>
        <w:t xml:space="preserve">élevés d’épuisement professionnel, d’absentéisme </w:t>
      </w:r>
      <w:r>
        <w:rPr>
          <w:color w:val="5F636A"/>
          <w:spacing w:val="-3"/>
        </w:rPr>
        <w:t xml:space="preserve">et </w:t>
      </w:r>
      <w:r>
        <w:rPr>
          <w:color w:val="5F636A"/>
          <w:spacing w:val="-5"/>
        </w:rPr>
        <w:t xml:space="preserve">d’attrition. Ainsi,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peuvent grandement bénéficier </w:t>
      </w:r>
      <w:r>
        <w:rPr>
          <w:color w:val="5F636A"/>
          <w:spacing w:val="-4"/>
        </w:rPr>
        <w:t xml:space="preserve">d’une </w:t>
      </w:r>
      <w:r>
        <w:rPr>
          <w:color w:val="5F636A"/>
          <w:spacing w:val="-5"/>
        </w:rPr>
        <w:t xml:space="preserve">supervision formative, qu’elle renforce </w:t>
      </w:r>
      <w:r>
        <w:rPr>
          <w:color w:val="5F636A"/>
          <w:spacing w:val="-3"/>
        </w:rPr>
        <w:t xml:space="preserve">la </w:t>
      </w:r>
      <w:r>
        <w:rPr>
          <w:color w:val="5F636A"/>
          <w:spacing w:val="-4"/>
        </w:rPr>
        <w:t xml:space="preserve">confiance </w:t>
      </w:r>
      <w:r>
        <w:rPr>
          <w:color w:val="5F636A"/>
          <w:spacing w:val="-3"/>
        </w:rPr>
        <w:t xml:space="preserve">de </w:t>
      </w:r>
      <w:r>
        <w:rPr>
          <w:color w:val="5F636A"/>
          <w:spacing w:val="-5"/>
        </w:rPr>
        <w:t xml:space="preserve">l’agent </w:t>
      </w:r>
      <w:r>
        <w:rPr>
          <w:color w:val="5F636A"/>
          <w:spacing w:val="-3"/>
        </w:rPr>
        <w:t>de</w:t>
      </w:r>
      <w:r>
        <w:rPr>
          <w:color w:val="5F636A"/>
          <w:spacing w:val="-15"/>
        </w:rPr>
        <w:t xml:space="preserve"> </w:t>
      </w:r>
      <w:r>
        <w:rPr>
          <w:color w:val="5F636A"/>
          <w:spacing w:val="-5"/>
        </w:rPr>
        <w:t>terrain</w:t>
      </w:r>
      <w:r>
        <w:rPr>
          <w:color w:val="5F636A"/>
          <w:spacing w:val="-15"/>
        </w:rPr>
        <w:t xml:space="preserve"> </w:t>
      </w:r>
      <w:r>
        <w:rPr>
          <w:color w:val="5F636A"/>
          <w:spacing w:val="-3"/>
        </w:rPr>
        <w:t>et</w:t>
      </w:r>
      <w:r>
        <w:rPr>
          <w:color w:val="5F636A"/>
          <w:spacing w:val="-15"/>
        </w:rPr>
        <w:t xml:space="preserve"> </w:t>
      </w:r>
      <w:r>
        <w:rPr>
          <w:color w:val="5F636A"/>
          <w:spacing w:val="-3"/>
        </w:rPr>
        <w:t>de</w:t>
      </w:r>
      <w:r>
        <w:rPr>
          <w:color w:val="5F636A"/>
          <w:spacing w:val="-15"/>
        </w:rPr>
        <w:t xml:space="preserve"> </w:t>
      </w:r>
      <w:r>
        <w:rPr>
          <w:color w:val="5F636A"/>
          <w:spacing w:val="-3"/>
        </w:rPr>
        <w:t>la</w:t>
      </w:r>
      <w:r>
        <w:rPr>
          <w:color w:val="5F636A"/>
          <w:spacing w:val="-15"/>
        </w:rPr>
        <w:t xml:space="preserve"> </w:t>
      </w:r>
      <w:r>
        <w:rPr>
          <w:color w:val="5F636A"/>
          <w:spacing w:val="-5"/>
        </w:rPr>
        <w:t>communauté</w:t>
      </w:r>
      <w:r>
        <w:rPr>
          <w:color w:val="5F636A"/>
          <w:spacing w:val="-15"/>
        </w:rPr>
        <w:t xml:space="preserve"> </w:t>
      </w:r>
      <w:r>
        <w:rPr>
          <w:color w:val="5F636A"/>
          <w:spacing w:val="-4"/>
        </w:rPr>
        <w:t>dans</w:t>
      </w:r>
      <w:r>
        <w:rPr>
          <w:color w:val="5F636A"/>
          <w:spacing w:val="-15"/>
        </w:rPr>
        <w:t xml:space="preserve"> </w:t>
      </w:r>
      <w:r>
        <w:rPr>
          <w:color w:val="5F636A"/>
          <w:spacing w:val="-4"/>
        </w:rPr>
        <w:t>les</w:t>
      </w:r>
      <w:r>
        <w:rPr>
          <w:color w:val="5F636A"/>
          <w:spacing w:val="-15"/>
        </w:rPr>
        <w:t xml:space="preserve"> </w:t>
      </w:r>
      <w:r>
        <w:rPr>
          <w:color w:val="5F636A"/>
          <w:spacing w:val="-5"/>
        </w:rPr>
        <w:t>connaissances</w:t>
      </w:r>
      <w:r>
        <w:rPr>
          <w:color w:val="5F636A"/>
          <w:spacing w:val="-15"/>
        </w:rPr>
        <w:t xml:space="preserve"> </w:t>
      </w:r>
      <w:r>
        <w:rPr>
          <w:color w:val="5F636A"/>
          <w:spacing w:val="-3"/>
        </w:rPr>
        <w:t>de</w:t>
      </w:r>
      <w:r>
        <w:rPr>
          <w:color w:val="5F636A"/>
          <w:spacing w:val="-15"/>
        </w:rPr>
        <w:t xml:space="preserve"> </w:t>
      </w:r>
      <w:r>
        <w:rPr>
          <w:color w:val="5F636A"/>
          <w:spacing w:val="-5"/>
        </w:rPr>
        <w:t>l’agent</w:t>
      </w:r>
      <w:r>
        <w:rPr>
          <w:color w:val="5F636A"/>
          <w:spacing w:val="-15"/>
        </w:rPr>
        <w:t xml:space="preserve"> </w:t>
      </w:r>
      <w:r>
        <w:rPr>
          <w:color w:val="5F636A"/>
          <w:spacing w:val="-3"/>
        </w:rPr>
        <w:t>de</w:t>
      </w:r>
      <w:r>
        <w:rPr>
          <w:color w:val="5F636A"/>
          <w:spacing w:val="-15"/>
        </w:rPr>
        <w:t xml:space="preserve"> </w:t>
      </w:r>
      <w:r>
        <w:rPr>
          <w:color w:val="5F636A"/>
          <w:spacing w:val="-5"/>
        </w:rPr>
        <w:t>terrain</w:t>
      </w:r>
      <w:r>
        <w:rPr>
          <w:color w:val="5F636A"/>
          <w:spacing w:val="-15"/>
        </w:rPr>
        <w:t xml:space="preserve"> </w:t>
      </w:r>
      <w:r>
        <w:rPr>
          <w:color w:val="5F636A"/>
          <w:spacing w:val="-4"/>
        </w:rPr>
        <w:t>sur</w:t>
      </w:r>
      <w:r>
        <w:rPr>
          <w:color w:val="5F636A"/>
          <w:spacing w:val="-15"/>
        </w:rPr>
        <w:t xml:space="preserve"> </w:t>
      </w:r>
      <w:r>
        <w:rPr>
          <w:color w:val="5F636A"/>
          <w:spacing w:val="-3"/>
        </w:rPr>
        <w:t>la</w:t>
      </w:r>
      <w:r>
        <w:rPr>
          <w:color w:val="5F636A"/>
          <w:spacing w:val="-15"/>
        </w:rPr>
        <w:t xml:space="preserve"> </w:t>
      </w:r>
      <w:r>
        <w:rPr>
          <w:color w:val="5F636A"/>
          <w:spacing w:val="-5"/>
        </w:rPr>
        <w:t>vaccination</w:t>
      </w:r>
      <w:r>
        <w:rPr>
          <w:color w:val="5F636A"/>
          <w:spacing w:val="-15"/>
        </w:rPr>
        <w:t xml:space="preserve"> </w:t>
      </w:r>
      <w:r>
        <w:rPr>
          <w:color w:val="5F636A"/>
          <w:spacing w:val="-5"/>
        </w:rPr>
        <w:t>pendant</w:t>
      </w:r>
      <w:r>
        <w:rPr>
          <w:color w:val="5F636A"/>
          <w:spacing w:val="-15"/>
        </w:rPr>
        <w:t xml:space="preserve"> </w:t>
      </w:r>
      <w:r>
        <w:rPr>
          <w:color w:val="5F636A"/>
          <w:spacing w:val="-3"/>
        </w:rPr>
        <w:t>la</w:t>
      </w:r>
      <w:r>
        <w:rPr>
          <w:color w:val="5F636A"/>
          <w:spacing w:val="-15"/>
        </w:rPr>
        <w:t xml:space="preserve"> </w:t>
      </w:r>
      <w:r>
        <w:rPr>
          <w:color w:val="5F636A"/>
          <w:spacing w:val="-5"/>
        </w:rPr>
        <w:t xml:space="preserve">visite </w:t>
      </w:r>
      <w:r>
        <w:rPr>
          <w:color w:val="5F636A"/>
          <w:spacing w:val="-3"/>
        </w:rPr>
        <w:t xml:space="preserve">du </w:t>
      </w:r>
      <w:r>
        <w:rPr>
          <w:color w:val="5F636A"/>
          <w:spacing w:val="-6"/>
        </w:rPr>
        <w:t xml:space="preserve">superviseur, </w:t>
      </w:r>
      <w:r>
        <w:rPr>
          <w:color w:val="5F636A"/>
          <w:spacing w:val="-3"/>
        </w:rPr>
        <w:t xml:space="preserve">ou </w:t>
      </w:r>
      <w:r>
        <w:rPr>
          <w:color w:val="5F636A"/>
          <w:spacing w:val="-5"/>
        </w:rPr>
        <w:t xml:space="preserve">qu’elle prenne </w:t>
      </w:r>
      <w:r>
        <w:rPr>
          <w:color w:val="5F636A"/>
          <w:spacing w:val="-3"/>
        </w:rPr>
        <w:t xml:space="preserve">la </w:t>
      </w:r>
      <w:r>
        <w:rPr>
          <w:color w:val="5F636A"/>
          <w:spacing w:val="-4"/>
        </w:rPr>
        <w:t xml:space="preserve">forme d’un autre type </w:t>
      </w:r>
      <w:r>
        <w:rPr>
          <w:color w:val="5F636A"/>
          <w:spacing w:val="-3"/>
        </w:rPr>
        <w:t xml:space="preserve">de </w:t>
      </w:r>
      <w:r>
        <w:rPr>
          <w:color w:val="5F636A"/>
          <w:spacing w:val="-5"/>
        </w:rPr>
        <w:t xml:space="preserve">soutien psychosocial, </w:t>
      </w:r>
      <w:r>
        <w:rPr>
          <w:color w:val="5F636A"/>
          <w:spacing w:val="-4"/>
        </w:rPr>
        <w:t xml:space="preserve">par </w:t>
      </w:r>
      <w:r>
        <w:rPr>
          <w:color w:val="5F636A"/>
          <w:spacing w:val="-5"/>
        </w:rPr>
        <w:t xml:space="preserve">exemple, </w:t>
      </w:r>
      <w:r>
        <w:rPr>
          <w:color w:val="5F636A"/>
          <w:spacing w:val="-4"/>
        </w:rPr>
        <w:t xml:space="preserve">par </w:t>
      </w:r>
      <w:r>
        <w:rPr>
          <w:color w:val="5F636A"/>
          <w:spacing w:val="-3"/>
        </w:rPr>
        <w:t xml:space="preserve">le </w:t>
      </w:r>
      <w:r>
        <w:rPr>
          <w:color w:val="5F636A"/>
          <w:spacing w:val="-5"/>
        </w:rPr>
        <w:t xml:space="preserve">biais </w:t>
      </w:r>
      <w:r>
        <w:rPr>
          <w:color w:val="5F636A"/>
          <w:spacing w:val="-4"/>
        </w:rPr>
        <w:t>d’un</w:t>
      </w:r>
      <w:r>
        <w:rPr>
          <w:color w:val="5F636A"/>
          <w:spacing w:val="-9"/>
        </w:rPr>
        <w:t xml:space="preserve"> </w:t>
      </w:r>
      <w:r>
        <w:rPr>
          <w:color w:val="5F636A"/>
          <w:spacing w:val="-4"/>
        </w:rPr>
        <w:t>appel</w:t>
      </w:r>
      <w:r>
        <w:rPr>
          <w:color w:val="5F636A"/>
          <w:spacing w:val="-9"/>
        </w:rPr>
        <w:t xml:space="preserve"> </w:t>
      </w:r>
      <w:r>
        <w:rPr>
          <w:color w:val="5F636A"/>
          <w:spacing w:val="-3"/>
        </w:rPr>
        <w:t>de</w:t>
      </w:r>
      <w:r>
        <w:rPr>
          <w:color w:val="5F636A"/>
          <w:spacing w:val="-9"/>
        </w:rPr>
        <w:t xml:space="preserve"> </w:t>
      </w:r>
      <w:r>
        <w:rPr>
          <w:color w:val="5F636A"/>
          <w:spacing w:val="-5"/>
        </w:rPr>
        <w:t>contrôle</w:t>
      </w:r>
      <w:r>
        <w:rPr>
          <w:color w:val="5F636A"/>
          <w:spacing w:val="-9"/>
        </w:rPr>
        <w:t xml:space="preserve"> </w:t>
      </w:r>
      <w:r>
        <w:rPr>
          <w:color w:val="5F636A"/>
          <w:spacing w:val="-5"/>
        </w:rPr>
        <w:t>hebdomadaire</w:t>
      </w:r>
      <w:r>
        <w:rPr>
          <w:color w:val="5F636A"/>
          <w:spacing w:val="-9"/>
        </w:rPr>
        <w:t xml:space="preserve"> </w:t>
      </w:r>
      <w:r>
        <w:rPr>
          <w:color w:val="5F636A"/>
          <w:spacing w:val="-4"/>
        </w:rPr>
        <w:t>dans</w:t>
      </w:r>
      <w:r>
        <w:rPr>
          <w:color w:val="5F636A"/>
          <w:spacing w:val="-9"/>
        </w:rPr>
        <w:t xml:space="preserve"> </w:t>
      </w:r>
      <w:r>
        <w:rPr>
          <w:color w:val="5F636A"/>
          <w:spacing w:val="-3"/>
        </w:rPr>
        <w:t>le</w:t>
      </w:r>
      <w:r>
        <w:rPr>
          <w:color w:val="5F636A"/>
          <w:spacing w:val="-9"/>
        </w:rPr>
        <w:t xml:space="preserve"> </w:t>
      </w:r>
      <w:r>
        <w:rPr>
          <w:color w:val="5F636A"/>
          <w:spacing w:val="-4"/>
        </w:rPr>
        <w:t>cadre</w:t>
      </w:r>
      <w:r>
        <w:rPr>
          <w:color w:val="5F636A"/>
          <w:spacing w:val="-9"/>
        </w:rPr>
        <w:t xml:space="preserve"> </w:t>
      </w:r>
      <w:r>
        <w:rPr>
          <w:color w:val="5F636A"/>
          <w:spacing w:val="-3"/>
        </w:rPr>
        <w:t>de</w:t>
      </w:r>
      <w:r>
        <w:rPr>
          <w:color w:val="5F636A"/>
          <w:spacing w:val="-9"/>
        </w:rPr>
        <w:t xml:space="preserve"> </w:t>
      </w:r>
      <w:r>
        <w:rPr>
          <w:color w:val="5F636A"/>
          <w:spacing w:val="-3"/>
        </w:rPr>
        <w:t>la</w:t>
      </w:r>
      <w:r>
        <w:rPr>
          <w:color w:val="5F636A"/>
          <w:spacing w:val="-9"/>
        </w:rPr>
        <w:t xml:space="preserve"> </w:t>
      </w:r>
      <w:r>
        <w:rPr>
          <w:color w:val="5F636A"/>
          <w:spacing w:val="-5"/>
        </w:rPr>
        <w:t>supervision</w:t>
      </w:r>
      <w:r>
        <w:rPr>
          <w:color w:val="5F636A"/>
          <w:spacing w:val="-9"/>
        </w:rPr>
        <w:t xml:space="preserve"> </w:t>
      </w:r>
      <w:r>
        <w:rPr>
          <w:color w:val="5F636A"/>
          <w:spacing w:val="-5"/>
        </w:rPr>
        <w:t>formative.</w:t>
      </w:r>
    </w:p>
    <w:p w:rsidR="00C97975" w:rsidRDefault="00AF264C">
      <w:pPr>
        <w:pStyle w:val="BodyText"/>
        <w:spacing w:before="198"/>
        <w:ind w:left="720" w:right="1436"/>
        <w:jc w:val="both"/>
      </w:pPr>
      <w:r>
        <w:rPr>
          <w:color w:val="5F636A"/>
        </w:rPr>
        <w:t>Comme</w:t>
      </w:r>
      <w:r>
        <w:rPr>
          <w:color w:val="5F636A"/>
          <w:spacing w:val="-10"/>
        </w:rPr>
        <w:t xml:space="preserve"> </w:t>
      </w:r>
      <w:r>
        <w:rPr>
          <w:color w:val="5F636A"/>
        </w:rPr>
        <w:t>il</w:t>
      </w:r>
      <w:r>
        <w:rPr>
          <w:color w:val="5F636A"/>
          <w:spacing w:val="-10"/>
        </w:rPr>
        <w:t xml:space="preserve"> </w:t>
      </w:r>
      <w:r>
        <w:rPr>
          <w:color w:val="5F636A"/>
        </w:rPr>
        <w:t>est</w:t>
      </w:r>
      <w:r>
        <w:rPr>
          <w:color w:val="5F636A"/>
          <w:spacing w:val="-9"/>
        </w:rPr>
        <w:t xml:space="preserve"> </w:t>
      </w:r>
      <w:r>
        <w:rPr>
          <w:color w:val="5F636A"/>
        </w:rPr>
        <w:t>peu</w:t>
      </w:r>
      <w:r>
        <w:rPr>
          <w:color w:val="5F636A"/>
          <w:spacing w:val="-10"/>
        </w:rPr>
        <w:t xml:space="preserve"> </w:t>
      </w:r>
      <w:r>
        <w:rPr>
          <w:color w:val="5F636A"/>
        </w:rPr>
        <w:t>probable</w:t>
      </w:r>
      <w:r>
        <w:rPr>
          <w:color w:val="5F636A"/>
          <w:spacing w:val="-9"/>
        </w:rPr>
        <w:t xml:space="preserve"> </w:t>
      </w:r>
      <w:r>
        <w:rPr>
          <w:color w:val="5F636A"/>
        </w:rPr>
        <w:t>que</w:t>
      </w:r>
      <w:r>
        <w:rPr>
          <w:color w:val="5F636A"/>
          <w:spacing w:val="-10"/>
        </w:rPr>
        <w:t xml:space="preserve"> </w:t>
      </w:r>
      <w:r>
        <w:rPr>
          <w:color w:val="5F636A"/>
        </w:rPr>
        <w:t>les</w:t>
      </w:r>
      <w:r>
        <w:rPr>
          <w:color w:val="5F636A"/>
          <w:spacing w:val="-10"/>
        </w:rPr>
        <w:t xml:space="preserve"> </w:t>
      </w:r>
      <w:r>
        <w:rPr>
          <w:color w:val="5F636A"/>
        </w:rPr>
        <w:t>superviseurs</w:t>
      </w:r>
      <w:r>
        <w:rPr>
          <w:color w:val="5F636A"/>
          <w:spacing w:val="-9"/>
        </w:rPr>
        <w:t xml:space="preserve"> </w:t>
      </w:r>
      <w:r>
        <w:rPr>
          <w:color w:val="5F636A"/>
        </w:rPr>
        <w:t>aient</w:t>
      </w:r>
      <w:r>
        <w:rPr>
          <w:color w:val="5F636A"/>
          <w:spacing w:val="-9"/>
        </w:rPr>
        <w:t xml:space="preserve"> </w:t>
      </w:r>
      <w:r>
        <w:rPr>
          <w:color w:val="5F636A"/>
        </w:rPr>
        <w:t>été</w:t>
      </w:r>
      <w:r>
        <w:rPr>
          <w:color w:val="5F636A"/>
          <w:spacing w:val="-10"/>
        </w:rPr>
        <w:t xml:space="preserve"> </w:t>
      </w:r>
      <w:r>
        <w:rPr>
          <w:color w:val="5F636A"/>
        </w:rPr>
        <w:t>des</w:t>
      </w:r>
      <w:r>
        <w:rPr>
          <w:color w:val="5F636A"/>
          <w:spacing w:val="-9"/>
        </w:rPr>
        <w:t xml:space="preserve"> </w:t>
      </w:r>
      <w:r>
        <w:rPr>
          <w:color w:val="5F636A"/>
        </w:rPr>
        <w:t>agents</w:t>
      </w:r>
      <w:r>
        <w:rPr>
          <w:color w:val="5F636A"/>
          <w:spacing w:val="-10"/>
        </w:rPr>
        <w:t xml:space="preserve"> </w:t>
      </w:r>
      <w:r>
        <w:rPr>
          <w:color w:val="5F636A"/>
        </w:rPr>
        <w:t>de</w:t>
      </w:r>
      <w:r>
        <w:rPr>
          <w:color w:val="5F636A"/>
          <w:spacing w:val="-9"/>
        </w:rPr>
        <w:t xml:space="preserve"> </w:t>
      </w:r>
      <w:r>
        <w:rPr>
          <w:color w:val="5F636A"/>
        </w:rPr>
        <w:t>terrain,</w:t>
      </w:r>
      <w:r>
        <w:rPr>
          <w:color w:val="5F636A"/>
          <w:spacing w:val="-9"/>
        </w:rPr>
        <w:t xml:space="preserve"> </w:t>
      </w:r>
      <w:r>
        <w:rPr>
          <w:color w:val="5F636A"/>
        </w:rPr>
        <w:t>le</w:t>
      </w:r>
      <w:r>
        <w:rPr>
          <w:color w:val="5F636A"/>
          <w:spacing w:val="-10"/>
        </w:rPr>
        <w:t xml:space="preserve"> </w:t>
      </w:r>
      <w:r>
        <w:rPr>
          <w:color w:val="5F636A"/>
        </w:rPr>
        <w:t>fait</w:t>
      </w:r>
      <w:r>
        <w:rPr>
          <w:color w:val="5F636A"/>
          <w:spacing w:val="-10"/>
        </w:rPr>
        <w:t xml:space="preserve"> </w:t>
      </w:r>
      <w:r>
        <w:rPr>
          <w:color w:val="5F636A"/>
        </w:rPr>
        <w:t>de</w:t>
      </w:r>
      <w:r>
        <w:rPr>
          <w:color w:val="5F636A"/>
          <w:spacing w:val="-9"/>
        </w:rPr>
        <w:t xml:space="preserve"> </w:t>
      </w:r>
      <w:r>
        <w:rPr>
          <w:color w:val="5F636A"/>
        </w:rPr>
        <w:t>passer</w:t>
      </w:r>
      <w:r>
        <w:rPr>
          <w:color w:val="5F636A"/>
          <w:spacing w:val="-9"/>
        </w:rPr>
        <w:t xml:space="preserve"> </w:t>
      </w:r>
      <w:r>
        <w:rPr>
          <w:color w:val="5F636A"/>
        </w:rPr>
        <w:t>de</w:t>
      </w:r>
      <w:r>
        <w:rPr>
          <w:color w:val="5F636A"/>
          <w:spacing w:val="-9"/>
        </w:rPr>
        <w:t xml:space="preserve"> </w:t>
      </w:r>
      <w:r>
        <w:rPr>
          <w:color w:val="5F636A"/>
        </w:rPr>
        <w:t>temps en temps une journée avec un agent de terrain peut leur permettre de faire des observations essentielles et</w:t>
      </w:r>
      <w:r>
        <w:rPr>
          <w:color w:val="5F636A"/>
          <w:spacing w:val="-12"/>
        </w:rPr>
        <w:t xml:space="preserve"> </w:t>
      </w:r>
      <w:r>
        <w:rPr>
          <w:color w:val="5F636A"/>
        </w:rPr>
        <w:t>les</w:t>
      </w:r>
      <w:r>
        <w:rPr>
          <w:color w:val="5F636A"/>
          <w:spacing w:val="-12"/>
        </w:rPr>
        <w:t xml:space="preserve"> </w:t>
      </w:r>
      <w:r>
        <w:rPr>
          <w:color w:val="5F636A"/>
        </w:rPr>
        <w:t>aider</w:t>
      </w:r>
      <w:r>
        <w:rPr>
          <w:color w:val="5F636A"/>
          <w:spacing w:val="-12"/>
        </w:rPr>
        <w:t xml:space="preserve"> </w:t>
      </w:r>
      <w:r>
        <w:rPr>
          <w:color w:val="5F636A"/>
        </w:rPr>
        <w:t>à</w:t>
      </w:r>
      <w:r>
        <w:rPr>
          <w:color w:val="5F636A"/>
          <w:spacing w:val="-12"/>
        </w:rPr>
        <w:t xml:space="preserve"> </w:t>
      </w:r>
      <w:r>
        <w:rPr>
          <w:color w:val="5F636A"/>
        </w:rPr>
        <w:t>apporter</w:t>
      </w:r>
      <w:r>
        <w:rPr>
          <w:color w:val="5F636A"/>
          <w:spacing w:val="-12"/>
        </w:rPr>
        <w:t xml:space="preserve"> </w:t>
      </w:r>
      <w:r>
        <w:rPr>
          <w:color w:val="5F636A"/>
        </w:rPr>
        <w:t>un</w:t>
      </w:r>
      <w:r>
        <w:rPr>
          <w:color w:val="5F636A"/>
          <w:spacing w:val="-12"/>
        </w:rPr>
        <w:t xml:space="preserve"> </w:t>
      </w:r>
      <w:r>
        <w:rPr>
          <w:color w:val="5F636A"/>
        </w:rPr>
        <w:t>soutien</w:t>
      </w:r>
      <w:r>
        <w:rPr>
          <w:color w:val="5F636A"/>
          <w:spacing w:val="-12"/>
        </w:rPr>
        <w:t xml:space="preserve"> </w:t>
      </w:r>
      <w:r>
        <w:rPr>
          <w:color w:val="5F636A"/>
        </w:rPr>
        <w:t>plus</w:t>
      </w:r>
      <w:r>
        <w:rPr>
          <w:color w:val="5F636A"/>
          <w:spacing w:val="-12"/>
        </w:rPr>
        <w:t xml:space="preserve"> </w:t>
      </w:r>
      <w:r>
        <w:rPr>
          <w:color w:val="5F636A"/>
        </w:rPr>
        <w:t>efficace.</w:t>
      </w:r>
      <w:r>
        <w:rPr>
          <w:color w:val="5F636A"/>
          <w:spacing w:val="-12"/>
        </w:rPr>
        <w:t xml:space="preserve"> </w:t>
      </w:r>
      <w:r>
        <w:rPr>
          <w:color w:val="5F636A"/>
        </w:rPr>
        <w:t>Pour</w:t>
      </w:r>
      <w:r>
        <w:rPr>
          <w:color w:val="5F636A"/>
          <w:spacing w:val="-12"/>
        </w:rPr>
        <w:t xml:space="preserve"> </w:t>
      </w:r>
      <w:r>
        <w:rPr>
          <w:color w:val="5F636A"/>
        </w:rPr>
        <w:t>tirer</w:t>
      </w:r>
      <w:r>
        <w:rPr>
          <w:color w:val="5F636A"/>
          <w:spacing w:val="-12"/>
        </w:rPr>
        <w:t xml:space="preserve"> </w:t>
      </w:r>
      <w:r>
        <w:rPr>
          <w:color w:val="5F636A"/>
        </w:rPr>
        <w:t>le</w:t>
      </w:r>
      <w:r>
        <w:rPr>
          <w:color w:val="5F636A"/>
          <w:spacing w:val="-12"/>
        </w:rPr>
        <w:t xml:space="preserve"> </w:t>
      </w:r>
      <w:r>
        <w:rPr>
          <w:color w:val="5F636A"/>
        </w:rPr>
        <w:t>meilleur</w:t>
      </w:r>
      <w:r>
        <w:rPr>
          <w:color w:val="5F636A"/>
          <w:spacing w:val="-12"/>
        </w:rPr>
        <w:t xml:space="preserve"> </w:t>
      </w:r>
      <w:r>
        <w:rPr>
          <w:color w:val="5F636A"/>
        </w:rPr>
        <w:t>parti</w:t>
      </w:r>
      <w:r>
        <w:rPr>
          <w:color w:val="5F636A"/>
          <w:spacing w:val="-12"/>
        </w:rPr>
        <w:t xml:space="preserve"> </w:t>
      </w:r>
      <w:r>
        <w:rPr>
          <w:color w:val="5F636A"/>
        </w:rPr>
        <w:t>de</w:t>
      </w:r>
      <w:r>
        <w:rPr>
          <w:color w:val="5F636A"/>
          <w:spacing w:val="-12"/>
        </w:rPr>
        <w:t xml:space="preserve"> </w:t>
      </w:r>
      <w:r>
        <w:rPr>
          <w:color w:val="5F636A"/>
        </w:rPr>
        <w:t>ces</w:t>
      </w:r>
      <w:r>
        <w:rPr>
          <w:color w:val="5F636A"/>
          <w:spacing w:val="-12"/>
        </w:rPr>
        <w:t xml:space="preserve"> </w:t>
      </w:r>
      <w:r>
        <w:rPr>
          <w:color w:val="5F636A"/>
        </w:rPr>
        <w:t>possibilités,</w:t>
      </w:r>
      <w:r>
        <w:rPr>
          <w:color w:val="5F636A"/>
          <w:spacing w:val="-12"/>
        </w:rPr>
        <w:t xml:space="preserve"> </w:t>
      </w:r>
      <w:r>
        <w:rPr>
          <w:color w:val="5F636A"/>
        </w:rPr>
        <w:t>le</w:t>
      </w:r>
      <w:r>
        <w:rPr>
          <w:color w:val="5F636A"/>
          <w:spacing w:val="-12"/>
        </w:rPr>
        <w:t xml:space="preserve"> </w:t>
      </w:r>
      <w:r>
        <w:rPr>
          <w:color w:val="5F636A"/>
        </w:rPr>
        <w:t>superviseur peut devenir le stagiaire ce j</w:t>
      </w:r>
      <w:r>
        <w:rPr>
          <w:color w:val="5F636A"/>
        </w:rPr>
        <w:t>our-là et assumer le rôle d’agent de terrain au lieu de se présenter et d’agir comme superviseur. Par exemple, il peut être présenté, sans trop s’éloigner de la vérité, comme une personne qui apprend à devenir un agent de</w:t>
      </w:r>
      <w:r>
        <w:rPr>
          <w:color w:val="5F636A"/>
          <w:spacing w:val="-25"/>
        </w:rPr>
        <w:t xml:space="preserve"> </w:t>
      </w:r>
      <w:r>
        <w:rPr>
          <w:color w:val="5F636A"/>
        </w:rPr>
        <w:t>terrain.</w:t>
      </w:r>
    </w:p>
    <w:p w:rsidR="00C97975" w:rsidRDefault="00C97975">
      <w:pPr>
        <w:pStyle w:val="BodyText"/>
        <w:rPr>
          <w:sz w:val="15"/>
        </w:rPr>
      </w:pPr>
    </w:p>
    <w:p w:rsidR="00C97975" w:rsidRDefault="00AF264C">
      <w:pPr>
        <w:ind w:left="1310"/>
        <w:rPr>
          <w:sz w:val="16"/>
        </w:rPr>
      </w:pPr>
      <w:r>
        <w:pict>
          <v:shape id="_x0000_s1290" type="#_x0000_t202" alt="" style="position:absolute;left:0;text-align:left;margin-left:36pt;margin-top:-3.25pt;width:24.5pt;height:26.8pt;z-index:25167206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32</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4 : SUPERVISION FORMATIVE DE LA CIP/V</w:t>
      </w:r>
    </w:p>
    <w:p w:rsidR="00C97975" w:rsidRDefault="00C97975">
      <w:pPr>
        <w:rPr>
          <w:sz w:val="16"/>
        </w:rPr>
        <w:sectPr w:rsidR="00C97975">
          <w:type w:val="continuous"/>
          <w:pgSz w:w="11910" w:h="16840"/>
          <w:pgMar w:top="0" w:right="0" w:bottom="0" w:left="0" w:header="720" w:footer="72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3"/>
        <w:rPr>
          <w:b/>
        </w:rPr>
      </w:pPr>
    </w:p>
    <w:p w:rsidR="00C97975" w:rsidRDefault="00AF264C">
      <w:pPr>
        <w:pStyle w:val="BodyText"/>
        <w:ind w:left="1440" w:right="718"/>
        <w:jc w:val="both"/>
      </w:pPr>
      <w:r>
        <w:pict>
          <v:group id="_x0000_s1283" alt="" style="position:absolute;left:0;text-align:left;margin-left:0;margin-top:-70.65pt;width:595.3pt;height:57.1pt;z-index:-251558400;mso-position-horizontal-relative:page" coordorigin=",-1413" coordsize="11906,1142">
            <v:line id="_x0000_s1284" alt="" style="position:absolute" from="0,-1342" to="0,-492" strokeweight="0"/>
            <v:shape id="_x0000_s1285" alt="" style="position:absolute;top:-1346;width:4835;height:764" coordorigin=",-1346" coordsize="4835,764" path="m,-1346r,763l4834,-1053,,-1346xe" fillcolor="#95c93d" stroked="f">
              <v:path arrowok="t"/>
            </v:shape>
            <v:shape id="_x0000_s1286" alt="" style="position:absolute;top:-1413;width:11905;height:802" coordorigin="1,-1413" coordsize="11905,802" path="m1,-1413r1,392l11906,-612,1,-1413xe" fillcolor="#fdb714" stroked="f">
              <v:path arrowok="t"/>
            </v:shape>
            <v:line id="_x0000_s1287" alt="" style="position:absolute" from="0,-1413" to="0,-271" strokeweight="0"/>
            <v:rect id="_x0000_s1288" alt="" style="position:absolute;top:-1413;width:11906;height:1135" fillcolor="black" stroked="f">
              <v:fill opacity="6553f"/>
            </v:rect>
            <v:shape id="_x0000_s1289" alt="" style="position:absolute;left:1700;top:-1413;width:10206;height:1028" coordorigin="1700,-1413" coordsize="10206,1028" path="m11906,-1413r-10206,l11906,-385r,-1028xe" fillcolor="#40b4e2" stroked="f">
              <v:path arrowok="t"/>
            </v:shape>
            <w10:wrap anchorx="page"/>
          </v:group>
        </w:pict>
      </w:r>
      <w:r>
        <w:rPr>
          <w:color w:val="5F636A"/>
          <w:spacing w:val="-3"/>
        </w:rPr>
        <w:t xml:space="preserve">D’autres visites </w:t>
      </w:r>
      <w:r>
        <w:rPr>
          <w:color w:val="5F636A"/>
        </w:rPr>
        <w:t xml:space="preserve">de </w:t>
      </w:r>
      <w:r>
        <w:rPr>
          <w:color w:val="5F636A"/>
          <w:spacing w:val="-3"/>
        </w:rPr>
        <w:t xml:space="preserve">supervision formative devraient avoir lieu </w:t>
      </w:r>
      <w:r>
        <w:rPr>
          <w:color w:val="5F636A"/>
        </w:rPr>
        <w:t xml:space="preserve">un peu </w:t>
      </w:r>
      <w:r>
        <w:rPr>
          <w:color w:val="5F636A"/>
          <w:spacing w:val="-3"/>
        </w:rPr>
        <w:t xml:space="preserve">comme </w:t>
      </w:r>
      <w:r>
        <w:rPr>
          <w:color w:val="5F636A"/>
        </w:rPr>
        <w:t xml:space="preserve">la </w:t>
      </w:r>
      <w:r>
        <w:rPr>
          <w:color w:val="5F636A"/>
          <w:spacing w:val="-3"/>
        </w:rPr>
        <w:t xml:space="preserve">supervision </w:t>
      </w:r>
      <w:r>
        <w:rPr>
          <w:color w:val="5F636A"/>
        </w:rPr>
        <w:t xml:space="preserve">du </w:t>
      </w:r>
      <w:r>
        <w:rPr>
          <w:color w:val="5F636A"/>
          <w:spacing w:val="-3"/>
        </w:rPr>
        <w:t xml:space="preserve">personnel en établissement, mais avec encore plus d’attention </w:t>
      </w:r>
      <w:r>
        <w:rPr>
          <w:color w:val="5F636A"/>
        </w:rPr>
        <w:t xml:space="preserve">et de </w:t>
      </w:r>
      <w:r>
        <w:rPr>
          <w:color w:val="5F636A"/>
          <w:spacing w:val="-3"/>
        </w:rPr>
        <w:t xml:space="preserve">planification afin </w:t>
      </w:r>
      <w:r>
        <w:rPr>
          <w:color w:val="5F636A"/>
        </w:rPr>
        <w:t xml:space="preserve">de </w:t>
      </w:r>
      <w:r>
        <w:rPr>
          <w:color w:val="5F636A"/>
          <w:spacing w:val="-3"/>
        </w:rPr>
        <w:t xml:space="preserve">garantir </w:t>
      </w:r>
      <w:r>
        <w:rPr>
          <w:color w:val="5F636A"/>
        </w:rPr>
        <w:t xml:space="preserve">le </w:t>
      </w:r>
      <w:r>
        <w:rPr>
          <w:color w:val="5F636A"/>
          <w:spacing w:val="-3"/>
        </w:rPr>
        <w:t xml:space="preserve">moment opportun      </w:t>
      </w:r>
      <w:r>
        <w:rPr>
          <w:color w:val="5F636A"/>
        </w:rPr>
        <w:t xml:space="preserve">et une </w:t>
      </w:r>
      <w:r>
        <w:rPr>
          <w:color w:val="5F636A"/>
          <w:spacing w:val="-3"/>
        </w:rPr>
        <w:t xml:space="preserve">allocation suffisante </w:t>
      </w:r>
      <w:r>
        <w:rPr>
          <w:color w:val="5F636A"/>
        </w:rPr>
        <w:t xml:space="preserve">de </w:t>
      </w:r>
      <w:r>
        <w:rPr>
          <w:color w:val="5F636A"/>
          <w:spacing w:val="-3"/>
        </w:rPr>
        <w:t xml:space="preserve">temps </w:t>
      </w:r>
      <w:r>
        <w:rPr>
          <w:color w:val="5F636A"/>
        </w:rPr>
        <w:t xml:space="preserve">et de </w:t>
      </w:r>
      <w:r>
        <w:rPr>
          <w:color w:val="5F636A"/>
          <w:spacing w:val="-3"/>
        </w:rPr>
        <w:t xml:space="preserve">ressources </w:t>
      </w:r>
      <w:r>
        <w:rPr>
          <w:color w:val="5F636A"/>
        </w:rPr>
        <w:t xml:space="preserve">(y </w:t>
      </w:r>
      <w:r>
        <w:rPr>
          <w:color w:val="5F636A"/>
          <w:spacing w:val="-3"/>
        </w:rPr>
        <w:t xml:space="preserve">compris </w:t>
      </w:r>
      <w:r>
        <w:rPr>
          <w:color w:val="5F636A"/>
        </w:rPr>
        <w:t xml:space="preserve">le </w:t>
      </w:r>
      <w:r>
        <w:rPr>
          <w:color w:val="5F636A"/>
          <w:spacing w:val="-3"/>
        </w:rPr>
        <w:t xml:space="preserve">transport jusqu’à </w:t>
      </w:r>
      <w:r>
        <w:rPr>
          <w:color w:val="5F636A"/>
        </w:rPr>
        <w:t xml:space="preserve">la </w:t>
      </w:r>
      <w:r>
        <w:rPr>
          <w:color w:val="5F636A"/>
          <w:spacing w:val="-3"/>
        </w:rPr>
        <w:t xml:space="preserve">communauté et      </w:t>
      </w:r>
      <w:r>
        <w:rPr>
          <w:color w:val="5F636A"/>
        </w:rPr>
        <w:t xml:space="preserve">en son </w:t>
      </w:r>
      <w:r>
        <w:rPr>
          <w:color w:val="5F636A"/>
          <w:spacing w:val="-3"/>
        </w:rPr>
        <w:t>sein) pour rendre</w:t>
      </w:r>
      <w:r>
        <w:rPr>
          <w:color w:val="5F636A"/>
          <w:spacing w:val="-3"/>
        </w:rPr>
        <w:t xml:space="preserve"> visite </w:t>
      </w:r>
      <w:r>
        <w:rPr>
          <w:color w:val="5F636A"/>
        </w:rPr>
        <w:t xml:space="preserve">aux </w:t>
      </w:r>
      <w:r>
        <w:rPr>
          <w:color w:val="5F636A"/>
          <w:spacing w:val="-3"/>
        </w:rPr>
        <w:t xml:space="preserve">communautés, observer </w:t>
      </w:r>
      <w:r>
        <w:rPr>
          <w:color w:val="5F636A"/>
        </w:rPr>
        <w:t xml:space="preserve">des </w:t>
      </w:r>
      <w:r>
        <w:rPr>
          <w:color w:val="5F636A"/>
          <w:spacing w:val="-3"/>
        </w:rPr>
        <w:t xml:space="preserve">visites </w:t>
      </w:r>
      <w:r>
        <w:rPr>
          <w:color w:val="5F636A"/>
        </w:rPr>
        <w:t xml:space="preserve">à </w:t>
      </w:r>
      <w:r>
        <w:rPr>
          <w:color w:val="5F636A"/>
          <w:spacing w:val="-3"/>
        </w:rPr>
        <w:t xml:space="preserve">domicile </w:t>
      </w:r>
      <w:r>
        <w:rPr>
          <w:color w:val="5F636A"/>
        </w:rPr>
        <w:t xml:space="preserve">et </w:t>
      </w:r>
      <w:r>
        <w:rPr>
          <w:color w:val="5F636A"/>
          <w:spacing w:val="-3"/>
        </w:rPr>
        <w:t xml:space="preserve">rencontrer </w:t>
      </w:r>
      <w:r>
        <w:rPr>
          <w:color w:val="5F636A"/>
        </w:rPr>
        <w:t xml:space="preserve">les </w:t>
      </w:r>
      <w:r>
        <w:rPr>
          <w:color w:val="5F636A"/>
          <w:spacing w:val="-3"/>
        </w:rPr>
        <w:t xml:space="preserve">leaders communautaires. </w:t>
      </w:r>
      <w:r>
        <w:rPr>
          <w:color w:val="5F636A"/>
        </w:rPr>
        <w:t xml:space="preserve">Tôt le </w:t>
      </w:r>
      <w:r>
        <w:rPr>
          <w:color w:val="5F636A"/>
          <w:spacing w:val="-3"/>
        </w:rPr>
        <w:t xml:space="preserve">matin </w:t>
      </w:r>
      <w:r>
        <w:rPr>
          <w:color w:val="5F636A"/>
        </w:rPr>
        <w:t xml:space="preserve">est </w:t>
      </w:r>
      <w:r>
        <w:rPr>
          <w:color w:val="5F636A"/>
          <w:spacing w:val="-3"/>
        </w:rPr>
        <w:t xml:space="preserve">souvent </w:t>
      </w:r>
      <w:r>
        <w:rPr>
          <w:color w:val="5F636A"/>
        </w:rPr>
        <w:t xml:space="preserve">le </w:t>
      </w:r>
      <w:r>
        <w:rPr>
          <w:color w:val="5F636A"/>
          <w:spacing w:val="-3"/>
        </w:rPr>
        <w:t xml:space="preserve">meilleur moment pour </w:t>
      </w:r>
      <w:r>
        <w:rPr>
          <w:color w:val="5F636A"/>
        </w:rPr>
        <w:t xml:space="preserve">de </w:t>
      </w:r>
      <w:r>
        <w:rPr>
          <w:color w:val="5F636A"/>
          <w:spacing w:val="-3"/>
        </w:rPr>
        <w:t xml:space="preserve">telles visites, mais </w:t>
      </w:r>
      <w:r>
        <w:rPr>
          <w:color w:val="5F636A"/>
        </w:rPr>
        <w:t xml:space="preserve">les </w:t>
      </w:r>
      <w:r>
        <w:rPr>
          <w:color w:val="5F636A"/>
          <w:spacing w:val="-3"/>
        </w:rPr>
        <w:t xml:space="preserve">superviseurs doivent s’assurer </w:t>
      </w:r>
      <w:r>
        <w:rPr>
          <w:color w:val="5F636A"/>
        </w:rPr>
        <w:t xml:space="preserve">que </w:t>
      </w:r>
      <w:r>
        <w:rPr>
          <w:color w:val="5F636A"/>
          <w:spacing w:val="-3"/>
        </w:rPr>
        <w:t xml:space="preserve">cette heure convient </w:t>
      </w:r>
      <w:r>
        <w:rPr>
          <w:color w:val="5F636A"/>
        </w:rPr>
        <w:t xml:space="preserve">aux </w:t>
      </w:r>
      <w:r>
        <w:rPr>
          <w:color w:val="5F636A"/>
          <w:spacing w:val="-3"/>
        </w:rPr>
        <w:t xml:space="preserve">agents </w:t>
      </w:r>
      <w:r>
        <w:rPr>
          <w:color w:val="5F636A"/>
        </w:rPr>
        <w:t xml:space="preserve">de </w:t>
      </w:r>
      <w:r>
        <w:rPr>
          <w:color w:val="5F636A"/>
          <w:spacing w:val="-3"/>
        </w:rPr>
        <w:t>terrain qu</w:t>
      </w:r>
      <w:r>
        <w:rPr>
          <w:color w:val="5F636A"/>
          <w:spacing w:val="-3"/>
        </w:rPr>
        <w:t xml:space="preserve">’ils supervisent. Lors </w:t>
      </w:r>
      <w:r>
        <w:rPr>
          <w:color w:val="5F636A"/>
        </w:rPr>
        <w:t xml:space="preserve">des </w:t>
      </w:r>
      <w:r>
        <w:rPr>
          <w:color w:val="5F636A"/>
          <w:spacing w:val="-3"/>
        </w:rPr>
        <w:t xml:space="preserve">réunions avec </w:t>
      </w:r>
      <w:r>
        <w:rPr>
          <w:color w:val="5F636A"/>
        </w:rPr>
        <w:t>les</w:t>
      </w:r>
      <w:r>
        <w:rPr>
          <w:color w:val="5F636A"/>
          <w:spacing w:val="-21"/>
        </w:rPr>
        <w:t xml:space="preserve"> </w:t>
      </w:r>
      <w:r>
        <w:rPr>
          <w:color w:val="5F636A"/>
          <w:spacing w:val="-3"/>
        </w:rPr>
        <w:t>leaders</w:t>
      </w:r>
      <w:r>
        <w:rPr>
          <w:color w:val="5F636A"/>
          <w:spacing w:val="-21"/>
        </w:rPr>
        <w:t xml:space="preserve"> </w:t>
      </w:r>
      <w:r>
        <w:rPr>
          <w:color w:val="5F636A"/>
        </w:rPr>
        <w:t>et</w:t>
      </w:r>
      <w:r>
        <w:rPr>
          <w:color w:val="5F636A"/>
          <w:spacing w:val="-21"/>
        </w:rPr>
        <w:t xml:space="preserve"> </w:t>
      </w:r>
      <w:r>
        <w:rPr>
          <w:color w:val="5F636A"/>
        </w:rPr>
        <w:t>les</w:t>
      </w:r>
      <w:r>
        <w:rPr>
          <w:color w:val="5F636A"/>
          <w:spacing w:val="-21"/>
        </w:rPr>
        <w:t xml:space="preserve"> </w:t>
      </w:r>
      <w:r>
        <w:rPr>
          <w:color w:val="5F636A"/>
          <w:spacing w:val="-3"/>
        </w:rPr>
        <w:t>membres</w:t>
      </w:r>
      <w:r>
        <w:rPr>
          <w:color w:val="5F636A"/>
          <w:spacing w:val="-21"/>
        </w:rPr>
        <w:t xml:space="preserve"> </w:t>
      </w:r>
      <w:r>
        <w:rPr>
          <w:color w:val="5F636A"/>
        </w:rPr>
        <w:t>de</w:t>
      </w:r>
      <w:r>
        <w:rPr>
          <w:color w:val="5F636A"/>
          <w:spacing w:val="-21"/>
        </w:rPr>
        <w:t xml:space="preserve"> </w:t>
      </w:r>
      <w:r>
        <w:rPr>
          <w:color w:val="5F636A"/>
        </w:rPr>
        <w:t>la</w:t>
      </w:r>
      <w:r>
        <w:rPr>
          <w:color w:val="5F636A"/>
          <w:spacing w:val="-21"/>
        </w:rPr>
        <w:t xml:space="preserve"> </w:t>
      </w:r>
      <w:r>
        <w:rPr>
          <w:color w:val="5F636A"/>
          <w:spacing w:val="-3"/>
        </w:rPr>
        <w:t>communauté,</w:t>
      </w:r>
      <w:r>
        <w:rPr>
          <w:color w:val="5F636A"/>
          <w:spacing w:val="-21"/>
        </w:rPr>
        <w:t xml:space="preserve"> </w:t>
      </w:r>
      <w:r>
        <w:rPr>
          <w:color w:val="5F636A"/>
        </w:rPr>
        <w:t>il</w:t>
      </w:r>
      <w:r>
        <w:rPr>
          <w:color w:val="5F636A"/>
          <w:spacing w:val="-21"/>
        </w:rPr>
        <w:t xml:space="preserve"> </w:t>
      </w:r>
      <w:r>
        <w:rPr>
          <w:color w:val="5F636A"/>
          <w:spacing w:val="-3"/>
        </w:rPr>
        <w:t>faut</w:t>
      </w:r>
      <w:r>
        <w:rPr>
          <w:color w:val="5F636A"/>
          <w:spacing w:val="-21"/>
        </w:rPr>
        <w:t xml:space="preserve"> </w:t>
      </w:r>
      <w:r>
        <w:rPr>
          <w:color w:val="5F636A"/>
          <w:spacing w:val="-3"/>
        </w:rPr>
        <w:t>solliciter</w:t>
      </w:r>
      <w:r>
        <w:rPr>
          <w:color w:val="5F636A"/>
          <w:spacing w:val="-21"/>
        </w:rPr>
        <w:t xml:space="preserve"> </w:t>
      </w:r>
      <w:r>
        <w:rPr>
          <w:color w:val="5F636A"/>
        </w:rPr>
        <w:t>de</w:t>
      </w:r>
      <w:r>
        <w:rPr>
          <w:color w:val="5F636A"/>
          <w:spacing w:val="-21"/>
        </w:rPr>
        <w:t xml:space="preserve"> </w:t>
      </w:r>
      <w:r>
        <w:rPr>
          <w:color w:val="5F636A"/>
        </w:rPr>
        <w:t>la</w:t>
      </w:r>
      <w:r>
        <w:rPr>
          <w:color w:val="5F636A"/>
          <w:spacing w:val="-21"/>
        </w:rPr>
        <w:t xml:space="preserve"> </w:t>
      </w:r>
      <w:r>
        <w:rPr>
          <w:color w:val="5F636A"/>
          <w:spacing w:val="-3"/>
        </w:rPr>
        <w:t>part</w:t>
      </w:r>
      <w:r>
        <w:rPr>
          <w:color w:val="5F636A"/>
          <w:spacing w:val="-21"/>
        </w:rPr>
        <w:t xml:space="preserve"> </w:t>
      </w:r>
      <w:r>
        <w:rPr>
          <w:color w:val="5F636A"/>
        </w:rPr>
        <w:t>de</w:t>
      </w:r>
      <w:r>
        <w:rPr>
          <w:color w:val="5F636A"/>
          <w:spacing w:val="-21"/>
        </w:rPr>
        <w:t xml:space="preserve"> </w:t>
      </w:r>
      <w:r>
        <w:rPr>
          <w:color w:val="5F636A"/>
        </w:rPr>
        <w:t>la</w:t>
      </w:r>
      <w:r>
        <w:rPr>
          <w:color w:val="5F636A"/>
          <w:spacing w:val="-21"/>
        </w:rPr>
        <w:t xml:space="preserve"> </w:t>
      </w:r>
      <w:r>
        <w:rPr>
          <w:color w:val="5F636A"/>
          <w:spacing w:val="-3"/>
        </w:rPr>
        <w:t>communauté</w:t>
      </w:r>
      <w:r>
        <w:rPr>
          <w:color w:val="5F636A"/>
          <w:spacing w:val="-21"/>
        </w:rPr>
        <w:t xml:space="preserve"> </w:t>
      </w:r>
      <w:r>
        <w:rPr>
          <w:color w:val="5F636A"/>
        </w:rPr>
        <w:t>des</w:t>
      </w:r>
      <w:r>
        <w:rPr>
          <w:color w:val="5F636A"/>
          <w:spacing w:val="-21"/>
        </w:rPr>
        <w:t xml:space="preserve"> </w:t>
      </w:r>
      <w:r>
        <w:rPr>
          <w:color w:val="5F636A"/>
          <w:spacing w:val="-3"/>
        </w:rPr>
        <w:t xml:space="preserve">commentaires </w:t>
      </w:r>
      <w:r>
        <w:rPr>
          <w:color w:val="5F636A"/>
        </w:rPr>
        <w:t xml:space="preserve">sur le </w:t>
      </w:r>
      <w:r>
        <w:rPr>
          <w:color w:val="5F636A"/>
          <w:spacing w:val="-3"/>
        </w:rPr>
        <w:t xml:space="preserve">rendement </w:t>
      </w:r>
      <w:r>
        <w:rPr>
          <w:color w:val="5F636A"/>
        </w:rPr>
        <w:t xml:space="preserve">des </w:t>
      </w:r>
      <w:r>
        <w:rPr>
          <w:color w:val="5F636A"/>
          <w:spacing w:val="-3"/>
        </w:rPr>
        <w:t xml:space="preserve">agents </w:t>
      </w:r>
      <w:r>
        <w:rPr>
          <w:color w:val="5F636A"/>
        </w:rPr>
        <w:t xml:space="preserve">de </w:t>
      </w:r>
      <w:r>
        <w:rPr>
          <w:color w:val="5F636A"/>
          <w:spacing w:val="-3"/>
        </w:rPr>
        <w:t xml:space="preserve">terrain </w:t>
      </w:r>
      <w:r>
        <w:rPr>
          <w:color w:val="5F636A"/>
        </w:rPr>
        <w:t xml:space="preserve">et la </w:t>
      </w:r>
      <w:r>
        <w:rPr>
          <w:color w:val="5F636A"/>
          <w:spacing w:val="-3"/>
        </w:rPr>
        <w:t xml:space="preserve">valeur globale </w:t>
      </w:r>
      <w:r>
        <w:rPr>
          <w:color w:val="5F636A"/>
        </w:rPr>
        <w:t xml:space="preserve">du </w:t>
      </w:r>
      <w:r>
        <w:rPr>
          <w:color w:val="5F636A"/>
          <w:spacing w:val="-3"/>
        </w:rPr>
        <w:t xml:space="preserve">programme </w:t>
      </w:r>
      <w:r>
        <w:rPr>
          <w:color w:val="5F636A"/>
        </w:rPr>
        <w:t xml:space="preserve">des </w:t>
      </w:r>
      <w:r>
        <w:rPr>
          <w:color w:val="5F636A"/>
          <w:spacing w:val="-3"/>
        </w:rPr>
        <w:t xml:space="preserve">agents </w:t>
      </w:r>
      <w:r>
        <w:rPr>
          <w:color w:val="5F636A"/>
        </w:rPr>
        <w:t xml:space="preserve">de </w:t>
      </w:r>
      <w:r>
        <w:rPr>
          <w:color w:val="5F636A"/>
          <w:spacing w:val="-3"/>
        </w:rPr>
        <w:t xml:space="preserve">terrain, ainsi que </w:t>
      </w:r>
      <w:r>
        <w:rPr>
          <w:color w:val="5F636A"/>
        </w:rPr>
        <w:t xml:space="preserve">des </w:t>
      </w:r>
      <w:r>
        <w:rPr>
          <w:color w:val="5F636A"/>
          <w:spacing w:val="-3"/>
        </w:rPr>
        <w:t xml:space="preserve">recommandations d’amélioration </w:t>
      </w:r>
      <w:r>
        <w:rPr>
          <w:color w:val="5F636A"/>
        </w:rPr>
        <w:t xml:space="preserve">et les </w:t>
      </w:r>
      <w:r>
        <w:rPr>
          <w:color w:val="5F636A"/>
          <w:spacing w:val="-3"/>
        </w:rPr>
        <w:t xml:space="preserve">façons dont </w:t>
      </w:r>
      <w:r>
        <w:rPr>
          <w:color w:val="5F636A"/>
        </w:rPr>
        <w:t xml:space="preserve">les </w:t>
      </w:r>
      <w:r>
        <w:rPr>
          <w:color w:val="5F636A"/>
          <w:spacing w:val="-3"/>
        </w:rPr>
        <w:t xml:space="preserve">communautés peuvent soutenir leurs agents de terrain. Lorsque </w:t>
      </w:r>
      <w:r>
        <w:rPr>
          <w:color w:val="5F636A"/>
        </w:rPr>
        <w:t xml:space="preserve">les </w:t>
      </w:r>
      <w:r>
        <w:rPr>
          <w:color w:val="5F636A"/>
          <w:spacing w:val="-3"/>
        </w:rPr>
        <w:t xml:space="preserve">communautés disposent d’une structure </w:t>
      </w:r>
      <w:r>
        <w:rPr>
          <w:color w:val="5F636A"/>
        </w:rPr>
        <w:t xml:space="preserve">de </w:t>
      </w:r>
      <w:r>
        <w:rPr>
          <w:color w:val="5F636A"/>
          <w:spacing w:val="-3"/>
        </w:rPr>
        <w:t>santé communautaire fonctionnelle, telle   qu’un</w:t>
      </w:r>
      <w:r>
        <w:rPr>
          <w:color w:val="5F636A"/>
          <w:spacing w:val="-16"/>
        </w:rPr>
        <w:t xml:space="preserve"> </w:t>
      </w:r>
      <w:r>
        <w:rPr>
          <w:color w:val="5F636A"/>
          <w:spacing w:val="-3"/>
        </w:rPr>
        <w:t>comité</w:t>
      </w:r>
      <w:r>
        <w:rPr>
          <w:color w:val="5F636A"/>
          <w:spacing w:val="-16"/>
        </w:rPr>
        <w:t xml:space="preserve"> </w:t>
      </w:r>
      <w:r>
        <w:rPr>
          <w:color w:val="5F636A"/>
        </w:rPr>
        <w:t>de</w:t>
      </w:r>
      <w:r>
        <w:rPr>
          <w:color w:val="5F636A"/>
          <w:spacing w:val="-16"/>
        </w:rPr>
        <w:t xml:space="preserve"> </w:t>
      </w:r>
      <w:r>
        <w:rPr>
          <w:color w:val="5F636A"/>
          <w:spacing w:val="-3"/>
        </w:rPr>
        <w:t>santé</w:t>
      </w:r>
      <w:r>
        <w:rPr>
          <w:color w:val="5F636A"/>
          <w:spacing w:val="-16"/>
        </w:rPr>
        <w:t xml:space="preserve"> </w:t>
      </w:r>
      <w:r>
        <w:rPr>
          <w:color w:val="5F636A"/>
          <w:spacing w:val="-3"/>
        </w:rPr>
        <w:t>village</w:t>
      </w:r>
      <w:r>
        <w:rPr>
          <w:color w:val="5F636A"/>
          <w:spacing w:val="-3"/>
        </w:rPr>
        <w:t>ois,</w:t>
      </w:r>
      <w:r>
        <w:rPr>
          <w:color w:val="5F636A"/>
          <w:spacing w:val="-16"/>
        </w:rPr>
        <w:t xml:space="preserve"> </w:t>
      </w:r>
      <w:r>
        <w:rPr>
          <w:color w:val="5F636A"/>
        </w:rPr>
        <w:t>les</w:t>
      </w:r>
      <w:r>
        <w:rPr>
          <w:color w:val="5F636A"/>
          <w:spacing w:val="-16"/>
        </w:rPr>
        <w:t xml:space="preserve"> </w:t>
      </w:r>
      <w:r>
        <w:rPr>
          <w:color w:val="5F636A"/>
          <w:spacing w:val="-3"/>
        </w:rPr>
        <w:t>superviseurs</w:t>
      </w:r>
      <w:r>
        <w:rPr>
          <w:color w:val="5F636A"/>
          <w:spacing w:val="-16"/>
        </w:rPr>
        <w:t xml:space="preserve"> </w:t>
      </w:r>
      <w:r>
        <w:rPr>
          <w:color w:val="5F636A"/>
          <w:spacing w:val="-3"/>
        </w:rPr>
        <w:t>doivent</w:t>
      </w:r>
      <w:r>
        <w:rPr>
          <w:color w:val="5F636A"/>
          <w:spacing w:val="-16"/>
        </w:rPr>
        <w:t xml:space="preserve"> </w:t>
      </w:r>
      <w:r>
        <w:rPr>
          <w:color w:val="5F636A"/>
          <w:spacing w:val="-3"/>
        </w:rPr>
        <w:t>prévoir</w:t>
      </w:r>
      <w:r>
        <w:rPr>
          <w:color w:val="5F636A"/>
          <w:spacing w:val="-16"/>
        </w:rPr>
        <w:t xml:space="preserve"> </w:t>
      </w:r>
      <w:r>
        <w:rPr>
          <w:color w:val="5F636A"/>
          <w:spacing w:val="-3"/>
        </w:rPr>
        <w:t>d’assister</w:t>
      </w:r>
      <w:r>
        <w:rPr>
          <w:color w:val="5F636A"/>
          <w:spacing w:val="-16"/>
        </w:rPr>
        <w:t xml:space="preserve"> </w:t>
      </w:r>
      <w:r>
        <w:rPr>
          <w:color w:val="5F636A"/>
        </w:rPr>
        <w:t>à</w:t>
      </w:r>
      <w:r>
        <w:rPr>
          <w:color w:val="5F636A"/>
          <w:spacing w:val="-16"/>
        </w:rPr>
        <w:t xml:space="preserve"> </w:t>
      </w:r>
      <w:r>
        <w:rPr>
          <w:color w:val="5F636A"/>
        </w:rPr>
        <w:t>au</w:t>
      </w:r>
      <w:r>
        <w:rPr>
          <w:color w:val="5F636A"/>
          <w:spacing w:val="-16"/>
        </w:rPr>
        <w:t xml:space="preserve"> </w:t>
      </w:r>
      <w:r>
        <w:rPr>
          <w:color w:val="5F636A"/>
          <w:spacing w:val="-3"/>
        </w:rPr>
        <w:t>moins</w:t>
      </w:r>
      <w:r>
        <w:rPr>
          <w:color w:val="5F636A"/>
          <w:spacing w:val="-16"/>
        </w:rPr>
        <w:t xml:space="preserve"> </w:t>
      </w:r>
      <w:r>
        <w:rPr>
          <w:color w:val="5F636A"/>
        </w:rPr>
        <w:t>une</w:t>
      </w:r>
      <w:r>
        <w:rPr>
          <w:color w:val="5F636A"/>
          <w:spacing w:val="-16"/>
        </w:rPr>
        <w:t xml:space="preserve"> </w:t>
      </w:r>
      <w:r>
        <w:rPr>
          <w:color w:val="5F636A"/>
        </w:rPr>
        <w:t>de</w:t>
      </w:r>
      <w:r>
        <w:rPr>
          <w:color w:val="5F636A"/>
          <w:spacing w:val="-16"/>
        </w:rPr>
        <w:t xml:space="preserve"> </w:t>
      </w:r>
      <w:r>
        <w:rPr>
          <w:color w:val="5F636A"/>
          <w:spacing w:val="-3"/>
        </w:rPr>
        <w:t>leurs</w:t>
      </w:r>
      <w:r>
        <w:rPr>
          <w:color w:val="5F636A"/>
          <w:spacing w:val="-16"/>
        </w:rPr>
        <w:t xml:space="preserve"> </w:t>
      </w:r>
      <w:r>
        <w:rPr>
          <w:color w:val="5F636A"/>
          <w:spacing w:val="-3"/>
        </w:rPr>
        <w:t xml:space="preserve">réunions </w:t>
      </w:r>
      <w:r>
        <w:rPr>
          <w:color w:val="5F636A"/>
        </w:rPr>
        <w:t xml:space="preserve">par an. Les </w:t>
      </w:r>
      <w:r>
        <w:rPr>
          <w:color w:val="5F636A"/>
          <w:spacing w:val="-3"/>
        </w:rPr>
        <w:t xml:space="preserve">agents </w:t>
      </w:r>
      <w:r>
        <w:rPr>
          <w:color w:val="5F636A"/>
        </w:rPr>
        <w:t xml:space="preserve">de </w:t>
      </w:r>
      <w:r>
        <w:rPr>
          <w:color w:val="5F636A"/>
          <w:spacing w:val="-3"/>
        </w:rPr>
        <w:t xml:space="preserve">terrain pourraient aussi être plus susceptibles </w:t>
      </w:r>
      <w:r>
        <w:rPr>
          <w:color w:val="5F636A"/>
        </w:rPr>
        <w:t xml:space="preserve">que le </w:t>
      </w:r>
      <w:r>
        <w:rPr>
          <w:color w:val="5F636A"/>
          <w:spacing w:val="-3"/>
        </w:rPr>
        <w:t xml:space="preserve">personnel </w:t>
      </w:r>
      <w:r>
        <w:rPr>
          <w:color w:val="5F636A"/>
        </w:rPr>
        <w:t xml:space="preserve">en </w:t>
      </w:r>
      <w:r>
        <w:rPr>
          <w:color w:val="5F636A"/>
          <w:spacing w:val="-3"/>
        </w:rPr>
        <w:t xml:space="preserve">établissement  </w:t>
      </w:r>
      <w:r>
        <w:rPr>
          <w:color w:val="5F636A"/>
          <w:spacing w:val="51"/>
        </w:rPr>
        <w:t xml:space="preserve"> </w:t>
      </w:r>
      <w:r>
        <w:rPr>
          <w:color w:val="5F636A"/>
          <w:spacing w:val="-3"/>
        </w:rPr>
        <w:t xml:space="preserve">d’avoir besoin d’un réapprovisionnement </w:t>
      </w:r>
      <w:r>
        <w:rPr>
          <w:color w:val="5F636A"/>
        </w:rPr>
        <w:t xml:space="preserve">et de </w:t>
      </w:r>
      <w:r>
        <w:rPr>
          <w:color w:val="5F636A"/>
          <w:spacing w:val="-3"/>
        </w:rPr>
        <w:t>nouvelles</w:t>
      </w:r>
      <w:r>
        <w:rPr>
          <w:color w:val="5F636A"/>
          <w:spacing w:val="42"/>
        </w:rPr>
        <w:t xml:space="preserve"> </w:t>
      </w:r>
      <w:r>
        <w:rPr>
          <w:color w:val="5F636A"/>
          <w:spacing w:val="-3"/>
        </w:rPr>
        <w:t>fournitures.</w:t>
      </w:r>
    </w:p>
    <w:p w:rsidR="00C97975" w:rsidRDefault="00AF264C">
      <w:pPr>
        <w:pStyle w:val="BodyText"/>
        <w:spacing w:before="158"/>
        <w:ind w:left="1440" w:right="721"/>
        <w:jc w:val="both"/>
      </w:pPr>
      <w:r>
        <w:rPr>
          <w:color w:val="5F636A"/>
          <w:spacing w:val="-3"/>
        </w:rPr>
        <w:t xml:space="preserve">En </w:t>
      </w:r>
      <w:r>
        <w:rPr>
          <w:color w:val="5F636A"/>
          <w:spacing w:val="-4"/>
        </w:rPr>
        <w:t xml:space="preserve">plus (ou </w:t>
      </w:r>
      <w:r>
        <w:rPr>
          <w:color w:val="5F636A"/>
          <w:spacing w:val="-5"/>
        </w:rPr>
        <w:t xml:space="preserve">parfois </w:t>
      </w:r>
      <w:r>
        <w:rPr>
          <w:color w:val="5F636A"/>
        </w:rPr>
        <w:t xml:space="preserve">à </w:t>
      </w:r>
      <w:r>
        <w:rPr>
          <w:color w:val="5F636A"/>
          <w:spacing w:val="-3"/>
        </w:rPr>
        <w:t xml:space="preserve">la </w:t>
      </w:r>
      <w:r>
        <w:rPr>
          <w:color w:val="5F636A"/>
          <w:spacing w:val="-5"/>
        </w:rPr>
        <w:t xml:space="preserve">place) </w:t>
      </w:r>
      <w:r>
        <w:rPr>
          <w:color w:val="5F636A"/>
          <w:spacing w:val="-4"/>
        </w:rPr>
        <w:t xml:space="preserve">des </w:t>
      </w:r>
      <w:r>
        <w:rPr>
          <w:color w:val="5F636A"/>
          <w:spacing w:val="-5"/>
        </w:rPr>
        <w:t xml:space="preserve">visites régulières </w:t>
      </w:r>
      <w:r>
        <w:rPr>
          <w:color w:val="5F636A"/>
          <w:spacing w:val="-4"/>
        </w:rPr>
        <w:t xml:space="preserve">aux </w:t>
      </w:r>
      <w:r>
        <w:rPr>
          <w:color w:val="5F636A"/>
          <w:spacing w:val="-5"/>
        </w:rPr>
        <w:t xml:space="preserve">agents </w:t>
      </w:r>
      <w:r>
        <w:rPr>
          <w:color w:val="5F636A"/>
          <w:spacing w:val="-3"/>
        </w:rPr>
        <w:t xml:space="preserve">de </w:t>
      </w:r>
      <w:r>
        <w:rPr>
          <w:color w:val="5F636A"/>
          <w:spacing w:val="-5"/>
        </w:rPr>
        <w:t xml:space="preserve">terrain </w:t>
      </w:r>
      <w:r>
        <w:rPr>
          <w:color w:val="5F636A"/>
          <w:spacing w:val="-4"/>
        </w:rPr>
        <w:t xml:space="preserve">dans leurs </w:t>
      </w:r>
      <w:r>
        <w:rPr>
          <w:color w:val="5F636A"/>
          <w:spacing w:val="-5"/>
        </w:rPr>
        <w:t>communautés, certains programmes</w:t>
      </w:r>
      <w:r>
        <w:rPr>
          <w:color w:val="5F636A"/>
          <w:spacing w:val="-15"/>
        </w:rPr>
        <w:t xml:space="preserve"> </w:t>
      </w:r>
      <w:r>
        <w:rPr>
          <w:color w:val="5F636A"/>
          <w:spacing w:val="-5"/>
        </w:rPr>
        <w:t>réunissent</w:t>
      </w:r>
      <w:r>
        <w:rPr>
          <w:color w:val="5F636A"/>
          <w:spacing w:val="-15"/>
        </w:rPr>
        <w:t xml:space="preserve"> </w:t>
      </w:r>
      <w:r>
        <w:rPr>
          <w:color w:val="5F636A"/>
          <w:spacing w:val="-4"/>
        </w:rPr>
        <w:t>les</w:t>
      </w:r>
      <w:r>
        <w:rPr>
          <w:color w:val="5F636A"/>
          <w:spacing w:val="-15"/>
        </w:rPr>
        <w:t xml:space="preserve"> </w:t>
      </w:r>
      <w:r>
        <w:rPr>
          <w:color w:val="5F636A"/>
          <w:spacing w:val="-5"/>
        </w:rPr>
        <w:t>agents</w:t>
      </w:r>
      <w:r>
        <w:rPr>
          <w:color w:val="5F636A"/>
          <w:spacing w:val="-15"/>
        </w:rPr>
        <w:t xml:space="preserve"> </w:t>
      </w:r>
      <w:r>
        <w:rPr>
          <w:color w:val="5F636A"/>
          <w:spacing w:val="-3"/>
        </w:rPr>
        <w:t>de</w:t>
      </w:r>
      <w:r>
        <w:rPr>
          <w:color w:val="5F636A"/>
          <w:spacing w:val="-15"/>
        </w:rPr>
        <w:t xml:space="preserve"> </w:t>
      </w:r>
      <w:r>
        <w:rPr>
          <w:color w:val="5F636A"/>
          <w:spacing w:val="-5"/>
        </w:rPr>
        <w:t>terrain</w:t>
      </w:r>
      <w:r>
        <w:rPr>
          <w:color w:val="5F636A"/>
          <w:spacing w:val="-15"/>
        </w:rPr>
        <w:t xml:space="preserve"> </w:t>
      </w:r>
      <w:r>
        <w:rPr>
          <w:color w:val="5F636A"/>
          <w:spacing w:val="-4"/>
        </w:rPr>
        <w:t>(dans</w:t>
      </w:r>
      <w:r>
        <w:rPr>
          <w:color w:val="5F636A"/>
          <w:spacing w:val="-15"/>
        </w:rPr>
        <w:t xml:space="preserve"> </w:t>
      </w:r>
      <w:r>
        <w:rPr>
          <w:color w:val="5F636A"/>
          <w:spacing w:val="-5"/>
        </w:rPr>
        <w:t>l’établissement</w:t>
      </w:r>
      <w:r>
        <w:rPr>
          <w:color w:val="5F636A"/>
          <w:spacing w:val="-15"/>
        </w:rPr>
        <w:t xml:space="preserve"> </w:t>
      </w:r>
      <w:r>
        <w:rPr>
          <w:color w:val="5F636A"/>
          <w:spacing w:val="-3"/>
        </w:rPr>
        <w:t>de</w:t>
      </w:r>
      <w:r>
        <w:rPr>
          <w:color w:val="5F636A"/>
          <w:spacing w:val="-15"/>
        </w:rPr>
        <w:t xml:space="preserve"> </w:t>
      </w:r>
      <w:r>
        <w:rPr>
          <w:color w:val="5F636A"/>
          <w:spacing w:val="-4"/>
        </w:rPr>
        <w:t>santé</w:t>
      </w:r>
      <w:r>
        <w:rPr>
          <w:color w:val="5F636A"/>
          <w:spacing w:val="-15"/>
        </w:rPr>
        <w:t xml:space="preserve"> </w:t>
      </w:r>
      <w:r>
        <w:rPr>
          <w:color w:val="5F636A"/>
          <w:spacing w:val="-3"/>
        </w:rPr>
        <w:t>ou</w:t>
      </w:r>
      <w:r>
        <w:rPr>
          <w:color w:val="5F636A"/>
          <w:spacing w:val="-15"/>
        </w:rPr>
        <w:t xml:space="preserve"> </w:t>
      </w:r>
      <w:r>
        <w:rPr>
          <w:color w:val="5F636A"/>
          <w:spacing w:val="-4"/>
        </w:rPr>
        <w:t>dans</w:t>
      </w:r>
      <w:r>
        <w:rPr>
          <w:color w:val="5F636A"/>
          <w:spacing w:val="-15"/>
        </w:rPr>
        <w:t xml:space="preserve"> </w:t>
      </w:r>
      <w:r>
        <w:rPr>
          <w:color w:val="5F636A"/>
          <w:spacing w:val="-3"/>
        </w:rPr>
        <w:t>un</w:t>
      </w:r>
      <w:r>
        <w:rPr>
          <w:color w:val="5F636A"/>
          <w:spacing w:val="-15"/>
        </w:rPr>
        <w:t xml:space="preserve"> </w:t>
      </w:r>
      <w:r>
        <w:rPr>
          <w:color w:val="5F636A"/>
          <w:spacing w:val="-4"/>
        </w:rPr>
        <w:t>autre</w:t>
      </w:r>
      <w:r>
        <w:rPr>
          <w:color w:val="5F636A"/>
          <w:spacing w:val="-15"/>
        </w:rPr>
        <w:t xml:space="preserve"> </w:t>
      </w:r>
      <w:r>
        <w:rPr>
          <w:color w:val="5F636A"/>
          <w:spacing w:val="-4"/>
        </w:rPr>
        <w:t>lieu</w:t>
      </w:r>
      <w:r>
        <w:rPr>
          <w:color w:val="5F636A"/>
          <w:spacing w:val="-15"/>
        </w:rPr>
        <w:t xml:space="preserve"> </w:t>
      </w:r>
      <w:r>
        <w:rPr>
          <w:color w:val="5F636A"/>
          <w:spacing w:val="-5"/>
        </w:rPr>
        <w:t>central)</w:t>
      </w:r>
      <w:r>
        <w:rPr>
          <w:color w:val="5F636A"/>
          <w:spacing w:val="-15"/>
        </w:rPr>
        <w:t xml:space="preserve"> </w:t>
      </w:r>
      <w:r>
        <w:rPr>
          <w:color w:val="5F636A"/>
          <w:spacing w:val="-5"/>
        </w:rPr>
        <w:t xml:space="preserve">pour </w:t>
      </w:r>
      <w:r>
        <w:rPr>
          <w:color w:val="5F636A"/>
          <w:spacing w:val="-4"/>
        </w:rPr>
        <w:t xml:space="preserve">une </w:t>
      </w:r>
      <w:r>
        <w:rPr>
          <w:color w:val="5F636A"/>
          <w:spacing w:val="-5"/>
        </w:rPr>
        <w:t xml:space="preserve">supervision formative mensuelle, </w:t>
      </w:r>
      <w:r>
        <w:rPr>
          <w:color w:val="5F636A"/>
          <w:spacing w:val="-3"/>
        </w:rPr>
        <w:t xml:space="preserve">la </w:t>
      </w:r>
      <w:r>
        <w:rPr>
          <w:color w:val="5F636A"/>
          <w:spacing w:val="-5"/>
        </w:rPr>
        <w:t xml:space="preserve">présentation </w:t>
      </w:r>
      <w:r>
        <w:rPr>
          <w:color w:val="5F636A"/>
          <w:spacing w:val="-3"/>
        </w:rPr>
        <w:t xml:space="preserve">de </w:t>
      </w:r>
      <w:r>
        <w:rPr>
          <w:color w:val="5F636A"/>
          <w:spacing w:val="-5"/>
        </w:rPr>
        <w:t xml:space="preserve">rapports </w:t>
      </w:r>
      <w:r>
        <w:rPr>
          <w:color w:val="5F636A"/>
          <w:spacing w:val="-3"/>
        </w:rPr>
        <w:t>et le</w:t>
      </w:r>
      <w:r>
        <w:rPr>
          <w:color w:val="5F636A"/>
          <w:spacing w:val="35"/>
        </w:rPr>
        <w:t xml:space="preserve"> </w:t>
      </w:r>
      <w:r>
        <w:rPr>
          <w:color w:val="5F636A"/>
          <w:spacing w:val="-5"/>
        </w:rPr>
        <w:t>réapprovisionnement.</w:t>
      </w:r>
    </w:p>
    <w:p w:rsidR="00C97975" w:rsidRDefault="00AF264C">
      <w:pPr>
        <w:pStyle w:val="BodyText"/>
        <w:spacing w:before="158"/>
        <w:ind w:left="1440" w:right="722"/>
        <w:jc w:val="both"/>
      </w:pPr>
      <w:r>
        <w:rPr>
          <w:color w:val="5F636A"/>
          <w:spacing w:val="-4"/>
        </w:rPr>
        <w:t>En</w:t>
      </w:r>
      <w:r>
        <w:rPr>
          <w:color w:val="5F636A"/>
          <w:spacing w:val="-15"/>
        </w:rPr>
        <w:t xml:space="preserve"> </w:t>
      </w:r>
      <w:r>
        <w:rPr>
          <w:color w:val="5F636A"/>
          <w:spacing w:val="-4"/>
        </w:rPr>
        <w:t>ce</w:t>
      </w:r>
      <w:r>
        <w:rPr>
          <w:color w:val="5F636A"/>
          <w:spacing w:val="-15"/>
        </w:rPr>
        <w:t xml:space="preserve"> </w:t>
      </w:r>
      <w:r>
        <w:rPr>
          <w:color w:val="5F636A"/>
          <w:spacing w:val="-5"/>
        </w:rPr>
        <w:t>qui</w:t>
      </w:r>
      <w:r>
        <w:rPr>
          <w:color w:val="5F636A"/>
          <w:spacing w:val="-15"/>
        </w:rPr>
        <w:t xml:space="preserve"> </w:t>
      </w:r>
      <w:r>
        <w:rPr>
          <w:color w:val="5F636A"/>
          <w:spacing w:val="-7"/>
        </w:rPr>
        <w:t>concerne</w:t>
      </w:r>
      <w:r>
        <w:rPr>
          <w:color w:val="5F636A"/>
          <w:spacing w:val="-15"/>
        </w:rPr>
        <w:t xml:space="preserve"> </w:t>
      </w:r>
      <w:r>
        <w:rPr>
          <w:color w:val="5F636A"/>
          <w:spacing w:val="-4"/>
        </w:rPr>
        <w:t>la</w:t>
      </w:r>
      <w:r>
        <w:rPr>
          <w:color w:val="5F636A"/>
          <w:spacing w:val="-15"/>
        </w:rPr>
        <w:t xml:space="preserve"> </w:t>
      </w:r>
      <w:r>
        <w:rPr>
          <w:color w:val="5F636A"/>
          <w:spacing w:val="-9"/>
        </w:rPr>
        <w:t>CIP/V,</w:t>
      </w:r>
      <w:r>
        <w:rPr>
          <w:color w:val="5F636A"/>
          <w:spacing w:val="-15"/>
        </w:rPr>
        <w:t xml:space="preserve"> </w:t>
      </w:r>
      <w:r>
        <w:rPr>
          <w:color w:val="5F636A"/>
          <w:spacing w:val="-5"/>
        </w:rPr>
        <w:t>les</w:t>
      </w:r>
      <w:r>
        <w:rPr>
          <w:color w:val="5F636A"/>
          <w:spacing w:val="-15"/>
        </w:rPr>
        <w:t xml:space="preserve"> </w:t>
      </w:r>
      <w:r>
        <w:rPr>
          <w:color w:val="5F636A"/>
          <w:spacing w:val="-6"/>
        </w:rPr>
        <w:t>agents</w:t>
      </w:r>
      <w:r>
        <w:rPr>
          <w:color w:val="5F636A"/>
          <w:spacing w:val="-15"/>
        </w:rPr>
        <w:t xml:space="preserve"> </w:t>
      </w:r>
      <w:r>
        <w:rPr>
          <w:color w:val="5F636A"/>
          <w:spacing w:val="-4"/>
        </w:rPr>
        <w:t>de</w:t>
      </w:r>
      <w:r>
        <w:rPr>
          <w:color w:val="5F636A"/>
          <w:spacing w:val="-15"/>
        </w:rPr>
        <w:t xml:space="preserve"> </w:t>
      </w:r>
      <w:r>
        <w:rPr>
          <w:color w:val="5F636A"/>
          <w:spacing w:val="-6"/>
        </w:rPr>
        <w:t>terrain</w:t>
      </w:r>
      <w:r>
        <w:rPr>
          <w:color w:val="5F636A"/>
          <w:spacing w:val="-15"/>
        </w:rPr>
        <w:t xml:space="preserve"> </w:t>
      </w:r>
      <w:r>
        <w:rPr>
          <w:color w:val="5F636A"/>
          <w:spacing w:val="-6"/>
        </w:rPr>
        <w:t>peuvent</w:t>
      </w:r>
      <w:r>
        <w:rPr>
          <w:color w:val="5F636A"/>
          <w:spacing w:val="-15"/>
        </w:rPr>
        <w:t xml:space="preserve"> </w:t>
      </w:r>
      <w:r>
        <w:rPr>
          <w:color w:val="5F636A"/>
          <w:spacing w:val="-4"/>
        </w:rPr>
        <w:t>se</w:t>
      </w:r>
      <w:r>
        <w:rPr>
          <w:color w:val="5F636A"/>
          <w:spacing w:val="-15"/>
        </w:rPr>
        <w:t xml:space="preserve"> </w:t>
      </w:r>
      <w:r>
        <w:rPr>
          <w:color w:val="5F636A"/>
          <w:spacing w:val="-6"/>
        </w:rPr>
        <w:t>sentir</w:t>
      </w:r>
      <w:r>
        <w:rPr>
          <w:color w:val="5F636A"/>
          <w:spacing w:val="-15"/>
        </w:rPr>
        <w:t xml:space="preserve"> </w:t>
      </w:r>
      <w:r>
        <w:rPr>
          <w:color w:val="5F636A"/>
          <w:spacing w:val="-7"/>
        </w:rPr>
        <w:t>insuffisamment</w:t>
      </w:r>
      <w:r>
        <w:rPr>
          <w:color w:val="5F636A"/>
          <w:spacing w:val="-15"/>
        </w:rPr>
        <w:t xml:space="preserve"> </w:t>
      </w:r>
      <w:r>
        <w:rPr>
          <w:color w:val="5F636A"/>
          <w:spacing w:val="-7"/>
        </w:rPr>
        <w:t>informés</w:t>
      </w:r>
      <w:r>
        <w:rPr>
          <w:color w:val="5F636A"/>
          <w:spacing w:val="-15"/>
        </w:rPr>
        <w:t xml:space="preserve"> </w:t>
      </w:r>
      <w:r>
        <w:rPr>
          <w:color w:val="5F636A"/>
          <w:spacing w:val="-5"/>
        </w:rPr>
        <w:t>sur</w:t>
      </w:r>
      <w:r>
        <w:rPr>
          <w:color w:val="5F636A"/>
          <w:spacing w:val="-15"/>
        </w:rPr>
        <w:t xml:space="preserve"> </w:t>
      </w:r>
      <w:r>
        <w:rPr>
          <w:color w:val="5F636A"/>
          <w:spacing w:val="-5"/>
        </w:rPr>
        <w:t>les</w:t>
      </w:r>
      <w:r>
        <w:rPr>
          <w:color w:val="5F636A"/>
          <w:spacing w:val="-15"/>
        </w:rPr>
        <w:t xml:space="preserve"> </w:t>
      </w:r>
      <w:r>
        <w:rPr>
          <w:color w:val="5F636A"/>
          <w:spacing w:val="-6"/>
        </w:rPr>
        <w:t>vaccins</w:t>
      </w:r>
      <w:r>
        <w:rPr>
          <w:color w:val="5F636A"/>
          <w:spacing w:val="-15"/>
        </w:rPr>
        <w:t xml:space="preserve"> </w:t>
      </w:r>
      <w:r>
        <w:rPr>
          <w:color w:val="5F636A"/>
          <w:spacing w:val="-4"/>
        </w:rPr>
        <w:t>et</w:t>
      </w:r>
      <w:r>
        <w:rPr>
          <w:color w:val="5F636A"/>
          <w:spacing w:val="-15"/>
        </w:rPr>
        <w:t xml:space="preserve"> </w:t>
      </w:r>
      <w:r>
        <w:rPr>
          <w:color w:val="5F636A"/>
          <w:spacing w:val="-7"/>
        </w:rPr>
        <w:t>la vaccination.</w:t>
      </w:r>
      <w:r>
        <w:rPr>
          <w:color w:val="5F636A"/>
          <w:spacing w:val="-15"/>
        </w:rPr>
        <w:t xml:space="preserve"> </w:t>
      </w:r>
      <w:r>
        <w:rPr>
          <w:color w:val="5F636A"/>
          <w:spacing w:val="-6"/>
        </w:rPr>
        <w:t>Cela</w:t>
      </w:r>
      <w:r>
        <w:rPr>
          <w:color w:val="5F636A"/>
          <w:spacing w:val="-15"/>
        </w:rPr>
        <w:t xml:space="preserve"> </w:t>
      </w:r>
      <w:r>
        <w:rPr>
          <w:color w:val="5F636A"/>
          <w:spacing w:val="-6"/>
        </w:rPr>
        <w:t>peut</w:t>
      </w:r>
      <w:r>
        <w:rPr>
          <w:color w:val="5F636A"/>
          <w:spacing w:val="-15"/>
        </w:rPr>
        <w:t xml:space="preserve"> </w:t>
      </w:r>
      <w:r>
        <w:rPr>
          <w:color w:val="5F636A"/>
          <w:spacing w:val="-7"/>
        </w:rPr>
        <w:t>entraîner</w:t>
      </w:r>
      <w:r>
        <w:rPr>
          <w:color w:val="5F636A"/>
          <w:spacing w:val="-15"/>
        </w:rPr>
        <w:t xml:space="preserve"> </w:t>
      </w:r>
      <w:r>
        <w:rPr>
          <w:color w:val="5F636A"/>
          <w:spacing w:val="-4"/>
        </w:rPr>
        <w:t>un</w:t>
      </w:r>
      <w:r>
        <w:rPr>
          <w:color w:val="5F636A"/>
          <w:spacing w:val="-15"/>
        </w:rPr>
        <w:t xml:space="preserve"> </w:t>
      </w:r>
      <w:r>
        <w:rPr>
          <w:color w:val="5F636A"/>
          <w:spacing w:val="-7"/>
        </w:rPr>
        <w:t>sentiment</w:t>
      </w:r>
      <w:r>
        <w:rPr>
          <w:color w:val="5F636A"/>
          <w:spacing w:val="-15"/>
        </w:rPr>
        <w:t xml:space="preserve"> </w:t>
      </w:r>
      <w:r>
        <w:rPr>
          <w:color w:val="5F636A"/>
          <w:spacing w:val="-4"/>
        </w:rPr>
        <w:t>de</w:t>
      </w:r>
      <w:r>
        <w:rPr>
          <w:color w:val="5F636A"/>
          <w:spacing w:val="-15"/>
        </w:rPr>
        <w:t xml:space="preserve"> </w:t>
      </w:r>
      <w:r>
        <w:rPr>
          <w:color w:val="5F636A"/>
          <w:spacing w:val="-6"/>
        </w:rPr>
        <w:t>honte,</w:t>
      </w:r>
      <w:r>
        <w:rPr>
          <w:color w:val="5F636A"/>
          <w:spacing w:val="-15"/>
        </w:rPr>
        <w:t xml:space="preserve"> </w:t>
      </w:r>
      <w:r>
        <w:rPr>
          <w:color w:val="5F636A"/>
          <w:spacing w:val="-5"/>
        </w:rPr>
        <w:t>car</w:t>
      </w:r>
      <w:r>
        <w:rPr>
          <w:color w:val="5F636A"/>
          <w:spacing w:val="-15"/>
        </w:rPr>
        <w:t xml:space="preserve"> </w:t>
      </w:r>
      <w:r>
        <w:rPr>
          <w:color w:val="5F636A"/>
          <w:spacing w:val="-5"/>
        </w:rPr>
        <w:t>ils</w:t>
      </w:r>
      <w:r>
        <w:rPr>
          <w:color w:val="5F636A"/>
          <w:spacing w:val="-15"/>
        </w:rPr>
        <w:t xml:space="preserve"> </w:t>
      </w:r>
      <w:r>
        <w:rPr>
          <w:color w:val="5F636A"/>
          <w:spacing w:val="-4"/>
        </w:rPr>
        <w:t>ne</w:t>
      </w:r>
      <w:r>
        <w:rPr>
          <w:color w:val="5F636A"/>
          <w:spacing w:val="-15"/>
        </w:rPr>
        <w:t xml:space="preserve"> </w:t>
      </w:r>
      <w:r>
        <w:rPr>
          <w:color w:val="5F636A"/>
          <w:spacing w:val="-6"/>
        </w:rPr>
        <w:t>sont</w:t>
      </w:r>
      <w:r>
        <w:rPr>
          <w:color w:val="5F636A"/>
          <w:spacing w:val="-15"/>
        </w:rPr>
        <w:t xml:space="preserve"> </w:t>
      </w:r>
      <w:r>
        <w:rPr>
          <w:color w:val="5F636A"/>
          <w:spacing w:val="-5"/>
        </w:rPr>
        <w:t>pas</w:t>
      </w:r>
      <w:r>
        <w:rPr>
          <w:color w:val="5F636A"/>
          <w:spacing w:val="-15"/>
        </w:rPr>
        <w:t xml:space="preserve"> </w:t>
      </w:r>
      <w:r>
        <w:rPr>
          <w:color w:val="5F636A"/>
          <w:spacing w:val="-4"/>
        </w:rPr>
        <w:t>en</w:t>
      </w:r>
      <w:r>
        <w:rPr>
          <w:color w:val="5F636A"/>
          <w:spacing w:val="-15"/>
        </w:rPr>
        <w:t xml:space="preserve"> </w:t>
      </w:r>
      <w:r>
        <w:rPr>
          <w:color w:val="5F636A"/>
          <w:spacing w:val="-6"/>
        </w:rPr>
        <w:t>mesure</w:t>
      </w:r>
      <w:r>
        <w:rPr>
          <w:color w:val="5F636A"/>
          <w:spacing w:val="-15"/>
        </w:rPr>
        <w:t xml:space="preserve"> </w:t>
      </w:r>
      <w:r>
        <w:rPr>
          <w:color w:val="5F636A"/>
          <w:spacing w:val="-4"/>
        </w:rPr>
        <w:t>de</w:t>
      </w:r>
      <w:r>
        <w:rPr>
          <w:color w:val="5F636A"/>
          <w:spacing w:val="-15"/>
        </w:rPr>
        <w:t xml:space="preserve"> </w:t>
      </w:r>
      <w:r>
        <w:rPr>
          <w:color w:val="5F636A"/>
          <w:spacing w:val="-7"/>
        </w:rPr>
        <w:t>répondre</w:t>
      </w:r>
      <w:r>
        <w:rPr>
          <w:color w:val="5F636A"/>
          <w:spacing w:val="-15"/>
        </w:rPr>
        <w:t xml:space="preserve"> </w:t>
      </w:r>
      <w:r>
        <w:rPr>
          <w:color w:val="5F636A"/>
          <w:spacing w:val="-5"/>
        </w:rPr>
        <w:t>aux</w:t>
      </w:r>
      <w:r>
        <w:rPr>
          <w:color w:val="5F636A"/>
          <w:spacing w:val="-15"/>
        </w:rPr>
        <w:t xml:space="preserve"> </w:t>
      </w:r>
      <w:r>
        <w:rPr>
          <w:color w:val="5F636A"/>
          <w:spacing w:val="-7"/>
        </w:rPr>
        <w:t xml:space="preserve">questions </w:t>
      </w:r>
      <w:r>
        <w:rPr>
          <w:color w:val="5F636A"/>
          <w:spacing w:val="-5"/>
        </w:rPr>
        <w:t xml:space="preserve">des </w:t>
      </w:r>
      <w:r>
        <w:rPr>
          <w:color w:val="5F636A"/>
          <w:spacing w:val="-7"/>
        </w:rPr>
        <w:t xml:space="preserve">personnes </w:t>
      </w:r>
      <w:r>
        <w:rPr>
          <w:color w:val="5F636A"/>
          <w:spacing w:val="-5"/>
        </w:rPr>
        <w:t xml:space="preserve">qui </w:t>
      </w:r>
      <w:r>
        <w:rPr>
          <w:color w:val="5F636A"/>
          <w:spacing w:val="-7"/>
        </w:rPr>
        <w:t xml:space="preserve">s’occupent </w:t>
      </w:r>
      <w:r>
        <w:rPr>
          <w:color w:val="5F636A"/>
          <w:spacing w:val="-6"/>
        </w:rPr>
        <w:t xml:space="preserve">d’un enfant </w:t>
      </w:r>
      <w:r>
        <w:rPr>
          <w:color w:val="5F636A"/>
          <w:spacing w:val="-4"/>
        </w:rPr>
        <w:t xml:space="preserve">et </w:t>
      </w:r>
      <w:r>
        <w:rPr>
          <w:color w:val="5F636A"/>
          <w:spacing w:val="-5"/>
        </w:rPr>
        <w:t xml:space="preserve">des </w:t>
      </w:r>
      <w:r>
        <w:rPr>
          <w:color w:val="5F636A"/>
          <w:spacing w:val="-6"/>
        </w:rPr>
        <w:t xml:space="preserve">membres </w:t>
      </w:r>
      <w:r>
        <w:rPr>
          <w:color w:val="5F636A"/>
          <w:spacing w:val="-4"/>
        </w:rPr>
        <w:t xml:space="preserve">de la </w:t>
      </w:r>
      <w:r>
        <w:rPr>
          <w:color w:val="5F636A"/>
          <w:spacing w:val="-7"/>
        </w:rPr>
        <w:t xml:space="preserve">communauté, </w:t>
      </w:r>
      <w:r>
        <w:rPr>
          <w:color w:val="5F636A"/>
          <w:spacing w:val="-4"/>
        </w:rPr>
        <w:t xml:space="preserve">ou </w:t>
      </w:r>
      <w:r>
        <w:rPr>
          <w:color w:val="5F636A"/>
          <w:spacing w:val="-5"/>
        </w:rPr>
        <w:t xml:space="preserve">une </w:t>
      </w:r>
      <w:r>
        <w:rPr>
          <w:color w:val="5F636A"/>
          <w:spacing w:val="-7"/>
        </w:rPr>
        <w:t xml:space="preserve">tendance </w:t>
      </w:r>
      <w:r>
        <w:rPr>
          <w:color w:val="5F636A"/>
        </w:rPr>
        <w:t xml:space="preserve">à </w:t>
      </w:r>
      <w:r>
        <w:rPr>
          <w:color w:val="5F636A"/>
          <w:spacing w:val="-6"/>
        </w:rPr>
        <w:t xml:space="preserve">fournir </w:t>
      </w:r>
      <w:r>
        <w:rPr>
          <w:color w:val="5F636A"/>
          <w:spacing w:val="-7"/>
        </w:rPr>
        <w:t>des informations</w:t>
      </w:r>
      <w:r>
        <w:rPr>
          <w:color w:val="5F636A"/>
          <w:spacing w:val="-20"/>
        </w:rPr>
        <w:t xml:space="preserve"> </w:t>
      </w:r>
      <w:r>
        <w:rPr>
          <w:color w:val="5F636A"/>
          <w:spacing w:val="-7"/>
        </w:rPr>
        <w:t>inexactes</w:t>
      </w:r>
      <w:r>
        <w:rPr>
          <w:color w:val="5F636A"/>
          <w:spacing w:val="-20"/>
        </w:rPr>
        <w:t xml:space="preserve"> </w:t>
      </w:r>
      <w:r>
        <w:rPr>
          <w:color w:val="5F636A"/>
          <w:spacing w:val="-6"/>
        </w:rPr>
        <w:t>(plutôt</w:t>
      </w:r>
      <w:r>
        <w:rPr>
          <w:color w:val="5F636A"/>
          <w:spacing w:val="-20"/>
        </w:rPr>
        <w:t xml:space="preserve"> </w:t>
      </w:r>
      <w:r>
        <w:rPr>
          <w:color w:val="5F636A"/>
          <w:spacing w:val="-5"/>
        </w:rPr>
        <w:t>que</w:t>
      </w:r>
      <w:r>
        <w:rPr>
          <w:color w:val="5F636A"/>
          <w:spacing w:val="-20"/>
        </w:rPr>
        <w:t xml:space="preserve"> </w:t>
      </w:r>
      <w:r>
        <w:rPr>
          <w:color w:val="5F636A"/>
          <w:spacing w:val="-4"/>
        </w:rPr>
        <w:t>de</w:t>
      </w:r>
      <w:r>
        <w:rPr>
          <w:color w:val="5F636A"/>
          <w:spacing w:val="-20"/>
        </w:rPr>
        <w:t xml:space="preserve"> </w:t>
      </w:r>
      <w:r>
        <w:rPr>
          <w:color w:val="5F636A"/>
          <w:spacing w:val="-6"/>
        </w:rPr>
        <w:t>dire</w:t>
      </w:r>
      <w:r>
        <w:rPr>
          <w:color w:val="5F636A"/>
          <w:spacing w:val="-20"/>
        </w:rPr>
        <w:t xml:space="preserve"> </w:t>
      </w:r>
      <w:r>
        <w:rPr>
          <w:color w:val="5F636A"/>
        </w:rPr>
        <w:t>«</w:t>
      </w:r>
      <w:r>
        <w:rPr>
          <w:color w:val="5F636A"/>
          <w:spacing w:val="-20"/>
        </w:rPr>
        <w:t xml:space="preserve"> </w:t>
      </w:r>
      <w:r>
        <w:rPr>
          <w:color w:val="5F636A"/>
          <w:spacing w:val="-4"/>
        </w:rPr>
        <w:t>Je</w:t>
      </w:r>
      <w:r>
        <w:rPr>
          <w:color w:val="5F636A"/>
          <w:spacing w:val="-20"/>
        </w:rPr>
        <w:t xml:space="preserve"> </w:t>
      </w:r>
      <w:r>
        <w:rPr>
          <w:color w:val="5F636A"/>
          <w:spacing w:val="-4"/>
        </w:rPr>
        <w:t>ne</w:t>
      </w:r>
      <w:r>
        <w:rPr>
          <w:color w:val="5F636A"/>
          <w:spacing w:val="-20"/>
        </w:rPr>
        <w:t xml:space="preserve"> </w:t>
      </w:r>
      <w:r>
        <w:rPr>
          <w:color w:val="5F636A"/>
          <w:spacing w:val="-6"/>
        </w:rPr>
        <w:t>sais</w:t>
      </w:r>
      <w:r>
        <w:rPr>
          <w:color w:val="5F636A"/>
          <w:spacing w:val="-20"/>
        </w:rPr>
        <w:t xml:space="preserve"> </w:t>
      </w:r>
      <w:r>
        <w:rPr>
          <w:color w:val="5F636A"/>
          <w:spacing w:val="-6"/>
        </w:rPr>
        <w:t>pas,</w:t>
      </w:r>
      <w:r>
        <w:rPr>
          <w:color w:val="5F636A"/>
          <w:spacing w:val="-20"/>
        </w:rPr>
        <w:t xml:space="preserve"> </w:t>
      </w:r>
      <w:r>
        <w:rPr>
          <w:color w:val="5F636A"/>
          <w:spacing w:val="-6"/>
        </w:rPr>
        <w:t>mais</w:t>
      </w:r>
      <w:r>
        <w:rPr>
          <w:color w:val="5F636A"/>
          <w:spacing w:val="-20"/>
        </w:rPr>
        <w:t xml:space="preserve"> </w:t>
      </w:r>
      <w:r>
        <w:rPr>
          <w:color w:val="5F636A"/>
          <w:spacing w:val="-4"/>
        </w:rPr>
        <w:t>je</w:t>
      </w:r>
      <w:r>
        <w:rPr>
          <w:color w:val="5F636A"/>
          <w:spacing w:val="-20"/>
        </w:rPr>
        <w:t xml:space="preserve"> </w:t>
      </w:r>
      <w:r>
        <w:rPr>
          <w:color w:val="5F636A"/>
          <w:spacing w:val="-6"/>
        </w:rPr>
        <w:t>vais</w:t>
      </w:r>
      <w:r>
        <w:rPr>
          <w:color w:val="5F636A"/>
          <w:spacing w:val="-20"/>
        </w:rPr>
        <w:t xml:space="preserve"> </w:t>
      </w:r>
      <w:r>
        <w:rPr>
          <w:color w:val="5F636A"/>
          <w:spacing w:val="-4"/>
        </w:rPr>
        <w:t>me</w:t>
      </w:r>
      <w:r>
        <w:rPr>
          <w:color w:val="5F636A"/>
          <w:spacing w:val="-20"/>
        </w:rPr>
        <w:t xml:space="preserve"> </w:t>
      </w:r>
      <w:r>
        <w:rPr>
          <w:color w:val="5F636A"/>
          <w:spacing w:val="-7"/>
        </w:rPr>
        <w:t>renseigner</w:t>
      </w:r>
      <w:r>
        <w:rPr>
          <w:color w:val="5F636A"/>
          <w:spacing w:val="-20"/>
        </w:rPr>
        <w:t xml:space="preserve"> </w:t>
      </w:r>
      <w:r>
        <w:rPr>
          <w:color w:val="5F636A"/>
          <w:spacing w:val="-6"/>
        </w:rPr>
        <w:t>pour</w:t>
      </w:r>
      <w:r>
        <w:rPr>
          <w:color w:val="5F636A"/>
          <w:spacing w:val="-20"/>
        </w:rPr>
        <w:t xml:space="preserve"> </w:t>
      </w:r>
      <w:r>
        <w:rPr>
          <w:color w:val="5F636A"/>
          <w:spacing w:val="-6"/>
        </w:rPr>
        <w:t>vous</w:t>
      </w:r>
      <w:r>
        <w:rPr>
          <w:color w:val="5F636A"/>
          <w:spacing w:val="-20"/>
        </w:rPr>
        <w:t xml:space="preserve"> </w:t>
      </w:r>
      <w:r>
        <w:rPr>
          <w:color w:val="5F636A"/>
          <w:spacing w:val="-4"/>
        </w:rPr>
        <w:t>»)</w:t>
      </w:r>
      <w:r>
        <w:rPr>
          <w:color w:val="5F636A"/>
          <w:spacing w:val="-20"/>
        </w:rPr>
        <w:t xml:space="preserve"> </w:t>
      </w:r>
      <w:r>
        <w:rPr>
          <w:color w:val="5F636A"/>
          <w:spacing w:val="-4"/>
        </w:rPr>
        <w:t>afin</w:t>
      </w:r>
      <w:r>
        <w:rPr>
          <w:color w:val="5F636A"/>
          <w:spacing w:val="-20"/>
        </w:rPr>
        <w:t xml:space="preserve"> </w:t>
      </w:r>
      <w:r>
        <w:rPr>
          <w:color w:val="5F636A"/>
          <w:spacing w:val="-4"/>
        </w:rPr>
        <w:t>de</w:t>
      </w:r>
      <w:r>
        <w:rPr>
          <w:color w:val="5F636A"/>
          <w:spacing w:val="-20"/>
        </w:rPr>
        <w:t xml:space="preserve"> </w:t>
      </w:r>
      <w:r>
        <w:rPr>
          <w:color w:val="5F636A"/>
          <w:spacing w:val="-7"/>
        </w:rPr>
        <w:t xml:space="preserve">sauver </w:t>
      </w:r>
      <w:r>
        <w:rPr>
          <w:color w:val="5F636A"/>
          <w:spacing w:val="-4"/>
        </w:rPr>
        <w:t>la</w:t>
      </w:r>
      <w:r>
        <w:rPr>
          <w:color w:val="5F636A"/>
          <w:spacing w:val="-11"/>
        </w:rPr>
        <w:t xml:space="preserve"> </w:t>
      </w:r>
      <w:r>
        <w:rPr>
          <w:color w:val="5F636A"/>
          <w:spacing w:val="-6"/>
        </w:rPr>
        <w:t>face.</w:t>
      </w:r>
      <w:r>
        <w:rPr>
          <w:color w:val="5F636A"/>
          <w:spacing w:val="-11"/>
        </w:rPr>
        <w:t xml:space="preserve"> </w:t>
      </w:r>
      <w:r>
        <w:rPr>
          <w:color w:val="5F636A"/>
          <w:spacing w:val="-5"/>
        </w:rPr>
        <w:t>Les</w:t>
      </w:r>
      <w:r>
        <w:rPr>
          <w:color w:val="5F636A"/>
          <w:spacing w:val="-11"/>
        </w:rPr>
        <w:t xml:space="preserve"> </w:t>
      </w:r>
      <w:r>
        <w:rPr>
          <w:color w:val="5F636A"/>
          <w:spacing w:val="-7"/>
        </w:rPr>
        <w:t>superviseurs</w:t>
      </w:r>
      <w:r>
        <w:rPr>
          <w:color w:val="5F636A"/>
          <w:spacing w:val="-11"/>
        </w:rPr>
        <w:t xml:space="preserve"> </w:t>
      </w:r>
      <w:r>
        <w:rPr>
          <w:color w:val="5F636A"/>
          <w:spacing w:val="-7"/>
        </w:rPr>
        <w:t>appliquant</w:t>
      </w:r>
      <w:r>
        <w:rPr>
          <w:color w:val="5F636A"/>
          <w:spacing w:val="-11"/>
        </w:rPr>
        <w:t xml:space="preserve"> </w:t>
      </w:r>
      <w:r>
        <w:rPr>
          <w:color w:val="5F636A"/>
          <w:spacing w:val="-4"/>
        </w:rPr>
        <w:t>la</w:t>
      </w:r>
      <w:r>
        <w:rPr>
          <w:color w:val="5F636A"/>
          <w:spacing w:val="-11"/>
        </w:rPr>
        <w:t xml:space="preserve"> </w:t>
      </w:r>
      <w:r>
        <w:rPr>
          <w:color w:val="5F636A"/>
          <w:spacing w:val="-7"/>
        </w:rPr>
        <w:t>supervision</w:t>
      </w:r>
      <w:r>
        <w:rPr>
          <w:color w:val="5F636A"/>
          <w:spacing w:val="-11"/>
        </w:rPr>
        <w:t xml:space="preserve"> </w:t>
      </w:r>
      <w:r>
        <w:rPr>
          <w:color w:val="5F636A"/>
          <w:spacing w:val="-7"/>
        </w:rPr>
        <w:t>formative</w:t>
      </w:r>
      <w:r>
        <w:rPr>
          <w:color w:val="5F636A"/>
          <w:spacing w:val="-11"/>
        </w:rPr>
        <w:t xml:space="preserve"> </w:t>
      </w:r>
      <w:r>
        <w:rPr>
          <w:color w:val="5F636A"/>
          <w:spacing w:val="-6"/>
        </w:rPr>
        <w:t>sont</w:t>
      </w:r>
      <w:r>
        <w:rPr>
          <w:color w:val="5F636A"/>
          <w:spacing w:val="-11"/>
        </w:rPr>
        <w:t xml:space="preserve"> </w:t>
      </w:r>
      <w:r>
        <w:rPr>
          <w:color w:val="5F636A"/>
          <w:spacing w:val="-6"/>
        </w:rPr>
        <w:t>bien</w:t>
      </w:r>
      <w:r>
        <w:rPr>
          <w:color w:val="5F636A"/>
          <w:spacing w:val="-11"/>
        </w:rPr>
        <w:t xml:space="preserve"> </w:t>
      </w:r>
      <w:r>
        <w:rPr>
          <w:color w:val="5F636A"/>
          <w:spacing w:val="-6"/>
        </w:rPr>
        <w:t>placés</w:t>
      </w:r>
      <w:r>
        <w:rPr>
          <w:color w:val="5F636A"/>
          <w:spacing w:val="-11"/>
        </w:rPr>
        <w:t xml:space="preserve"> </w:t>
      </w:r>
      <w:r>
        <w:rPr>
          <w:color w:val="5F636A"/>
          <w:spacing w:val="-6"/>
        </w:rPr>
        <w:t>pour</w:t>
      </w:r>
      <w:r>
        <w:rPr>
          <w:color w:val="5F636A"/>
          <w:spacing w:val="-11"/>
        </w:rPr>
        <w:t xml:space="preserve"> </w:t>
      </w:r>
      <w:r>
        <w:rPr>
          <w:color w:val="5F636A"/>
          <w:spacing w:val="-6"/>
        </w:rPr>
        <w:t>évaluer</w:t>
      </w:r>
      <w:r>
        <w:rPr>
          <w:color w:val="5F636A"/>
          <w:spacing w:val="-11"/>
        </w:rPr>
        <w:t xml:space="preserve"> </w:t>
      </w:r>
      <w:r>
        <w:rPr>
          <w:color w:val="5F636A"/>
          <w:spacing w:val="-4"/>
        </w:rPr>
        <w:t>et</w:t>
      </w:r>
      <w:r>
        <w:rPr>
          <w:color w:val="5F636A"/>
          <w:spacing w:val="-11"/>
        </w:rPr>
        <w:t xml:space="preserve"> </w:t>
      </w:r>
      <w:r>
        <w:rPr>
          <w:color w:val="5F636A"/>
          <w:spacing w:val="-6"/>
        </w:rPr>
        <w:t>aider</w:t>
      </w:r>
      <w:r>
        <w:rPr>
          <w:color w:val="5F636A"/>
          <w:spacing w:val="-11"/>
        </w:rPr>
        <w:t xml:space="preserve"> </w:t>
      </w:r>
      <w:r>
        <w:rPr>
          <w:color w:val="5F636A"/>
        </w:rPr>
        <w:t>à</w:t>
      </w:r>
      <w:r>
        <w:rPr>
          <w:color w:val="5F636A"/>
          <w:spacing w:val="-11"/>
        </w:rPr>
        <w:t xml:space="preserve"> </w:t>
      </w:r>
      <w:r>
        <w:rPr>
          <w:color w:val="5F636A"/>
          <w:spacing w:val="-7"/>
        </w:rPr>
        <w:t>renforcer</w:t>
      </w:r>
      <w:r>
        <w:rPr>
          <w:color w:val="5F636A"/>
          <w:spacing w:val="-11"/>
        </w:rPr>
        <w:t xml:space="preserve"> </w:t>
      </w:r>
      <w:r>
        <w:rPr>
          <w:color w:val="5F636A"/>
          <w:spacing w:val="-7"/>
        </w:rPr>
        <w:t>la capacité</w:t>
      </w:r>
      <w:r>
        <w:rPr>
          <w:color w:val="5F636A"/>
          <w:spacing w:val="-10"/>
        </w:rPr>
        <w:t xml:space="preserve"> </w:t>
      </w:r>
      <w:r>
        <w:rPr>
          <w:color w:val="5F636A"/>
          <w:spacing w:val="-7"/>
        </w:rPr>
        <w:t>individuelle</w:t>
      </w:r>
      <w:r>
        <w:rPr>
          <w:color w:val="5F636A"/>
          <w:spacing w:val="-10"/>
        </w:rPr>
        <w:t xml:space="preserve"> </w:t>
      </w:r>
      <w:r>
        <w:rPr>
          <w:color w:val="5F636A"/>
          <w:spacing w:val="-5"/>
        </w:rPr>
        <w:t>des</w:t>
      </w:r>
      <w:r>
        <w:rPr>
          <w:color w:val="5F636A"/>
          <w:spacing w:val="-10"/>
        </w:rPr>
        <w:t xml:space="preserve"> </w:t>
      </w:r>
      <w:r>
        <w:rPr>
          <w:color w:val="5F636A"/>
          <w:spacing w:val="-6"/>
        </w:rPr>
        <w:t>agents</w:t>
      </w:r>
      <w:r>
        <w:rPr>
          <w:color w:val="5F636A"/>
          <w:spacing w:val="-10"/>
        </w:rPr>
        <w:t xml:space="preserve"> </w:t>
      </w:r>
      <w:r>
        <w:rPr>
          <w:color w:val="5F636A"/>
          <w:spacing w:val="-4"/>
        </w:rPr>
        <w:t>de</w:t>
      </w:r>
      <w:r>
        <w:rPr>
          <w:color w:val="5F636A"/>
          <w:spacing w:val="-10"/>
        </w:rPr>
        <w:t xml:space="preserve"> </w:t>
      </w:r>
      <w:r>
        <w:rPr>
          <w:color w:val="5F636A"/>
          <w:spacing w:val="-6"/>
        </w:rPr>
        <w:t>terrain</w:t>
      </w:r>
      <w:r>
        <w:rPr>
          <w:color w:val="5F636A"/>
          <w:spacing w:val="-10"/>
        </w:rPr>
        <w:t xml:space="preserve"> </w:t>
      </w:r>
      <w:r>
        <w:rPr>
          <w:color w:val="5F636A"/>
        </w:rPr>
        <w:t>à</w:t>
      </w:r>
      <w:r>
        <w:rPr>
          <w:color w:val="5F636A"/>
          <w:spacing w:val="-10"/>
        </w:rPr>
        <w:t xml:space="preserve"> </w:t>
      </w:r>
      <w:r>
        <w:rPr>
          <w:color w:val="5F636A"/>
          <w:spacing w:val="-7"/>
        </w:rPr>
        <w:t>répondre</w:t>
      </w:r>
      <w:r>
        <w:rPr>
          <w:color w:val="5F636A"/>
          <w:spacing w:val="-10"/>
        </w:rPr>
        <w:t xml:space="preserve"> </w:t>
      </w:r>
      <w:r>
        <w:rPr>
          <w:color w:val="5F636A"/>
        </w:rPr>
        <w:t>à</w:t>
      </w:r>
      <w:r>
        <w:rPr>
          <w:color w:val="5F636A"/>
          <w:spacing w:val="-10"/>
        </w:rPr>
        <w:t xml:space="preserve"> </w:t>
      </w:r>
      <w:r>
        <w:rPr>
          <w:color w:val="5F636A"/>
          <w:spacing w:val="-7"/>
        </w:rPr>
        <w:t>d’autres</w:t>
      </w:r>
      <w:r>
        <w:rPr>
          <w:color w:val="5F636A"/>
          <w:spacing w:val="-10"/>
        </w:rPr>
        <w:t xml:space="preserve"> </w:t>
      </w:r>
      <w:r>
        <w:rPr>
          <w:color w:val="5F636A"/>
          <w:spacing w:val="-7"/>
        </w:rPr>
        <w:t>questions</w:t>
      </w:r>
      <w:r>
        <w:rPr>
          <w:color w:val="5F636A"/>
          <w:spacing w:val="-10"/>
        </w:rPr>
        <w:t xml:space="preserve"> </w:t>
      </w:r>
      <w:r>
        <w:rPr>
          <w:color w:val="5F636A"/>
          <w:spacing w:val="-4"/>
        </w:rPr>
        <w:t>en</w:t>
      </w:r>
      <w:r>
        <w:rPr>
          <w:color w:val="5F636A"/>
          <w:spacing w:val="-10"/>
        </w:rPr>
        <w:t xml:space="preserve"> </w:t>
      </w:r>
      <w:r>
        <w:rPr>
          <w:color w:val="5F636A"/>
          <w:spacing w:val="-6"/>
        </w:rPr>
        <w:t>plus</w:t>
      </w:r>
      <w:r>
        <w:rPr>
          <w:color w:val="5F636A"/>
          <w:spacing w:val="-10"/>
        </w:rPr>
        <w:t xml:space="preserve"> </w:t>
      </w:r>
      <w:r>
        <w:rPr>
          <w:color w:val="5F636A"/>
          <w:spacing w:val="-5"/>
        </w:rPr>
        <w:t>des</w:t>
      </w:r>
      <w:r>
        <w:rPr>
          <w:color w:val="5F636A"/>
          <w:spacing w:val="-10"/>
        </w:rPr>
        <w:t xml:space="preserve"> </w:t>
      </w:r>
      <w:r>
        <w:rPr>
          <w:color w:val="5F636A"/>
          <w:spacing w:val="-7"/>
        </w:rPr>
        <w:t>questions</w:t>
      </w:r>
      <w:r>
        <w:rPr>
          <w:color w:val="5F636A"/>
          <w:spacing w:val="-10"/>
        </w:rPr>
        <w:t xml:space="preserve"> </w:t>
      </w:r>
      <w:r>
        <w:rPr>
          <w:color w:val="5F636A"/>
          <w:spacing w:val="-7"/>
        </w:rPr>
        <w:t>élémentaires.</w:t>
      </w:r>
    </w:p>
    <w:p w:rsidR="00C97975" w:rsidRDefault="00AF264C">
      <w:pPr>
        <w:pStyle w:val="BodyText"/>
        <w:spacing w:before="158"/>
        <w:ind w:left="1440" w:right="719"/>
        <w:jc w:val="both"/>
      </w:pPr>
      <w:r>
        <w:rPr>
          <w:color w:val="5F636A"/>
        </w:rPr>
        <w:t>Pour plus de conseils, voir l’annexe C : « Six conseils pour assurer la réussite de la supervision</w:t>
      </w:r>
      <w:r>
        <w:rPr>
          <w:color w:val="5F636A"/>
          <w:spacing w:val="-37"/>
        </w:rPr>
        <w:t xml:space="preserve"> </w:t>
      </w:r>
      <w:r>
        <w:rPr>
          <w:color w:val="5F636A"/>
        </w:rPr>
        <w:t>formative des agents de terrain</w:t>
      </w:r>
      <w:r>
        <w:rPr>
          <w:color w:val="5F636A"/>
          <w:spacing w:val="-1"/>
        </w:rPr>
        <w:t xml:space="preserve"> </w:t>
      </w:r>
      <w:r>
        <w:rPr>
          <w:color w:val="5F636A"/>
        </w:rPr>
        <w:t>».</w:t>
      </w:r>
    </w:p>
    <w:p w:rsidR="00C97975" w:rsidRDefault="00AF264C">
      <w:pPr>
        <w:spacing w:before="158" w:line="241" w:lineRule="exact"/>
        <w:ind w:left="2083"/>
        <w:rPr>
          <w:rFonts w:ascii="Arial-BoldItalicMT" w:hAnsi="Arial-BoldItalicMT"/>
          <w:b/>
          <w:i/>
          <w:sz w:val="21"/>
        </w:rPr>
      </w:pPr>
      <w:r>
        <w:rPr>
          <w:noProof/>
        </w:rPr>
        <w:drawing>
          <wp:anchor distT="0" distB="0" distL="0" distR="0" simplePos="0" relativeHeight="251558400" behindDoc="0" locked="0" layoutInCell="1" allowOverlap="1">
            <wp:simplePos x="0" y="0"/>
            <wp:positionH relativeFrom="page">
              <wp:posOffset>866978</wp:posOffset>
            </wp:positionH>
            <wp:positionV relativeFrom="paragraph">
              <wp:posOffset>105164</wp:posOffset>
            </wp:positionV>
            <wp:extent cx="341833" cy="340372"/>
            <wp:effectExtent l="0" t="0" r="0" b="0"/>
            <wp:wrapNone/>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37" cstate="print"/>
                    <a:stretch>
                      <a:fillRect/>
                    </a:stretch>
                  </pic:blipFill>
                  <pic:spPr>
                    <a:xfrm>
                      <a:off x="0" y="0"/>
                      <a:ext cx="341833" cy="340372"/>
                    </a:xfrm>
                    <a:prstGeom prst="rect">
                      <a:avLst/>
                    </a:prstGeom>
                  </pic:spPr>
                </pic:pic>
              </a:graphicData>
            </a:graphic>
          </wp:anchor>
        </w:drawing>
      </w:r>
      <w:r>
        <w:rPr>
          <w:rFonts w:ascii="Arial-BoldItalicMT" w:hAnsi="Arial-BoldItalicMT"/>
          <w:b/>
          <w:i/>
          <w:color w:val="FDB714"/>
          <w:sz w:val="21"/>
        </w:rPr>
        <w:t>Questions de réflexion</w:t>
      </w:r>
    </w:p>
    <w:p w:rsidR="00C97975" w:rsidRDefault="00AF264C">
      <w:pPr>
        <w:pStyle w:val="ListParagraph"/>
        <w:numPr>
          <w:ilvl w:val="1"/>
          <w:numId w:val="12"/>
        </w:numPr>
        <w:tabs>
          <w:tab w:val="left" w:pos="2521"/>
        </w:tabs>
        <w:ind w:right="1214"/>
        <w:jc w:val="both"/>
        <w:rPr>
          <w:sz w:val="21"/>
        </w:rPr>
      </w:pPr>
      <w:r>
        <w:rPr>
          <w:color w:val="5F636A"/>
          <w:sz w:val="21"/>
        </w:rPr>
        <w:t>Si vous supervisez des agents de</w:t>
      </w:r>
      <w:r>
        <w:rPr>
          <w:color w:val="5F636A"/>
          <w:sz w:val="21"/>
        </w:rPr>
        <w:t xml:space="preserve"> terrain, comment pouvez-vous vous assurer que</w:t>
      </w:r>
      <w:r>
        <w:rPr>
          <w:color w:val="5F636A"/>
          <w:spacing w:val="-25"/>
          <w:sz w:val="21"/>
        </w:rPr>
        <w:t xml:space="preserve"> </w:t>
      </w:r>
      <w:r>
        <w:rPr>
          <w:color w:val="5F636A"/>
          <w:sz w:val="21"/>
        </w:rPr>
        <w:t>leurs besoins sont satisfaits afin qu’ils puissent pratiquer avec constance une bonne CIP/V et avoir un sentiment de réussite</w:t>
      </w:r>
      <w:r>
        <w:rPr>
          <w:color w:val="5F636A"/>
          <w:spacing w:val="21"/>
          <w:sz w:val="21"/>
        </w:rPr>
        <w:t xml:space="preserve"> </w:t>
      </w:r>
      <w:r>
        <w:rPr>
          <w:color w:val="5F636A"/>
          <w:sz w:val="21"/>
        </w:rPr>
        <w:t>?</w:t>
      </w:r>
    </w:p>
    <w:p w:rsidR="00C97975" w:rsidRDefault="00AF264C">
      <w:pPr>
        <w:pStyle w:val="ListParagraph"/>
        <w:numPr>
          <w:ilvl w:val="1"/>
          <w:numId w:val="12"/>
        </w:numPr>
        <w:tabs>
          <w:tab w:val="left" w:pos="2519"/>
          <w:tab w:val="left" w:pos="2521"/>
        </w:tabs>
        <w:spacing w:before="89"/>
        <w:ind w:right="816"/>
        <w:rPr>
          <w:sz w:val="21"/>
        </w:rPr>
      </w:pPr>
      <w:r>
        <w:rPr>
          <w:color w:val="5F636A"/>
          <w:spacing w:val="-4"/>
          <w:sz w:val="21"/>
        </w:rPr>
        <w:t>Que</w:t>
      </w:r>
      <w:r>
        <w:rPr>
          <w:color w:val="5F636A"/>
          <w:spacing w:val="-10"/>
          <w:sz w:val="21"/>
        </w:rPr>
        <w:t xml:space="preserve"> </w:t>
      </w:r>
      <w:r>
        <w:rPr>
          <w:color w:val="5F636A"/>
          <w:spacing w:val="-5"/>
          <w:sz w:val="21"/>
        </w:rPr>
        <w:t>pouvez-vous</w:t>
      </w:r>
      <w:r>
        <w:rPr>
          <w:color w:val="5F636A"/>
          <w:spacing w:val="-10"/>
          <w:sz w:val="21"/>
        </w:rPr>
        <w:t xml:space="preserve"> </w:t>
      </w:r>
      <w:r>
        <w:rPr>
          <w:color w:val="5F636A"/>
          <w:spacing w:val="-3"/>
          <w:sz w:val="21"/>
        </w:rPr>
        <w:t>et</w:t>
      </w:r>
      <w:r>
        <w:rPr>
          <w:color w:val="5F636A"/>
          <w:spacing w:val="-10"/>
          <w:sz w:val="21"/>
        </w:rPr>
        <w:t xml:space="preserve"> </w:t>
      </w:r>
      <w:r>
        <w:rPr>
          <w:color w:val="5F636A"/>
          <w:spacing w:val="-5"/>
          <w:sz w:val="21"/>
        </w:rPr>
        <w:t>devriez-vous</w:t>
      </w:r>
      <w:r>
        <w:rPr>
          <w:color w:val="5F636A"/>
          <w:spacing w:val="-10"/>
          <w:sz w:val="21"/>
        </w:rPr>
        <w:t xml:space="preserve"> </w:t>
      </w:r>
      <w:r>
        <w:rPr>
          <w:color w:val="5F636A"/>
          <w:spacing w:val="-4"/>
          <w:sz w:val="21"/>
        </w:rPr>
        <w:t>faire</w:t>
      </w:r>
      <w:r>
        <w:rPr>
          <w:color w:val="5F636A"/>
          <w:spacing w:val="-10"/>
          <w:sz w:val="21"/>
        </w:rPr>
        <w:t xml:space="preserve"> </w:t>
      </w:r>
      <w:r>
        <w:rPr>
          <w:color w:val="5F636A"/>
          <w:spacing w:val="-4"/>
          <w:sz w:val="21"/>
        </w:rPr>
        <w:t>pour</w:t>
      </w:r>
      <w:r>
        <w:rPr>
          <w:color w:val="5F636A"/>
          <w:spacing w:val="-10"/>
          <w:sz w:val="21"/>
        </w:rPr>
        <w:t xml:space="preserve"> </w:t>
      </w:r>
      <w:r>
        <w:rPr>
          <w:color w:val="5F636A"/>
          <w:spacing w:val="-5"/>
          <w:sz w:val="21"/>
        </w:rPr>
        <w:t>renforcer</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capacité</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5"/>
          <w:sz w:val="21"/>
        </w:rPr>
        <w:t>l’agent</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5"/>
          <w:sz w:val="21"/>
        </w:rPr>
        <w:t>terrain</w:t>
      </w:r>
      <w:r>
        <w:rPr>
          <w:color w:val="5F636A"/>
          <w:spacing w:val="-10"/>
          <w:sz w:val="21"/>
        </w:rPr>
        <w:t xml:space="preserve"> </w:t>
      </w:r>
      <w:r>
        <w:rPr>
          <w:color w:val="5F636A"/>
          <w:sz w:val="21"/>
        </w:rPr>
        <w:t>à</w:t>
      </w:r>
      <w:r>
        <w:rPr>
          <w:color w:val="5F636A"/>
          <w:spacing w:val="-10"/>
          <w:sz w:val="21"/>
        </w:rPr>
        <w:t xml:space="preserve"> </w:t>
      </w:r>
      <w:r>
        <w:rPr>
          <w:color w:val="5F636A"/>
          <w:spacing w:val="-5"/>
          <w:sz w:val="21"/>
        </w:rPr>
        <w:t xml:space="preserve">répondre adéquatement </w:t>
      </w:r>
      <w:r>
        <w:rPr>
          <w:color w:val="5F636A"/>
          <w:spacing w:val="-4"/>
          <w:sz w:val="21"/>
        </w:rPr>
        <w:t xml:space="preserve">aux </w:t>
      </w:r>
      <w:r>
        <w:rPr>
          <w:color w:val="5F636A"/>
          <w:spacing w:val="-5"/>
          <w:sz w:val="21"/>
        </w:rPr>
        <w:t xml:space="preserve">questions </w:t>
      </w:r>
      <w:r>
        <w:rPr>
          <w:color w:val="5F636A"/>
          <w:spacing w:val="-4"/>
          <w:sz w:val="21"/>
        </w:rPr>
        <w:t xml:space="preserve">sur les </w:t>
      </w:r>
      <w:r>
        <w:rPr>
          <w:color w:val="5F636A"/>
          <w:spacing w:val="-5"/>
          <w:sz w:val="21"/>
        </w:rPr>
        <w:t xml:space="preserve">vaccins </w:t>
      </w:r>
      <w:r>
        <w:rPr>
          <w:color w:val="5F636A"/>
          <w:spacing w:val="-3"/>
          <w:sz w:val="21"/>
        </w:rPr>
        <w:t>et la</w:t>
      </w:r>
      <w:r>
        <w:rPr>
          <w:color w:val="5F636A"/>
          <w:spacing w:val="-44"/>
          <w:sz w:val="21"/>
        </w:rPr>
        <w:t xml:space="preserve"> </w:t>
      </w:r>
      <w:r>
        <w:rPr>
          <w:color w:val="5F636A"/>
          <w:spacing w:val="-5"/>
          <w:sz w:val="21"/>
        </w:rPr>
        <w:t xml:space="preserve">vaccination </w:t>
      </w:r>
      <w:r>
        <w:rPr>
          <w:color w:val="5F636A"/>
          <w:sz w:val="21"/>
        </w:rPr>
        <w:t>?</w:t>
      </w:r>
    </w:p>
    <w:p w:rsidR="00C97975" w:rsidRDefault="00C97975">
      <w:pPr>
        <w:pStyle w:val="BodyText"/>
        <w:spacing w:before="10"/>
        <w:rPr>
          <w:sz w:val="25"/>
        </w:rPr>
      </w:pPr>
    </w:p>
    <w:p w:rsidR="00C97975" w:rsidRDefault="00AF264C">
      <w:pPr>
        <w:spacing w:before="1" w:line="249" w:lineRule="auto"/>
        <w:ind w:left="1440"/>
        <w:rPr>
          <w:b/>
          <w:sz w:val="36"/>
        </w:rPr>
      </w:pPr>
      <w:r>
        <w:rPr>
          <w:b/>
          <w:color w:val="FDB714"/>
          <w:w w:val="110"/>
          <w:sz w:val="36"/>
        </w:rPr>
        <w:t>Supervision formative quotidienne de la CIP/V (personnel en établissement)</w:t>
      </w:r>
    </w:p>
    <w:p w:rsidR="00C97975" w:rsidRDefault="00AF264C">
      <w:pPr>
        <w:pStyle w:val="BodyText"/>
        <w:spacing w:before="111"/>
        <w:ind w:left="2953" w:right="717" w:hanging="1514"/>
        <w:jc w:val="both"/>
      </w:pPr>
      <w:r>
        <w:pict>
          <v:group id="_x0000_s1276" alt="" style="position:absolute;left:0;text-align:left;margin-left:82.35pt;margin-top:29.5pt;width:51.85pt;height:69.25pt;z-index:-251557376;mso-position-horizontal-relative:page" coordorigin="1647,590" coordsize="1037,1385">
            <v:shape id="_x0000_s1277" alt="" style="position:absolute;left:1647;top:993;width:588;height:876" coordorigin="1647,993" coordsize="588,876" o:spt="100" adj="0,,0" path="m2218,1118r-10,-13l2194,1103r-53,-6l2094,1094r-34,-1l2046,1093r-13,2l2023,1106r,752l2035,1869r29,l2075,1858r,-714l2095,1144r29,3l2156,1150r30,4l2200,1156r13,-10l2214,1144r4,-26m2234,1010r-14,-3l2152,997r-66,-4l2023,994r-63,3l1949,998r-35,3l1850,1018r-69,44l1732,1143r-15,51l1703,1238r-12,38l1672,1336r-8,25l1657,1384r-6,24l1647,1439r7,25l1668,1481r18,10l1710,1494r26,-9l1759,1466r13,-23l1776,1436r9,-24l1796,1381r14,-36l1824,1307r,551l1836,1869r29,l1876,1858r,-551l1876,1153r-9,-11l1843,1138r-13,7l1784,1265r-32,87l1727,1418r-7,20l1706,1443r-6,-2l1697,1434r4,-13l1707,1398r7,-23l1721,1351r20,-59l1753,1254r14,-45l1782,1157r38,-61l1875,1064r50,-12l1950,1050r,l2022,1046r57,-2l2137,1047r62,8l2213,1058r14,-9l2227,1044r5,-23l2234,1010e" fillcolor="#fdb714" stroked="f">
              <v:stroke joinstyle="round"/>
              <v:formulas/>
              <v:path arrowok="t" o:connecttype="segments"/>
            </v:shape>
            <v:shape id="_x0000_s1278" type="#_x0000_t75" alt="" style="position:absolute;left:1824;top:734;width:252;height:252">
              <v:imagedata r:id="rId89" o:title=""/>
            </v:shape>
            <v:line id="_x0000_s1279" alt="" style="position:absolute" from="2312,1079" to="2312,1974" strokecolor="#fdb714" strokeweight=".94756mm"/>
            <v:shape id="_x0000_s1280" alt="" style="position:absolute;left:2171;top:900;width:513;height:585" coordorigin="2172,901" coordsize="513,585" o:spt="100" adj="0,,0" path="m2584,1373r-29,l2543,1385r,15l2549,1437r16,27l2588,1480r26,6l2639,1480r23,-16l2678,1436r1,-4l2605,1432r-9,-11l2596,1385r-12,-12xm2429,901r-23,l2355,907r-64,20l2228,967r-24,30l2186,1030r-11,38l2172,1111r,288l2178,1432r16,24l2218,1471r25,5l2257,1474r13,-4l2281,1464r11,-8l2299,1447r7,-12l2310,1422r-75,l2225,1416r,-305l2228,1079r7,-28l2248,1027r17,-21l2315,975r52,-15l2410,955r18,l2609,955r-22,-18l2517,910r-88,-9xm2609,955r-181,l2491,960r66,22l2609,1030r21,82l2630,1415r-5,9l2621,1429r-3,3l2679,1432r5,-33l2684,1112r-11,-73l2640,981r-31,-26xm2301,1373r-30,l2259,1385r,23l2257,1414r-7,7l2246,1422r64,l2311,1419r2,-19l2313,1385r-12,-12xe" fillcolor="#fdb714" stroked="f">
              <v:stroke joinstyle="round"/>
              <v:formulas/>
              <v:path arrowok="t" o:connecttype="segments"/>
            </v:shape>
            <v:line id="_x0000_s1281" alt="" style="position:absolute" from="2548,1072" to="2548,1974" strokecolor="#fdb714" strokeweight=".94756mm"/>
            <v:shape id="_x0000_s1282" type="#_x0000_t75" alt="" style="position:absolute;left:2280;top:589;width:294;height:294">
              <v:imagedata r:id="rId90" o:title=""/>
            </v:shape>
            <w10:wrap anchorx="page"/>
          </v:group>
        </w:pict>
      </w:r>
      <w:r>
        <w:rPr>
          <w:color w:val="5F636A"/>
          <w:spacing w:val="-4"/>
        </w:rPr>
        <w:t>Pour</w:t>
      </w:r>
      <w:r>
        <w:rPr>
          <w:color w:val="5F636A"/>
          <w:spacing w:val="-11"/>
        </w:rPr>
        <w:t xml:space="preserve"> </w:t>
      </w:r>
      <w:r>
        <w:rPr>
          <w:color w:val="5F636A"/>
          <w:spacing w:val="-4"/>
        </w:rPr>
        <w:t>les</w:t>
      </w:r>
      <w:r>
        <w:rPr>
          <w:color w:val="5F636A"/>
          <w:spacing w:val="-11"/>
        </w:rPr>
        <w:t xml:space="preserve"> </w:t>
      </w:r>
      <w:r>
        <w:rPr>
          <w:color w:val="5F636A"/>
          <w:spacing w:val="-5"/>
        </w:rPr>
        <w:t>superviseurs</w:t>
      </w:r>
      <w:r>
        <w:rPr>
          <w:color w:val="5F636A"/>
          <w:spacing w:val="-11"/>
        </w:rPr>
        <w:t xml:space="preserve"> </w:t>
      </w:r>
      <w:r>
        <w:rPr>
          <w:color w:val="5F636A"/>
          <w:spacing w:val="-4"/>
        </w:rPr>
        <w:t>sur</w:t>
      </w:r>
      <w:r>
        <w:rPr>
          <w:color w:val="5F636A"/>
          <w:spacing w:val="-11"/>
        </w:rPr>
        <w:t xml:space="preserve"> </w:t>
      </w:r>
      <w:r>
        <w:rPr>
          <w:color w:val="5F636A"/>
          <w:spacing w:val="-4"/>
        </w:rPr>
        <w:t>site,</w:t>
      </w:r>
      <w:r>
        <w:rPr>
          <w:color w:val="5F636A"/>
          <w:spacing w:val="-11"/>
        </w:rPr>
        <w:t xml:space="preserve"> </w:t>
      </w:r>
      <w:r>
        <w:rPr>
          <w:color w:val="5F636A"/>
          <w:spacing w:val="-5"/>
        </w:rPr>
        <w:t>chaque</w:t>
      </w:r>
      <w:r>
        <w:rPr>
          <w:color w:val="5F636A"/>
          <w:spacing w:val="-11"/>
        </w:rPr>
        <w:t xml:space="preserve"> </w:t>
      </w:r>
      <w:r>
        <w:rPr>
          <w:color w:val="5F636A"/>
          <w:spacing w:val="-5"/>
        </w:rPr>
        <w:t>journée</w:t>
      </w:r>
      <w:r>
        <w:rPr>
          <w:color w:val="5F636A"/>
          <w:spacing w:val="-11"/>
        </w:rPr>
        <w:t xml:space="preserve"> </w:t>
      </w:r>
      <w:r>
        <w:rPr>
          <w:color w:val="5F636A"/>
          <w:spacing w:val="-3"/>
        </w:rPr>
        <w:t>de</w:t>
      </w:r>
      <w:r>
        <w:rPr>
          <w:color w:val="5F636A"/>
          <w:spacing w:val="-11"/>
        </w:rPr>
        <w:t xml:space="preserve"> </w:t>
      </w:r>
      <w:r>
        <w:rPr>
          <w:color w:val="5F636A"/>
          <w:spacing w:val="-5"/>
        </w:rPr>
        <w:t>travail</w:t>
      </w:r>
      <w:r>
        <w:rPr>
          <w:color w:val="5F636A"/>
          <w:spacing w:val="-11"/>
        </w:rPr>
        <w:t xml:space="preserve"> </w:t>
      </w:r>
      <w:r>
        <w:rPr>
          <w:color w:val="5F636A"/>
          <w:spacing w:val="-4"/>
        </w:rPr>
        <w:t>offre</w:t>
      </w:r>
      <w:r>
        <w:rPr>
          <w:color w:val="5F636A"/>
          <w:spacing w:val="-11"/>
        </w:rPr>
        <w:t xml:space="preserve"> </w:t>
      </w:r>
      <w:r>
        <w:rPr>
          <w:color w:val="5F636A"/>
          <w:spacing w:val="-4"/>
        </w:rPr>
        <w:t>des</w:t>
      </w:r>
      <w:r>
        <w:rPr>
          <w:color w:val="5F636A"/>
          <w:spacing w:val="-11"/>
        </w:rPr>
        <w:t xml:space="preserve"> </w:t>
      </w:r>
      <w:r>
        <w:rPr>
          <w:color w:val="5F636A"/>
          <w:spacing w:val="-5"/>
        </w:rPr>
        <w:t>occasions</w:t>
      </w:r>
      <w:r>
        <w:rPr>
          <w:color w:val="5F636A"/>
          <w:spacing w:val="-11"/>
        </w:rPr>
        <w:t xml:space="preserve"> </w:t>
      </w:r>
      <w:r>
        <w:rPr>
          <w:color w:val="5F636A"/>
          <w:spacing w:val="-3"/>
        </w:rPr>
        <w:t>de</w:t>
      </w:r>
      <w:r>
        <w:rPr>
          <w:color w:val="5F636A"/>
          <w:spacing w:val="-11"/>
        </w:rPr>
        <w:t xml:space="preserve"> </w:t>
      </w:r>
      <w:r>
        <w:rPr>
          <w:color w:val="5F636A"/>
          <w:spacing w:val="-5"/>
        </w:rPr>
        <w:t>favoriser</w:t>
      </w:r>
      <w:r>
        <w:rPr>
          <w:color w:val="5F636A"/>
          <w:spacing w:val="-11"/>
        </w:rPr>
        <w:t xml:space="preserve"> </w:t>
      </w:r>
      <w:r>
        <w:rPr>
          <w:color w:val="5F636A"/>
          <w:spacing w:val="-4"/>
        </w:rPr>
        <w:t>une</w:t>
      </w:r>
      <w:r>
        <w:rPr>
          <w:color w:val="5F636A"/>
          <w:spacing w:val="-11"/>
        </w:rPr>
        <w:t xml:space="preserve"> </w:t>
      </w:r>
      <w:r>
        <w:rPr>
          <w:color w:val="5F636A"/>
          <w:spacing w:val="-4"/>
        </w:rPr>
        <w:t>bonne</w:t>
      </w:r>
      <w:r>
        <w:rPr>
          <w:color w:val="5F636A"/>
          <w:spacing w:val="-11"/>
        </w:rPr>
        <w:t xml:space="preserve"> </w:t>
      </w:r>
      <w:r>
        <w:rPr>
          <w:color w:val="5F636A"/>
          <w:spacing w:val="-4"/>
        </w:rPr>
        <w:t>CIP/V</w:t>
      </w:r>
      <w:r>
        <w:rPr>
          <w:color w:val="5F636A"/>
          <w:spacing w:val="-11"/>
        </w:rPr>
        <w:t xml:space="preserve"> </w:t>
      </w:r>
      <w:r>
        <w:rPr>
          <w:color w:val="5F636A"/>
          <w:spacing w:val="-5"/>
        </w:rPr>
        <w:t xml:space="preserve">par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w:t>
      </w:r>
      <w:r>
        <w:rPr>
          <w:color w:val="5F636A"/>
          <w:spacing w:val="-3"/>
        </w:rPr>
        <w:t xml:space="preserve">en </w:t>
      </w:r>
      <w:r>
        <w:rPr>
          <w:color w:val="5F636A"/>
          <w:spacing w:val="-5"/>
        </w:rPr>
        <w:t xml:space="preserve">établissement. </w:t>
      </w:r>
      <w:r>
        <w:rPr>
          <w:color w:val="5F636A"/>
          <w:spacing w:val="-4"/>
        </w:rPr>
        <w:t xml:space="preserve">Dans </w:t>
      </w:r>
      <w:r>
        <w:rPr>
          <w:color w:val="5F636A"/>
          <w:spacing w:val="-3"/>
        </w:rPr>
        <w:t xml:space="preserve">le </w:t>
      </w:r>
      <w:r>
        <w:rPr>
          <w:color w:val="5F636A"/>
          <w:spacing w:val="-4"/>
        </w:rPr>
        <w:t xml:space="preserve">cadre </w:t>
      </w:r>
      <w:r>
        <w:rPr>
          <w:color w:val="5F636A"/>
          <w:spacing w:val="-3"/>
        </w:rPr>
        <w:t xml:space="preserve">de la </w:t>
      </w:r>
      <w:r>
        <w:rPr>
          <w:color w:val="5F636A"/>
          <w:spacing w:val="-5"/>
        </w:rPr>
        <w:t xml:space="preserve">supervision formative, certains superviseurs commencent </w:t>
      </w:r>
      <w:r>
        <w:rPr>
          <w:color w:val="5F636A"/>
          <w:spacing w:val="-3"/>
        </w:rPr>
        <w:t xml:space="preserve">ou </w:t>
      </w:r>
      <w:r>
        <w:rPr>
          <w:color w:val="5F636A"/>
          <w:spacing w:val="-5"/>
        </w:rPr>
        <w:t xml:space="preserve">concluent chaque semaine </w:t>
      </w:r>
      <w:r>
        <w:rPr>
          <w:color w:val="5F636A"/>
          <w:spacing w:val="-4"/>
        </w:rPr>
        <w:t xml:space="preserve">par une brève </w:t>
      </w:r>
      <w:r>
        <w:rPr>
          <w:color w:val="5F636A"/>
          <w:spacing w:val="-5"/>
        </w:rPr>
        <w:t xml:space="preserve">réunion pour </w:t>
      </w:r>
      <w:r>
        <w:rPr>
          <w:color w:val="5F636A"/>
          <w:spacing w:val="-7"/>
        </w:rPr>
        <w:t xml:space="preserve">examiner, </w:t>
      </w:r>
      <w:r>
        <w:rPr>
          <w:color w:val="5F636A"/>
          <w:spacing w:val="-4"/>
        </w:rPr>
        <w:t xml:space="preserve">par </w:t>
      </w:r>
      <w:r>
        <w:rPr>
          <w:color w:val="5F636A"/>
          <w:spacing w:val="-5"/>
        </w:rPr>
        <w:t xml:space="preserve">exemple, </w:t>
      </w:r>
      <w:r>
        <w:rPr>
          <w:color w:val="5F636A"/>
          <w:spacing w:val="-4"/>
        </w:rPr>
        <w:t xml:space="preserve">les </w:t>
      </w:r>
      <w:r>
        <w:rPr>
          <w:color w:val="5F636A"/>
          <w:spacing w:val="-5"/>
        </w:rPr>
        <w:t xml:space="preserve">plans, </w:t>
      </w:r>
      <w:r>
        <w:rPr>
          <w:color w:val="5F636A"/>
          <w:spacing w:val="-4"/>
        </w:rPr>
        <w:t xml:space="preserve">les </w:t>
      </w:r>
      <w:r>
        <w:rPr>
          <w:color w:val="5F636A"/>
          <w:spacing w:val="-5"/>
        </w:rPr>
        <w:t>atte</w:t>
      </w:r>
      <w:r>
        <w:rPr>
          <w:color w:val="5F636A"/>
          <w:spacing w:val="-5"/>
        </w:rPr>
        <w:t xml:space="preserve">ntes, </w:t>
      </w:r>
      <w:r>
        <w:rPr>
          <w:color w:val="5F636A"/>
          <w:spacing w:val="-4"/>
        </w:rPr>
        <w:t xml:space="preserve">les </w:t>
      </w:r>
      <w:r>
        <w:rPr>
          <w:color w:val="5F636A"/>
          <w:spacing w:val="-5"/>
        </w:rPr>
        <w:t xml:space="preserve">résultats </w:t>
      </w:r>
      <w:r>
        <w:rPr>
          <w:color w:val="5F636A"/>
          <w:spacing w:val="-3"/>
        </w:rPr>
        <w:t xml:space="preserve">et </w:t>
      </w:r>
      <w:r>
        <w:rPr>
          <w:color w:val="5F636A"/>
          <w:spacing w:val="-4"/>
        </w:rPr>
        <w:t xml:space="preserve">les défis. </w:t>
      </w:r>
      <w:r>
        <w:rPr>
          <w:color w:val="5F636A"/>
          <w:spacing w:val="-3"/>
        </w:rPr>
        <w:t xml:space="preserve">De </w:t>
      </w:r>
      <w:r>
        <w:rPr>
          <w:color w:val="5F636A"/>
          <w:spacing w:val="-5"/>
        </w:rPr>
        <w:t xml:space="preserve">telles réunions peuvent inclure </w:t>
      </w:r>
      <w:r>
        <w:rPr>
          <w:color w:val="5F636A"/>
          <w:spacing w:val="-4"/>
        </w:rPr>
        <w:t xml:space="preserve">des </w:t>
      </w:r>
      <w:r>
        <w:rPr>
          <w:color w:val="5F636A"/>
          <w:spacing w:val="-5"/>
        </w:rPr>
        <w:t xml:space="preserve">discussions </w:t>
      </w:r>
      <w:r>
        <w:rPr>
          <w:color w:val="5F636A"/>
          <w:spacing w:val="-4"/>
        </w:rPr>
        <w:t xml:space="preserve">sur les idées des </w:t>
      </w:r>
      <w:r>
        <w:rPr>
          <w:color w:val="5F636A"/>
          <w:spacing w:val="-5"/>
        </w:rPr>
        <w:t xml:space="preserve">agents </w:t>
      </w:r>
      <w:r>
        <w:rPr>
          <w:color w:val="5F636A"/>
          <w:spacing w:val="-3"/>
        </w:rPr>
        <w:t xml:space="preserve">de </w:t>
      </w:r>
      <w:r>
        <w:rPr>
          <w:color w:val="5F636A"/>
          <w:spacing w:val="-5"/>
        </w:rPr>
        <w:t xml:space="preserve">terrain </w:t>
      </w:r>
      <w:r>
        <w:rPr>
          <w:color w:val="5F636A"/>
          <w:spacing w:val="-4"/>
        </w:rPr>
        <w:t xml:space="preserve">sur </w:t>
      </w:r>
      <w:r>
        <w:rPr>
          <w:color w:val="5F636A"/>
          <w:spacing w:val="-3"/>
        </w:rPr>
        <w:t xml:space="preserve">la </w:t>
      </w:r>
      <w:r>
        <w:rPr>
          <w:color w:val="5F636A"/>
          <w:spacing w:val="-4"/>
        </w:rPr>
        <w:t xml:space="preserve">façon </w:t>
      </w:r>
      <w:r>
        <w:rPr>
          <w:color w:val="5F636A"/>
          <w:spacing w:val="-5"/>
        </w:rPr>
        <w:t xml:space="preserve">d’inciter les 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w:t>
      </w:r>
      <w:r>
        <w:rPr>
          <w:color w:val="5F636A"/>
        </w:rPr>
        <w:t xml:space="preserve">à </w:t>
      </w:r>
      <w:r>
        <w:rPr>
          <w:color w:val="5F636A"/>
          <w:spacing w:val="-4"/>
        </w:rPr>
        <w:t xml:space="preserve">faire </w:t>
      </w:r>
      <w:r>
        <w:rPr>
          <w:color w:val="5F636A"/>
          <w:spacing w:val="-5"/>
        </w:rPr>
        <w:t xml:space="preserve">vacciner complètement </w:t>
      </w:r>
      <w:r>
        <w:rPr>
          <w:color w:val="5F636A"/>
          <w:spacing w:val="-4"/>
        </w:rPr>
        <w:t xml:space="preserve">leurs </w:t>
      </w:r>
      <w:r>
        <w:rPr>
          <w:color w:val="5F636A"/>
          <w:spacing w:val="-5"/>
        </w:rPr>
        <w:t xml:space="preserve">enfants selon        </w:t>
      </w:r>
      <w:r>
        <w:rPr>
          <w:color w:val="5F636A"/>
          <w:spacing w:val="-3"/>
        </w:rPr>
        <w:t xml:space="preserve">le </w:t>
      </w:r>
      <w:r>
        <w:rPr>
          <w:color w:val="5F636A"/>
          <w:spacing w:val="-5"/>
        </w:rPr>
        <w:t xml:space="preserve">calendrier </w:t>
      </w:r>
      <w:r>
        <w:rPr>
          <w:color w:val="5F636A"/>
          <w:spacing w:val="-5"/>
        </w:rPr>
        <w:t xml:space="preserve">prévu, </w:t>
      </w:r>
      <w:r>
        <w:rPr>
          <w:color w:val="5F636A"/>
          <w:spacing w:val="-4"/>
        </w:rPr>
        <w:t xml:space="preserve">les </w:t>
      </w:r>
      <w:r>
        <w:rPr>
          <w:color w:val="5F636A"/>
          <w:spacing w:val="-5"/>
        </w:rPr>
        <w:t xml:space="preserve">récentes interactions difficiles </w:t>
      </w:r>
      <w:r>
        <w:rPr>
          <w:color w:val="5F636A"/>
          <w:spacing w:val="-4"/>
        </w:rPr>
        <w:t xml:space="preserve">avec des </w:t>
      </w:r>
      <w:r>
        <w:rPr>
          <w:color w:val="5F636A"/>
          <w:spacing w:val="-5"/>
        </w:rPr>
        <w:t xml:space="preserve">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w:t>
      </w:r>
      <w:r>
        <w:rPr>
          <w:color w:val="5F636A"/>
          <w:spacing w:val="-3"/>
        </w:rPr>
        <w:t xml:space="preserve">ou </w:t>
      </w:r>
      <w:r>
        <w:rPr>
          <w:color w:val="5F636A"/>
          <w:spacing w:val="-4"/>
        </w:rPr>
        <w:t xml:space="preserve">des </w:t>
      </w:r>
      <w:r>
        <w:rPr>
          <w:color w:val="5F636A"/>
          <w:spacing w:val="-5"/>
        </w:rPr>
        <w:t xml:space="preserve">membres </w:t>
      </w:r>
      <w:r>
        <w:rPr>
          <w:color w:val="5F636A"/>
          <w:spacing w:val="-3"/>
        </w:rPr>
        <w:t xml:space="preserve">de la </w:t>
      </w:r>
      <w:r>
        <w:rPr>
          <w:color w:val="5F636A"/>
          <w:spacing w:val="-5"/>
        </w:rPr>
        <w:t xml:space="preserve">communauté, </w:t>
      </w:r>
      <w:r>
        <w:rPr>
          <w:color w:val="5F636A"/>
          <w:spacing w:val="-4"/>
        </w:rPr>
        <w:t xml:space="preserve">les </w:t>
      </w:r>
      <w:r>
        <w:rPr>
          <w:color w:val="5F636A"/>
          <w:spacing w:val="-5"/>
        </w:rPr>
        <w:t xml:space="preserve">obstacles nouveaux </w:t>
      </w:r>
      <w:r>
        <w:rPr>
          <w:color w:val="5F636A"/>
          <w:spacing w:val="-3"/>
        </w:rPr>
        <w:t xml:space="preserve">ou </w:t>
      </w:r>
      <w:r>
        <w:rPr>
          <w:color w:val="5F636A"/>
          <w:spacing w:val="-5"/>
        </w:rPr>
        <w:t xml:space="preserve">persistants </w:t>
      </w:r>
      <w:r>
        <w:rPr>
          <w:color w:val="5F636A"/>
        </w:rPr>
        <w:t xml:space="preserve">à </w:t>
      </w:r>
      <w:r>
        <w:rPr>
          <w:color w:val="5F636A"/>
          <w:spacing w:val="-5"/>
        </w:rPr>
        <w:t xml:space="preserve">la vaccination </w:t>
      </w:r>
      <w:r>
        <w:rPr>
          <w:color w:val="5F636A"/>
          <w:spacing w:val="-4"/>
        </w:rPr>
        <w:t xml:space="preserve">des </w:t>
      </w:r>
      <w:r>
        <w:rPr>
          <w:color w:val="5F636A"/>
          <w:spacing w:val="-5"/>
        </w:rPr>
        <w:t xml:space="preserve">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w:t>
      </w:r>
      <w:r>
        <w:rPr>
          <w:color w:val="5F636A"/>
          <w:spacing w:val="-3"/>
        </w:rPr>
        <w:t xml:space="preserve">et la </w:t>
      </w:r>
      <w:r>
        <w:rPr>
          <w:color w:val="5F636A"/>
          <w:spacing w:val="-4"/>
        </w:rPr>
        <w:t xml:space="preserve">façon </w:t>
      </w:r>
      <w:r>
        <w:rPr>
          <w:color w:val="5F636A"/>
          <w:spacing w:val="-3"/>
        </w:rPr>
        <w:t xml:space="preserve">de </w:t>
      </w:r>
      <w:r>
        <w:rPr>
          <w:color w:val="5F636A"/>
          <w:spacing w:val="-4"/>
        </w:rPr>
        <w:t xml:space="preserve">les </w:t>
      </w:r>
      <w:r>
        <w:rPr>
          <w:color w:val="5F636A"/>
          <w:spacing w:val="-6"/>
        </w:rPr>
        <w:t xml:space="preserve">surmonter, </w:t>
      </w:r>
      <w:r>
        <w:rPr>
          <w:color w:val="5F636A"/>
          <w:spacing w:val="-5"/>
        </w:rPr>
        <w:t xml:space="preserve">l’examen </w:t>
      </w:r>
      <w:r>
        <w:rPr>
          <w:color w:val="5F636A"/>
          <w:spacing w:val="-4"/>
        </w:rPr>
        <w:t>des</w:t>
      </w:r>
      <w:r>
        <w:rPr>
          <w:color w:val="5F636A"/>
          <w:spacing w:val="-15"/>
        </w:rPr>
        <w:t xml:space="preserve"> </w:t>
      </w:r>
      <w:r>
        <w:rPr>
          <w:color w:val="5F636A"/>
          <w:spacing w:val="-5"/>
        </w:rPr>
        <w:t>documents</w:t>
      </w:r>
      <w:r>
        <w:rPr>
          <w:color w:val="5F636A"/>
          <w:spacing w:val="-15"/>
        </w:rPr>
        <w:t xml:space="preserve"> </w:t>
      </w:r>
      <w:r>
        <w:rPr>
          <w:color w:val="5F636A"/>
          <w:spacing w:val="-5"/>
        </w:rPr>
        <w:t>d’accompagnement</w:t>
      </w:r>
      <w:r>
        <w:rPr>
          <w:color w:val="5F636A"/>
          <w:spacing w:val="-15"/>
        </w:rPr>
        <w:t xml:space="preserve"> </w:t>
      </w:r>
      <w:r>
        <w:rPr>
          <w:color w:val="5F636A"/>
          <w:spacing w:val="-4"/>
        </w:rPr>
        <w:t>qui</w:t>
      </w:r>
      <w:r>
        <w:rPr>
          <w:color w:val="5F636A"/>
          <w:spacing w:val="-15"/>
        </w:rPr>
        <w:t xml:space="preserve"> </w:t>
      </w:r>
      <w:r>
        <w:rPr>
          <w:color w:val="5F636A"/>
          <w:spacing w:val="-5"/>
        </w:rPr>
        <w:t>viennent</w:t>
      </w:r>
      <w:r>
        <w:rPr>
          <w:color w:val="5F636A"/>
          <w:spacing w:val="-15"/>
        </w:rPr>
        <w:t xml:space="preserve"> </w:t>
      </w:r>
      <w:r>
        <w:rPr>
          <w:color w:val="5F636A"/>
          <w:spacing w:val="-5"/>
        </w:rPr>
        <w:t>d’être</w:t>
      </w:r>
      <w:r>
        <w:rPr>
          <w:color w:val="5F636A"/>
          <w:spacing w:val="-15"/>
        </w:rPr>
        <w:t xml:space="preserve"> </w:t>
      </w:r>
      <w:r>
        <w:rPr>
          <w:color w:val="5F636A"/>
          <w:spacing w:val="-4"/>
        </w:rPr>
        <w:t>reçus</w:t>
      </w:r>
      <w:r>
        <w:rPr>
          <w:color w:val="5F636A"/>
          <w:spacing w:val="-15"/>
        </w:rPr>
        <w:t xml:space="preserve"> </w:t>
      </w:r>
      <w:r>
        <w:rPr>
          <w:color w:val="5F636A"/>
          <w:spacing w:val="-3"/>
        </w:rPr>
        <w:t>et</w:t>
      </w:r>
      <w:r>
        <w:rPr>
          <w:color w:val="5F636A"/>
          <w:spacing w:val="-15"/>
        </w:rPr>
        <w:t xml:space="preserve"> </w:t>
      </w:r>
      <w:r>
        <w:rPr>
          <w:color w:val="5F636A"/>
          <w:spacing w:val="-5"/>
        </w:rPr>
        <w:t>d’autres</w:t>
      </w:r>
      <w:r>
        <w:rPr>
          <w:color w:val="5F636A"/>
          <w:spacing w:val="-15"/>
        </w:rPr>
        <w:t xml:space="preserve"> </w:t>
      </w:r>
      <w:r>
        <w:rPr>
          <w:color w:val="5F636A"/>
          <w:spacing w:val="-5"/>
        </w:rPr>
        <w:t>sujets</w:t>
      </w:r>
      <w:r>
        <w:rPr>
          <w:color w:val="5F636A"/>
          <w:spacing w:val="-15"/>
        </w:rPr>
        <w:t xml:space="preserve"> </w:t>
      </w:r>
      <w:r>
        <w:rPr>
          <w:color w:val="5F636A"/>
          <w:spacing w:val="-4"/>
        </w:rPr>
        <w:t>liés</w:t>
      </w:r>
      <w:r>
        <w:rPr>
          <w:color w:val="5F636A"/>
          <w:spacing w:val="-15"/>
        </w:rPr>
        <w:t xml:space="preserve"> </w:t>
      </w:r>
      <w:r>
        <w:rPr>
          <w:color w:val="5F636A"/>
        </w:rPr>
        <w:t>à</w:t>
      </w:r>
      <w:r>
        <w:rPr>
          <w:color w:val="5F636A"/>
          <w:spacing w:val="-15"/>
        </w:rPr>
        <w:t xml:space="preserve"> </w:t>
      </w:r>
      <w:r>
        <w:rPr>
          <w:color w:val="5F636A"/>
          <w:spacing w:val="-3"/>
        </w:rPr>
        <w:t>la</w:t>
      </w:r>
      <w:r>
        <w:rPr>
          <w:color w:val="5F636A"/>
          <w:spacing w:val="-15"/>
        </w:rPr>
        <w:t xml:space="preserve"> </w:t>
      </w:r>
      <w:r>
        <w:rPr>
          <w:color w:val="5F636A"/>
          <w:spacing w:val="-8"/>
        </w:rPr>
        <w:t>CIP/V.</w:t>
      </w:r>
    </w:p>
    <w:p w:rsidR="00C97975" w:rsidRDefault="00AF264C">
      <w:pPr>
        <w:pStyle w:val="BodyText"/>
        <w:spacing w:before="158"/>
        <w:ind w:left="1440" w:right="720"/>
        <w:jc w:val="both"/>
      </w:pPr>
      <w:r>
        <w:rPr>
          <w:color w:val="5F636A"/>
          <w:spacing w:val="-4"/>
        </w:rPr>
        <w:t xml:space="preserve">Dans </w:t>
      </w:r>
      <w:r>
        <w:rPr>
          <w:color w:val="5F636A"/>
          <w:spacing w:val="-3"/>
        </w:rPr>
        <w:t xml:space="preserve">le </w:t>
      </w:r>
      <w:r>
        <w:rPr>
          <w:color w:val="5F636A"/>
          <w:spacing w:val="-4"/>
        </w:rPr>
        <w:t xml:space="preserve">cadre </w:t>
      </w:r>
      <w:r>
        <w:rPr>
          <w:color w:val="5F636A"/>
          <w:spacing w:val="-3"/>
        </w:rPr>
        <w:t xml:space="preserve">de la </w:t>
      </w:r>
      <w:r>
        <w:rPr>
          <w:color w:val="5F636A"/>
          <w:spacing w:val="-5"/>
        </w:rPr>
        <w:t xml:space="preserve">supervision formative, </w:t>
      </w:r>
      <w:r>
        <w:rPr>
          <w:color w:val="5F636A"/>
          <w:spacing w:val="-4"/>
        </w:rPr>
        <w:t xml:space="preserve">les </w:t>
      </w:r>
      <w:r>
        <w:rPr>
          <w:color w:val="5F636A"/>
          <w:spacing w:val="-5"/>
        </w:rPr>
        <w:t xml:space="preserve">superviseurs </w:t>
      </w:r>
      <w:r>
        <w:rPr>
          <w:color w:val="5F636A"/>
          <w:spacing w:val="-4"/>
        </w:rPr>
        <w:t xml:space="preserve">sur site </w:t>
      </w:r>
      <w:r>
        <w:rPr>
          <w:color w:val="5F636A"/>
          <w:spacing w:val="-5"/>
        </w:rPr>
        <w:t xml:space="preserve">peuvent démontrer </w:t>
      </w:r>
      <w:r>
        <w:rPr>
          <w:color w:val="5F636A"/>
          <w:spacing w:val="-4"/>
        </w:rPr>
        <w:t xml:space="preserve">leur </w:t>
      </w:r>
      <w:r>
        <w:rPr>
          <w:color w:val="5F636A"/>
          <w:spacing w:val="-5"/>
        </w:rPr>
        <w:t xml:space="preserve">intérêt </w:t>
      </w:r>
      <w:r>
        <w:rPr>
          <w:color w:val="5F636A"/>
          <w:spacing w:val="-4"/>
        </w:rPr>
        <w:t xml:space="preserve">pour </w:t>
      </w:r>
      <w:r>
        <w:rPr>
          <w:color w:val="5F636A"/>
          <w:spacing w:val="-5"/>
        </w:rPr>
        <w:t xml:space="preserve">le personnel </w:t>
      </w:r>
      <w:r>
        <w:rPr>
          <w:color w:val="5F636A"/>
          <w:spacing w:val="-3"/>
        </w:rPr>
        <w:t xml:space="preserve">en </w:t>
      </w:r>
      <w:r>
        <w:rPr>
          <w:color w:val="5F636A"/>
          <w:spacing w:val="-5"/>
        </w:rPr>
        <w:t xml:space="preserve">s’arrêtant </w:t>
      </w:r>
      <w:r>
        <w:rPr>
          <w:color w:val="5F636A"/>
          <w:spacing w:val="-4"/>
        </w:rPr>
        <w:t xml:space="preserve">pour </w:t>
      </w:r>
      <w:r>
        <w:rPr>
          <w:color w:val="5F636A"/>
          <w:spacing w:val="-5"/>
        </w:rPr>
        <w:t>observ</w:t>
      </w:r>
      <w:r>
        <w:rPr>
          <w:color w:val="5F636A"/>
          <w:spacing w:val="-5"/>
        </w:rPr>
        <w:t xml:space="preserve">er </w:t>
      </w:r>
      <w:r>
        <w:rPr>
          <w:color w:val="5F636A"/>
          <w:spacing w:val="-4"/>
        </w:rPr>
        <w:t xml:space="preserve">une </w:t>
      </w:r>
      <w:r>
        <w:rPr>
          <w:color w:val="5F636A"/>
          <w:spacing w:val="-5"/>
        </w:rPr>
        <w:t xml:space="preserve">séance </w:t>
      </w:r>
      <w:r>
        <w:rPr>
          <w:color w:val="5F636A"/>
          <w:spacing w:val="-3"/>
        </w:rPr>
        <w:t xml:space="preserve">de </w:t>
      </w:r>
      <w:r>
        <w:rPr>
          <w:color w:val="5F636A"/>
          <w:spacing w:val="-5"/>
        </w:rPr>
        <w:t xml:space="preserve">vaccination </w:t>
      </w:r>
      <w:r>
        <w:rPr>
          <w:color w:val="5F636A"/>
          <w:spacing w:val="-3"/>
        </w:rPr>
        <w:t xml:space="preserve">ou en </w:t>
      </w:r>
      <w:r>
        <w:rPr>
          <w:color w:val="5F636A"/>
          <w:spacing w:val="-5"/>
        </w:rPr>
        <w:t xml:space="preserve">félicitant </w:t>
      </w:r>
      <w:r>
        <w:rPr>
          <w:color w:val="5F636A"/>
          <w:spacing w:val="-3"/>
        </w:rPr>
        <w:t xml:space="preserve">un </w:t>
      </w:r>
      <w:r>
        <w:rPr>
          <w:color w:val="5F636A"/>
          <w:spacing w:val="-4"/>
        </w:rPr>
        <w:t xml:space="preserve">agent </w:t>
      </w:r>
      <w:r>
        <w:rPr>
          <w:color w:val="5F636A"/>
          <w:spacing w:val="-3"/>
        </w:rPr>
        <w:t xml:space="preserve">de </w:t>
      </w:r>
      <w:r>
        <w:rPr>
          <w:color w:val="5F636A"/>
          <w:spacing w:val="-5"/>
        </w:rPr>
        <w:t xml:space="preserve">terrain </w:t>
      </w:r>
      <w:r>
        <w:rPr>
          <w:color w:val="5F636A"/>
          <w:spacing w:val="-4"/>
        </w:rPr>
        <w:t xml:space="preserve">pour </w:t>
      </w:r>
      <w:r>
        <w:rPr>
          <w:color w:val="5F636A"/>
          <w:spacing w:val="-5"/>
        </w:rPr>
        <w:t xml:space="preserve">la qualité </w:t>
      </w:r>
      <w:r>
        <w:rPr>
          <w:color w:val="5F636A"/>
          <w:spacing w:val="-3"/>
        </w:rPr>
        <w:t xml:space="preserve">de </w:t>
      </w:r>
      <w:r>
        <w:rPr>
          <w:color w:val="5F636A"/>
          <w:spacing w:val="-4"/>
        </w:rPr>
        <w:t xml:space="preserve">son </w:t>
      </w:r>
      <w:r>
        <w:rPr>
          <w:color w:val="5F636A"/>
          <w:spacing w:val="-5"/>
        </w:rPr>
        <w:t xml:space="preserve">travail. </w:t>
      </w:r>
      <w:r>
        <w:rPr>
          <w:color w:val="5F636A"/>
          <w:spacing w:val="-3"/>
        </w:rPr>
        <w:t xml:space="preserve">Si un </w:t>
      </w:r>
      <w:r>
        <w:rPr>
          <w:color w:val="5F636A"/>
          <w:spacing w:val="-4"/>
        </w:rPr>
        <w:t xml:space="preserve">agent </w:t>
      </w:r>
      <w:r>
        <w:rPr>
          <w:color w:val="5F636A"/>
          <w:spacing w:val="-3"/>
        </w:rPr>
        <w:t xml:space="preserve">de </w:t>
      </w:r>
      <w:r>
        <w:rPr>
          <w:color w:val="5F636A"/>
          <w:spacing w:val="-5"/>
        </w:rPr>
        <w:t xml:space="preserve">terrain rencontre </w:t>
      </w:r>
      <w:r>
        <w:rPr>
          <w:color w:val="5F636A"/>
          <w:spacing w:val="-4"/>
        </w:rPr>
        <w:t xml:space="preserve">des </w:t>
      </w:r>
      <w:r>
        <w:rPr>
          <w:color w:val="5F636A"/>
          <w:spacing w:val="-5"/>
        </w:rPr>
        <w:t xml:space="preserve">difficultés </w:t>
      </w:r>
      <w:r>
        <w:rPr>
          <w:color w:val="5F636A"/>
          <w:spacing w:val="-4"/>
        </w:rPr>
        <w:t xml:space="preserve">pour </w:t>
      </w:r>
      <w:r>
        <w:rPr>
          <w:color w:val="5F636A"/>
          <w:spacing w:val="-5"/>
        </w:rPr>
        <w:t xml:space="preserve">répondre </w:t>
      </w:r>
      <w:r>
        <w:rPr>
          <w:color w:val="5F636A"/>
        </w:rPr>
        <w:t xml:space="preserve">à </w:t>
      </w:r>
      <w:r>
        <w:rPr>
          <w:color w:val="5F636A"/>
          <w:spacing w:val="-4"/>
        </w:rPr>
        <w:t xml:space="preserve">des </w:t>
      </w:r>
      <w:r>
        <w:rPr>
          <w:color w:val="5F636A"/>
          <w:spacing w:val="-5"/>
        </w:rPr>
        <w:t xml:space="preserve">questions difficiles, </w:t>
      </w:r>
      <w:r>
        <w:rPr>
          <w:color w:val="5F636A"/>
          <w:spacing w:val="-3"/>
        </w:rPr>
        <w:t>un</w:t>
      </w:r>
      <w:r>
        <w:rPr>
          <w:color w:val="5F636A"/>
          <w:spacing w:val="-13"/>
        </w:rPr>
        <w:t xml:space="preserve"> </w:t>
      </w:r>
      <w:r>
        <w:rPr>
          <w:color w:val="5F636A"/>
          <w:spacing w:val="-5"/>
        </w:rPr>
        <w:t>superviseur</w:t>
      </w:r>
      <w:r>
        <w:rPr>
          <w:color w:val="5F636A"/>
          <w:spacing w:val="-13"/>
        </w:rPr>
        <w:t xml:space="preserve"> </w:t>
      </w:r>
      <w:r>
        <w:rPr>
          <w:color w:val="5F636A"/>
          <w:spacing w:val="-4"/>
        </w:rPr>
        <w:t>peut</w:t>
      </w:r>
      <w:r>
        <w:rPr>
          <w:color w:val="5F636A"/>
          <w:spacing w:val="-13"/>
        </w:rPr>
        <w:t xml:space="preserve"> </w:t>
      </w:r>
      <w:r>
        <w:rPr>
          <w:color w:val="5F636A"/>
          <w:spacing w:val="-5"/>
        </w:rPr>
        <w:t>s’entraîner</w:t>
      </w:r>
      <w:r>
        <w:rPr>
          <w:color w:val="5F636A"/>
          <w:spacing w:val="-13"/>
        </w:rPr>
        <w:t xml:space="preserve"> </w:t>
      </w:r>
      <w:r>
        <w:rPr>
          <w:color w:val="5F636A"/>
          <w:spacing w:val="-4"/>
        </w:rPr>
        <w:t>avec</w:t>
      </w:r>
      <w:r>
        <w:rPr>
          <w:color w:val="5F636A"/>
          <w:spacing w:val="-13"/>
        </w:rPr>
        <w:t xml:space="preserve"> </w:t>
      </w:r>
      <w:r>
        <w:rPr>
          <w:color w:val="5F636A"/>
          <w:spacing w:val="-4"/>
        </w:rPr>
        <w:t>lui</w:t>
      </w:r>
      <w:r>
        <w:rPr>
          <w:color w:val="5F636A"/>
          <w:spacing w:val="-13"/>
        </w:rPr>
        <w:t xml:space="preserve"> </w:t>
      </w:r>
      <w:r>
        <w:rPr>
          <w:color w:val="5F636A"/>
          <w:spacing w:val="-3"/>
        </w:rPr>
        <w:t>et</w:t>
      </w:r>
      <w:r>
        <w:rPr>
          <w:color w:val="5F636A"/>
          <w:spacing w:val="-13"/>
        </w:rPr>
        <w:t xml:space="preserve"> </w:t>
      </w:r>
      <w:r>
        <w:rPr>
          <w:color w:val="5F636A"/>
          <w:spacing w:val="-4"/>
        </w:rPr>
        <w:t>lui</w:t>
      </w:r>
      <w:r>
        <w:rPr>
          <w:color w:val="5F636A"/>
          <w:spacing w:val="-13"/>
        </w:rPr>
        <w:t xml:space="preserve"> </w:t>
      </w:r>
      <w:r>
        <w:rPr>
          <w:color w:val="5F636A"/>
          <w:spacing w:val="-5"/>
        </w:rPr>
        <w:t>offrir</w:t>
      </w:r>
      <w:r>
        <w:rPr>
          <w:color w:val="5F636A"/>
          <w:spacing w:val="-13"/>
        </w:rPr>
        <w:t xml:space="preserve"> </w:t>
      </w:r>
      <w:r>
        <w:rPr>
          <w:color w:val="5F636A"/>
          <w:spacing w:val="-4"/>
        </w:rPr>
        <w:t>les</w:t>
      </w:r>
      <w:r>
        <w:rPr>
          <w:color w:val="5F636A"/>
          <w:spacing w:val="-13"/>
        </w:rPr>
        <w:t xml:space="preserve"> </w:t>
      </w:r>
      <w:r>
        <w:rPr>
          <w:color w:val="5F636A"/>
          <w:spacing w:val="-5"/>
        </w:rPr>
        <w:t>conseils</w:t>
      </w:r>
      <w:r>
        <w:rPr>
          <w:color w:val="5F636A"/>
          <w:spacing w:val="-13"/>
        </w:rPr>
        <w:t xml:space="preserve"> </w:t>
      </w:r>
      <w:r>
        <w:rPr>
          <w:color w:val="5F636A"/>
          <w:spacing w:val="-3"/>
        </w:rPr>
        <w:t>et</w:t>
      </w:r>
      <w:r>
        <w:rPr>
          <w:color w:val="5F636A"/>
          <w:spacing w:val="-13"/>
        </w:rPr>
        <w:t xml:space="preserve"> </w:t>
      </w:r>
      <w:r>
        <w:rPr>
          <w:color w:val="5F636A"/>
          <w:spacing w:val="-4"/>
        </w:rPr>
        <w:t>les</w:t>
      </w:r>
      <w:r>
        <w:rPr>
          <w:color w:val="5F636A"/>
          <w:spacing w:val="-13"/>
        </w:rPr>
        <w:t xml:space="preserve"> </w:t>
      </w:r>
      <w:r>
        <w:rPr>
          <w:color w:val="5F636A"/>
          <w:spacing w:val="-5"/>
        </w:rPr>
        <w:t>ressources</w:t>
      </w:r>
      <w:r>
        <w:rPr>
          <w:color w:val="5F636A"/>
          <w:spacing w:val="-13"/>
        </w:rPr>
        <w:t xml:space="preserve"> </w:t>
      </w:r>
      <w:r>
        <w:rPr>
          <w:color w:val="5F636A"/>
          <w:spacing w:val="-5"/>
        </w:rPr>
        <w:t>nécessaires.</w:t>
      </w:r>
      <w:r>
        <w:rPr>
          <w:color w:val="5F636A"/>
          <w:spacing w:val="-13"/>
        </w:rPr>
        <w:t xml:space="preserve"> </w:t>
      </w:r>
      <w:r>
        <w:rPr>
          <w:color w:val="5F636A"/>
          <w:spacing w:val="-4"/>
        </w:rPr>
        <w:t>Les</w:t>
      </w:r>
      <w:r>
        <w:rPr>
          <w:color w:val="5F636A"/>
          <w:spacing w:val="-13"/>
        </w:rPr>
        <w:t xml:space="preserve"> </w:t>
      </w:r>
      <w:r>
        <w:rPr>
          <w:color w:val="5F636A"/>
          <w:spacing w:val="-5"/>
        </w:rPr>
        <w:t xml:space="preserve">superviseurs peuvent encadrer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w:t>
      </w:r>
      <w:r>
        <w:rPr>
          <w:color w:val="5F636A"/>
          <w:spacing w:val="-3"/>
        </w:rPr>
        <w:t xml:space="preserve">au </w:t>
      </w:r>
      <w:r>
        <w:rPr>
          <w:color w:val="5F636A"/>
          <w:spacing w:val="-4"/>
        </w:rPr>
        <w:t xml:space="preserve">cours </w:t>
      </w:r>
      <w:r>
        <w:rPr>
          <w:color w:val="5F636A"/>
          <w:spacing w:val="-3"/>
        </w:rPr>
        <w:t xml:space="preserve">de </w:t>
      </w:r>
      <w:r>
        <w:rPr>
          <w:color w:val="5F636A"/>
          <w:spacing w:val="-4"/>
        </w:rPr>
        <w:t xml:space="preserve">ces </w:t>
      </w:r>
      <w:r>
        <w:rPr>
          <w:color w:val="5F636A"/>
          <w:spacing w:val="-5"/>
        </w:rPr>
        <w:t xml:space="preserve">séances d’entraînement </w:t>
      </w:r>
      <w:r>
        <w:rPr>
          <w:color w:val="5F636A"/>
          <w:spacing w:val="-3"/>
        </w:rPr>
        <w:t xml:space="preserve">ou </w:t>
      </w:r>
      <w:r>
        <w:rPr>
          <w:color w:val="5F636A"/>
          <w:spacing w:val="-4"/>
        </w:rPr>
        <w:t xml:space="preserve">avoir </w:t>
      </w:r>
      <w:r>
        <w:rPr>
          <w:color w:val="5F636A"/>
          <w:spacing w:val="-5"/>
        </w:rPr>
        <w:t xml:space="preserve">eux-mêmes de         </w:t>
      </w:r>
      <w:r>
        <w:rPr>
          <w:color w:val="5F636A"/>
          <w:spacing w:val="-4"/>
        </w:rPr>
        <w:t xml:space="preserve">temps </w:t>
      </w:r>
      <w:r>
        <w:rPr>
          <w:color w:val="5F636A"/>
          <w:spacing w:val="-3"/>
        </w:rPr>
        <w:t xml:space="preserve">en </w:t>
      </w:r>
      <w:r>
        <w:rPr>
          <w:color w:val="5F636A"/>
          <w:spacing w:val="-4"/>
        </w:rPr>
        <w:t xml:space="preserve">temps des </w:t>
      </w:r>
      <w:r>
        <w:rPr>
          <w:color w:val="5F636A"/>
          <w:spacing w:val="-5"/>
        </w:rPr>
        <w:t xml:space="preserve">interactions </w:t>
      </w:r>
      <w:r>
        <w:rPr>
          <w:color w:val="5F636A"/>
          <w:spacing w:val="-4"/>
        </w:rPr>
        <w:t xml:space="preserve">avec des </w:t>
      </w:r>
      <w:r>
        <w:rPr>
          <w:color w:val="5F636A"/>
          <w:spacing w:val="-5"/>
        </w:rPr>
        <w:t xml:space="preserve">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w:t>
      </w:r>
      <w:r>
        <w:rPr>
          <w:color w:val="5F636A"/>
          <w:spacing w:val="-4"/>
        </w:rPr>
        <w:t xml:space="preserve">pour </w:t>
      </w:r>
      <w:r>
        <w:rPr>
          <w:color w:val="5F636A"/>
          <w:spacing w:val="-5"/>
        </w:rPr>
        <w:t>illustre</w:t>
      </w:r>
      <w:r>
        <w:rPr>
          <w:color w:val="5F636A"/>
          <w:spacing w:val="-5"/>
        </w:rPr>
        <w:t xml:space="preserve">r </w:t>
      </w:r>
      <w:r>
        <w:rPr>
          <w:color w:val="5F636A"/>
          <w:spacing w:val="-4"/>
        </w:rPr>
        <w:t xml:space="preserve">par </w:t>
      </w:r>
      <w:r>
        <w:rPr>
          <w:color w:val="5F636A"/>
          <w:spacing w:val="-5"/>
        </w:rPr>
        <w:t xml:space="preserve">l’exemple   </w:t>
      </w:r>
      <w:r>
        <w:rPr>
          <w:color w:val="5F636A"/>
          <w:spacing w:val="-4"/>
        </w:rPr>
        <w:t xml:space="preserve">les </w:t>
      </w:r>
      <w:r>
        <w:rPr>
          <w:color w:val="5F636A"/>
          <w:spacing w:val="-5"/>
        </w:rPr>
        <w:t xml:space="preserve">bonnes pratiques. </w:t>
      </w:r>
      <w:r>
        <w:rPr>
          <w:color w:val="5F636A"/>
          <w:spacing w:val="-3"/>
        </w:rPr>
        <w:t xml:space="preserve">Si un </w:t>
      </w:r>
      <w:r>
        <w:rPr>
          <w:color w:val="5F636A"/>
          <w:spacing w:val="-4"/>
        </w:rPr>
        <w:t xml:space="preserve">agent </w:t>
      </w:r>
      <w:r>
        <w:rPr>
          <w:color w:val="5F636A"/>
          <w:spacing w:val="-3"/>
        </w:rPr>
        <w:t xml:space="preserve">de </w:t>
      </w:r>
      <w:r>
        <w:rPr>
          <w:color w:val="5F636A"/>
          <w:spacing w:val="-5"/>
        </w:rPr>
        <w:t xml:space="preserve">terrain semble </w:t>
      </w:r>
      <w:r>
        <w:rPr>
          <w:color w:val="5F636A"/>
          <w:spacing w:val="-4"/>
        </w:rPr>
        <w:t xml:space="preserve">trop </w:t>
      </w:r>
      <w:r>
        <w:rPr>
          <w:color w:val="5F636A"/>
          <w:spacing w:val="-5"/>
        </w:rPr>
        <w:t xml:space="preserve">stressé </w:t>
      </w:r>
      <w:r>
        <w:rPr>
          <w:color w:val="5F636A"/>
          <w:spacing w:val="-4"/>
        </w:rPr>
        <w:t xml:space="preserve">pour </w:t>
      </w:r>
      <w:r>
        <w:rPr>
          <w:color w:val="5F636A"/>
          <w:spacing w:val="-5"/>
        </w:rPr>
        <w:t xml:space="preserve">assurer </w:t>
      </w:r>
      <w:r>
        <w:rPr>
          <w:color w:val="5F636A"/>
          <w:spacing w:val="-4"/>
        </w:rPr>
        <w:t xml:space="preserve">une bonne </w:t>
      </w:r>
      <w:r>
        <w:rPr>
          <w:color w:val="5F636A"/>
          <w:spacing w:val="-12"/>
        </w:rPr>
        <w:t xml:space="preserve">CIP, </w:t>
      </w:r>
      <w:r>
        <w:rPr>
          <w:color w:val="5F636A"/>
          <w:spacing w:val="-3"/>
        </w:rPr>
        <w:t xml:space="preserve">un </w:t>
      </w:r>
      <w:r>
        <w:rPr>
          <w:color w:val="5F636A"/>
          <w:spacing w:val="-4"/>
        </w:rPr>
        <w:t xml:space="preserve">pair </w:t>
      </w:r>
      <w:r>
        <w:rPr>
          <w:color w:val="5F636A"/>
          <w:spacing w:val="-3"/>
        </w:rPr>
        <w:t xml:space="preserve">ou </w:t>
      </w:r>
      <w:r>
        <w:rPr>
          <w:color w:val="5F636A"/>
          <w:spacing w:val="-5"/>
        </w:rPr>
        <w:t xml:space="preserve">un superviseur </w:t>
      </w:r>
      <w:r>
        <w:rPr>
          <w:color w:val="5F636A"/>
          <w:spacing w:val="-4"/>
        </w:rPr>
        <w:t xml:space="preserve">peut </w:t>
      </w:r>
      <w:r>
        <w:rPr>
          <w:color w:val="5F636A"/>
          <w:spacing w:val="-3"/>
        </w:rPr>
        <w:t xml:space="preserve">le </w:t>
      </w:r>
      <w:r>
        <w:rPr>
          <w:color w:val="5F636A"/>
          <w:spacing w:val="-5"/>
        </w:rPr>
        <w:t xml:space="preserve">remplacer temporairement </w:t>
      </w:r>
      <w:r>
        <w:rPr>
          <w:color w:val="5F636A"/>
          <w:spacing w:val="-4"/>
        </w:rPr>
        <w:t xml:space="preserve">pour lui </w:t>
      </w:r>
      <w:r>
        <w:rPr>
          <w:color w:val="5F636A"/>
          <w:spacing w:val="-5"/>
        </w:rPr>
        <w:t xml:space="preserve">donner </w:t>
      </w:r>
      <w:r>
        <w:rPr>
          <w:color w:val="5F636A"/>
          <w:spacing w:val="-3"/>
        </w:rPr>
        <w:t xml:space="preserve">le </w:t>
      </w:r>
      <w:r>
        <w:rPr>
          <w:color w:val="5F636A"/>
          <w:spacing w:val="-4"/>
        </w:rPr>
        <w:t xml:space="preserve">temps </w:t>
      </w:r>
      <w:r>
        <w:rPr>
          <w:color w:val="5F636A"/>
          <w:spacing w:val="-3"/>
        </w:rPr>
        <w:t xml:space="preserve">de se </w:t>
      </w:r>
      <w:r>
        <w:rPr>
          <w:color w:val="5F636A"/>
          <w:spacing w:val="-5"/>
        </w:rPr>
        <w:t xml:space="preserve">reprendre </w:t>
      </w:r>
      <w:r>
        <w:rPr>
          <w:color w:val="5F636A"/>
          <w:spacing w:val="-3"/>
        </w:rPr>
        <w:t>en</w:t>
      </w:r>
      <w:r>
        <w:rPr>
          <w:color w:val="5F636A"/>
          <w:spacing w:val="28"/>
        </w:rPr>
        <w:t xml:space="preserve"> </w:t>
      </w:r>
      <w:r>
        <w:rPr>
          <w:color w:val="5F636A"/>
          <w:spacing w:val="-5"/>
        </w:rPr>
        <w:t>main.</w:t>
      </w:r>
    </w:p>
    <w:p w:rsidR="00C97975" w:rsidRDefault="00AF264C">
      <w:pPr>
        <w:pStyle w:val="BodyText"/>
        <w:spacing w:before="158"/>
        <w:ind w:left="1440" w:right="717"/>
        <w:jc w:val="both"/>
      </w:pPr>
      <w:r>
        <w:pict>
          <v:shape id="_x0000_s1275" type="#_x0000_t202" alt="" style="position:absolute;left:0;text-align:left;margin-left:534.8pt;margin-top:30.35pt;width:24.5pt;height:26.8pt;z-index:-25155635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33</w:t>
                  </w:r>
                </w:p>
              </w:txbxContent>
            </v:textbox>
            <w10:wrap anchorx="page"/>
          </v:shape>
        </w:pict>
      </w:r>
      <w:r>
        <w:rPr>
          <w:color w:val="5F636A"/>
        </w:rPr>
        <w:t>Les superviseurs sur site devraient à l’occasion participer à des discussions en groupe sur la vaccination et accompagner les agents de terrain lors de visites de proximité (services mobiles, visites à domicile,</w:t>
      </w:r>
    </w:p>
    <w:p w:rsidR="00C97975" w:rsidRDefault="00AF264C">
      <w:pPr>
        <w:spacing w:before="32"/>
        <w:ind w:left="593" w:right="1305"/>
        <w:jc w:val="right"/>
        <w:rPr>
          <w:sz w:val="16"/>
        </w:rPr>
      </w:pPr>
      <w:r>
        <w:rPr>
          <w:color w:val="5F636A"/>
          <w:sz w:val="16"/>
        </w:rPr>
        <w:t>Supervision formative</w:t>
      </w:r>
    </w:p>
    <w:p w:rsidR="00C97975" w:rsidRDefault="00AF264C">
      <w:pPr>
        <w:spacing w:before="16"/>
        <w:ind w:left="593" w:right="1309"/>
        <w:jc w:val="right"/>
        <w:rPr>
          <w:b/>
          <w:sz w:val="16"/>
        </w:rPr>
      </w:pPr>
      <w:r>
        <w:rPr>
          <w:b/>
          <w:color w:val="5F636A"/>
          <w:sz w:val="16"/>
        </w:rPr>
        <w:t>CHAPITRE 4 : SUPERVISI</w:t>
      </w:r>
      <w:r>
        <w:rPr>
          <w:b/>
          <w:color w:val="5F636A"/>
          <w:sz w:val="16"/>
        </w:rPr>
        <w:t>ON FORMATIVE DE LA CIP/V</w:t>
      </w:r>
    </w:p>
    <w:p w:rsidR="00C97975" w:rsidRDefault="00C97975">
      <w:pPr>
        <w:jc w:val="right"/>
        <w:rPr>
          <w:sz w:val="16"/>
        </w:rPr>
        <w:sectPr w:rsidR="00C97975">
          <w:headerReference w:type="default" r:id="rId91"/>
          <w:pgSz w:w="11910" w:h="16840"/>
          <w:pgMar w:top="0" w:right="0" w:bottom="280" w:left="0" w:header="0" w:footer="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1"/>
        <w:rPr>
          <w:b/>
          <w:sz w:val="26"/>
        </w:rPr>
      </w:pPr>
    </w:p>
    <w:p w:rsidR="00C97975" w:rsidRDefault="00AF264C">
      <w:pPr>
        <w:pStyle w:val="BodyText"/>
        <w:spacing w:before="105"/>
        <w:ind w:left="720" w:right="1437"/>
        <w:jc w:val="both"/>
      </w:pPr>
      <w:r>
        <w:pict>
          <v:group id="_x0000_s1268" alt="" style="position:absolute;left:0;text-align:left;margin-left:0;margin-top:-50.4pt;width:595.3pt;height:57.1pt;z-index:-251746816;mso-position-horizontal-relative:page" coordorigin=",-1008" coordsize="11906,1142">
            <v:shape id="_x0000_s1269" alt="" style="position:absolute;left:7071;top:-941;width:4835;height:764" coordorigin="7071,-941" coordsize="4835,764" path="m11906,-941l7071,-648r4835,470l11906,-941xe" fillcolor="#95c93d" stroked="f">
              <v:path arrowok="t"/>
            </v:shape>
            <v:shape id="_x0000_s1270" alt="" style="position:absolute;top:-1008;width:11905;height:802" coordorigin=",-1008" coordsize="11905,802" path="m11905,-1008l,-1008r,801l11904,-616r1,-392xe" fillcolor="#fdb714" stroked="f">
              <v:path arrowok="t"/>
            </v:shape>
            <v:line id="_x0000_s1271" alt="" style="position:absolute" from="11855,-538" to="0,-538" strokeweight="16.57244mm"/>
            <v:rect id="_x0000_s1272" alt="" style="position:absolute;top:-1008;width:11906;height:1142" fillcolor="black" stroked="f">
              <v:fill opacity="6553f"/>
            </v:rect>
            <v:shape id="_x0000_s1273" alt="" style="position:absolute;top:-1008;width:10206;height:1028" coordorigin=",-1008" coordsize="10206,1028" path="m10205,-1008l,-1008,,20,10205,-1008xe" fillcolor="#40b4e2" stroked="f">
              <v:path arrowok="t"/>
            </v:shape>
            <v:line id="_x0000_s1274" alt="" style="position:absolute" from="11884,-1008" to="11884,127" strokeweight=".75811mm"/>
            <w10:wrap anchorx="page"/>
          </v:group>
        </w:pict>
      </w:r>
      <w:r>
        <w:rPr>
          <w:color w:val="5F636A"/>
        </w:rPr>
        <w:t>mobilisation communautaire), en vue de recueillir et d’apporter des commentaires pour soutenir et      encourager</w:t>
      </w:r>
      <w:r>
        <w:rPr>
          <w:color w:val="5F636A"/>
          <w:spacing w:val="-10"/>
        </w:rPr>
        <w:t xml:space="preserve"> </w:t>
      </w:r>
      <w:r>
        <w:rPr>
          <w:color w:val="5F636A"/>
        </w:rPr>
        <w:t>les</w:t>
      </w:r>
      <w:r>
        <w:rPr>
          <w:color w:val="5F636A"/>
          <w:spacing w:val="-10"/>
        </w:rPr>
        <w:t xml:space="preserve"> </w:t>
      </w:r>
      <w:r>
        <w:rPr>
          <w:color w:val="5F636A"/>
        </w:rPr>
        <w:t>agents</w:t>
      </w:r>
      <w:r>
        <w:rPr>
          <w:color w:val="5F636A"/>
          <w:spacing w:val="-10"/>
        </w:rPr>
        <w:t xml:space="preserve"> </w:t>
      </w:r>
      <w:r>
        <w:rPr>
          <w:color w:val="5F636A"/>
        </w:rPr>
        <w:t>de</w:t>
      </w:r>
      <w:r>
        <w:rPr>
          <w:color w:val="5F636A"/>
          <w:spacing w:val="-10"/>
        </w:rPr>
        <w:t xml:space="preserve"> </w:t>
      </w:r>
      <w:r>
        <w:rPr>
          <w:color w:val="5F636A"/>
        </w:rPr>
        <w:t>terrain</w:t>
      </w:r>
      <w:r>
        <w:rPr>
          <w:color w:val="5F636A"/>
          <w:spacing w:val="-10"/>
        </w:rPr>
        <w:t xml:space="preserve"> </w:t>
      </w:r>
      <w:r>
        <w:rPr>
          <w:color w:val="5F636A"/>
        </w:rPr>
        <w:t>ainsi</w:t>
      </w:r>
      <w:r>
        <w:rPr>
          <w:color w:val="5F636A"/>
          <w:spacing w:val="-10"/>
        </w:rPr>
        <w:t xml:space="preserve"> </w:t>
      </w:r>
      <w:r>
        <w:rPr>
          <w:color w:val="5F636A"/>
        </w:rPr>
        <w:t>que</w:t>
      </w:r>
      <w:r>
        <w:rPr>
          <w:color w:val="5F636A"/>
          <w:spacing w:val="-10"/>
        </w:rPr>
        <w:t xml:space="preserve"> </w:t>
      </w:r>
      <w:r>
        <w:rPr>
          <w:color w:val="5F636A"/>
        </w:rPr>
        <w:t>pour</w:t>
      </w:r>
      <w:r>
        <w:rPr>
          <w:color w:val="5F636A"/>
          <w:spacing w:val="-10"/>
        </w:rPr>
        <w:t xml:space="preserve"> </w:t>
      </w:r>
      <w:r>
        <w:rPr>
          <w:color w:val="5F636A"/>
        </w:rPr>
        <w:t>améliorer</w:t>
      </w:r>
      <w:r>
        <w:rPr>
          <w:color w:val="5F636A"/>
          <w:spacing w:val="-10"/>
        </w:rPr>
        <w:t xml:space="preserve"> </w:t>
      </w:r>
      <w:r>
        <w:rPr>
          <w:color w:val="5F636A"/>
        </w:rPr>
        <w:t>la</w:t>
      </w:r>
      <w:r>
        <w:rPr>
          <w:color w:val="5F636A"/>
          <w:spacing w:val="-10"/>
        </w:rPr>
        <w:t xml:space="preserve"> </w:t>
      </w:r>
      <w:r>
        <w:rPr>
          <w:color w:val="5F636A"/>
        </w:rPr>
        <w:t>CIP</w:t>
      </w:r>
      <w:r>
        <w:rPr>
          <w:color w:val="5F636A"/>
          <w:spacing w:val="-10"/>
        </w:rPr>
        <w:t xml:space="preserve"> </w:t>
      </w:r>
      <w:r>
        <w:rPr>
          <w:color w:val="5F636A"/>
        </w:rPr>
        <w:t>durant</w:t>
      </w:r>
      <w:r>
        <w:rPr>
          <w:color w:val="5F636A"/>
          <w:spacing w:val="-10"/>
        </w:rPr>
        <w:t xml:space="preserve"> </w:t>
      </w:r>
      <w:r>
        <w:rPr>
          <w:color w:val="5F636A"/>
        </w:rPr>
        <w:t>ces</w:t>
      </w:r>
      <w:r>
        <w:rPr>
          <w:color w:val="5F636A"/>
          <w:spacing w:val="-10"/>
        </w:rPr>
        <w:t xml:space="preserve"> </w:t>
      </w:r>
      <w:r>
        <w:rPr>
          <w:color w:val="5F636A"/>
        </w:rPr>
        <w:t>services.</w:t>
      </w:r>
      <w:r>
        <w:rPr>
          <w:color w:val="5F636A"/>
          <w:spacing w:val="-10"/>
        </w:rPr>
        <w:t xml:space="preserve"> </w:t>
      </w:r>
      <w:r>
        <w:rPr>
          <w:color w:val="5F636A"/>
        </w:rPr>
        <w:t>Les</w:t>
      </w:r>
      <w:r>
        <w:rPr>
          <w:color w:val="5F636A"/>
          <w:spacing w:val="-10"/>
        </w:rPr>
        <w:t xml:space="preserve"> </w:t>
      </w:r>
      <w:r>
        <w:rPr>
          <w:color w:val="5F636A"/>
        </w:rPr>
        <w:t>superviseurs</w:t>
      </w:r>
      <w:r>
        <w:rPr>
          <w:color w:val="5F636A"/>
          <w:spacing w:val="-10"/>
        </w:rPr>
        <w:t xml:space="preserve"> </w:t>
      </w:r>
      <w:r>
        <w:rPr>
          <w:color w:val="5F636A"/>
        </w:rPr>
        <w:t>sur site peuvent utiliser ou adapter les listes de vérification de supervision formative conçues pour les visites de supervision ou élaborer leurs propres</w:t>
      </w:r>
      <w:r>
        <w:rPr>
          <w:color w:val="5F636A"/>
          <w:spacing w:val="-2"/>
        </w:rPr>
        <w:t xml:space="preserve"> </w:t>
      </w:r>
      <w:r>
        <w:rPr>
          <w:color w:val="5F636A"/>
        </w:rPr>
        <w:t>listes.</w:t>
      </w:r>
    </w:p>
    <w:p w:rsidR="00C97975" w:rsidRDefault="00AF264C">
      <w:pPr>
        <w:pStyle w:val="BodyText"/>
        <w:spacing w:before="158"/>
        <w:ind w:left="720" w:right="1436"/>
        <w:jc w:val="both"/>
      </w:pPr>
      <w:r>
        <w:rPr>
          <w:color w:val="5F636A"/>
        </w:rPr>
        <w:t>Même si une grande partie de la supervision formative quotidienne sera informelle, les superviseurs sur site devraient documenter les progrès des agents de terrain et les problèmes rencontrés au fil du temps, même</w:t>
      </w:r>
      <w:r>
        <w:rPr>
          <w:color w:val="5F636A"/>
          <w:spacing w:val="-12"/>
        </w:rPr>
        <w:t xml:space="preserve"> </w:t>
      </w:r>
      <w:r>
        <w:rPr>
          <w:color w:val="5F636A"/>
        </w:rPr>
        <w:t>s’il</w:t>
      </w:r>
      <w:r>
        <w:rPr>
          <w:color w:val="5F636A"/>
          <w:spacing w:val="-13"/>
        </w:rPr>
        <w:t xml:space="preserve"> </w:t>
      </w:r>
      <w:r>
        <w:rPr>
          <w:color w:val="5F636A"/>
        </w:rPr>
        <w:t>n’y</w:t>
      </w:r>
      <w:r>
        <w:rPr>
          <w:color w:val="5F636A"/>
          <w:spacing w:val="-12"/>
        </w:rPr>
        <w:t xml:space="preserve"> </w:t>
      </w:r>
      <w:r>
        <w:rPr>
          <w:color w:val="5F636A"/>
        </w:rPr>
        <w:t>a</w:t>
      </w:r>
      <w:r>
        <w:rPr>
          <w:color w:val="5F636A"/>
          <w:spacing w:val="-12"/>
        </w:rPr>
        <w:t xml:space="preserve"> </w:t>
      </w:r>
      <w:r>
        <w:rPr>
          <w:color w:val="5F636A"/>
        </w:rPr>
        <w:t>pas</w:t>
      </w:r>
      <w:r>
        <w:rPr>
          <w:color w:val="5F636A"/>
          <w:spacing w:val="-12"/>
        </w:rPr>
        <w:t xml:space="preserve"> </w:t>
      </w:r>
      <w:r>
        <w:rPr>
          <w:color w:val="5F636A"/>
        </w:rPr>
        <w:t>de</w:t>
      </w:r>
      <w:r>
        <w:rPr>
          <w:color w:val="5F636A"/>
          <w:spacing w:val="-12"/>
        </w:rPr>
        <w:t xml:space="preserve"> </w:t>
      </w:r>
      <w:r>
        <w:rPr>
          <w:color w:val="5F636A"/>
        </w:rPr>
        <w:t>processus</w:t>
      </w:r>
      <w:r>
        <w:rPr>
          <w:color w:val="5F636A"/>
          <w:spacing w:val="-12"/>
        </w:rPr>
        <w:t xml:space="preserve"> </w:t>
      </w:r>
      <w:r>
        <w:rPr>
          <w:color w:val="5F636A"/>
        </w:rPr>
        <w:t>officiel</w:t>
      </w:r>
      <w:r>
        <w:rPr>
          <w:color w:val="5F636A"/>
          <w:spacing w:val="-12"/>
        </w:rPr>
        <w:t xml:space="preserve"> </w:t>
      </w:r>
      <w:r>
        <w:rPr>
          <w:color w:val="5F636A"/>
        </w:rPr>
        <w:t>d’éva</w:t>
      </w:r>
      <w:r>
        <w:rPr>
          <w:color w:val="5F636A"/>
        </w:rPr>
        <w:t>luation</w:t>
      </w:r>
      <w:r>
        <w:rPr>
          <w:color w:val="5F636A"/>
          <w:spacing w:val="-12"/>
        </w:rPr>
        <w:t xml:space="preserve"> </w:t>
      </w:r>
      <w:r>
        <w:rPr>
          <w:color w:val="5F636A"/>
        </w:rPr>
        <w:t>du</w:t>
      </w:r>
      <w:r>
        <w:rPr>
          <w:color w:val="5F636A"/>
          <w:spacing w:val="-12"/>
        </w:rPr>
        <w:t xml:space="preserve"> </w:t>
      </w:r>
      <w:r>
        <w:rPr>
          <w:color w:val="5F636A"/>
        </w:rPr>
        <w:t>rendement</w:t>
      </w:r>
      <w:r>
        <w:rPr>
          <w:color w:val="5F636A"/>
          <w:spacing w:val="-12"/>
        </w:rPr>
        <w:t xml:space="preserve"> </w:t>
      </w:r>
      <w:r>
        <w:rPr>
          <w:color w:val="5F636A"/>
        </w:rPr>
        <w:t>en</w:t>
      </w:r>
      <w:r>
        <w:rPr>
          <w:color w:val="5F636A"/>
          <w:spacing w:val="-12"/>
        </w:rPr>
        <w:t xml:space="preserve"> </w:t>
      </w:r>
      <w:r>
        <w:rPr>
          <w:color w:val="5F636A"/>
        </w:rPr>
        <w:t>place</w:t>
      </w:r>
      <w:r>
        <w:rPr>
          <w:color w:val="5F636A"/>
          <w:spacing w:val="-12"/>
        </w:rPr>
        <w:t xml:space="preserve"> </w:t>
      </w:r>
      <w:r>
        <w:rPr>
          <w:color w:val="5F636A"/>
        </w:rPr>
        <w:t>dans</w:t>
      </w:r>
      <w:r>
        <w:rPr>
          <w:color w:val="5F636A"/>
          <w:spacing w:val="-12"/>
        </w:rPr>
        <w:t xml:space="preserve"> </w:t>
      </w:r>
      <w:r>
        <w:rPr>
          <w:color w:val="5F636A"/>
        </w:rPr>
        <w:t>ou</w:t>
      </w:r>
      <w:r>
        <w:rPr>
          <w:color w:val="5F636A"/>
          <w:spacing w:val="-13"/>
        </w:rPr>
        <w:t xml:space="preserve"> </w:t>
      </w:r>
      <w:r>
        <w:rPr>
          <w:color w:val="5F636A"/>
        </w:rPr>
        <w:t>pour</w:t>
      </w:r>
      <w:r>
        <w:rPr>
          <w:color w:val="5F636A"/>
          <w:spacing w:val="-12"/>
        </w:rPr>
        <w:t xml:space="preserve"> </w:t>
      </w:r>
      <w:r>
        <w:rPr>
          <w:color w:val="5F636A"/>
        </w:rPr>
        <w:t>l’établissement. Cela permettra d’éclairer les plans de développement professionnel, de justifier des récompenses ou       des expressions de reconnaissance, et de fournir des enseignements à partager au cours des</w:t>
      </w:r>
      <w:r>
        <w:rPr>
          <w:color w:val="5F636A"/>
        </w:rPr>
        <w:t xml:space="preserve"> examens mensuels, trimestriels et annuels, et des réunions de</w:t>
      </w:r>
      <w:r>
        <w:rPr>
          <w:color w:val="5F636A"/>
          <w:spacing w:val="55"/>
        </w:rPr>
        <w:t xml:space="preserve"> </w:t>
      </w:r>
      <w:r>
        <w:rPr>
          <w:color w:val="5F636A"/>
        </w:rPr>
        <w:t>planification.</w:t>
      </w:r>
    </w:p>
    <w:p w:rsidR="00C97975" w:rsidRDefault="00AF264C">
      <w:pPr>
        <w:pStyle w:val="Heading6"/>
        <w:spacing w:before="119" w:line="232" w:lineRule="auto"/>
        <w:ind w:right="1464"/>
        <w:jc w:val="both"/>
      </w:pPr>
      <w:r>
        <w:rPr>
          <w:color w:val="FDB714"/>
          <w:w w:val="110"/>
        </w:rPr>
        <w:t>Supervision formative de la CIP/V dans le contexte de la supervision</w:t>
      </w:r>
      <w:r>
        <w:rPr>
          <w:color w:val="FDB714"/>
          <w:spacing w:val="50"/>
          <w:w w:val="110"/>
        </w:rPr>
        <w:t xml:space="preserve"> </w:t>
      </w:r>
      <w:r>
        <w:rPr>
          <w:color w:val="FDB714"/>
          <w:w w:val="110"/>
        </w:rPr>
        <w:t>intégrée</w:t>
      </w:r>
    </w:p>
    <w:p w:rsidR="00C97975" w:rsidRDefault="00AF264C">
      <w:pPr>
        <w:pStyle w:val="BodyText"/>
        <w:spacing w:line="208" w:lineRule="exact"/>
        <w:ind w:left="720"/>
      </w:pPr>
      <w:r>
        <w:rPr>
          <w:color w:val="5F636A"/>
        </w:rPr>
        <w:t>À mesure que l’intégration des services de santé progresse, les superviseurs et les équipes de super</w:t>
      </w:r>
      <w:r>
        <w:rPr>
          <w:color w:val="5F636A"/>
        </w:rPr>
        <w:t>vision devront</w:t>
      </w:r>
    </w:p>
    <w:p w:rsidR="00C97975" w:rsidRDefault="00AF264C">
      <w:pPr>
        <w:pStyle w:val="BodyText"/>
        <w:ind w:left="720" w:right="1445"/>
        <w:jc w:val="both"/>
      </w:pPr>
      <w:r>
        <w:rPr>
          <w:color w:val="5F636A"/>
          <w:spacing w:val="-6"/>
        </w:rPr>
        <w:t xml:space="preserve">adapter leur mode </w:t>
      </w:r>
      <w:r>
        <w:rPr>
          <w:color w:val="5F636A"/>
          <w:spacing w:val="-4"/>
        </w:rPr>
        <w:t xml:space="preserve">de </w:t>
      </w:r>
      <w:r>
        <w:rPr>
          <w:color w:val="5F636A"/>
          <w:spacing w:val="-7"/>
        </w:rPr>
        <w:t xml:space="preserve">dotation </w:t>
      </w:r>
      <w:r>
        <w:rPr>
          <w:color w:val="5F636A"/>
          <w:spacing w:val="-4"/>
        </w:rPr>
        <w:t xml:space="preserve">en </w:t>
      </w:r>
      <w:r>
        <w:rPr>
          <w:color w:val="5F636A"/>
          <w:spacing w:val="-7"/>
        </w:rPr>
        <w:t xml:space="preserve">personnel, </w:t>
      </w:r>
      <w:r>
        <w:rPr>
          <w:color w:val="5F636A"/>
          <w:spacing w:val="-4"/>
        </w:rPr>
        <w:t xml:space="preserve">de </w:t>
      </w:r>
      <w:r>
        <w:rPr>
          <w:color w:val="5F636A"/>
          <w:spacing w:val="-7"/>
        </w:rPr>
        <w:t xml:space="preserve">planification, </w:t>
      </w:r>
      <w:r>
        <w:rPr>
          <w:color w:val="5F636A"/>
          <w:spacing w:val="-4"/>
        </w:rPr>
        <w:t xml:space="preserve">de </w:t>
      </w:r>
      <w:r>
        <w:rPr>
          <w:color w:val="5F636A"/>
          <w:spacing w:val="-6"/>
        </w:rPr>
        <w:t xml:space="preserve">mise </w:t>
      </w:r>
      <w:r>
        <w:rPr>
          <w:color w:val="5F636A"/>
          <w:spacing w:val="-4"/>
        </w:rPr>
        <w:t xml:space="preserve">en </w:t>
      </w:r>
      <w:r>
        <w:rPr>
          <w:color w:val="5F636A"/>
          <w:spacing w:val="-6"/>
        </w:rPr>
        <w:t xml:space="preserve">œuvre </w:t>
      </w:r>
      <w:r>
        <w:rPr>
          <w:color w:val="5F636A"/>
          <w:spacing w:val="-4"/>
        </w:rPr>
        <w:t xml:space="preserve">et de </w:t>
      </w:r>
      <w:r>
        <w:rPr>
          <w:color w:val="5F636A"/>
          <w:spacing w:val="-6"/>
        </w:rPr>
        <w:t xml:space="preserve">suivi </w:t>
      </w:r>
      <w:r>
        <w:rPr>
          <w:color w:val="5F636A"/>
          <w:spacing w:val="-4"/>
        </w:rPr>
        <w:t xml:space="preserve">de la </w:t>
      </w:r>
      <w:r>
        <w:rPr>
          <w:color w:val="5F636A"/>
          <w:spacing w:val="-7"/>
        </w:rPr>
        <w:t xml:space="preserve">supervision formative. Plusieurs </w:t>
      </w:r>
      <w:r>
        <w:rPr>
          <w:color w:val="5F636A"/>
          <w:spacing w:val="-6"/>
        </w:rPr>
        <w:t xml:space="preserve">aspects </w:t>
      </w:r>
      <w:r>
        <w:rPr>
          <w:color w:val="5F636A"/>
          <w:spacing w:val="-4"/>
        </w:rPr>
        <w:t xml:space="preserve">de la </w:t>
      </w:r>
      <w:r>
        <w:rPr>
          <w:color w:val="5F636A"/>
          <w:spacing w:val="-7"/>
        </w:rPr>
        <w:t xml:space="preserve">supervision méritent </w:t>
      </w:r>
      <w:r>
        <w:rPr>
          <w:color w:val="5F636A"/>
          <w:spacing w:val="-6"/>
        </w:rPr>
        <w:t xml:space="preserve">d’être pris </w:t>
      </w:r>
      <w:r>
        <w:rPr>
          <w:color w:val="5F636A"/>
          <w:spacing w:val="-4"/>
        </w:rPr>
        <w:t xml:space="preserve">en </w:t>
      </w:r>
      <w:r>
        <w:rPr>
          <w:color w:val="5F636A"/>
          <w:spacing w:val="-7"/>
        </w:rPr>
        <w:t xml:space="preserve">considération </w:t>
      </w:r>
      <w:r>
        <w:rPr>
          <w:color w:val="5F636A"/>
          <w:spacing w:val="-4"/>
        </w:rPr>
        <w:t xml:space="preserve">ou </w:t>
      </w:r>
      <w:r>
        <w:rPr>
          <w:color w:val="5F636A"/>
          <w:spacing w:val="-7"/>
        </w:rPr>
        <w:t>repensés.</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3"/>
        <w:rPr>
          <w:sz w:val="20"/>
        </w:rPr>
      </w:pPr>
    </w:p>
    <w:p w:rsidR="00C97975" w:rsidRDefault="00C97975">
      <w:pPr>
        <w:rPr>
          <w:sz w:val="20"/>
        </w:rPr>
        <w:sectPr w:rsidR="00C97975">
          <w:headerReference w:type="default" r:id="rId92"/>
          <w:pgSz w:w="11910" w:h="16840"/>
          <w:pgMar w:top="0" w:right="0" w:bottom="280" w:left="0" w:header="0" w:footer="0" w:gutter="0"/>
          <w:cols w:space="720"/>
        </w:sectPr>
      </w:pPr>
    </w:p>
    <w:p w:rsidR="00C97975" w:rsidRDefault="00C97975">
      <w:pPr>
        <w:pStyle w:val="BodyText"/>
        <w:spacing w:before="4"/>
        <w:rPr>
          <w:sz w:val="19"/>
        </w:rPr>
      </w:pPr>
    </w:p>
    <w:p w:rsidR="00C97975" w:rsidRDefault="00AF264C">
      <w:pPr>
        <w:spacing w:line="208" w:lineRule="auto"/>
        <w:ind w:left="3895" w:right="111"/>
        <w:rPr>
          <w:sz w:val="16"/>
        </w:rPr>
      </w:pPr>
      <w:r>
        <w:pict>
          <v:group id="_x0000_s1255" alt="" style="position:absolute;left:0;text-align:left;margin-left:36pt;margin-top:-48.85pt;width:143.8pt;height:434.35pt;z-index:251674112;mso-position-horizontal-relative:page" coordorigin="720,-977" coordsize="2876,8687">
            <v:shape id="_x0000_s1256" alt="" style="position:absolute;left:2123;top:-467;width:2;height:1184" coordorigin="2124,-467" coordsize="0,1184" o:spt="100" adj="0,,0" path="m2124,-467r,110m2124,568r,149e" filled="f" strokecolor="#fdb714" strokeweight=".57786mm">
              <v:stroke joinstyle="round"/>
              <v:formulas/>
              <v:path arrowok="t" o:connecttype="segments"/>
            </v:shape>
            <v:rect id="_x0000_s1257" alt="" style="position:absolute;left:736;top:-357;width:2835;height:925" filled="f" strokecolor="#fdb714" strokeweight=".57786mm"/>
            <v:line id="_x0000_s1258" alt="" style="position:absolute" from="2124,1214" to="2124,1362" strokecolor="#fdb714" strokeweight=".57786mm"/>
            <v:rect id="_x0000_s1259" alt="" style="position:absolute;left:736;top:716;width:2835;height:497" filled="f" strokecolor="#fdb714" strokeweight=".57786mm"/>
            <v:line id="_x0000_s1260" alt="" style="position:absolute" from="2124,1882" to="2124,2059" strokecolor="#fdb714" strokeweight=".57786mm"/>
            <v:rect id="_x0000_s1261" alt="" style="position:absolute;left:736;top:1361;width:2835;height:521" filled="f" strokecolor="#fdb714" strokeweight=".57786mm"/>
            <v:line id="_x0000_s1262" alt="" style="position:absolute" from="2124,2952" to="2124,3137" strokecolor="#fdb714" strokeweight=".57786mm"/>
            <v:rect id="_x0000_s1263" alt="" style="position:absolute;left:736;top:2059;width:2835;height:893" filled="f" strokecolor="#fdb714" strokeweight=".57786mm"/>
            <v:shape id="_x0000_s1264" alt="" style="position:absolute;left:2123;top:4550;width:2;height:2283" coordorigin="2124,4550" coordsize="0,2283" o:spt="100" adj="0,,0" path="m2124,4550r,187m2124,5237r,188m2124,6650r,183e" filled="f" strokecolor="#fdb714" strokeweight=".57786mm">
              <v:stroke joinstyle="round"/>
              <v:formulas/>
              <v:path arrowok="t" o:connecttype="segments"/>
            </v:shape>
            <v:shape id="_x0000_s1265" alt="" style="position:absolute;left:736;top:3137;width:2844;height:4557" coordorigin="736,3137" coordsize="2844,4557" o:spt="100" adj="0,,0" path="m745,6650r2835,l3580,5425r-2835,l745,6650xm736,5237r2835,l3571,4737r-2835,l736,5237xm736,4550r2835,l3571,3137r-2835,l736,4550xm745,7694r2835,l3580,6833r-2835,l745,7694xe" filled="f" strokecolor="#fdb714" strokeweight=".57786mm">
              <v:stroke joinstyle="round"/>
              <v:formulas/>
              <v:path arrowok="t" o:connecttype="segments"/>
            </v:shape>
            <v:shape id="_x0000_s1266" type="#_x0000_t202" alt="" style="position:absolute;left:720;top:-467;width:2876;height:8178;mso-wrap-style:square;v-text-anchor:top" filled="f" stroked="f">
              <v:textbox inset="0,0,0,0">
                <w:txbxContent>
                  <w:p w:rsidR="00C97975" w:rsidRDefault="00C97975">
                    <w:pPr>
                      <w:spacing w:before="8"/>
                      <w:rPr>
                        <w:b/>
                        <w:sz w:val="16"/>
                      </w:rPr>
                    </w:pPr>
                  </w:p>
                  <w:p w:rsidR="00C97975" w:rsidRDefault="00AF264C">
                    <w:pPr>
                      <w:spacing w:line="235" w:lineRule="auto"/>
                      <w:ind w:left="137" w:right="69"/>
                      <w:rPr>
                        <w:sz w:val="16"/>
                      </w:rPr>
                    </w:pPr>
                    <w:r>
                      <w:rPr>
                        <w:color w:val="5F636A"/>
                        <w:w w:val="105"/>
                        <w:sz w:val="16"/>
                      </w:rPr>
                      <w:t>Les agents de terrain des services intégrés s’occupent-ils de plusieurs problèmes de santé ou se spécialisent-ils dans un ou deux ?</w:t>
                    </w:r>
                  </w:p>
                  <w:p w:rsidR="00C97975" w:rsidRDefault="00C97975">
                    <w:pPr>
                      <w:rPr>
                        <w:b/>
                        <w:sz w:val="18"/>
                      </w:rPr>
                    </w:pPr>
                  </w:p>
                  <w:p w:rsidR="00C97975" w:rsidRDefault="00AF264C">
                    <w:pPr>
                      <w:spacing w:before="112" w:line="235" w:lineRule="auto"/>
                      <w:ind w:left="137" w:right="200"/>
                      <w:rPr>
                        <w:sz w:val="16"/>
                      </w:rPr>
                    </w:pPr>
                    <w:r>
                      <w:rPr>
                        <w:color w:val="5F636A"/>
                        <w:spacing w:val="-5"/>
                        <w:w w:val="110"/>
                        <w:sz w:val="16"/>
                      </w:rPr>
                      <w:t xml:space="preserve">Tous </w:t>
                    </w:r>
                    <w:r>
                      <w:rPr>
                        <w:color w:val="5F636A"/>
                        <w:w w:val="110"/>
                        <w:sz w:val="16"/>
                      </w:rPr>
                      <w:t>les services sont-ils fournis quotidiennement ?</w:t>
                    </w:r>
                  </w:p>
                  <w:p w:rsidR="00C97975" w:rsidRDefault="00C97975">
                    <w:pPr>
                      <w:spacing w:before="5"/>
                      <w:rPr>
                        <w:b/>
                        <w:sz w:val="26"/>
                      </w:rPr>
                    </w:pPr>
                  </w:p>
                  <w:p w:rsidR="00C97975" w:rsidRDefault="00AF264C">
                    <w:pPr>
                      <w:spacing w:line="235" w:lineRule="auto"/>
                      <w:ind w:left="137"/>
                      <w:rPr>
                        <w:sz w:val="16"/>
                      </w:rPr>
                    </w:pPr>
                    <w:r>
                      <w:rPr>
                        <w:color w:val="5F636A"/>
                        <w:w w:val="105"/>
                        <w:sz w:val="16"/>
                      </w:rPr>
                      <w:t>Si ce n’est pas le cas, lesquels sont disponibles et à quel moment  ?</w:t>
                    </w:r>
                  </w:p>
                  <w:p w:rsidR="00C97975" w:rsidRDefault="00C97975">
                    <w:pPr>
                      <w:rPr>
                        <w:b/>
                        <w:sz w:val="18"/>
                      </w:rPr>
                    </w:pPr>
                  </w:p>
                  <w:p w:rsidR="00C97975" w:rsidRDefault="00AF264C">
                    <w:pPr>
                      <w:spacing w:before="126" w:line="235" w:lineRule="auto"/>
                      <w:ind w:left="137" w:right="377"/>
                      <w:rPr>
                        <w:sz w:val="16"/>
                      </w:rPr>
                    </w:pPr>
                    <w:r>
                      <w:rPr>
                        <w:color w:val="5F636A"/>
                        <w:w w:val="110"/>
                        <w:sz w:val="16"/>
                      </w:rPr>
                      <w:t>Comment les réponses à ces questions influent-elles sur le calendrier,</w:t>
                    </w:r>
                    <w:r>
                      <w:rPr>
                        <w:color w:val="5F636A"/>
                        <w:spacing w:val="-19"/>
                        <w:w w:val="110"/>
                        <w:sz w:val="16"/>
                      </w:rPr>
                      <w:t xml:space="preserve"> </w:t>
                    </w:r>
                    <w:r>
                      <w:rPr>
                        <w:color w:val="5F636A"/>
                        <w:w w:val="110"/>
                        <w:sz w:val="16"/>
                      </w:rPr>
                      <w:t>la</w:t>
                    </w:r>
                    <w:r>
                      <w:rPr>
                        <w:color w:val="5F636A"/>
                        <w:spacing w:val="-19"/>
                        <w:w w:val="110"/>
                        <w:sz w:val="16"/>
                      </w:rPr>
                      <w:t xml:space="preserve"> </w:t>
                    </w:r>
                    <w:r>
                      <w:rPr>
                        <w:color w:val="5F636A"/>
                        <w:w w:val="110"/>
                        <w:sz w:val="16"/>
                      </w:rPr>
                      <w:t>portée</w:t>
                    </w:r>
                    <w:r>
                      <w:rPr>
                        <w:color w:val="5F636A"/>
                        <w:spacing w:val="-19"/>
                        <w:w w:val="110"/>
                        <w:sz w:val="16"/>
                      </w:rPr>
                      <w:t xml:space="preserve"> </w:t>
                    </w:r>
                    <w:r>
                      <w:rPr>
                        <w:color w:val="5F636A"/>
                        <w:w w:val="110"/>
                        <w:sz w:val="16"/>
                      </w:rPr>
                      <w:t>et</w:t>
                    </w:r>
                    <w:r>
                      <w:rPr>
                        <w:color w:val="5F636A"/>
                        <w:spacing w:val="-19"/>
                        <w:w w:val="110"/>
                        <w:sz w:val="16"/>
                      </w:rPr>
                      <w:t xml:space="preserve"> </w:t>
                    </w:r>
                    <w:r>
                      <w:rPr>
                        <w:color w:val="5F636A"/>
                        <w:w w:val="110"/>
                        <w:sz w:val="16"/>
                      </w:rPr>
                      <w:t>la</w:t>
                    </w:r>
                    <w:r>
                      <w:rPr>
                        <w:color w:val="5F636A"/>
                        <w:spacing w:val="-19"/>
                        <w:w w:val="110"/>
                        <w:sz w:val="16"/>
                      </w:rPr>
                      <w:t xml:space="preserve"> </w:t>
                    </w:r>
                    <w:r>
                      <w:rPr>
                        <w:color w:val="5F636A"/>
                        <w:w w:val="110"/>
                        <w:sz w:val="16"/>
                      </w:rPr>
                      <w:t>durée des</w:t>
                    </w:r>
                    <w:r>
                      <w:rPr>
                        <w:color w:val="5F636A"/>
                        <w:spacing w:val="-21"/>
                        <w:w w:val="110"/>
                        <w:sz w:val="16"/>
                      </w:rPr>
                      <w:t xml:space="preserve"> </w:t>
                    </w:r>
                    <w:r>
                      <w:rPr>
                        <w:color w:val="5F636A"/>
                        <w:w w:val="110"/>
                        <w:sz w:val="16"/>
                      </w:rPr>
                      <w:t>visites</w:t>
                    </w:r>
                    <w:r>
                      <w:rPr>
                        <w:color w:val="5F636A"/>
                        <w:spacing w:val="-21"/>
                        <w:w w:val="110"/>
                        <w:sz w:val="16"/>
                      </w:rPr>
                      <w:t xml:space="preserve"> </w:t>
                    </w:r>
                    <w:r>
                      <w:rPr>
                        <w:color w:val="5F636A"/>
                        <w:w w:val="110"/>
                        <w:sz w:val="16"/>
                      </w:rPr>
                      <w:t>de</w:t>
                    </w:r>
                    <w:r>
                      <w:rPr>
                        <w:color w:val="5F636A"/>
                        <w:spacing w:val="-21"/>
                        <w:w w:val="110"/>
                        <w:sz w:val="16"/>
                      </w:rPr>
                      <w:t xml:space="preserve"> </w:t>
                    </w:r>
                    <w:r>
                      <w:rPr>
                        <w:color w:val="5F636A"/>
                        <w:w w:val="110"/>
                        <w:sz w:val="16"/>
                      </w:rPr>
                      <w:t>supervision</w:t>
                    </w:r>
                    <w:r>
                      <w:rPr>
                        <w:color w:val="5F636A"/>
                        <w:spacing w:val="-21"/>
                        <w:w w:val="110"/>
                        <w:sz w:val="16"/>
                      </w:rPr>
                      <w:t xml:space="preserve"> </w:t>
                    </w:r>
                    <w:r>
                      <w:rPr>
                        <w:color w:val="5F636A"/>
                        <w:w w:val="110"/>
                        <w:sz w:val="16"/>
                      </w:rPr>
                      <w:t>?</w:t>
                    </w:r>
                  </w:p>
                  <w:p w:rsidR="00C97975" w:rsidRDefault="00C97975">
                    <w:pPr>
                      <w:rPr>
                        <w:b/>
                        <w:sz w:val="18"/>
                      </w:rPr>
                    </w:pPr>
                  </w:p>
                  <w:p w:rsidR="00C97975" w:rsidRDefault="00AF264C">
                    <w:pPr>
                      <w:spacing w:before="153" w:line="235" w:lineRule="auto"/>
                      <w:ind w:left="137" w:right="157"/>
                      <w:rPr>
                        <w:sz w:val="16"/>
                      </w:rPr>
                    </w:pPr>
                    <w:r>
                      <w:rPr>
                        <w:color w:val="5F636A"/>
                        <w:w w:val="110"/>
                        <w:sz w:val="16"/>
                      </w:rPr>
                      <w:t>Comment influent-elles sur le contenu de la formation à la supervision et sur la composition de l’équipe de supervision (a-t- on besoin de spécialistes en la matière et, dans l’affirmative, dans quelles disciplines) ?</w:t>
                    </w:r>
                  </w:p>
                  <w:p w:rsidR="00C97975" w:rsidRDefault="00C97975">
                    <w:pPr>
                      <w:rPr>
                        <w:b/>
                        <w:sz w:val="18"/>
                      </w:rPr>
                    </w:pPr>
                  </w:p>
                  <w:p w:rsidR="00C97975" w:rsidRDefault="00AF264C">
                    <w:pPr>
                      <w:spacing w:before="113" w:line="235" w:lineRule="auto"/>
                      <w:ind w:left="137" w:right="528"/>
                      <w:rPr>
                        <w:sz w:val="16"/>
                      </w:rPr>
                    </w:pPr>
                    <w:r>
                      <w:rPr>
                        <w:color w:val="5F636A"/>
                        <w:w w:val="110"/>
                        <w:sz w:val="16"/>
                      </w:rPr>
                      <w:t xml:space="preserve">Comment influent-elles sur les coûts </w:t>
                    </w:r>
                    <w:r>
                      <w:rPr>
                        <w:color w:val="5F636A"/>
                        <w:w w:val="110"/>
                        <w:sz w:val="16"/>
                      </w:rPr>
                      <w:t>et la logistique ?</w:t>
                    </w:r>
                  </w:p>
                  <w:p w:rsidR="00C97975" w:rsidRDefault="00C97975">
                    <w:pPr>
                      <w:rPr>
                        <w:b/>
                        <w:sz w:val="18"/>
                      </w:rPr>
                    </w:pPr>
                  </w:p>
                  <w:p w:rsidR="00C97975" w:rsidRDefault="00AF264C">
                    <w:pPr>
                      <w:spacing w:before="138" w:line="235" w:lineRule="auto"/>
                      <w:ind w:left="137" w:right="157"/>
                      <w:rPr>
                        <w:sz w:val="16"/>
                      </w:rPr>
                    </w:pPr>
                    <w:r>
                      <w:rPr>
                        <w:color w:val="5F636A"/>
                        <w:spacing w:val="-5"/>
                        <w:w w:val="110"/>
                        <w:sz w:val="16"/>
                      </w:rPr>
                      <w:t xml:space="preserve">Comment influent-elles </w:t>
                    </w:r>
                    <w:r>
                      <w:rPr>
                        <w:color w:val="5F636A"/>
                        <w:spacing w:val="-4"/>
                        <w:w w:val="110"/>
                        <w:sz w:val="16"/>
                      </w:rPr>
                      <w:t xml:space="preserve">sur </w:t>
                    </w:r>
                    <w:r>
                      <w:rPr>
                        <w:color w:val="5F636A"/>
                        <w:spacing w:val="-5"/>
                        <w:w w:val="110"/>
                        <w:sz w:val="16"/>
                      </w:rPr>
                      <w:t xml:space="preserve">les descriptions </w:t>
                    </w:r>
                    <w:r>
                      <w:rPr>
                        <w:color w:val="5F636A"/>
                        <w:spacing w:val="-3"/>
                        <w:w w:val="110"/>
                        <w:sz w:val="16"/>
                      </w:rPr>
                      <w:t xml:space="preserve">de </w:t>
                    </w:r>
                    <w:r>
                      <w:rPr>
                        <w:color w:val="5F636A"/>
                        <w:spacing w:val="-4"/>
                        <w:w w:val="110"/>
                        <w:sz w:val="16"/>
                      </w:rPr>
                      <w:t xml:space="preserve">poste qui </w:t>
                    </w:r>
                    <w:r>
                      <w:rPr>
                        <w:color w:val="5F636A"/>
                        <w:spacing w:val="-5"/>
                        <w:w w:val="110"/>
                        <w:sz w:val="16"/>
                      </w:rPr>
                      <w:t xml:space="preserve">devraient servir </w:t>
                    </w:r>
                    <w:r>
                      <w:rPr>
                        <w:color w:val="5F636A"/>
                        <w:spacing w:val="-3"/>
                        <w:w w:val="110"/>
                        <w:sz w:val="16"/>
                      </w:rPr>
                      <w:t xml:space="preserve">de </w:t>
                    </w:r>
                    <w:r>
                      <w:rPr>
                        <w:color w:val="5F636A"/>
                        <w:spacing w:val="-4"/>
                        <w:w w:val="110"/>
                        <w:sz w:val="16"/>
                      </w:rPr>
                      <w:t xml:space="preserve">base </w:t>
                    </w:r>
                    <w:r>
                      <w:rPr>
                        <w:color w:val="5F636A"/>
                        <w:w w:val="110"/>
                        <w:sz w:val="16"/>
                      </w:rPr>
                      <w:t xml:space="preserve">à </w:t>
                    </w:r>
                    <w:r>
                      <w:rPr>
                        <w:color w:val="5F636A"/>
                        <w:spacing w:val="-4"/>
                        <w:w w:val="110"/>
                        <w:sz w:val="16"/>
                      </w:rPr>
                      <w:t xml:space="preserve">une </w:t>
                    </w:r>
                    <w:r>
                      <w:rPr>
                        <w:color w:val="5F636A"/>
                        <w:spacing w:val="-5"/>
                        <w:w w:val="110"/>
                        <w:sz w:val="16"/>
                      </w:rPr>
                      <w:t xml:space="preserve">supervision formative, </w:t>
                    </w:r>
                    <w:r>
                      <w:rPr>
                        <w:color w:val="5F636A"/>
                        <w:spacing w:val="-3"/>
                        <w:w w:val="110"/>
                        <w:sz w:val="16"/>
                      </w:rPr>
                      <w:t xml:space="preserve">et </w:t>
                    </w:r>
                    <w:r>
                      <w:rPr>
                        <w:color w:val="5F636A"/>
                        <w:spacing w:val="-4"/>
                        <w:w w:val="110"/>
                        <w:sz w:val="16"/>
                      </w:rPr>
                      <w:t xml:space="preserve">quel est </w:t>
                    </w:r>
                    <w:r>
                      <w:rPr>
                        <w:color w:val="5F636A"/>
                        <w:spacing w:val="-3"/>
                        <w:w w:val="110"/>
                        <w:sz w:val="16"/>
                      </w:rPr>
                      <w:t xml:space="preserve">le </w:t>
                    </w:r>
                    <w:r>
                      <w:rPr>
                        <w:color w:val="5F636A"/>
                        <w:spacing w:val="-4"/>
                        <w:w w:val="110"/>
                        <w:sz w:val="16"/>
                      </w:rPr>
                      <w:t xml:space="preserve">rôle </w:t>
                    </w:r>
                    <w:r>
                      <w:rPr>
                        <w:color w:val="5F636A"/>
                        <w:spacing w:val="-5"/>
                        <w:w w:val="110"/>
                        <w:sz w:val="16"/>
                      </w:rPr>
                      <w:t xml:space="preserve">du superviseur </w:t>
                    </w:r>
                    <w:r>
                      <w:rPr>
                        <w:color w:val="5F636A"/>
                        <w:spacing w:val="-4"/>
                        <w:w w:val="110"/>
                        <w:sz w:val="16"/>
                      </w:rPr>
                      <w:t xml:space="preserve">dans </w:t>
                    </w:r>
                    <w:r>
                      <w:rPr>
                        <w:color w:val="5F636A"/>
                        <w:spacing w:val="-3"/>
                        <w:w w:val="110"/>
                        <w:sz w:val="16"/>
                      </w:rPr>
                      <w:t xml:space="preserve">la </w:t>
                    </w:r>
                    <w:r>
                      <w:rPr>
                        <w:color w:val="5F636A"/>
                        <w:spacing w:val="-5"/>
                        <w:w w:val="110"/>
                        <w:sz w:val="16"/>
                      </w:rPr>
                      <w:t xml:space="preserve">révision des descriptions </w:t>
                    </w:r>
                    <w:r>
                      <w:rPr>
                        <w:color w:val="5F636A"/>
                        <w:spacing w:val="-3"/>
                        <w:w w:val="110"/>
                        <w:sz w:val="16"/>
                      </w:rPr>
                      <w:t xml:space="preserve">de </w:t>
                    </w:r>
                    <w:r>
                      <w:rPr>
                        <w:color w:val="5F636A"/>
                        <w:spacing w:val="-4"/>
                        <w:w w:val="110"/>
                        <w:sz w:val="16"/>
                      </w:rPr>
                      <w:t xml:space="preserve">poste </w:t>
                    </w:r>
                    <w:r>
                      <w:rPr>
                        <w:color w:val="5F636A"/>
                        <w:w w:val="110"/>
                        <w:sz w:val="16"/>
                      </w:rPr>
                      <w:t>?</w:t>
                    </w:r>
                  </w:p>
                  <w:p w:rsidR="00C97975" w:rsidRDefault="00C97975">
                    <w:pPr>
                      <w:rPr>
                        <w:b/>
                        <w:sz w:val="18"/>
                      </w:rPr>
                    </w:pPr>
                  </w:p>
                  <w:p w:rsidR="00C97975" w:rsidRDefault="00AF264C">
                    <w:pPr>
                      <w:spacing w:before="119" w:line="235" w:lineRule="auto"/>
                      <w:ind w:left="137" w:right="528"/>
                      <w:rPr>
                        <w:sz w:val="16"/>
                      </w:rPr>
                    </w:pPr>
                    <w:r>
                      <w:rPr>
                        <w:color w:val="5F636A"/>
                        <w:w w:val="110"/>
                        <w:sz w:val="16"/>
                      </w:rPr>
                      <w:t xml:space="preserve">Comment influent-elles sur la formation sur </w:t>
                    </w:r>
                    <w:r>
                      <w:rPr>
                        <w:color w:val="5F636A"/>
                        <w:w w:val="110"/>
                        <w:sz w:val="16"/>
                      </w:rPr>
                      <w:t>le terrain, l’accompagnement et le</w:t>
                    </w:r>
                  </w:p>
                  <w:p w:rsidR="00C97975" w:rsidRDefault="00AF264C">
                    <w:pPr>
                      <w:spacing w:line="180" w:lineRule="exact"/>
                      <w:ind w:left="137"/>
                      <w:rPr>
                        <w:sz w:val="16"/>
                      </w:rPr>
                    </w:pPr>
                    <w:r>
                      <w:rPr>
                        <w:color w:val="5F636A"/>
                        <w:w w:val="105"/>
                        <w:sz w:val="16"/>
                      </w:rPr>
                      <w:t>mentorat des agents de terrain ?</w:t>
                    </w:r>
                  </w:p>
                </w:txbxContent>
              </v:textbox>
            </v:shape>
            <v:shape id="_x0000_s1267" type="#_x0000_t202" alt="" style="position:absolute;left:736;top:-977;width:2835;height:510;mso-wrap-style:square;v-text-anchor:top" fillcolor="#fdb714" stroked="f">
              <v:textbox inset="0,0,0,0">
                <w:txbxContent>
                  <w:p w:rsidR="00C97975" w:rsidRDefault="00AF264C">
                    <w:pPr>
                      <w:spacing w:before="29"/>
                      <w:ind w:left="169"/>
                      <w:rPr>
                        <w:b/>
                        <w:sz w:val="24"/>
                      </w:rPr>
                    </w:pPr>
                    <w:r>
                      <w:rPr>
                        <w:b/>
                        <w:w w:val="115"/>
                        <w:sz w:val="24"/>
                      </w:rPr>
                      <w:t>Degré d’intégration</w:t>
                    </w:r>
                  </w:p>
                </w:txbxContent>
              </v:textbox>
            </v:shape>
            <w10:wrap anchorx="page"/>
          </v:group>
        </w:pict>
      </w:r>
      <w:r>
        <w:rPr>
          <w:color w:val="5F636A"/>
          <w:w w:val="110"/>
          <w:sz w:val="16"/>
        </w:rPr>
        <w:t>A-t-on besoin de plusieurs listes de vérification pour l’ensemble des agents de terrain ou pour certains d’entre eux ?</w:t>
      </w:r>
    </w:p>
    <w:p w:rsidR="00C97975" w:rsidRDefault="00C97975">
      <w:pPr>
        <w:pStyle w:val="BodyText"/>
        <w:spacing w:before="2"/>
        <w:rPr>
          <w:sz w:val="23"/>
        </w:rPr>
      </w:pPr>
    </w:p>
    <w:p w:rsidR="00C97975" w:rsidRDefault="00AF264C">
      <w:pPr>
        <w:spacing w:line="235" w:lineRule="auto"/>
        <w:ind w:left="3904" w:right="301"/>
        <w:rPr>
          <w:sz w:val="16"/>
        </w:rPr>
      </w:pPr>
      <w:r>
        <w:rPr>
          <w:color w:val="5F636A"/>
          <w:w w:val="105"/>
          <w:sz w:val="16"/>
        </w:rPr>
        <w:t>Quelles listes de  vérification de supervision, le cas échéant,</w:t>
      </w:r>
    </w:p>
    <w:p w:rsidR="00C97975" w:rsidRDefault="00AF264C">
      <w:pPr>
        <w:spacing w:line="180" w:lineRule="exact"/>
        <w:ind w:left="3904"/>
        <w:rPr>
          <w:sz w:val="16"/>
        </w:rPr>
      </w:pPr>
      <w:r>
        <w:rPr>
          <w:color w:val="5F636A"/>
          <w:w w:val="105"/>
          <w:sz w:val="16"/>
        </w:rPr>
        <w:t>peuvent et doivent être intégrées ?</w:t>
      </w:r>
    </w:p>
    <w:p w:rsidR="00C97975" w:rsidRDefault="00AF264C">
      <w:pPr>
        <w:spacing w:before="110" w:line="235" w:lineRule="auto"/>
        <w:ind w:left="450" w:right="2705"/>
        <w:rPr>
          <w:sz w:val="16"/>
        </w:rPr>
      </w:pPr>
      <w:r>
        <w:br w:type="column"/>
      </w:r>
      <w:r>
        <w:rPr>
          <w:color w:val="5F636A"/>
          <w:w w:val="105"/>
          <w:sz w:val="16"/>
        </w:rPr>
        <w:t>Quel type de consolidation d’équipe</w:t>
      </w:r>
      <w:r>
        <w:rPr>
          <w:color w:val="5F636A"/>
          <w:w w:val="105"/>
          <w:sz w:val="16"/>
        </w:rPr>
        <w:t xml:space="preserve"> parmi les agents de terrain et les superviseurs l’intégration des services nécessite-t-elle ?</w:t>
      </w:r>
    </w:p>
    <w:p w:rsidR="00C97975" w:rsidRDefault="00C97975">
      <w:pPr>
        <w:pStyle w:val="BodyText"/>
        <w:spacing w:before="9"/>
        <w:rPr>
          <w:sz w:val="15"/>
        </w:rPr>
      </w:pPr>
    </w:p>
    <w:p w:rsidR="00C97975" w:rsidRDefault="00AF264C">
      <w:pPr>
        <w:spacing w:line="235" w:lineRule="auto"/>
        <w:ind w:left="507" w:right="2275"/>
        <w:rPr>
          <w:sz w:val="16"/>
        </w:rPr>
      </w:pPr>
      <w:r>
        <w:pict>
          <v:group id="_x0000_s1237" alt="" style="position:absolute;left:0;text-align:left;margin-left:189.75pt;margin-top:-97.05pt;width:301.25pt;height:441.7pt;z-index:-251745792;mso-position-horizontal-relative:page" coordorigin="3795,-1941" coordsize="6025,8834">
            <v:shape id="_x0000_s1238" alt="" style="position:absolute;left:8344;top:-137;width:3;height:1087" coordorigin="8345,-136" coordsize="3,1087" o:spt="100" adj="0,,0" path="m8347,822r,128m8345,-136r,83e" filled="f" strokecolor="#fdb714" strokeweight=".57786mm">
              <v:stroke joinstyle="round"/>
              <v:formulas/>
              <v:path arrowok="t" o:connecttype="segments"/>
            </v:shape>
            <v:rect id="_x0000_s1239" alt="" style="position:absolute;left:6968;top:-53;width:2835;height:875" filled="f" strokecolor="#fdb714" strokeweight=".57786mm"/>
            <v:line id="_x0000_s1240" alt="" style="position:absolute" from="8345,-1279" to="8345,-1150" strokecolor="#fdb714" strokeweight=".57786mm"/>
            <v:rect id="_x0000_s1241" alt="" style="position:absolute;left:6943;top:-1151;width:2835;height:1015" filled="f" strokecolor="#fdb714" strokeweight=".57786mm"/>
            <v:line id="_x0000_s1242" alt="" style="position:absolute" from="8347,2145" to="8347,2260" strokecolor="#fdb714" strokeweight=".57786mm"/>
            <v:rect id="_x0000_s1243" alt="" style="position:absolute;left:3818;top:3186;width:5985;height:834" fillcolor="#fdb714" stroked="f"/>
            <v:rect id="_x0000_s1244" alt="" style="position:absolute;left:6951;top:2275;width:2835;height:872" filled="f" strokecolor="#fdb714" strokeweight=".57786mm"/>
            <v:line id="_x0000_s1245" alt="" style="position:absolute" from="6666,1408" to="6952,1408" strokecolor="#fdb714" strokeweight=".57786mm"/>
            <v:rect id="_x0000_s1246" alt="" style="position:absolute;left:6951;top:950;width:2835;height:1195" filled="f" strokecolor="#fdb714" strokeweight=".57786mm"/>
            <v:shape id="_x0000_s1247" alt="" style="position:absolute;left:5212;top:-1135;width:2;height:1018" coordorigin="5212,-1135" coordsize="0,1018" o:spt="100" adj="0,,0" path="m5212,-1135r,96m5212,-258r,141e" filled="f" strokecolor="#fdb714" strokeweight=".57786mm">
              <v:stroke joinstyle="round"/>
              <v:formulas/>
              <v:path arrowok="t" o:connecttype="segments"/>
            </v:shape>
            <v:shape id="_x0000_s1248" alt="" style="position:absolute;left:3811;top:-1039;width:2844;height:1607" coordorigin="3812,-1039" coordsize="2844,1607" o:spt="100" adj="0,,0" path="m3812,-258r2834,l6646,-1039r-2834,l3812,-258xm3820,568r2835,l6655,-117r-2835,l3820,568xe" filled="f" strokecolor="#fdb714" strokeweight=".57786mm">
              <v:stroke joinstyle="round"/>
              <v:formulas/>
              <v:path arrowok="t" o:connecttype="segments"/>
            </v:shape>
            <v:rect id="_x0000_s1249" alt="" style="position:absolute;left:6944;top:-1939;width:2859;height:660" fillcolor="#fdb714" stroked="f"/>
            <v:rect id="_x0000_s1250" alt="" style="position:absolute;left:3827;top:3204;width:5958;height:3670" filled="f" strokecolor="#fdb714" strokeweight="1.82pt"/>
            <v:shape id="_x0000_s1251" type="#_x0000_t202" alt="" style="position:absolute;left:3831;top:762;width:2835;height:2265;mso-wrap-style:square;v-text-anchor:top" fillcolor="#fdb714" stroked="f">
              <v:textbox inset="0,0,0,0">
                <w:txbxContent>
                  <w:p w:rsidR="00C97975" w:rsidRDefault="00AF264C">
                    <w:pPr>
                      <w:spacing w:before="170" w:line="201" w:lineRule="auto"/>
                      <w:ind w:left="169" w:right="328"/>
                      <w:rPr>
                        <w:b/>
                        <w:sz w:val="29"/>
                      </w:rPr>
                    </w:pPr>
                    <w:r>
                      <w:rPr>
                        <w:b/>
                        <w:w w:val="110"/>
                        <w:sz w:val="29"/>
                      </w:rPr>
                      <w:t>Commentaires des personnes qui s’occupent d’un enfant, des clients</w:t>
                    </w:r>
                  </w:p>
                  <w:p w:rsidR="00C97975" w:rsidRDefault="00AF264C">
                    <w:pPr>
                      <w:spacing w:line="201" w:lineRule="auto"/>
                      <w:ind w:left="169"/>
                      <w:rPr>
                        <w:b/>
                        <w:sz w:val="29"/>
                      </w:rPr>
                    </w:pPr>
                    <w:r>
                      <w:rPr>
                        <w:b/>
                        <w:w w:val="115"/>
                        <w:sz w:val="29"/>
                      </w:rPr>
                      <w:t xml:space="preserve">et de la </w:t>
                    </w:r>
                    <w:r>
                      <w:rPr>
                        <w:b/>
                        <w:w w:val="110"/>
                        <w:sz w:val="29"/>
                      </w:rPr>
                      <w:t>communauté</w:t>
                    </w:r>
                  </w:p>
                </w:txbxContent>
              </v:textbox>
            </v:shape>
            <v:shape id="_x0000_s1252" type="#_x0000_t202" alt="" style="position:absolute;left:3828;top:-1942;width:2835;height:807;mso-wrap-style:square;v-text-anchor:top" fillcolor="#fdb714" stroked="f">
              <v:textbox inset="0,0,0,0">
                <w:txbxContent>
                  <w:p w:rsidR="00C97975" w:rsidRDefault="00AF264C">
                    <w:pPr>
                      <w:spacing w:before="65" w:line="208" w:lineRule="auto"/>
                      <w:ind w:left="169" w:right="328"/>
                      <w:rPr>
                        <w:b/>
                        <w:sz w:val="24"/>
                      </w:rPr>
                    </w:pPr>
                    <w:r>
                      <w:rPr>
                        <w:b/>
                        <w:w w:val="110"/>
                        <w:sz w:val="24"/>
                      </w:rPr>
                      <w:t>Listes de vérification de la supervision</w:t>
                    </w:r>
                  </w:p>
                </w:txbxContent>
              </v:textbox>
            </v:shape>
            <v:shape id="_x0000_s1253" type="#_x0000_t202" alt="" style="position:absolute;left:7113;top:-1689;width:1266;height:352;mso-wrap-style:square;v-text-anchor:top" filled="f" stroked="f">
              <v:textbox inset="0,0,0,0">
                <w:txbxContent>
                  <w:p w:rsidR="00C97975" w:rsidRDefault="00AF264C">
                    <w:pPr>
                      <w:spacing w:before="16"/>
                      <w:rPr>
                        <w:b/>
                        <w:sz w:val="29"/>
                      </w:rPr>
                    </w:pPr>
                    <w:r>
                      <w:rPr>
                        <w:b/>
                        <w:w w:val="110"/>
                        <w:sz w:val="29"/>
                      </w:rPr>
                      <w:t>l’équipe</w:t>
                    </w:r>
                  </w:p>
                </w:txbxContent>
              </v:textbox>
            </v:shape>
            <v:shape id="_x0000_s1254" type="#_x0000_t202" alt="" style="position:absolute;left:7113;top:-1929;width:2405;height:352;mso-wrap-style:square;v-text-anchor:top" filled="f" stroked="f">
              <v:textbox inset="0,0,0,0">
                <w:txbxContent>
                  <w:p w:rsidR="00C97975" w:rsidRDefault="00AF264C">
                    <w:pPr>
                      <w:spacing w:before="16"/>
                      <w:rPr>
                        <w:b/>
                        <w:sz w:val="29"/>
                      </w:rPr>
                    </w:pPr>
                    <w:r>
                      <w:rPr>
                        <w:b/>
                        <w:w w:val="110"/>
                        <w:sz w:val="26"/>
                      </w:rPr>
                      <w:t xml:space="preserve">Consolidation </w:t>
                    </w:r>
                    <w:r>
                      <w:rPr>
                        <w:b/>
                        <w:w w:val="110"/>
                        <w:sz w:val="29"/>
                      </w:rPr>
                      <w:t>de</w:t>
                    </w:r>
                  </w:p>
                </w:txbxContent>
              </v:textbox>
            </v:shape>
            <w10:wrap anchorx="page"/>
          </v:group>
        </w:pict>
      </w:r>
      <w:r>
        <w:rPr>
          <w:color w:val="5F636A"/>
          <w:w w:val="105"/>
          <w:sz w:val="16"/>
        </w:rPr>
        <w:t>Quel rôle jouent les superviseurs et les gestionnaires, et comment sont traités les chevauchements de compétences ?</w:t>
      </w:r>
    </w:p>
    <w:p w:rsidR="00C97975" w:rsidRDefault="00C97975">
      <w:pPr>
        <w:spacing w:line="235" w:lineRule="auto"/>
        <w:rPr>
          <w:sz w:val="16"/>
        </w:rPr>
        <w:sectPr w:rsidR="00C97975">
          <w:type w:val="continuous"/>
          <w:pgSz w:w="11910" w:h="16840"/>
          <w:pgMar w:top="0" w:right="0" w:bottom="0" w:left="0" w:header="720" w:footer="720" w:gutter="0"/>
          <w:cols w:num="2" w:space="720" w:equalWidth="0">
            <w:col w:w="6521" w:space="40"/>
            <w:col w:w="5349"/>
          </w:cols>
        </w:sectPr>
      </w:pPr>
    </w:p>
    <w:p w:rsidR="00C97975" w:rsidRDefault="00C97975">
      <w:pPr>
        <w:pStyle w:val="BodyText"/>
        <w:spacing w:before="1"/>
        <w:rPr>
          <w:sz w:val="17"/>
        </w:rPr>
      </w:pPr>
    </w:p>
    <w:p w:rsidR="00C97975" w:rsidRDefault="00AF264C">
      <w:pPr>
        <w:spacing w:before="110" w:line="235" w:lineRule="auto"/>
        <w:ind w:left="7036" w:right="2369"/>
        <w:rPr>
          <w:sz w:val="16"/>
        </w:rPr>
      </w:pPr>
      <w:r>
        <w:rPr>
          <w:color w:val="5F636A"/>
          <w:w w:val="110"/>
          <w:sz w:val="16"/>
        </w:rPr>
        <w:t>Les superviseurs ont-ils besoin de guides de discussion plurithématiques pour obtenir les</w:t>
      </w:r>
      <w:r>
        <w:rPr>
          <w:color w:val="5F636A"/>
          <w:spacing w:val="-17"/>
          <w:w w:val="110"/>
          <w:sz w:val="16"/>
        </w:rPr>
        <w:t xml:space="preserve"> </w:t>
      </w:r>
      <w:r>
        <w:rPr>
          <w:color w:val="5F636A"/>
          <w:w w:val="110"/>
          <w:sz w:val="16"/>
        </w:rPr>
        <w:t>opinions</w:t>
      </w:r>
      <w:r>
        <w:rPr>
          <w:color w:val="5F636A"/>
          <w:spacing w:val="-17"/>
          <w:w w:val="110"/>
          <w:sz w:val="16"/>
        </w:rPr>
        <w:t xml:space="preserve"> </w:t>
      </w:r>
      <w:r>
        <w:rPr>
          <w:color w:val="5F636A"/>
          <w:w w:val="110"/>
          <w:sz w:val="16"/>
        </w:rPr>
        <w:t>et</w:t>
      </w:r>
      <w:r>
        <w:rPr>
          <w:color w:val="5F636A"/>
          <w:spacing w:val="-17"/>
          <w:w w:val="110"/>
          <w:sz w:val="16"/>
        </w:rPr>
        <w:t xml:space="preserve"> </w:t>
      </w:r>
      <w:r>
        <w:rPr>
          <w:color w:val="5F636A"/>
          <w:w w:val="110"/>
          <w:sz w:val="16"/>
        </w:rPr>
        <w:t>les</w:t>
      </w:r>
      <w:r>
        <w:rPr>
          <w:color w:val="5F636A"/>
          <w:spacing w:val="-17"/>
          <w:w w:val="110"/>
          <w:sz w:val="16"/>
        </w:rPr>
        <w:t xml:space="preserve"> </w:t>
      </w:r>
      <w:r>
        <w:rPr>
          <w:color w:val="5F636A"/>
          <w:w w:val="110"/>
          <w:sz w:val="16"/>
        </w:rPr>
        <w:t>commen</w:t>
      </w:r>
      <w:r>
        <w:rPr>
          <w:color w:val="5F636A"/>
          <w:w w:val="110"/>
          <w:sz w:val="16"/>
        </w:rPr>
        <w:t>taires</w:t>
      </w:r>
    </w:p>
    <w:p w:rsidR="00C97975" w:rsidRDefault="00AF264C">
      <w:pPr>
        <w:spacing w:line="235" w:lineRule="auto"/>
        <w:ind w:left="7036" w:right="1740"/>
        <w:rPr>
          <w:sz w:val="16"/>
        </w:rPr>
      </w:pPr>
      <w:r>
        <w:rPr>
          <w:color w:val="5F636A"/>
          <w:w w:val="105"/>
          <w:sz w:val="16"/>
        </w:rPr>
        <w:t>des personnes pour lesquelles les services sont développés ?</w:t>
      </w:r>
    </w:p>
    <w:p w:rsidR="00C97975" w:rsidRDefault="00C97975">
      <w:pPr>
        <w:pStyle w:val="BodyText"/>
        <w:spacing w:before="11"/>
        <w:rPr>
          <w:sz w:val="17"/>
        </w:rPr>
      </w:pPr>
    </w:p>
    <w:p w:rsidR="00C97975" w:rsidRDefault="00AF264C">
      <w:pPr>
        <w:spacing w:line="235" w:lineRule="auto"/>
        <w:ind w:left="7061" w:right="2494"/>
        <w:rPr>
          <w:sz w:val="16"/>
        </w:rPr>
      </w:pPr>
      <w:r>
        <w:rPr>
          <w:color w:val="5F636A"/>
          <w:w w:val="110"/>
          <w:sz w:val="16"/>
        </w:rPr>
        <w:t>Faut-il tenir des réunions distinctes pour faire participer différents types de parties prenantes</w:t>
      </w:r>
      <w:r>
        <w:rPr>
          <w:color w:val="5F636A"/>
          <w:spacing w:val="-23"/>
          <w:w w:val="110"/>
          <w:sz w:val="16"/>
        </w:rPr>
        <w:t xml:space="preserve"> </w:t>
      </w:r>
      <w:r>
        <w:rPr>
          <w:color w:val="5F636A"/>
          <w:w w:val="110"/>
          <w:sz w:val="16"/>
        </w:rPr>
        <w:t>de</w:t>
      </w:r>
      <w:r>
        <w:rPr>
          <w:color w:val="5F636A"/>
          <w:spacing w:val="-23"/>
          <w:w w:val="110"/>
          <w:sz w:val="16"/>
        </w:rPr>
        <w:t xml:space="preserve"> </w:t>
      </w:r>
      <w:r>
        <w:rPr>
          <w:color w:val="5F636A"/>
          <w:w w:val="110"/>
          <w:sz w:val="16"/>
        </w:rPr>
        <w:t>la</w:t>
      </w:r>
      <w:r>
        <w:rPr>
          <w:color w:val="5F636A"/>
          <w:spacing w:val="-23"/>
          <w:w w:val="110"/>
          <w:sz w:val="16"/>
        </w:rPr>
        <w:t xml:space="preserve"> </w:t>
      </w:r>
      <w:r>
        <w:rPr>
          <w:color w:val="5F636A"/>
          <w:w w:val="110"/>
          <w:sz w:val="16"/>
        </w:rPr>
        <w:t>communauté</w:t>
      </w:r>
      <w:r>
        <w:rPr>
          <w:color w:val="5F636A"/>
          <w:spacing w:val="-23"/>
          <w:w w:val="110"/>
          <w:sz w:val="16"/>
        </w:rPr>
        <w:t xml:space="preserve"> </w:t>
      </w:r>
      <w:r>
        <w:rPr>
          <w:color w:val="5F636A"/>
          <w:w w:val="110"/>
          <w:sz w:val="16"/>
        </w:rPr>
        <w:t>?</w:t>
      </w:r>
    </w:p>
    <w:p w:rsidR="00C97975" w:rsidRDefault="00C97975">
      <w:pPr>
        <w:pStyle w:val="BodyText"/>
        <w:spacing w:before="6"/>
      </w:pPr>
    </w:p>
    <w:p w:rsidR="00C97975" w:rsidRDefault="00AF264C">
      <w:pPr>
        <w:spacing w:line="208" w:lineRule="auto"/>
        <w:ind w:left="3990" w:right="2828"/>
        <w:rPr>
          <w:b/>
          <w:sz w:val="32"/>
        </w:rPr>
      </w:pPr>
      <w:r>
        <w:rPr>
          <w:b/>
          <w:w w:val="115"/>
          <w:sz w:val="32"/>
        </w:rPr>
        <w:t>Amélioration du rendement et qualité des services</w:t>
      </w:r>
    </w:p>
    <w:p w:rsidR="00C97975" w:rsidRDefault="00AF264C">
      <w:pPr>
        <w:spacing w:before="153" w:line="235" w:lineRule="auto"/>
        <w:ind w:left="3938" w:right="2249"/>
        <w:rPr>
          <w:sz w:val="16"/>
        </w:rPr>
      </w:pPr>
      <w:r>
        <w:pict>
          <v:shape id="_x0000_s1236" type="#_x0000_t202" alt="" style="position:absolute;left:0;text-align:left;margin-left:37.1pt;margin-top:154.15pt;width:452.15pt;height:31.05pt;z-index:-251744768;mso-wrap-style:square;mso-wrap-edited:f;mso-width-percent:0;mso-height-percent:0;mso-position-horizontal-relative:page;mso-width-percent:0;mso-height-percent:0;v-text-anchor:top" fillcolor="#fdb714" stroked="f">
            <v:textbox inset="0,0,0,0">
              <w:txbxContent>
                <w:p w:rsidR="00C97975" w:rsidRDefault="00AF264C">
                  <w:pPr>
                    <w:spacing w:before="95" w:line="228" w:lineRule="auto"/>
                    <w:ind w:left="145" w:right="970"/>
                    <w:rPr>
                      <w:b/>
                    </w:rPr>
                  </w:pPr>
                  <w:r>
                    <w:rPr>
                      <w:b/>
                      <w:w w:val="110"/>
                    </w:rPr>
                    <w:t>Variations dans le contenu de la CIP que les agents de terrain doivent  transmettre</w:t>
                  </w:r>
                </w:p>
              </w:txbxContent>
            </v:textbox>
            <w10:wrap anchorx="page"/>
          </v:shape>
        </w:pict>
      </w:r>
      <w:r>
        <w:pict>
          <v:shape id="_x0000_s1235" type="#_x0000_t202" alt="" style="position:absolute;left:0;text-align:left;margin-left:36pt;margin-top:219.2pt;width:24.5pt;height:26.8pt;z-index:-25174374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34</w:t>
                  </w:r>
                </w:p>
              </w:txbxContent>
            </v:textbox>
            <w10:wrap anchorx="page"/>
          </v:shape>
        </w:pict>
      </w:r>
      <w:r>
        <w:rPr>
          <w:color w:val="5F636A"/>
          <w:w w:val="110"/>
          <w:sz w:val="16"/>
        </w:rPr>
        <w:t>Les</w:t>
      </w:r>
      <w:r>
        <w:rPr>
          <w:color w:val="5F636A"/>
          <w:spacing w:val="-27"/>
          <w:w w:val="110"/>
          <w:sz w:val="16"/>
        </w:rPr>
        <w:t xml:space="preserve"> </w:t>
      </w:r>
      <w:r>
        <w:rPr>
          <w:color w:val="5F636A"/>
          <w:w w:val="110"/>
          <w:sz w:val="16"/>
        </w:rPr>
        <w:t>superviseurs</w:t>
      </w:r>
      <w:r>
        <w:rPr>
          <w:color w:val="5F636A"/>
          <w:spacing w:val="-27"/>
          <w:w w:val="110"/>
          <w:sz w:val="16"/>
        </w:rPr>
        <w:t xml:space="preserve"> </w:t>
      </w:r>
      <w:r>
        <w:rPr>
          <w:color w:val="5F636A"/>
          <w:w w:val="110"/>
          <w:sz w:val="16"/>
        </w:rPr>
        <w:t>pourraient</w:t>
      </w:r>
      <w:r>
        <w:rPr>
          <w:color w:val="5F636A"/>
          <w:spacing w:val="-27"/>
          <w:w w:val="110"/>
          <w:sz w:val="16"/>
        </w:rPr>
        <w:t xml:space="preserve"> </w:t>
      </w:r>
      <w:r>
        <w:rPr>
          <w:color w:val="5F636A"/>
          <w:w w:val="110"/>
          <w:sz w:val="16"/>
        </w:rPr>
        <w:t>remarquer</w:t>
      </w:r>
      <w:r>
        <w:rPr>
          <w:color w:val="5F636A"/>
          <w:spacing w:val="-27"/>
          <w:w w:val="110"/>
          <w:sz w:val="16"/>
        </w:rPr>
        <w:t xml:space="preserve"> </w:t>
      </w:r>
      <w:r>
        <w:rPr>
          <w:color w:val="5F636A"/>
          <w:w w:val="110"/>
          <w:sz w:val="16"/>
        </w:rPr>
        <w:t>que</w:t>
      </w:r>
      <w:r>
        <w:rPr>
          <w:color w:val="5F636A"/>
          <w:spacing w:val="-27"/>
          <w:w w:val="110"/>
          <w:sz w:val="16"/>
        </w:rPr>
        <w:t xml:space="preserve"> </w:t>
      </w:r>
      <w:r>
        <w:rPr>
          <w:color w:val="5F636A"/>
          <w:w w:val="110"/>
          <w:sz w:val="16"/>
        </w:rPr>
        <w:t>les</w:t>
      </w:r>
      <w:r>
        <w:rPr>
          <w:color w:val="5F636A"/>
          <w:spacing w:val="-27"/>
          <w:w w:val="110"/>
          <w:sz w:val="16"/>
        </w:rPr>
        <w:t xml:space="preserve"> </w:t>
      </w:r>
      <w:r>
        <w:rPr>
          <w:color w:val="5F636A"/>
          <w:w w:val="110"/>
          <w:sz w:val="16"/>
        </w:rPr>
        <w:t>agents</w:t>
      </w:r>
      <w:r>
        <w:rPr>
          <w:color w:val="5F636A"/>
          <w:spacing w:val="-27"/>
          <w:w w:val="110"/>
          <w:sz w:val="16"/>
        </w:rPr>
        <w:t xml:space="preserve"> </w:t>
      </w:r>
      <w:r>
        <w:rPr>
          <w:color w:val="5F636A"/>
          <w:w w:val="110"/>
          <w:sz w:val="16"/>
        </w:rPr>
        <w:t>de</w:t>
      </w:r>
      <w:r>
        <w:rPr>
          <w:color w:val="5F636A"/>
          <w:spacing w:val="-27"/>
          <w:w w:val="110"/>
          <w:sz w:val="16"/>
        </w:rPr>
        <w:t xml:space="preserve"> </w:t>
      </w:r>
      <w:r>
        <w:rPr>
          <w:color w:val="5F636A"/>
          <w:w w:val="110"/>
          <w:sz w:val="16"/>
        </w:rPr>
        <w:t>terrain</w:t>
      </w:r>
      <w:r>
        <w:rPr>
          <w:color w:val="5F636A"/>
          <w:spacing w:val="-27"/>
          <w:w w:val="110"/>
          <w:sz w:val="16"/>
        </w:rPr>
        <w:t xml:space="preserve"> </w:t>
      </w:r>
      <w:r>
        <w:rPr>
          <w:color w:val="5F636A"/>
          <w:spacing w:val="-2"/>
          <w:w w:val="110"/>
          <w:sz w:val="16"/>
        </w:rPr>
        <w:t xml:space="preserve">intensifient </w:t>
      </w:r>
      <w:r>
        <w:rPr>
          <w:color w:val="5F636A"/>
          <w:w w:val="110"/>
          <w:sz w:val="16"/>
        </w:rPr>
        <w:t>leurs</w:t>
      </w:r>
      <w:r>
        <w:rPr>
          <w:color w:val="5F636A"/>
          <w:spacing w:val="-34"/>
          <w:w w:val="110"/>
          <w:sz w:val="16"/>
        </w:rPr>
        <w:t xml:space="preserve"> </w:t>
      </w:r>
      <w:r>
        <w:rPr>
          <w:color w:val="5F636A"/>
          <w:w w:val="110"/>
          <w:sz w:val="16"/>
        </w:rPr>
        <w:t>efforts</w:t>
      </w:r>
      <w:r>
        <w:rPr>
          <w:color w:val="5F636A"/>
          <w:spacing w:val="-34"/>
          <w:w w:val="110"/>
          <w:sz w:val="16"/>
        </w:rPr>
        <w:t xml:space="preserve"> </w:t>
      </w:r>
      <w:r>
        <w:rPr>
          <w:color w:val="5F636A"/>
          <w:w w:val="110"/>
          <w:sz w:val="16"/>
        </w:rPr>
        <w:t>dans</w:t>
      </w:r>
      <w:r>
        <w:rPr>
          <w:color w:val="5F636A"/>
          <w:spacing w:val="-34"/>
          <w:w w:val="110"/>
          <w:sz w:val="16"/>
        </w:rPr>
        <w:t xml:space="preserve"> </w:t>
      </w:r>
      <w:r>
        <w:rPr>
          <w:color w:val="5F636A"/>
          <w:w w:val="110"/>
          <w:sz w:val="16"/>
        </w:rPr>
        <w:t>les</w:t>
      </w:r>
      <w:r>
        <w:rPr>
          <w:color w:val="5F636A"/>
          <w:spacing w:val="-34"/>
          <w:w w:val="110"/>
          <w:sz w:val="16"/>
        </w:rPr>
        <w:t xml:space="preserve"> </w:t>
      </w:r>
      <w:r>
        <w:rPr>
          <w:color w:val="5F636A"/>
          <w:w w:val="110"/>
          <w:sz w:val="16"/>
        </w:rPr>
        <w:t>domaines</w:t>
      </w:r>
      <w:r>
        <w:rPr>
          <w:color w:val="5F636A"/>
          <w:spacing w:val="-34"/>
          <w:w w:val="110"/>
          <w:sz w:val="16"/>
        </w:rPr>
        <w:t xml:space="preserve"> </w:t>
      </w:r>
      <w:r>
        <w:rPr>
          <w:color w:val="5F636A"/>
          <w:w w:val="110"/>
          <w:sz w:val="16"/>
        </w:rPr>
        <w:t>auxquels</w:t>
      </w:r>
      <w:r>
        <w:rPr>
          <w:color w:val="5F636A"/>
          <w:spacing w:val="-34"/>
          <w:w w:val="110"/>
          <w:sz w:val="16"/>
        </w:rPr>
        <w:t xml:space="preserve"> </w:t>
      </w:r>
      <w:r>
        <w:rPr>
          <w:color w:val="5F636A"/>
          <w:w w:val="110"/>
          <w:sz w:val="16"/>
        </w:rPr>
        <w:t>les</w:t>
      </w:r>
      <w:r>
        <w:rPr>
          <w:color w:val="5F636A"/>
          <w:spacing w:val="-34"/>
          <w:w w:val="110"/>
          <w:sz w:val="16"/>
        </w:rPr>
        <w:t xml:space="preserve"> </w:t>
      </w:r>
      <w:r>
        <w:rPr>
          <w:color w:val="5F636A"/>
          <w:w w:val="110"/>
          <w:sz w:val="16"/>
        </w:rPr>
        <w:t>superviseurs,</w:t>
      </w:r>
      <w:r>
        <w:rPr>
          <w:color w:val="5F636A"/>
          <w:spacing w:val="-34"/>
          <w:w w:val="110"/>
          <w:sz w:val="16"/>
        </w:rPr>
        <w:t xml:space="preserve"> </w:t>
      </w:r>
      <w:r>
        <w:rPr>
          <w:color w:val="5F636A"/>
          <w:w w:val="110"/>
          <w:sz w:val="16"/>
        </w:rPr>
        <w:t>volontairement</w:t>
      </w:r>
      <w:r>
        <w:rPr>
          <w:color w:val="5F636A"/>
          <w:spacing w:val="-32"/>
          <w:w w:val="110"/>
          <w:sz w:val="16"/>
        </w:rPr>
        <w:t xml:space="preserve"> </w:t>
      </w:r>
      <w:r>
        <w:rPr>
          <w:color w:val="5F636A"/>
          <w:w w:val="110"/>
          <w:sz w:val="16"/>
        </w:rPr>
        <w:t>ou</w:t>
      </w:r>
      <w:r>
        <w:rPr>
          <w:color w:val="5F636A"/>
          <w:spacing w:val="-4"/>
          <w:sz w:val="16"/>
        </w:rPr>
        <w:t xml:space="preserve"> </w:t>
      </w:r>
      <w:r>
        <w:rPr>
          <w:color w:val="5F636A"/>
          <w:w w:val="110"/>
          <w:sz w:val="16"/>
        </w:rPr>
        <w:t>par inadvertance, accordent plus d’importance et diminuent leurs efforts dans</w:t>
      </w:r>
      <w:r>
        <w:rPr>
          <w:color w:val="5F636A"/>
          <w:spacing w:val="-30"/>
          <w:w w:val="110"/>
          <w:sz w:val="16"/>
        </w:rPr>
        <w:t xml:space="preserve"> </w:t>
      </w:r>
      <w:r>
        <w:rPr>
          <w:color w:val="5F636A"/>
          <w:w w:val="110"/>
          <w:sz w:val="16"/>
        </w:rPr>
        <w:t>les</w:t>
      </w:r>
      <w:r>
        <w:rPr>
          <w:color w:val="5F636A"/>
          <w:spacing w:val="-30"/>
          <w:w w:val="110"/>
          <w:sz w:val="16"/>
        </w:rPr>
        <w:t xml:space="preserve"> </w:t>
      </w:r>
      <w:r>
        <w:rPr>
          <w:color w:val="5F636A"/>
          <w:w w:val="110"/>
          <w:sz w:val="16"/>
        </w:rPr>
        <w:t>domaines</w:t>
      </w:r>
      <w:r>
        <w:rPr>
          <w:color w:val="5F636A"/>
          <w:spacing w:val="-30"/>
          <w:w w:val="110"/>
          <w:sz w:val="16"/>
        </w:rPr>
        <w:t xml:space="preserve"> </w:t>
      </w:r>
      <w:r>
        <w:rPr>
          <w:color w:val="5F636A"/>
          <w:w w:val="110"/>
          <w:sz w:val="16"/>
        </w:rPr>
        <w:t>qui</w:t>
      </w:r>
      <w:r>
        <w:rPr>
          <w:color w:val="5F636A"/>
          <w:spacing w:val="-30"/>
          <w:w w:val="110"/>
          <w:sz w:val="16"/>
        </w:rPr>
        <w:t xml:space="preserve"> </w:t>
      </w:r>
      <w:r>
        <w:rPr>
          <w:color w:val="5F636A"/>
          <w:w w:val="110"/>
          <w:sz w:val="16"/>
        </w:rPr>
        <w:t>sont</w:t>
      </w:r>
      <w:r>
        <w:rPr>
          <w:color w:val="5F636A"/>
          <w:spacing w:val="-30"/>
          <w:w w:val="110"/>
          <w:sz w:val="16"/>
        </w:rPr>
        <w:t xml:space="preserve"> </w:t>
      </w:r>
      <w:r>
        <w:rPr>
          <w:color w:val="5F636A"/>
          <w:w w:val="110"/>
          <w:sz w:val="16"/>
        </w:rPr>
        <w:t>négligés.</w:t>
      </w:r>
      <w:r>
        <w:rPr>
          <w:color w:val="5F636A"/>
          <w:spacing w:val="-30"/>
          <w:w w:val="110"/>
          <w:sz w:val="16"/>
        </w:rPr>
        <w:t xml:space="preserve"> </w:t>
      </w:r>
      <w:r>
        <w:rPr>
          <w:color w:val="5F636A"/>
          <w:w w:val="110"/>
          <w:sz w:val="16"/>
        </w:rPr>
        <w:t>Comment</w:t>
      </w:r>
      <w:r>
        <w:rPr>
          <w:color w:val="5F636A"/>
          <w:spacing w:val="-30"/>
          <w:w w:val="110"/>
          <w:sz w:val="16"/>
        </w:rPr>
        <w:t xml:space="preserve"> </w:t>
      </w:r>
      <w:r>
        <w:rPr>
          <w:color w:val="5F636A"/>
          <w:w w:val="110"/>
          <w:sz w:val="16"/>
        </w:rPr>
        <w:t>les</w:t>
      </w:r>
      <w:r>
        <w:rPr>
          <w:color w:val="5F636A"/>
          <w:spacing w:val="-30"/>
          <w:w w:val="110"/>
          <w:sz w:val="16"/>
        </w:rPr>
        <w:t xml:space="preserve"> </w:t>
      </w:r>
      <w:r>
        <w:rPr>
          <w:color w:val="5F636A"/>
          <w:w w:val="110"/>
          <w:sz w:val="16"/>
        </w:rPr>
        <w:t>superviseurs</w:t>
      </w:r>
      <w:r>
        <w:rPr>
          <w:color w:val="5F636A"/>
          <w:spacing w:val="-30"/>
          <w:w w:val="110"/>
          <w:sz w:val="16"/>
        </w:rPr>
        <w:t xml:space="preserve"> </w:t>
      </w:r>
      <w:r>
        <w:rPr>
          <w:color w:val="5F636A"/>
          <w:w w:val="110"/>
          <w:sz w:val="16"/>
        </w:rPr>
        <w:t>peuvent-ils assurer</w:t>
      </w:r>
      <w:r>
        <w:rPr>
          <w:color w:val="5F636A"/>
          <w:spacing w:val="-22"/>
          <w:w w:val="110"/>
          <w:sz w:val="16"/>
        </w:rPr>
        <w:t xml:space="preserve"> </w:t>
      </w:r>
      <w:r>
        <w:rPr>
          <w:color w:val="5F636A"/>
          <w:w w:val="110"/>
          <w:sz w:val="16"/>
        </w:rPr>
        <w:t>l’amélioration</w:t>
      </w:r>
      <w:r>
        <w:rPr>
          <w:color w:val="5F636A"/>
          <w:spacing w:val="-22"/>
          <w:w w:val="110"/>
          <w:sz w:val="16"/>
        </w:rPr>
        <w:t xml:space="preserve"> </w:t>
      </w:r>
      <w:r>
        <w:rPr>
          <w:color w:val="5F636A"/>
          <w:w w:val="110"/>
          <w:sz w:val="16"/>
        </w:rPr>
        <w:t>globale</w:t>
      </w:r>
      <w:r>
        <w:rPr>
          <w:color w:val="5F636A"/>
          <w:spacing w:val="-22"/>
          <w:w w:val="110"/>
          <w:sz w:val="16"/>
        </w:rPr>
        <w:t xml:space="preserve"> </w:t>
      </w:r>
      <w:r>
        <w:rPr>
          <w:color w:val="5F636A"/>
          <w:w w:val="110"/>
          <w:sz w:val="16"/>
        </w:rPr>
        <w:t>du</w:t>
      </w:r>
      <w:r>
        <w:rPr>
          <w:color w:val="5F636A"/>
          <w:spacing w:val="-22"/>
          <w:w w:val="110"/>
          <w:sz w:val="16"/>
        </w:rPr>
        <w:t xml:space="preserve"> </w:t>
      </w:r>
      <w:r>
        <w:rPr>
          <w:color w:val="5F636A"/>
          <w:w w:val="110"/>
          <w:sz w:val="16"/>
        </w:rPr>
        <w:t>rendement</w:t>
      </w:r>
      <w:r>
        <w:rPr>
          <w:color w:val="5F636A"/>
          <w:spacing w:val="-22"/>
          <w:w w:val="110"/>
          <w:sz w:val="16"/>
        </w:rPr>
        <w:t xml:space="preserve"> </w:t>
      </w:r>
      <w:r>
        <w:rPr>
          <w:color w:val="5F636A"/>
          <w:w w:val="110"/>
          <w:sz w:val="16"/>
        </w:rPr>
        <w:t>et</w:t>
      </w:r>
      <w:r>
        <w:rPr>
          <w:color w:val="5F636A"/>
          <w:spacing w:val="-22"/>
          <w:w w:val="110"/>
          <w:sz w:val="16"/>
        </w:rPr>
        <w:t xml:space="preserve"> </w:t>
      </w:r>
      <w:r>
        <w:rPr>
          <w:color w:val="5F636A"/>
          <w:w w:val="110"/>
          <w:sz w:val="16"/>
        </w:rPr>
        <w:t>de</w:t>
      </w:r>
      <w:r>
        <w:rPr>
          <w:color w:val="5F636A"/>
          <w:spacing w:val="-22"/>
          <w:w w:val="110"/>
          <w:sz w:val="16"/>
        </w:rPr>
        <w:t xml:space="preserve"> </w:t>
      </w:r>
      <w:r>
        <w:rPr>
          <w:color w:val="5F636A"/>
          <w:w w:val="110"/>
          <w:sz w:val="16"/>
        </w:rPr>
        <w:t>la</w:t>
      </w:r>
      <w:r>
        <w:rPr>
          <w:color w:val="5F636A"/>
          <w:spacing w:val="-22"/>
          <w:w w:val="110"/>
          <w:sz w:val="16"/>
        </w:rPr>
        <w:t xml:space="preserve"> </w:t>
      </w:r>
      <w:r>
        <w:rPr>
          <w:color w:val="5F636A"/>
          <w:w w:val="110"/>
          <w:sz w:val="16"/>
        </w:rPr>
        <w:t>qualité</w:t>
      </w:r>
      <w:r>
        <w:rPr>
          <w:color w:val="5F636A"/>
          <w:spacing w:val="-22"/>
          <w:w w:val="110"/>
          <w:sz w:val="16"/>
        </w:rPr>
        <w:t xml:space="preserve"> </w:t>
      </w:r>
      <w:r>
        <w:rPr>
          <w:color w:val="5F636A"/>
          <w:w w:val="110"/>
          <w:sz w:val="16"/>
        </w:rPr>
        <w:t>des</w:t>
      </w:r>
      <w:r>
        <w:rPr>
          <w:color w:val="5F636A"/>
          <w:spacing w:val="-22"/>
          <w:w w:val="110"/>
          <w:sz w:val="16"/>
        </w:rPr>
        <w:t xml:space="preserve"> </w:t>
      </w:r>
      <w:r>
        <w:rPr>
          <w:color w:val="5F636A"/>
          <w:w w:val="110"/>
          <w:sz w:val="16"/>
        </w:rPr>
        <w:t>services</w:t>
      </w:r>
      <w:r>
        <w:rPr>
          <w:color w:val="5F636A"/>
          <w:spacing w:val="-22"/>
          <w:w w:val="110"/>
          <w:sz w:val="16"/>
        </w:rPr>
        <w:t xml:space="preserve"> </w:t>
      </w:r>
      <w:r>
        <w:rPr>
          <w:color w:val="5F636A"/>
          <w:w w:val="110"/>
          <w:sz w:val="16"/>
        </w:rPr>
        <w:t>? En</w:t>
      </w:r>
      <w:r>
        <w:rPr>
          <w:color w:val="5F636A"/>
          <w:spacing w:val="-22"/>
          <w:w w:val="110"/>
          <w:sz w:val="16"/>
        </w:rPr>
        <w:t xml:space="preserve"> </w:t>
      </w:r>
      <w:r>
        <w:rPr>
          <w:color w:val="5F636A"/>
          <w:w w:val="110"/>
          <w:sz w:val="16"/>
        </w:rPr>
        <w:t>outre,</w:t>
      </w:r>
      <w:r>
        <w:rPr>
          <w:color w:val="5F636A"/>
          <w:spacing w:val="-22"/>
          <w:w w:val="110"/>
          <w:sz w:val="16"/>
        </w:rPr>
        <w:t xml:space="preserve"> </w:t>
      </w:r>
      <w:r>
        <w:rPr>
          <w:color w:val="5F636A"/>
          <w:w w:val="110"/>
          <w:sz w:val="16"/>
        </w:rPr>
        <w:t>l’un</w:t>
      </w:r>
      <w:r>
        <w:rPr>
          <w:color w:val="5F636A"/>
          <w:spacing w:val="-22"/>
          <w:w w:val="110"/>
          <w:sz w:val="16"/>
        </w:rPr>
        <w:t xml:space="preserve"> </w:t>
      </w:r>
      <w:r>
        <w:rPr>
          <w:color w:val="5F636A"/>
          <w:w w:val="110"/>
          <w:sz w:val="16"/>
        </w:rPr>
        <w:t>des</w:t>
      </w:r>
      <w:r>
        <w:rPr>
          <w:color w:val="5F636A"/>
          <w:spacing w:val="-22"/>
          <w:w w:val="110"/>
          <w:sz w:val="16"/>
        </w:rPr>
        <w:t xml:space="preserve"> </w:t>
      </w:r>
      <w:r>
        <w:rPr>
          <w:color w:val="5F636A"/>
          <w:w w:val="110"/>
          <w:sz w:val="16"/>
        </w:rPr>
        <w:t>avantages</w:t>
      </w:r>
      <w:r>
        <w:rPr>
          <w:color w:val="5F636A"/>
          <w:spacing w:val="-22"/>
          <w:w w:val="110"/>
          <w:sz w:val="16"/>
        </w:rPr>
        <w:t xml:space="preserve"> </w:t>
      </w:r>
      <w:r>
        <w:rPr>
          <w:color w:val="5F636A"/>
          <w:w w:val="110"/>
          <w:sz w:val="16"/>
        </w:rPr>
        <w:t>potentiels</w:t>
      </w:r>
      <w:r>
        <w:rPr>
          <w:color w:val="5F636A"/>
          <w:spacing w:val="-22"/>
          <w:w w:val="110"/>
          <w:sz w:val="16"/>
        </w:rPr>
        <w:t xml:space="preserve"> </w:t>
      </w:r>
      <w:r>
        <w:rPr>
          <w:color w:val="5F636A"/>
          <w:w w:val="110"/>
          <w:sz w:val="16"/>
        </w:rPr>
        <w:t>de</w:t>
      </w:r>
      <w:r>
        <w:rPr>
          <w:color w:val="5F636A"/>
          <w:spacing w:val="-22"/>
          <w:w w:val="110"/>
          <w:sz w:val="16"/>
        </w:rPr>
        <w:t xml:space="preserve"> </w:t>
      </w:r>
      <w:r>
        <w:rPr>
          <w:color w:val="5F636A"/>
          <w:w w:val="110"/>
          <w:sz w:val="16"/>
        </w:rPr>
        <w:t>l’intégration</w:t>
      </w:r>
      <w:r>
        <w:rPr>
          <w:color w:val="5F636A"/>
          <w:spacing w:val="-22"/>
          <w:w w:val="110"/>
          <w:sz w:val="16"/>
        </w:rPr>
        <w:t xml:space="preserve"> </w:t>
      </w:r>
      <w:r>
        <w:rPr>
          <w:color w:val="5F636A"/>
          <w:w w:val="110"/>
          <w:sz w:val="16"/>
        </w:rPr>
        <w:t>et</w:t>
      </w:r>
      <w:r>
        <w:rPr>
          <w:color w:val="5F636A"/>
          <w:spacing w:val="-22"/>
          <w:w w:val="110"/>
          <w:sz w:val="16"/>
        </w:rPr>
        <w:t xml:space="preserve"> </w:t>
      </w:r>
      <w:r>
        <w:rPr>
          <w:color w:val="5F636A"/>
          <w:w w:val="110"/>
          <w:sz w:val="16"/>
        </w:rPr>
        <w:t>de</w:t>
      </w:r>
      <w:r>
        <w:rPr>
          <w:color w:val="5F636A"/>
          <w:spacing w:val="-22"/>
          <w:w w:val="110"/>
          <w:sz w:val="16"/>
        </w:rPr>
        <w:t xml:space="preserve"> </w:t>
      </w:r>
      <w:r>
        <w:rPr>
          <w:color w:val="5F636A"/>
          <w:w w:val="110"/>
          <w:sz w:val="16"/>
        </w:rPr>
        <w:t>la</w:t>
      </w:r>
      <w:r>
        <w:rPr>
          <w:color w:val="5F636A"/>
          <w:spacing w:val="-22"/>
          <w:w w:val="110"/>
          <w:sz w:val="16"/>
        </w:rPr>
        <w:t xml:space="preserve"> </w:t>
      </w:r>
      <w:r>
        <w:rPr>
          <w:color w:val="5F636A"/>
          <w:w w:val="110"/>
          <w:sz w:val="16"/>
        </w:rPr>
        <w:t xml:space="preserve">supervision intégrée devrait être un plus grand nombre de services croisés et </w:t>
      </w:r>
      <w:r>
        <w:rPr>
          <w:color w:val="5F636A"/>
          <w:spacing w:val="-2"/>
          <w:w w:val="110"/>
          <w:sz w:val="16"/>
        </w:rPr>
        <w:t xml:space="preserve">une </w:t>
      </w:r>
      <w:r>
        <w:rPr>
          <w:color w:val="5F636A"/>
          <w:w w:val="110"/>
          <w:sz w:val="16"/>
        </w:rPr>
        <w:t>orientation</w:t>
      </w:r>
      <w:r>
        <w:rPr>
          <w:color w:val="5F636A"/>
          <w:spacing w:val="-26"/>
          <w:w w:val="110"/>
          <w:sz w:val="16"/>
        </w:rPr>
        <w:t xml:space="preserve"> </w:t>
      </w:r>
      <w:r>
        <w:rPr>
          <w:color w:val="5F636A"/>
          <w:w w:val="110"/>
          <w:sz w:val="16"/>
        </w:rPr>
        <w:t>plus</w:t>
      </w:r>
      <w:r>
        <w:rPr>
          <w:color w:val="5F636A"/>
          <w:spacing w:val="-26"/>
          <w:w w:val="110"/>
          <w:sz w:val="16"/>
        </w:rPr>
        <w:t xml:space="preserve"> </w:t>
      </w:r>
      <w:r>
        <w:rPr>
          <w:color w:val="5F636A"/>
          <w:w w:val="110"/>
          <w:sz w:val="16"/>
        </w:rPr>
        <w:t>efficace</w:t>
      </w:r>
      <w:r>
        <w:rPr>
          <w:color w:val="5F636A"/>
          <w:spacing w:val="-26"/>
          <w:w w:val="110"/>
          <w:sz w:val="16"/>
        </w:rPr>
        <w:t xml:space="preserve"> </w:t>
      </w:r>
      <w:r>
        <w:rPr>
          <w:color w:val="5F636A"/>
          <w:w w:val="110"/>
          <w:sz w:val="16"/>
        </w:rPr>
        <w:t>des</w:t>
      </w:r>
      <w:r>
        <w:rPr>
          <w:color w:val="5F636A"/>
          <w:spacing w:val="-26"/>
          <w:w w:val="110"/>
          <w:sz w:val="16"/>
        </w:rPr>
        <w:t xml:space="preserve"> </w:t>
      </w:r>
      <w:r>
        <w:rPr>
          <w:color w:val="5F636A"/>
          <w:w w:val="110"/>
          <w:sz w:val="16"/>
        </w:rPr>
        <w:t>personnes</w:t>
      </w:r>
      <w:r>
        <w:rPr>
          <w:color w:val="5F636A"/>
          <w:spacing w:val="-26"/>
          <w:w w:val="110"/>
          <w:sz w:val="16"/>
        </w:rPr>
        <w:t xml:space="preserve"> </w:t>
      </w:r>
      <w:r>
        <w:rPr>
          <w:color w:val="5F636A"/>
          <w:w w:val="110"/>
          <w:sz w:val="16"/>
        </w:rPr>
        <w:t>vers</w:t>
      </w:r>
      <w:r>
        <w:rPr>
          <w:color w:val="5F636A"/>
          <w:spacing w:val="-26"/>
          <w:w w:val="110"/>
          <w:sz w:val="16"/>
        </w:rPr>
        <w:t xml:space="preserve"> </w:t>
      </w:r>
      <w:r>
        <w:rPr>
          <w:color w:val="5F636A"/>
          <w:w w:val="110"/>
          <w:sz w:val="16"/>
        </w:rPr>
        <w:t>les</w:t>
      </w:r>
      <w:r>
        <w:rPr>
          <w:color w:val="5F636A"/>
          <w:spacing w:val="-26"/>
          <w:w w:val="110"/>
          <w:sz w:val="16"/>
        </w:rPr>
        <w:t xml:space="preserve"> </w:t>
      </w:r>
      <w:r>
        <w:rPr>
          <w:color w:val="5F636A"/>
          <w:w w:val="110"/>
          <w:sz w:val="16"/>
        </w:rPr>
        <w:t>services</w:t>
      </w:r>
      <w:r>
        <w:rPr>
          <w:color w:val="5F636A"/>
          <w:spacing w:val="-26"/>
          <w:w w:val="110"/>
          <w:sz w:val="16"/>
        </w:rPr>
        <w:t xml:space="preserve"> </w:t>
      </w:r>
      <w:r>
        <w:rPr>
          <w:color w:val="5F636A"/>
          <w:w w:val="110"/>
          <w:sz w:val="16"/>
        </w:rPr>
        <w:t>appropriés.</w:t>
      </w:r>
      <w:r>
        <w:rPr>
          <w:color w:val="5F636A"/>
          <w:spacing w:val="-26"/>
          <w:w w:val="110"/>
          <w:sz w:val="16"/>
        </w:rPr>
        <w:t xml:space="preserve"> </w:t>
      </w:r>
      <w:r>
        <w:rPr>
          <w:color w:val="5F636A"/>
          <w:w w:val="110"/>
          <w:sz w:val="16"/>
        </w:rPr>
        <w:t>Pour faciliter</w:t>
      </w:r>
      <w:r>
        <w:rPr>
          <w:color w:val="5F636A"/>
          <w:spacing w:val="-27"/>
          <w:w w:val="110"/>
          <w:sz w:val="16"/>
        </w:rPr>
        <w:t xml:space="preserve"> </w:t>
      </w:r>
      <w:r>
        <w:rPr>
          <w:color w:val="5F636A"/>
          <w:w w:val="110"/>
          <w:sz w:val="16"/>
        </w:rPr>
        <w:t>cette</w:t>
      </w:r>
      <w:r>
        <w:rPr>
          <w:color w:val="5F636A"/>
          <w:spacing w:val="-27"/>
          <w:w w:val="110"/>
          <w:sz w:val="16"/>
        </w:rPr>
        <w:t xml:space="preserve"> </w:t>
      </w:r>
      <w:r>
        <w:rPr>
          <w:color w:val="5F636A"/>
          <w:w w:val="110"/>
          <w:sz w:val="16"/>
        </w:rPr>
        <w:t>intégration,</w:t>
      </w:r>
      <w:r>
        <w:rPr>
          <w:color w:val="5F636A"/>
          <w:spacing w:val="-27"/>
          <w:w w:val="110"/>
          <w:sz w:val="16"/>
        </w:rPr>
        <w:t xml:space="preserve"> </w:t>
      </w:r>
      <w:r>
        <w:rPr>
          <w:color w:val="5F636A"/>
          <w:w w:val="110"/>
          <w:sz w:val="16"/>
        </w:rPr>
        <w:t>les</w:t>
      </w:r>
      <w:r>
        <w:rPr>
          <w:color w:val="5F636A"/>
          <w:spacing w:val="-27"/>
          <w:w w:val="110"/>
          <w:sz w:val="16"/>
        </w:rPr>
        <w:t xml:space="preserve"> </w:t>
      </w:r>
      <w:r>
        <w:rPr>
          <w:color w:val="5F636A"/>
          <w:w w:val="110"/>
          <w:sz w:val="16"/>
        </w:rPr>
        <w:t>superviseurs</w:t>
      </w:r>
      <w:r>
        <w:rPr>
          <w:color w:val="5F636A"/>
          <w:spacing w:val="-27"/>
          <w:w w:val="110"/>
          <w:sz w:val="16"/>
        </w:rPr>
        <w:t xml:space="preserve"> </w:t>
      </w:r>
      <w:r>
        <w:rPr>
          <w:color w:val="5F636A"/>
          <w:w w:val="110"/>
          <w:sz w:val="16"/>
        </w:rPr>
        <w:t>peuvent</w:t>
      </w:r>
      <w:r>
        <w:rPr>
          <w:color w:val="5F636A"/>
          <w:spacing w:val="-27"/>
          <w:w w:val="110"/>
          <w:sz w:val="16"/>
        </w:rPr>
        <w:t xml:space="preserve"> </w:t>
      </w:r>
      <w:r>
        <w:rPr>
          <w:color w:val="5F636A"/>
          <w:w w:val="110"/>
          <w:sz w:val="16"/>
        </w:rPr>
        <w:t>former</w:t>
      </w:r>
      <w:r>
        <w:rPr>
          <w:color w:val="5F636A"/>
          <w:spacing w:val="-27"/>
          <w:w w:val="110"/>
          <w:sz w:val="16"/>
        </w:rPr>
        <w:t xml:space="preserve"> </w:t>
      </w:r>
      <w:r>
        <w:rPr>
          <w:color w:val="5F636A"/>
          <w:w w:val="110"/>
          <w:sz w:val="16"/>
        </w:rPr>
        <w:t>et</w:t>
      </w:r>
      <w:r>
        <w:rPr>
          <w:color w:val="5F636A"/>
          <w:spacing w:val="-27"/>
          <w:w w:val="110"/>
          <w:sz w:val="16"/>
        </w:rPr>
        <w:t xml:space="preserve"> </w:t>
      </w:r>
      <w:r>
        <w:rPr>
          <w:color w:val="5F636A"/>
          <w:w w:val="110"/>
          <w:sz w:val="16"/>
        </w:rPr>
        <w:t>encourager</w:t>
      </w:r>
      <w:r>
        <w:rPr>
          <w:color w:val="5F636A"/>
          <w:spacing w:val="-27"/>
          <w:w w:val="110"/>
          <w:sz w:val="16"/>
        </w:rPr>
        <w:t xml:space="preserve"> </w:t>
      </w:r>
      <w:r>
        <w:rPr>
          <w:color w:val="5F636A"/>
          <w:spacing w:val="-2"/>
          <w:w w:val="110"/>
          <w:sz w:val="16"/>
        </w:rPr>
        <w:t xml:space="preserve">les </w:t>
      </w:r>
      <w:r>
        <w:rPr>
          <w:color w:val="5F636A"/>
          <w:w w:val="110"/>
          <w:sz w:val="16"/>
        </w:rPr>
        <w:t>agents</w:t>
      </w:r>
      <w:r>
        <w:rPr>
          <w:color w:val="5F636A"/>
          <w:spacing w:val="-24"/>
          <w:w w:val="110"/>
          <w:sz w:val="16"/>
        </w:rPr>
        <w:t xml:space="preserve"> </w:t>
      </w:r>
      <w:r>
        <w:rPr>
          <w:color w:val="5F636A"/>
          <w:w w:val="110"/>
          <w:sz w:val="16"/>
        </w:rPr>
        <w:t>de</w:t>
      </w:r>
      <w:r>
        <w:rPr>
          <w:color w:val="5F636A"/>
          <w:spacing w:val="-24"/>
          <w:w w:val="110"/>
          <w:sz w:val="16"/>
        </w:rPr>
        <w:t xml:space="preserve"> </w:t>
      </w:r>
      <w:r>
        <w:rPr>
          <w:color w:val="5F636A"/>
          <w:w w:val="110"/>
          <w:sz w:val="16"/>
        </w:rPr>
        <w:t>terrain</w:t>
      </w:r>
      <w:r>
        <w:rPr>
          <w:color w:val="5F636A"/>
          <w:spacing w:val="-24"/>
          <w:w w:val="110"/>
          <w:sz w:val="16"/>
        </w:rPr>
        <w:t xml:space="preserve"> </w:t>
      </w:r>
      <w:r>
        <w:rPr>
          <w:color w:val="5F636A"/>
          <w:w w:val="110"/>
          <w:sz w:val="16"/>
        </w:rPr>
        <w:t>à</w:t>
      </w:r>
      <w:r>
        <w:rPr>
          <w:color w:val="5F636A"/>
          <w:spacing w:val="-24"/>
          <w:w w:val="110"/>
          <w:sz w:val="16"/>
        </w:rPr>
        <w:t xml:space="preserve"> </w:t>
      </w:r>
      <w:r>
        <w:rPr>
          <w:color w:val="5F636A"/>
          <w:w w:val="110"/>
          <w:sz w:val="16"/>
        </w:rPr>
        <w:t>fournir</w:t>
      </w:r>
      <w:r>
        <w:rPr>
          <w:color w:val="5F636A"/>
          <w:spacing w:val="-24"/>
          <w:w w:val="110"/>
          <w:sz w:val="16"/>
        </w:rPr>
        <w:t xml:space="preserve"> </w:t>
      </w:r>
      <w:r>
        <w:rPr>
          <w:color w:val="5F636A"/>
          <w:w w:val="110"/>
          <w:sz w:val="16"/>
        </w:rPr>
        <w:t>les</w:t>
      </w:r>
      <w:r>
        <w:rPr>
          <w:color w:val="5F636A"/>
          <w:spacing w:val="-24"/>
          <w:w w:val="110"/>
          <w:sz w:val="16"/>
        </w:rPr>
        <w:t xml:space="preserve"> </w:t>
      </w:r>
      <w:r>
        <w:rPr>
          <w:color w:val="5F636A"/>
          <w:w w:val="110"/>
          <w:sz w:val="16"/>
        </w:rPr>
        <w:t>services</w:t>
      </w:r>
      <w:r>
        <w:rPr>
          <w:color w:val="5F636A"/>
          <w:spacing w:val="-24"/>
          <w:w w:val="110"/>
          <w:sz w:val="16"/>
        </w:rPr>
        <w:t xml:space="preserve"> </w:t>
      </w:r>
      <w:r>
        <w:rPr>
          <w:color w:val="5F636A"/>
          <w:w w:val="110"/>
          <w:sz w:val="16"/>
        </w:rPr>
        <w:t>nécessaires</w:t>
      </w:r>
      <w:r>
        <w:rPr>
          <w:color w:val="5F636A"/>
          <w:spacing w:val="-24"/>
          <w:w w:val="110"/>
          <w:sz w:val="16"/>
        </w:rPr>
        <w:t xml:space="preserve"> </w:t>
      </w:r>
      <w:r>
        <w:rPr>
          <w:color w:val="5F636A"/>
          <w:w w:val="110"/>
          <w:sz w:val="16"/>
        </w:rPr>
        <w:t>aux</w:t>
      </w:r>
      <w:r>
        <w:rPr>
          <w:color w:val="5F636A"/>
          <w:spacing w:val="-24"/>
          <w:w w:val="110"/>
          <w:sz w:val="16"/>
        </w:rPr>
        <w:t xml:space="preserve"> </w:t>
      </w:r>
      <w:r>
        <w:rPr>
          <w:color w:val="5F636A"/>
          <w:w w:val="110"/>
          <w:sz w:val="16"/>
        </w:rPr>
        <w:t>personnes</w:t>
      </w:r>
      <w:r>
        <w:rPr>
          <w:color w:val="5F636A"/>
          <w:spacing w:val="-24"/>
          <w:w w:val="110"/>
          <w:sz w:val="16"/>
        </w:rPr>
        <w:t xml:space="preserve"> </w:t>
      </w:r>
      <w:r>
        <w:rPr>
          <w:color w:val="5F636A"/>
          <w:w w:val="110"/>
          <w:sz w:val="16"/>
        </w:rPr>
        <w:t>ou</w:t>
      </w:r>
      <w:r>
        <w:rPr>
          <w:color w:val="5F636A"/>
          <w:spacing w:val="-24"/>
          <w:w w:val="110"/>
          <w:sz w:val="16"/>
        </w:rPr>
        <w:t xml:space="preserve"> </w:t>
      </w:r>
      <w:r>
        <w:rPr>
          <w:color w:val="5F636A"/>
          <w:w w:val="110"/>
          <w:sz w:val="16"/>
        </w:rPr>
        <w:t>à</w:t>
      </w:r>
      <w:r>
        <w:rPr>
          <w:color w:val="5F636A"/>
          <w:spacing w:val="-24"/>
          <w:w w:val="110"/>
          <w:sz w:val="16"/>
        </w:rPr>
        <w:t xml:space="preserve"> </w:t>
      </w:r>
      <w:r>
        <w:rPr>
          <w:color w:val="5F636A"/>
          <w:spacing w:val="-2"/>
          <w:w w:val="110"/>
          <w:sz w:val="16"/>
        </w:rPr>
        <w:t xml:space="preserve">les </w:t>
      </w:r>
      <w:r>
        <w:rPr>
          <w:color w:val="5F636A"/>
          <w:w w:val="110"/>
          <w:sz w:val="16"/>
        </w:rPr>
        <w:t>orienter</w:t>
      </w:r>
      <w:r>
        <w:rPr>
          <w:color w:val="5F636A"/>
          <w:spacing w:val="-25"/>
          <w:w w:val="110"/>
          <w:sz w:val="16"/>
        </w:rPr>
        <w:t xml:space="preserve"> </w:t>
      </w:r>
      <w:r>
        <w:rPr>
          <w:color w:val="5F636A"/>
          <w:w w:val="110"/>
          <w:sz w:val="16"/>
        </w:rPr>
        <w:t>vers</w:t>
      </w:r>
      <w:r>
        <w:rPr>
          <w:color w:val="5F636A"/>
          <w:spacing w:val="-25"/>
          <w:w w:val="110"/>
          <w:sz w:val="16"/>
        </w:rPr>
        <w:t xml:space="preserve"> </w:t>
      </w:r>
      <w:r>
        <w:rPr>
          <w:color w:val="5F636A"/>
          <w:w w:val="110"/>
          <w:sz w:val="16"/>
        </w:rPr>
        <w:t>les</w:t>
      </w:r>
      <w:r>
        <w:rPr>
          <w:color w:val="5F636A"/>
          <w:spacing w:val="-25"/>
          <w:w w:val="110"/>
          <w:sz w:val="16"/>
        </w:rPr>
        <w:t xml:space="preserve"> </w:t>
      </w:r>
      <w:r>
        <w:rPr>
          <w:color w:val="5F636A"/>
          <w:w w:val="110"/>
          <w:sz w:val="16"/>
        </w:rPr>
        <w:t>services</w:t>
      </w:r>
      <w:r>
        <w:rPr>
          <w:color w:val="5F636A"/>
          <w:spacing w:val="-25"/>
          <w:w w:val="110"/>
          <w:sz w:val="16"/>
        </w:rPr>
        <w:t xml:space="preserve"> </w:t>
      </w:r>
      <w:r>
        <w:rPr>
          <w:color w:val="5F636A"/>
          <w:w w:val="110"/>
          <w:sz w:val="16"/>
        </w:rPr>
        <w:t>dont</w:t>
      </w:r>
      <w:r>
        <w:rPr>
          <w:color w:val="5F636A"/>
          <w:spacing w:val="-25"/>
          <w:w w:val="110"/>
          <w:sz w:val="16"/>
        </w:rPr>
        <w:t xml:space="preserve"> </w:t>
      </w:r>
      <w:r>
        <w:rPr>
          <w:color w:val="5F636A"/>
          <w:w w:val="110"/>
          <w:sz w:val="16"/>
        </w:rPr>
        <w:t>elles</w:t>
      </w:r>
      <w:r>
        <w:rPr>
          <w:color w:val="5F636A"/>
          <w:spacing w:val="-25"/>
          <w:w w:val="110"/>
          <w:sz w:val="16"/>
        </w:rPr>
        <w:t xml:space="preserve"> </w:t>
      </w:r>
      <w:r>
        <w:rPr>
          <w:color w:val="5F636A"/>
          <w:w w:val="110"/>
          <w:sz w:val="16"/>
        </w:rPr>
        <w:t>ont</w:t>
      </w:r>
      <w:r>
        <w:rPr>
          <w:color w:val="5F636A"/>
          <w:spacing w:val="-25"/>
          <w:w w:val="110"/>
          <w:sz w:val="16"/>
        </w:rPr>
        <w:t xml:space="preserve"> </w:t>
      </w:r>
      <w:r>
        <w:rPr>
          <w:color w:val="5F636A"/>
          <w:w w:val="110"/>
          <w:sz w:val="16"/>
        </w:rPr>
        <w:t>besoin,</w:t>
      </w:r>
      <w:r>
        <w:rPr>
          <w:color w:val="5F636A"/>
          <w:spacing w:val="-25"/>
          <w:w w:val="110"/>
          <w:sz w:val="16"/>
        </w:rPr>
        <w:t xml:space="preserve"> </w:t>
      </w:r>
      <w:r>
        <w:rPr>
          <w:color w:val="5F636A"/>
          <w:w w:val="110"/>
          <w:sz w:val="16"/>
        </w:rPr>
        <w:t>en</w:t>
      </w:r>
      <w:r>
        <w:rPr>
          <w:color w:val="5F636A"/>
          <w:spacing w:val="-25"/>
          <w:w w:val="110"/>
          <w:sz w:val="16"/>
        </w:rPr>
        <w:t xml:space="preserve"> </w:t>
      </w:r>
      <w:r>
        <w:rPr>
          <w:color w:val="5F636A"/>
          <w:w w:val="110"/>
          <w:sz w:val="16"/>
        </w:rPr>
        <w:t>fonction</w:t>
      </w:r>
      <w:r>
        <w:rPr>
          <w:color w:val="5F636A"/>
          <w:spacing w:val="-25"/>
          <w:w w:val="110"/>
          <w:sz w:val="16"/>
        </w:rPr>
        <w:t xml:space="preserve"> </w:t>
      </w:r>
      <w:r>
        <w:rPr>
          <w:color w:val="5F636A"/>
          <w:w w:val="110"/>
          <w:sz w:val="16"/>
        </w:rPr>
        <w:t>de</w:t>
      </w:r>
      <w:r>
        <w:rPr>
          <w:color w:val="5F636A"/>
          <w:spacing w:val="-25"/>
          <w:w w:val="110"/>
          <w:sz w:val="16"/>
        </w:rPr>
        <w:t xml:space="preserve"> </w:t>
      </w:r>
      <w:r>
        <w:rPr>
          <w:color w:val="5F636A"/>
          <w:w w:val="110"/>
          <w:sz w:val="16"/>
        </w:rPr>
        <w:t>l’examen</w:t>
      </w:r>
      <w:r>
        <w:rPr>
          <w:color w:val="5F636A"/>
          <w:spacing w:val="-25"/>
          <w:w w:val="110"/>
          <w:sz w:val="16"/>
        </w:rPr>
        <w:t xml:space="preserve"> </w:t>
      </w:r>
      <w:r>
        <w:rPr>
          <w:color w:val="5F636A"/>
          <w:w w:val="110"/>
          <w:sz w:val="16"/>
        </w:rPr>
        <w:t>de</w:t>
      </w:r>
      <w:r>
        <w:rPr>
          <w:color w:val="5F636A"/>
          <w:spacing w:val="-25"/>
          <w:w w:val="110"/>
          <w:sz w:val="16"/>
        </w:rPr>
        <w:t xml:space="preserve"> </w:t>
      </w:r>
      <w:r>
        <w:rPr>
          <w:color w:val="5F636A"/>
          <w:w w:val="110"/>
          <w:sz w:val="16"/>
        </w:rPr>
        <w:t>la carte</w:t>
      </w:r>
      <w:r>
        <w:rPr>
          <w:color w:val="5F636A"/>
          <w:spacing w:val="-29"/>
          <w:w w:val="110"/>
          <w:sz w:val="16"/>
        </w:rPr>
        <w:t xml:space="preserve"> </w:t>
      </w:r>
      <w:r>
        <w:rPr>
          <w:color w:val="5F636A"/>
          <w:w w:val="110"/>
          <w:sz w:val="16"/>
        </w:rPr>
        <w:t>de</w:t>
      </w:r>
      <w:r>
        <w:rPr>
          <w:color w:val="5F636A"/>
          <w:spacing w:val="-29"/>
          <w:w w:val="110"/>
          <w:sz w:val="16"/>
        </w:rPr>
        <w:t xml:space="preserve"> </w:t>
      </w:r>
      <w:r>
        <w:rPr>
          <w:color w:val="5F636A"/>
          <w:w w:val="110"/>
          <w:sz w:val="16"/>
        </w:rPr>
        <w:t>santé</w:t>
      </w:r>
      <w:r>
        <w:rPr>
          <w:color w:val="5F636A"/>
          <w:spacing w:val="-29"/>
          <w:w w:val="110"/>
          <w:sz w:val="16"/>
        </w:rPr>
        <w:t xml:space="preserve"> </w:t>
      </w:r>
      <w:r>
        <w:rPr>
          <w:color w:val="5F636A"/>
          <w:w w:val="110"/>
          <w:sz w:val="16"/>
        </w:rPr>
        <w:t>(par</w:t>
      </w:r>
      <w:r>
        <w:rPr>
          <w:color w:val="5F636A"/>
          <w:spacing w:val="-29"/>
          <w:w w:val="110"/>
          <w:sz w:val="16"/>
        </w:rPr>
        <w:t xml:space="preserve"> </w:t>
      </w:r>
      <w:r>
        <w:rPr>
          <w:color w:val="5F636A"/>
          <w:w w:val="110"/>
          <w:sz w:val="16"/>
        </w:rPr>
        <w:t>ex.,</w:t>
      </w:r>
      <w:r>
        <w:rPr>
          <w:color w:val="5F636A"/>
          <w:spacing w:val="-29"/>
          <w:w w:val="110"/>
          <w:sz w:val="16"/>
        </w:rPr>
        <w:t xml:space="preserve"> </w:t>
      </w:r>
      <w:r>
        <w:rPr>
          <w:color w:val="5F636A"/>
          <w:w w:val="110"/>
          <w:sz w:val="16"/>
        </w:rPr>
        <w:t>vacciner</w:t>
      </w:r>
      <w:r>
        <w:rPr>
          <w:color w:val="5F636A"/>
          <w:spacing w:val="-29"/>
          <w:w w:val="110"/>
          <w:sz w:val="16"/>
        </w:rPr>
        <w:t xml:space="preserve"> </w:t>
      </w:r>
      <w:r>
        <w:rPr>
          <w:color w:val="5F636A"/>
          <w:w w:val="110"/>
          <w:sz w:val="16"/>
        </w:rPr>
        <w:t>les</w:t>
      </w:r>
      <w:r>
        <w:rPr>
          <w:color w:val="5F636A"/>
          <w:spacing w:val="-29"/>
          <w:w w:val="110"/>
          <w:sz w:val="16"/>
        </w:rPr>
        <w:t xml:space="preserve"> </w:t>
      </w:r>
      <w:r>
        <w:rPr>
          <w:color w:val="5F636A"/>
          <w:w w:val="110"/>
          <w:sz w:val="16"/>
        </w:rPr>
        <w:t>enfants</w:t>
      </w:r>
      <w:r>
        <w:rPr>
          <w:color w:val="5F636A"/>
          <w:spacing w:val="-29"/>
          <w:w w:val="110"/>
          <w:sz w:val="16"/>
        </w:rPr>
        <w:t xml:space="preserve"> </w:t>
      </w:r>
      <w:r>
        <w:rPr>
          <w:color w:val="5F636A"/>
          <w:w w:val="110"/>
          <w:sz w:val="16"/>
        </w:rPr>
        <w:t>qui</w:t>
      </w:r>
      <w:r>
        <w:rPr>
          <w:color w:val="5F636A"/>
          <w:spacing w:val="-29"/>
          <w:w w:val="110"/>
          <w:sz w:val="16"/>
        </w:rPr>
        <w:t xml:space="preserve"> </w:t>
      </w:r>
      <w:r>
        <w:rPr>
          <w:color w:val="5F636A"/>
          <w:w w:val="110"/>
          <w:sz w:val="16"/>
        </w:rPr>
        <w:t>doivent</w:t>
      </w:r>
      <w:r>
        <w:rPr>
          <w:color w:val="5F636A"/>
          <w:spacing w:val="-29"/>
          <w:w w:val="110"/>
          <w:sz w:val="16"/>
        </w:rPr>
        <w:t xml:space="preserve"> </w:t>
      </w:r>
      <w:r>
        <w:rPr>
          <w:color w:val="5F636A"/>
          <w:w w:val="110"/>
          <w:sz w:val="16"/>
        </w:rPr>
        <w:t>être</w:t>
      </w:r>
      <w:r>
        <w:rPr>
          <w:color w:val="5F636A"/>
          <w:spacing w:val="-29"/>
          <w:w w:val="110"/>
          <w:sz w:val="16"/>
        </w:rPr>
        <w:t xml:space="preserve"> </w:t>
      </w:r>
      <w:r>
        <w:rPr>
          <w:color w:val="5F636A"/>
          <w:w w:val="110"/>
          <w:sz w:val="16"/>
        </w:rPr>
        <w:t>vaccinés,</w:t>
      </w:r>
      <w:r>
        <w:rPr>
          <w:color w:val="5F636A"/>
          <w:spacing w:val="-29"/>
          <w:w w:val="110"/>
          <w:sz w:val="16"/>
        </w:rPr>
        <w:t xml:space="preserve"> </w:t>
      </w:r>
      <w:r>
        <w:rPr>
          <w:color w:val="5F636A"/>
          <w:w w:val="110"/>
          <w:sz w:val="16"/>
        </w:rPr>
        <w:t>même s’ils</w:t>
      </w:r>
      <w:r>
        <w:rPr>
          <w:color w:val="5F636A"/>
          <w:spacing w:val="-19"/>
          <w:w w:val="110"/>
          <w:sz w:val="16"/>
        </w:rPr>
        <w:t xml:space="preserve"> </w:t>
      </w:r>
      <w:r>
        <w:rPr>
          <w:color w:val="5F636A"/>
          <w:w w:val="110"/>
          <w:sz w:val="16"/>
        </w:rPr>
        <w:t>sont</w:t>
      </w:r>
      <w:r>
        <w:rPr>
          <w:color w:val="5F636A"/>
          <w:spacing w:val="-19"/>
          <w:w w:val="110"/>
          <w:sz w:val="16"/>
        </w:rPr>
        <w:t xml:space="preserve"> </w:t>
      </w:r>
      <w:r>
        <w:rPr>
          <w:color w:val="5F636A"/>
          <w:w w:val="110"/>
          <w:sz w:val="16"/>
        </w:rPr>
        <w:t>présents</w:t>
      </w:r>
      <w:r>
        <w:rPr>
          <w:color w:val="5F636A"/>
          <w:spacing w:val="-19"/>
          <w:w w:val="110"/>
          <w:sz w:val="16"/>
        </w:rPr>
        <w:t xml:space="preserve"> </w:t>
      </w:r>
      <w:r>
        <w:rPr>
          <w:color w:val="5F636A"/>
          <w:w w:val="110"/>
          <w:sz w:val="16"/>
        </w:rPr>
        <w:t>pour</w:t>
      </w:r>
      <w:r>
        <w:rPr>
          <w:color w:val="5F636A"/>
          <w:spacing w:val="-19"/>
          <w:w w:val="110"/>
          <w:sz w:val="16"/>
        </w:rPr>
        <w:t xml:space="preserve"> </w:t>
      </w:r>
      <w:r>
        <w:rPr>
          <w:color w:val="5F636A"/>
          <w:w w:val="110"/>
          <w:sz w:val="16"/>
        </w:rPr>
        <w:t>une</w:t>
      </w:r>
      <w:r>
        <w:rPr>
          <w:color w:val="5F636A"/>
          <w:spacing w:val="-19"/>
          <w:w w:val="110"/>
          <w:sz w:val="16"/>
        </w:rPr>
        <w:t xml:space="preserve"> </w:t>
      </w:r>
      <w:r>
        <w:rPr>
          <w:color w:val="5F636A"/>
          <w:w w:val="110"/>
          <w:sz w:val="16"/>
        </w:rPr>
        <w:t>autre</w:t>
      </w:r>
      <w:r>
        <w:rPr>
          <w:color w:val="5F636A"/>
          <w:spacing w:val="-19"/>
          <w:w w:val="110"/>
          <w:sz w:val="16"/>
        </w:rPr>
        <w:t xml:space="preserve"> </w:t>
      </w:r>
      <w:r>
        <w:rPr>
          <w:color w:val="5F636A"/>
          <w:w w:val="110"/>
          <w:sz w:val="16"/>
        </w:rPr>
        <w:t>raison,</w:t>
      </w:r>
      <w:r>
        <w:rPr>
          <w:color w:val="5F636A"/>
          <w:spacing w:val="-19"/>
          <w:w w:val="110"/>
          <w:sz w:val="16"/>
        </w:rPr>
        <w:t xml:space="preserve"> </w:t>
      </w:r>
      <w:r>
        <w:rPr>
          <w:color w:val="5F636A"/>
          <w:w w:val="110"/>
          <w:sz w:val="16"/>
        </w:rPr>
        <w:t>et</w:t>
      </w:r>
      <w:r>
        <w:rPr>
          <w:color w:val="5F636A"/>
          <w:spacing w:val="-19"/>
          <w:w w:val="110"/>
          <w:sz w:val="16"/>
        </w:rPr>
        <w:t xml:space="preserve"> </w:t>
      </w:r>
      <w:r>
        <w:rPr>
          <w:color w:val="5F636A"/>
          <w:w w:val="110"/>
          <w:sz w:val="16"/>
        </w:rPr>
        <w:t>fournir</w:t>
      </w:r>
      <w:r>
        <w:rPr>
          <w:color w:val="5F636A"/>
          <w:spacing w:val="-19"/>
          <w:w w:val="110"/>
          <w:sz w:val="16"/>
        </w:rPr>
        <w:t xml:space="preserve"> </w:t>
      </w:r>
      <w:r>
        <w:rPr>
          <w:color w:val="5F636A"/>
          <w:w w:val="110"/>
          <w:sz w:val="16"/>
        </w:rPr>
        <w:t>une</w:t>
      </w:r>
      <w:r>
        <w:rPr>
          <w:color w:val="5F636A"/>
          <w:spacing w:val="-19"/>
          <w:w w:val="110"/>
          <w:sz w:val="16"/>
        </w:rPr>
        <w:t xml:space="preserve"> </w:t>
      </w:r>
      <w:r>
        <w:rPr>
          <w:color w:val="5F636A"/>
          <w:w w:val="110"/>
          <w:sz w:val="16"/>
        </w:rPr>
        <w:t>aide</w:t>
      </w:r>
      <w:r>
        <w:rPr>
          <w:color w:val="5F636A"/>
          <w:spacing w:val="-19"/>
          <w:w w:val="110"/>
          <w:sz w:val="16"/>
        </w:rPr>
        <w:t xml:space="preserve"> </w:t>
      </w:r>
      <w:r>
        <w:rPr>
          <w:color w:val="5F636A"/>
          <w:w w:val="110"/>
          <w:sz w:val="16"/>
        </w:rPr>
        <w:t>à</w:t>
      </w:r>
      <w:r>
        <w:rPr>
          <w:color w:val="5F636A"/>
          <w:spacing w:val="-19"/>
          <w:w w:val="110"/>
          <w:sz w:val="16"/>
        </w:rPr>
        <w:t xml:space="preserve"> </w:t>
      </w:r>
      <w:r>
        <w:rPr>
          <w:color w:val="5F636A"/>
          <w:w w:val="110"/>
          <w:sz w:val="16"/>
        </w:rPr>
        <w:t>l’allaitement aux mères qui apportent un nourrisson pour le faire vacciner et qui se plaignent</w:t>
      </w:r>
      <w:r>
        <w:rPr>
          <w:color w:val="5F636A"/>
          <w:spacing w:val="-28"/>
          <w:w w:val="110"/>
          <w:sz w:val="16"/>
        </w:rPr>
        <w:t xml:space="preserve"> </w:t>
      </w:r>
      <w:r>
        <w:rPr>
          <w:color w:val="5F636A"/>
          <w:w w:val="110"/>
          <w:sz w:val="16"/>
        </w:rPr>
        <w:t>que</w:t>
      </w:r>
      <w:r>
        <w:rPr>
          <w:color w:val="5F636A"/>
          <w:spacing w:val="-28"/>
          <w:w w:val="110"/>
          <w:sz w:val="16"/>
        </w:rPr>
        <w:t xml:space="preserve"> </w:t>
      </w:r>
      <w:r>
        <w:rPr>
          <w:color w:val="5F636A"/>
          <w:w w:val="110"/>
          <w:sz w:val="16"/>
        </w:rPr>
        <w:t>leur</w:t>
      </w:r>
      <w:r>
        <w:rPr>
          <w:color w:val="5F636A"/>
          <w:spacing w:val="-28"/>
          <w:w w:val="110"/>
          <w:sz w:val="16"/>
        </w:rPr>
        <w:t xml:space="preserve"> </w:t>
      </w:r>
      <w:r>
        <w:rPr>
          <w:color w:val="5F636A"/>
          <w:w w:val="110"/>
          <w:sz w:val="16"/>
        </w:rPr>
        <w:t>enfant</w:t>
      </w:r>
      <w:r>
        <w:rPr>
          <w:color w:val="5F636A"/>
          <w:spacing w:val="-28"/>
          <w:w w:val="110"/>
          <w:sz w:val="16"/>
        </w:rPr>
        <w:t xml:space="preserve"> </w:t>
      </w:r>
      <w:r>
        <w:rPr>
          <w:color w:val="5F636A"/>
          <w:w w:val="110"/>
          <w:sz w:val="16"/>
        </w:rPr>
        <w:t>ne</w:t>
      </w:r>
      <w:r>
        <w:rPr>
          <w:color w:val="5F636A"/>
          <w:spacing w:val="-28"/>
          <w:w w:val="110"/>
          <w:sz w:val="16"/>
        </w:rPr>
        <w:t xml:space="preserve"> </w:t>
      </w:r>
      <w:r>
        <w:rPr>
          <w:color w:val="5F636A"/>
          <w:w w:val="110"/>
          <w:sz w:val="16"/>
        </w:rPr>
        <w:t>s’alimente</w:t>
      </w:r>
      <w:r>
        <w:rPr>
          <w:color w:val="5F636A"/>
          <w:spacing w:val="-28"/>
          <w:w w:val="110"/>
          <w:sz w:val="16"/>
        </w:rPr>
        <w:t xml:space="preserve"> </w:t>
      </w:r>
      <w:r>
        <w:rPr>
          <w:color w:val="5F636A"/>
          <w:w w:val="110"/>
          <w:sz w:val="16"/>
        </w:rPr>
        <w:t>pas</w:t>
      </w:r>
      <w:r>
        <w:rPr>
          <w:color w:val="5F636A"/>
          <w:spacing w:val="-28"/>
          <w:w w:val="110"/>
          <w:sz w:val="16"/>
        </w:rPr>
        <w:t xml:space="preserve"> </w:t>
      </w:r>
      <w:r>
        <w:rPr>
          <w:color w:val="5F636A"/>
          <w:spacing w:val="-2"/>
          <w:w w:val="110"/>
          <w:sz w:val="16"/>
        </w:rPr>
        <w:t>bien).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AF264C">
      <w:pPr>
        <w:pStyle w:val="BodyText"/>
        <w:spacing w:before="8"/>
        <w:rPr>
          <w:sz w:val="11"/>
        </w:rPr>
      </w:pPr>
      <w:r>
        <w:pict>
          <v:shape id="_x0000_s1234" type="#_x0000_t202" alt="" style="position:absolute;margin-left:37.1pt;margin-top:7.95pt;width:452.15pt;height:34.35pt;z-index:251673088;mso-wrap-style:square;mso-wrap-edited:f;mso-width-percent:0;mso-height-percent:0;mso-wrap-distance-left:0;mso-wrap-distance-right:0;mso-position-horizontal-relative:page;mso-width-percent:0;mso-height-percent:0;v-text-anchor:top" fillcolor="#fdb714" stroked="f">
            <v:textbox inset="0,0,0,0">
              <w:txbxContent>
                <w:p w:rsidR="00C97975" w:rsidRDefault="00AF264C">
                  <w:pPr>
                    <w:spacing w:before="41" w:line="261" w:lineRule="auto"/>
                    <w:ind w:left="167" w:right="213"/>
                    <w:jc w:val="both"/>
                    <w:rPr>
                      <w:sz w:val="16"/>
                    </w:rPr>
                  </w:pPr>
                  <w:r>
                    <w:rPr>
                      <w:color w:val="5F636A"/>
                      <w:w w:val="105"/>
                      <w:sz w:val="16"/>
                    </w:rPr>
                    <w:t>Bien que les compéten</w:t>
                  </w:r>
                  <w:r>
                    <w:rPr>
                      <w:color w:val="5F636A"/>
                      <w:w w:val="105"/>
                      <w:sz w:val="16"/>
                    </w:rPr>
                    <w:t>ces en CIP soient relativement universelles, les agents de terrain devront communiquer des informations différentes selon le type de service et le client (par ex., une personne qui s’occupe d’un enfant devant  être vacciné ou un couple qui demande des cons</w:t>
                  </w:r>
                  <w:r>
                    <w:rPr>
                      <w:color w:val="5F636A"/>
                      <w:w w:val="105"/>
                      <w:sz w:val="16"/>
                    </w:rPr>
                    <w:t>eils en matière de fécondité).</w:t>
                  </w:r>
                </w:p>
              </w:txbxContent>
            </v:textbox>
            <w10:wrap type="topAndBottom" anchorx="page"/>
          </v:shape>
        </w:pict>
      </w:r>
    </w:p>
    <w:p w:rsidR="00C97975" w:rsidRDefault="00AF264C">
      <w:pPr>
        <w:spacing w:before="44"/>
        <w:ind w:left="1310"/>
        <w:rPr>
          <w:sz w:val="16"/>
        </w:rPr>
      </w:pPr>
      <w:r>
        <w:rPr>
          <w:color w:val="5F636A"/>
          <w:sz w:val="16"/>
        </w:rPr>
        <w:t>Supervision formative</w:t>
      </w:r>
    </w:p>
    <w:p w:rsidR="00C97975" w:rsidRDefault="00AF264C">
      <w:pPr>
        <w:spacing w:before="16"/>
        <w:ind w:left="1305"/>
        <w:rPr>
          <w:b/>
          <w:sz w:val="16"/>
        </w:rPr>
      </w:pPr>
      <w:r>
        <w:rPr>
          <w:b/>
          <w:color w:val="5F636A"/>
          <w:sz w:val="16"/>
        </w:rPr>
        <w:t>CHAPITRE 4 : SUPERVISION FORMATIVE DE LA CIP/V</w:t>
      </w:r>
    </w:p>
    <w:p w:rsidR="00C97975" w:rsidRDefault="00C97975">
      <w:pPr>
        <w:rPr>
          <w:sz w:val="16"/>
        </w:rPr>
        <w:sectPr w:rsidR="00C97975">
          <w:type w:val="continuous"/>
          <w:pgSz w:w="11910" w:h="16840"/>
          <w:pgMar w:top="0" w:right="0" w:bottom="0" w:left="0" w:header="720" w:footer="720" w:gutter="0"/>
          <w:cols w:space="720"/>
        </w:sectPr>
      </w:pPr>
    </w:p>
    <w:p w:rsidR="00C97975" w:rsidRDefault="00C97975">
      <w:pPr>
        <w:pStyle w:val="BodyText"/>
        <w:spacing w:before="5"/>
        <w:rPr>
          <w:b/>
          <w:sz w:val="16"/>
        </w:rPr>
      </w:pPr>
    </w:p>
    <w:p w:rsidR="00C97975" w:rsidRDefault="00AF264C">
      <w:pPr>
        <w:ind w:left="1336"/>
        <w:rPr>
          <w:b/>
          <w:sz w:val="21"/>
        </w:rPr>
      </w:pPr>
      <w:r>
        <w:rPr>
          <w:noProof/>
          <w:position w:val="-22"/>
        </w:rPr>
        <w:drawing>
          <wp:inline distT="0" distB="0" distL="0" distR="0">
            <wp:extent cx="341833" cy="340372"/>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7" cstate="print"/>
                    <a:stretch>
                      <a:fillRect/>
                    </a:stretch>
                  </pic:blipFill>
                  <pic:spPr>
                    <a:xfrm>
                      <a:off x="0" y="0"/>
                      <a:ext cx="341833" cy="340372"/>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FDB714"/>
          <w:sz w:val="21"/>
        </w:rPr>
        <w:t>Question de réflexion</w:t>
      </w:r>
    </w:p>
    <w:p w:rsidR="00C97975" w:rsidRDefault="00AF264C">
      <w:pPr>
        <w:pStyle w:val="ListParagraph"/>
        <w:numPr>
          <w:ilvl w:val="2"/>
          <w:numId w:val="12"/>
        </w:numPr>
        <w:tabs>
          <w:tab w:val="left" w:pos="2609"/>
          <w:tab w:val="left" w:pos="2610"/>
        </w:tabs>
        <w:spacing w:before="56"/>
        <w:ind w:right="950" w:hanging="359"/>
        <w:rPr>
          <w:sz w:val="21"/>
        </w:rPr>
      </w:pPr>
      <w:r>
        <w:rPr>
          <w:color w:val="5F636A"/>
          <w:spacing w:val="-5"/>
          <w:sz w:val="21"/>
        </w:rPr>
        <w:t xml:space="preserve">Qu’est-ce </w:t>
      </w:r>
      <w:r>
        <w:rPr>
          <w:color w:val="5F636A"/>
          <w:spacing w:val="-4"/>
          <w:sz w:val="21"/>
        </w:rPr>
        <w:t xml:space="preserve">que </w:t>
      </w:r>
      <w:r>
        <w:rPr>
          <w:color w:val="5F636A"/>
          <w:spacing w:val="-3"/>
          <w:sz w:val="21"/>
        </w:rPr>
        <w:t xml:space="preserve">la </w:t>
      </w:r>
      <w:r>
        <w:rPr>
          <w:color w:val="5F636A"/>
          <w:spacing w:val="-5"/>
          <w:sz w:val="21"/>
        </w:rPr>
        <w:t xml:space="preserve">supervision intégrée </w:t>
      </w:r>
      <w:r>
        <w:rPr>
          <w:color w:val="5F636A"/>
          <w:sz w:val="21"/>
        </w:rPr>
        <w:t xml:space="preserve">a </w:t>
      </w:r>
      <w:r>
        <w:rPr>
          <w:color w:val="5F636A"/>
          <w:spacing w:val="-4"/>
          <w:sz w:val="21"/>
        </w:rPr>
        <w:t xml:space="preserve">signifié </w:t>
      </w:r>
      <w:r>
        <w:rPr>
          <w:color w:val="5F636A"/>
          <w:spacing w:val="-3"/>
          <w:sz w:val="21"/>
        </w:rPr>
        <w:t xml:space="preserve">ou </w:t>
      </w:r>
      <w:r>
        <w:rPr>
          <w:color w:val="5F636A"/>
          <w:spacing w:val="-5"/>
          <w:sz w:val="21"/>
        </w:rPr>
        <w:t xml:space="preserve">signifiera </w:t>
      </w:r>
      <w:r>
        <w:rPr>
          <w:color w:val="5F636A"/>
          <w:spacing w:val="-4"/>
          <w:sz w:val="21"/>
        </w:rPr>
        <w:t xml:space="preserve">pour vous </w:t>
      </w:r>
      <w:r>
        <w:rPr>
          <w:color w:val="5F636A"/>
          <w:spacing w:val="-3"/>
          <w:sz w:val="21"/>
        </w:rPr>
        <w:t xml:space="preserve">et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que vous </w:t>
      </w:r>
      <w:r>
        <w:rPr>
          <w:color w:val="5F636A"/>
          <w:spacing w:val="-5"/>
          <w:sz w:val="21"/>
        </w:rPr>
        <w:t>supervisez</w:t>
      </w:r>
      <w:r>
        <w:rPr>
          <w:color w:val="5F636A"/>
          <w:spacing w:val="-35"/>
          <w:sz w:val="21"/>
        </w:rPr>
        <w:t xml:space="preserve"> </w:t>
      </w:r>
      <w:r>
        <w:rPr>
          <w:color w:val="5F636A"/>
          <w:sz w:val="21"/>
        </w:rPr>
        <w:t>?</w:t>
      </w:r>
    </w:p>
    <w:p w:rsidR="00C97975" w:rsidRDefault="00C97975">
      <w:pPr>
        <w:pStyle w:val="BodyText"/>
        <w:spacing w:before="1"/>
        <w:rPr>
          <w:sz w:val="25"/>
        </w:rPr>
      </w:pPr>
    </w:p>
    <w:p w:rsidR="00C97975" w:rsidRDefault="00AF264C">
      <w:pPr>
        <w:pStyle w:val="Heading6"/>
        <w:spacing w:before="1"/>
        <w:ind w:left="1440"/>
      </w:pPr>
      <w:r>
        <w:rPr>
          <w:color w:val="FDB714"/>
          <w:w w:val="110"/>
        </w:rPr>
        <w:t>Visites de supervision et évaluation de la  CIP/V</w:t>
      </w:r>
    </w:p>
    <w:p w:rsidR="00C97975" w:rsidRDefault="00AF264C">
      <w:pPr>
        <w:pStyle w:val="BodyText"/>
        <w:spacing w:before="207"/>
        <w:ind w:left="1440" w:right="716"/>
        <w:jc w:val="both"/>
      </w:pPr>
      <w:r>
        <w:rPr>
          <w:color w:val="5F636A"/>
          <w:spacing w:val="-3"/>
        </w:rPr>
        <w:t xml:space="preserve">Voici </w:t>
      </w:r>
      <w:r>
        <w:rPr>
          <w:color w:val="5F636A"/>
        </w:rPr>
        <w:t xml:space="preserve">une liste de vérification détaillée de ce que devrait comporter une supervision formative de la </w:t>
      </w:r>
      <w:r>
        <w:rPr>
          <w:color w:val="5F636A"/>
          <w:spacing w:val="-4"/>
        </w:rPr>
        <w:t xml:space="preserve">CIP/V. </w:t>
      </w:r>
      <w:r>
        <w:rPr>
          <w:color w:val="5F636A"/>
        </w:rPr>
        <w:t>Utilisez cette liste de vérification pour vous aider à préparer votre visite, consultez-la au besoin pendant   la visite pour vous assurer que vous faite</w:t>
      </w:r>
      <w:r>
        <w:rPr>
          <w:color w:val="5F636A"/>
        </w:rPr>
        <w:t xml:space="preserve">s tout ce que vous avez prévu, revoyez-la à la fin de la visite, et revenez-y au besoin après la visite et au moment de planifier la visite suivante. </w:t>
      </w:r>
      <w:r>
        <w:rPr>
          <w:color w:val="5F636A"/>
          <w:spacing w:val="-3"/>
        </w:rPr>
        <w:t xml:space="preserve">L’annexe </w:t>
      </w:r>
      <w:r>
        <w:rPr>
          <w:color w:val="5F636A"/>
        </w:rPr>
        <w:t xml:space="preserve">D contient un exemple de liste de vérification de la supervision formative pour le Programme élargi de vaccination, qui inclut la </w:t>
      </w:r>
      <w:r>
        <w:rPr>
          <w:color w:val="5F636A"/>
          <w:spacing w:val="-4"/>
        </w:rPr>
        <w:t>CIP/V.</w:t>
      </w:r>
    </w:p>
    <w:p w:rsidR="00C97975" w:rsidRDefault="00C97975">
      <w:pPr>
        <w:pStyle w:val="BodyText"/>
        <w:spacing w:before="8"/>
        <w:rPr>
          <w:sz w:val="20"/>
        </w:rPr>
      </w:pPr>
    </w:p>
    <w:p w:rsidR="00C97975" w:rsidRDefault="00AF264C">
      <w:pPr>
        <w:pStyle w:val="BodyText"/>
        <w:ind w:left="2197" w:right="718"/>
        <w:jc w:val="both"/>
      </w:pPr>
      <w:r>
        <w:rPr>
          <w:noProof/>
        </w:rPr>
        <w:drawing>
          <wp:anchor distT="0" distB="0" distL="0" distR="0" simplePos="0" relativeHeight="251559424" behindDoc="0" locked="0" layoutInCell="1" allowOverlap="1">
            <wp:simplePos x="0" y="0"/>
            <wp:positionH relativeFrom="page">
              <wp:posOffset>898207</wp:posOffset>
            </wp:positionH>
            <wp:positionV relativeFrom="paragraph">
              <wp:posOffset>-19306</wp:posOffset>
            </wp:positionV>
            <wp:extent cx="382968" cy="375155"/>
            <wp:effectExtent l="0" t="0" r="0" b="0"/>
            <wp:wrapNone/>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39" cstate="print"/>
                    <a:stretch>
                      <a:fillRect/>
                    </a:stretch>
                  </pic:blipFill>
                  <pic:spPr>
                    <a:xfrm>
                      <a:off x="0" y="0"/>
                      <a:ext cx="382968" cy="375155"/>
                    </a:xfrm>
                    <a:prstGeom prst="rect">
                      <a:avLst/>
                    </a:prstGeom>
                  </pic:spPr>
                </pic:pic>
              </a:graphicData>
            </a:graphic>
          </wp:anchor>
        </w:drawing>
      </w:r>
      <w:r>
        <w:rPr>
          <w:rFonts w:ascii="Arial-BoldItalicMT" w:hAnsi="Arial-BoldItalicMT"/>
          <w:b/>
          <w:i/>
          <w:color w:val="FDB714"/>
        </w:rPr>
        <w:t>Exercice</w:t>
      </w:r>
      <w:r>
        <w:rPr>
          <w:rFonts w:ascii="Arial-BoldItalicMT" w:hAnsi="Arial-BoldItalicMT"/>
          <w:b/>
          <w:i/>
          <w:color w:val="FDB714"/>
          <w:spacing w:val="-20"/>
        </w:rPr>
        <w:t xml:space="preserve"> </w:t>
      </w:r>
      <w:r>
        <w:rPr>
          <w:b/>
          <w:color w:val="FDB714"/>
        </w:rPr>
        <w:t>:</w:t>
      </w:r>
      <w:r>
        <w:rPr>
          <w:b/>
          <w:color w:val="FDB714"/>
          <w:spacing w:val="-20"/>
        </w:rPr>
        <w:t xml:space="preserve"> </w:t>
      </w:r>
      <w:r>
        <w:rPr>
          <w:color w:val="5F636A"/>
        </w:rPr>
        <w:t>Si</w:t>
      </w:r>
      <w:r>
        <w:rPr>
          <w:color w:val="5F636A"/>
          <w:spacing w:val="-20"/>
        </w:rPr>
        <w:t xml:space="preserve"> </w:t>
      </w:r>
      <w:r>
        <w:rPr>
          <w:color w:val="5F636A"/>
        </w:rPr>
        <w:t>vous</w:t>
      </w:r>
      <w:r>
        <w:rPr>
          <w:color w:val="5F636A"/>
          <w:spacing w:val="-20"/>
        </w:rPr>
        <w:t xml:space="preserve"> </w:t>
      </w:r>
      <w:r>
        <w:rPr>
          <w:color w:val="5F636A"/>
        </w:rPr>
        <w:t>êtes</w:t>
      </w:r>
      <w:r>
        <w:rPr>
          <w:color w:val="5F636A"/>
          <w:spacing w:val="-20"/>
        </w:rPr>
        <w:t xml:space="preserve"> </w:t>
      </w:r>
      <w:r>
        <w:rPr>
          <w:color w:val="5F636A"/>
        </w:rPr>
        <w:t>un</w:t>
      </w:r>
      <w:r>
        <w:rPr>
          <w:color w:val="5F636A"/>
          <w:spacing w:val="-20"/>
        </w:rPr>
        <w:t xml:space="preserve"> </w:t>
      </w:r>
      <w:r>
        <w:rPr>
          <w:color w:val="5F636A"/>
        </w:rPr>
        <w:t>superviseur</w:t>
      </w:r>
      <w:r>
        <w:rPr>
          <w:color w:val="5F636A"/>
          <w:spacing w:val="-20"/>
        </w:rPr>
        <w:t xml:space="preserve"> </w:t>
      </w:r>
      <w:r>
        <w:rPr>
          <w:color w:val="5F636A"/>
        </w:rPr>
        <w:t>sur</w:t>
      </w:r>
      <w:r>
        <w:rPr>
          <w:color w:val="5F636A"/>
          <w:spacing w:val="-20"/>
        </w:rPr>
        <w:t xml:space="preserve"> </w:t>
      </w:r>
      <w:r>
        <w:rPr>
          <w:color w:val="5F636A"/>
        </w:rPr>
        <w:t>site,</w:t>
      </w:r>
      <w:r>
        <w:rPr>
          <w:color w:val="5F636A"/>
          <w:spacing w:val="-20"/>
        </w:rPr>
        <w:t xml:space="preserve"> </w:t>
      </w:r>
      <w:r>
        <w:rPr>
          <w:color w:val="5F636A"/>
        </w:rPr>
        <w:t>consultez</w:t>
      </w:r>
      <w:r>
        <w:rPr>
          <w:color w:val="5F636A"/>
          <w:spacing w:val="-20"/>
        </w:rPr>
        <w:t xml:space="preserve"> </w:t>
      </w:r>
      <w:r>
        <w:rPr>
          <w:color w:val="5F636A"/>
        </w:rPr>
        <w:t>la</w:t>
      </w:r>
      <w:r>
        <w:rPr>
          <w:color w:val="5F636A"/>
          <w:spacing w:val="-20"/>
        </w:rPr>
        <w:t xml:space="preserve"> </w:t>
      </w:r>
      <w:r>
        <w:rPr>
          <w:color w:val="5F636A"/>
        </w:rPr>
        <w:t>liste</w:t>
      </w:r>
      <w:r>
        <w:rPr>
          <w:color w:val="5F636A"/>
          <w:spacing w:val="-20"/>
        </w:rPr>
        <w:t xml:space="preserve"> </w:t>
      </w:r>
      <w:r>
        <w:rPr>
          <w:color w:val="5F636A"/>
        </w:rPr>
        <w:t>de</w:t>
      </w:r>
      <w:r>
        <w:rPr>
          <w:color w:val="5F636A"/>
          <w:spacing w:val="-20"/>
        </w:rPr>
        <w:t xml:space="preserve"> </w:t>
      </w:r>
      <w:r>
        <w:rPr>
          <w:color w:val="5F636A"/>
        </w:rPr>
        <w:t>vérification</w:t>
      </w:r>
      <w:r>
        <w:rPr>
          <w:color w:val="5F636A"/>
          <w:spacing w:val="-20"/>
        </w:rPr>
        <w:t xml:space="preserve"> </w:t>
      </w:r>
      <w:r>
        <w:rPr>
          <w:color w:val="5F636A"/>
        </w:rPr>
        <w:t>de</w:t>
      </w:r>
      <w:r>
        <w:rPr>
          <w:color w:val="5F636A"/>
          <w:spacing w:val="-20"/>
        </w:rPr>
        <w:t xml:space="preserve"> </w:t>
      </w:r>
      <w:r>
        <w:rPr>
          <w:color w:val="5F636A"/>
        </w:rPr>
        <w:t>la</w:t>
      </w:r>
      <w:r>
        <w:rPr>
          <w:color w:val="5F636A"/>
          <w:spacing w:val="-20"/>
        </w:rPr>
        <w:t xml:space="preserve"> </w:t>
      </w:r>
      <w:r>
        <w:rPr>
          <w:color w:val="5F636A"/>
        </w:rPr>
        <w:t>supervision</w:t>
      </w:r>
      <w:r>
        <w:rPr>
          <w:color w:val="5F636A"/>
          <w:spacing w:val="-20"/>
        </w:rPr>
        <w:t xml:space="preserve"> </w:t>
      </w:r>
      <w:r>
        <w:rPr>
          <w:color w:val="5F636A"/>
        </w:rPr>
        <w:t>de la</w:t>
      </w:r>
      <w:r>
        <w:rPr>
          <w:color w:val="5F636A"/>
          <w:spacing w:val="-9"/>
        </w:rPr>
        <w:t xml:space="preserve"> </w:t>
      </w:r>
      <w:r>
        <w:rPr>
          <w:color w:val="5F636A"/>
        </w:rPr>
        <w:t>CIP/V</w:t>
      </w:r>
      <w:r>
        <w:rPr>
          <w:color w:val="5F636A"/>
          <w:spacing w:val="-9"/>
        </w:rPr>
        <w:t xml:space="preserve"> </w:t>
      </w:r>
      <w:r>
        <w:rPr>
          <w:color w:val="5F636A"/>
        </w:rPr>
        <w:t>ci-</w:t>
      </w:r>
      <w:r>
        <w:rPr>
          <w:color w:val="5F636A"/>
        </w:rPr>
        <w:t>dessous.</w:t>
      </w:r>
      <w:r>
        <w:rPr>
          <w:color w:val="5F636A"/>
          <w:spacing w:val="-9"/>
        </w:rPr>
        <w:t xml:space="preserve"> </w:t>
      </w:r>
      <w:r>
        <w:rPr>
          <w:color w:val="5F636A"/>
        </w:rPr>
        <w:t>Adaptez-la</w:t>
      </w:r>
      <w:r>
        <w:rPr>
          <w:color w:val="5F636A"/>
          <w:spacing w:val="-9"/>
        </w:rPr>
        <w:t xml:space="preserve"> </w:t>
      </w:r>
      <w:r>
        <w:rPr>
          <w:color w:val="5F636A"/>
        </w:rPr>
        <w:t>ensuite</w:t>
      </w:r>
      <w:r>
        <w:rPr>
          <w:color w:val="5F636A"/>
          <w:spacing w:val="-9"/>
        </w:rPr>
        <w:t xml:space="preserve"> </w:t>
      </w:r>
      <w:r>
        <w:rPr>
          <w:color w:val="5F636A"/>
        </w:rPr>
        <w:t>pour</w:t>
      </w:r>
      <w:r>
        <w:rPr>
          <w:color w:val="5F636A"/>
          <w:spacing w:val="-9"/>
        </w:rPr>
        <w:t xml:space="preserve"> </w:t>
      </w:r>
      <w:r>
        <w:rPr>
          <w:color w:val="5F636A"/>
        </w:rPr>
        <w:t>l’utiliser</w:t>
      </w:r>
      <w:r>
        <w:rPr>
          <w:color w:val="5F636A"/>
          <w:spacing w:val="-9"/>
        </w:rPr>
        <w:t xml:space="preserve"> </w:t>
      </w:r>
      <w:r>
        <w:rPr>
          <w:color w:val="5F636A"/>
        </w:rPr>
        <w:t>chaque</w:t>
      </w:r>
      <w:r>
        <w:rPr>
          <w:color w:val="5F636A"/>
          <w:spacing w:val="-9"/>
        </w:rPr>
        <w:t xml:space="preserve"> </w:t>
      </w:r>
      <w:r>
        <w:rPr>
          <w:color w:val="5F636A"/>
        </w:rPr>
        <w:t>mois</w:t>
      </w:r>
      <w:r>
        <w:rPr>
          <w:color w:val="5F636A"/>
          <w:spacing w:val="-9"/>
        </w:rPr>
        <w:t xml:space="preserve"> </w:t>
      </w:r>
      <w:r>
        <w:rPr>
          <w:color w:val="5F636A"/>
        </w:rPr>
        <w:t>avec</w:t>
      </w:r>
      <w:r>
        <w:rPr>
          <w:color w:val="5F636A"/>
          <w:spacing w:val="-9"/>
        </w:rPr>
        <w:t xml:space="preserve"> </w:t>
      </w:r>
      <w:r>
        <w:rPr>
          <w:color w:val="5F636A"/>
        </w:rPr>
        <w:t>les</w:t>
      </w:r>
      <w:r>
        <w:rPr>
          <w:color w:val="5F636A"/>
          <w:spacing w:val="-9"/>
        </w:rPr>
        <w:t xml:space="preserve"> </w:t>
      </w:r>
      <w:r>
        <w:rPr>
          <w:color w:val="5F636A"/>
        </w:rPr>
        <w:t>agents</w:t>
      </w:r>
      <w:r>
        <w:rPr>
          <w:color w:val="5F636A"/>
          <w:spacing w:val="-9"/>
        </w:rPr>
        <w:t xml:space="preserve"> </w:t>
      </w:r>
      <w:r>
        <w:rPr>
          <w:color w:val="5F636A"/>
        </w:rPr>
        <w:t>de</w:t>
      </w:r>
      <w:r>
        <w:rPr>
          <w:color w:val="5F636A"/>
          <w:spacing w:val="-9"/>
        </w:rPr>
        <w:t xml:space="preserve"> </w:t>
      </w:r>
      <w:r>
        <w:rPr>
          <w:color w:val="5F636A"/>
        </w:rPr>
        <w:t>vaccination de</w:t>
      </w:r>
      <w:r>
        <w:rPr>
          <w:color w:val="5F636A"/>
          <w:spacing w:val="-1"/>
        </w:rPr>
        <w:t xml:space="preserve"> </w:t>
      </w:r>
      <w:r>
        <w:rPr>
          <w:color w:val="5F636A"/>
        </w:rPr>
        <w:t>terrain.</w:t>
      </w:r>
    </w:p>
    <w:p w:rsidR="00C97975" w:rsidRDefault="00C97975">
      <w:pPr>
        <w:pStyle w:val="BodyText"/>
        <w:spacing w:before="7"/>
        <w:rPr>
          <w:sz w:val="20"/>
        </w:rPr>
      </w:pPr>
    </w:p>
    <w:p w:rsidR="00C97975" w:rsidRDefault="00AF264C">
      <w:pPr>
        <w:spacing w:before="1"/>
        <w:ind w:left="1440"/>
        <w:rPr>
          <w:b/>
          <w:sz w:val="21"/>
        </w:rPr>
      </w:pPr>
      <w:r>
        <w:rPr>
          <w:b/>
          <w:color w:val="5F636A"/>
          <w:sz w:val="21"/>
        </w:rPr>
        <w:t>Exemple de liste de vérification de la supervision formative de la CIP/V</w:t>
      </w:r>
    </w:p>
    <w:p w:rsidR="00C97975" w:rsidRDefault="00C97975">
      <w:pPr>
        <w:pStyle w:val="BodyText"/>
        <w:spacing w:before="8"/>
        <w:rPr>
          <w:b/>
          <w:sz w:val="20"/>
        </w:rPr>
      </w:pPr>
    </w:p>
    <w:p w:rsidR="00C97975" w:rsidRDefault="00AF264C">
      <w:pPr>
        <w:pStyle w:val="BodyText"/>
        <w:tabs>
          <w:tab w:val="left" w:pos="4333"/>
          <w:tab w:val="left" w:pos="9362"/>
        </w:tabs>
        <w:ind w:left="1440" w:right="2540"/>
      </w:pPr>
      <w:r>
        <w:rPr>
          <w:color w:val="5F636A"/>
        </w:rPr>
        <w:t>Agents de terrain auxquels il faut rendre</w:t>
      </w:r>
      <w:r>
        <w:rPr>
          <w:color w:val="5F636A"/>
          <w:spacing w:val="18"/>
        </w:rPr>
        <w:t xml:space="preserve"> </w:t>
      </w:r>
      <w:r>
        <w:rPr>
          <w:color w:val="5F636A"/>
        </w:rPr>
        <w:t>visite</w:t>
      </w:r>
      <w:r>
        <w:rPr>
          <w:color w:val="5F636A"/>
          <w:spacing w:val="1"/>
        </w:rPr>
        <w:t xml:space="preserve"> </w:t>
      </w:r>
      <w:r>
        <w:rPr>
          <w:color w:val="5F636A"/>
        </w:rPr>
        <w:t xml:space="preserve">: </w:t>
      </w:r>
      <w:r>
        <w:rPr>
          <w:color w:val="5F636A"/>
          <w:u w:val="single" w:color="5E6269"/>
        </w:rPr>
        <w:t xml:space="preserve"> </w:t>
      </w:r>
      <w:r>
        <w:rPr>
          <w:color w:val="5F636A"/>
          <w:u w:val="single" w:color="5E6269"/>
        </w:rPr>
        <w:tab/>
      </w:r>
      <w:r>
        <w:rPr>
          <w:color w:val="5F636A"/>
        </w:rPr>
        <w:t xml:space="preserve"> Date prévue de la visite</w:t>
      </w:r>
      <w:r>
        <w:rPr>
          <w:color w:val="5F636A"/>
          <w:spacing w:val="-1"/>
        </w:rPr>
        <w:t xml:space="preserve"> </w:t>
      </w:r>
      <w:r>
        <w:rPr>
          <w:color w:val="5F636A"/>
        </w:rPr>
        <w:t xml:space="preserve">: </w:t>
      </w:r>
      <w:r>
        <w:rPr>
          <w:color w:val="5F636A"/>
          <w:u w:val="single" w:color="5E6269"/>
        </w:rPr>
        <w:t xml:space="preserve"> </w:t>
      </w:r>
      <w:r>
        <w:rPr>
          <w:color w:val="5F636A"/>
          <w:u w:val="single" w:color="5E6269"/>
        </w:rPr>
        <w:tab/>
      </w:r>
    </w:p>
    <w:p w:rsidR="00C97975" w:rsidRDefault="00C97975">
      <w:pPr>
        <w:pStyle w:val="BodyText"/>
        <w:spacing w:before="8"/>
      </w:pPr>
    </w:p>
    <w:tbl>
      <w:tblPr>
        <w:tblW w:w="0" w:type="auto"/>
        <w:tblInd w:w="1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46"/>
        <w:gridCol w:w="2084"/>
        <w:gridCol w:w="1995"/>
      </w:tblGrid>
      <w:tr w:rsidR="00C97975">
        <w:trPr>
          <w:trHeight w:val="312"/>
        </w:trPr>
        <w:tc>
          <w:tcPr>
            <w:tcW w:w="5646" w:type="dxa"/>
            <w:shd w:val="clear" w:color="auto" w:fill="FDB714"/>
          </w:tcPr>
          <w:p w:rsidR="00C97975" w:rsidRDefault="00AF264C">
            <w:pPr>
              <w:pStyle w:val="TableParagraph"/>
              <w:spacing w:before="45"/>
              <w:ind w:left="80"/>
              <w:rPr>
                <w:b/>
                <w:sz w:val="21"/>
              </w:rPr>
            </w:pPr>
            <w:r>
              <w:rPr>
                <w:b/>
                <w:sz w:val="21"/>
              </w:rPr>
              <w:t>Activité</w:t>
            </w:r>
          </w:p>
        </w:tc>
        <w:tc>
          <w:tcPr>
            <w:tcW w:w="2084" w:type="dxa"/>
            <w:shd w:val="clear" w:color="auto" w:fill="FDB714"/>
          </w:tcPr>
          <w:p w:rsidR="00C97975" w:rsidRDefault="00AF264C">
            <w:pPr>
              <w:pStyle w:val="TableParagraph"/>
              <w:spacing w:before="45"/>
              <w:ind w:left="79"/>
              <w:rPr>
                <w:b/>
                <w:sz w:val="21"/>
              </w:rPr>
            </w:pPr>
            <w:r>
              <w:rPr>
                <w:b/>
                <w:sz w:val="21"/>
              </w:rPr>
              <w:t>Progrès</w:t>
            </w:r>
          </w:p>
        </w:tc>
        <w:tc>
          <w:tcPr>
            <w:tcW w:w="1995" w:type="dxa"/>
            <w:shd w:val="clear" w:color="auto" w:fill="FDB714"/>
          </w:tcPr>
          <w:p w:rsidR="00C97975" w:rsidRDefault="00AF264C">
            <w:pPr>
              <w:pStyle w:val="TableParagraph"/>
              <w:spacing w:before="45"/>
              <w:ind w:left="79"/>
              <w:rPr>
                <w:b/>
                <w:sz w:val="21"/>
              </w:rPr>
            </w:pPr>
            <w:r>
              <w:rPr>
                <w:b/>
                <w:sz w:val="21"/>
              </w:rPr>
              <w:t>Commentaires</w:t>
            </w:r>
          </w:p>
        </w:tc>
      </w:tr>
      <w:tr w:rsidR="00C97975">
        <w:trPr>
          <w:trHeight w:val="348"/>
        </w:trPr>
        <w:tc>
          <w:tcPr>
            <w:tcW w:w="7730" w:type="dxa"/>
            <w:gridSpan w:val="2"/>
            <w:shd w:val="clear" w:color="auto" w:fill="FED472"/>
          </w:tcPr>
          <w:p w:rsidR="00C97975" w:rsidRDefault="00AF264C">
            <w:pPr>
              <w:pStyle w:val="TableParagraph"/>
              <w:spacing w:before="63"/>
              <w:ind w:left="79"/>
              <w:rPr>
                <w:b/>
                <w:sz w:val="21"/>
              </w:rPr>
            </w:pPr>
            <w:r>
              <w:rPr>
                <w:b/>
                <w:color w:val="5F636A"/>
                <w:sz w:val="21"/>
              </w:rPr>
              <w:t>Partie 1. Avant la visite</w:t>
            </w:r>
          </w:p>
        </w:tc>
        <w:tc>
          <w:tcPr>
            <w:tcW w:w="1995" w:type="dxa"/>
            <w:shd w:val="clear" w:color="auto" w:fill="FED472"/>
          </w:tcPr>
          <w:p w:rsidR="00C97975" w:rsidRDefault="00C97975">
            <w:pPr>
              <w:pStyle w:val="TableParagraph"/>
              <w:rPr>
                <w:rFonts w:ascii="Times New Roman"/>
                <w:sz w:val="20"/>
              </w:rPr>
            </w:pPr>
          </w:p>
        </w:tc>
      </w:tr>
      <w:tr w:rsidR="00C97975">
        <w:trPr>
          <w:trHeight w:val="521"/>
        </w:trPr>
        <w:tc>
          <w:tcPr>
            <w:tcW w:w="5646" w:type="dxa"/>
            <w:shd w:val="clear" w:color="auto" w:fill="FEE9B9"/>
          </w:tcPr>
          <w:p w:rsidR="00C97975" w:rsidRDefault="00AF264C">
            <w:pPr>
              <w:pStyle w:val="TableParagraph"/>
              <w:spacing w:before="53" w:line="230" w:lineRule="auto"/>
              <w:ind w:left="80" w:right="145"/>
              <w:rPr>
                <w:sz w:val="20"/>
              </w:rPr>
            </w:pPr>
            <w:r>
              <w:rPr>
                <w:color w:val="5F636A"/>
                <w:sz w:val="20"/>
              </w:rPr>
              <w:t>1. Fixez à l’avance le moment de votre visite avec les agents de terrain.</w:t>
            </w:r>
          </w:p>
        </w:tc>
        <w:tc>
          <w:tcPr>
            <w:tcW w:w="2084" w:type="dxa"/>
            <w:shd w:val="clear" w:color="auto" w:fill="FEE9B9"/>
          </w:tcPr>
          <w:p w:rsidR="00C97975" w:rsidRDefault="00C97975">
            <w:pPr>
              <w:pStyle w:val="TableParagraph"/>
              <w:rPr>
                <w:rFonts w:ascii="Times New Roman"/>
                <w:sz w:val="20"/>
              </w:rPr>
            </w:pPr>
          </w:p>
        </w:tc>
        <w:tc>
          <w:tcPr>
            <w:tcW w:w="1995" w:type="dxa"/>
            <w:shd w:val="clear" w:color="auto" w:fill="FEE9B9"/>
          </w:tcPr>
          <w:p w:rsidR="00C97975" w:rsidRDefault="00C97975">
            <w:pPr>
              <w:pStyle w:val="TableParagraph"/>
              <w:rPr>
                <w:rFonts w:ascii="Times New Roman"/>
                <w:sz w:val="20"/>
              </w:rPr>
            </w:pPr>
          </w:p>
        </w:tc>
      </w:tr>
      <w:tr w:rsidR="00C97975">
        <w:trPr>
          <w:trHeight w:val="1106"/>
        </w:trPr>
        <w:tc>
          <w:tcPr>
            <w:tcW w:w="5646" w:type="dxa"/>
            <w:shd w:val="clear" w:color="auto" w:fill="FFF8E8"/>
          </w:tcPr>
          <w:p w:rsidR="00C97975" w:rsidRDefault="00AF264C">
            <w:pPr>
              <w:pStyle w:val="TableParagraph"/>
              <w:spacing w:before="53" w:line="230" w:lineRule="auto"/>
              <w:ind w:left="80" w:right="256"/>
              <w:rPr>
                <w:sz w:val="20"/>
              </w:rPr>
            </w:pPr>
            <w:r>
              <w:rPr>
                <w:color w:val="5F636A"/>
                <w:sz w:val="20"/>
              </w:rPr>
              <w:t>2. Vérifiez l’ensemble de la logistique nécessaire (notifications à tous les échelons de la hiérarchie, transport, carburant, indemnités journalières, anticipation des conflits d’horaire, etc.) pour limiter les risques d’annulation.</w:t>
            </w:r>
          </w:p>
        </w:tc>
        <w:tc>
          <w:tcPr>
            <w:tcW w:w="2084" w:type="dxa"/>
            <w:shd w:val="clear" w:color="auto" w:fill="FFF8E8"/>
          </w:tcPr>
          <w:p w:rsidR="00C97975" w:rsidRDefault="00C97975">
            <w:pPr>
              <w:pStyle w:val="TableParagraph"/>
              <w:rPr>
                <w:rFonts w:ascii="Times New Roman"/>
                <w:sz w:val="20"/>
              </w:rPr>
            </w:pPr>
          </w:p>
        </w:tc>
        <w:tc>
          <w:tcPr>
            <w:tcW w:w="1995" w:type="dxa"/>
            <w:shd w:val="clear" w:color="auto" w:fill="FFF8E8"/>
          </w:tcPr>
          <w:p w:rsidR="00C97975" w:rsidRDefault="00C97975">
            <w:pPr>
              <w:pStyle w:val="TableParagraph"/>
              <w:rPr>
                <w:rFonts w:ascii="Times New Roman"/>
                <w:sz w:val="20"/>
              </w:rPr>
            </w:pPr>
          </w:p>
        </w:tc>
      </w:tr>
      <w:tr w:rsidR="00C97975">
        <w:trPr>
          <w:trHeight w:val="741"/>
        </w:trPr>
        <w:tc>
          <w:tcPr>
            <w:tcW w:w="5646" w:type="dxa"/>
            <w:shd w:val="clear" w:color="auto" w:fill="FEE9B9"/>
          </w:tcPr>
          <w:p w:rsidR="00C97975" w:rsidRDefault="00AF264C">
            <w:pPr>
              <w:pStyle w:val="TableParagraph"/>
              <w:spacing w:before="53" w:line="230" w:lineRule="auto"/>
              <w:ind w:left="80"/>
              <w:rPr>
                <w:sz w:val="20"/>
              </w:rPr>
            </w:pPr>
            <w:r>
              <w:rPr>
                <w:color w:val="5F636A"/>
                <w:sz w:val="20"/>
              </w:rPr>
              <w:t>3. Passez en revue les dossiers des agents de terrain et les activités qu’ils ont menées depuis votre dernière visite de supervision.</w:t>
            </w:r>
          </w:p>
        </w:tc>
        <w:tc>
          <w:tcPr>
            <w:tcW w:w="2084" w:type="dxa"/>
            <w:shd w:val="clear" w:color="auto" w:fill="FEE9B9"/>
          </w:tcPr>
          <w:p w:rsidR="00C97975" w:rsidRDefault="00C97975">
            <w:pPr>
              <w:pStyle w:val="TableParagraph"/>
              <w:rPr>
                <w:rFonts w:ascii="Times New Roman"/>
                <w:sz w:val="20"/>
              </w:rPr>
            </w:pPr>
          </w:p>
        </w:tc>
        <w:tc>
          <w:tcPr>
            <w:tcW w:w="1995" w:type="dxa"/>
            <w:shd w:val="clear" w:color="auto" w:fill="FEE9B9"/>
          </w:tcPr>
          <w:p w:rsidR="00C97975" w:rsidRDefault="00C97975">
            <w:pPr>
              <w:pStyle w:val="TableParagraph"/>
              <w:rPr>
                <w:rFonts w:ascii="Times New Roman"/>
                <w:sz w:val="20"/>
              </w:rPr>
            </w:pPr>
          </w:p>
        </w:tc>
      </w:tr>
      <w:tr w:rsidR="00C97975">
        <w:trPr>
          <w:trHeight w:val="521"/>
        </w:trPr>
        <w:tc>
          <w:tcPr>
            <w:tcW w:w="5646" w:type="dxa"/>
            <w:shd w:val="clear" w:color="auto" w:fill="FFF8E8"/>
          </w:tcPr>
          <w:p w:rsidR="00C97975" w:rsidRDefault="00AF264C">
            <w:pPr>
              <w:pStyle w:val="TableParagraph"/>
              <w:spacing w:before="53" w:line="230" w:lineRule="auto"/>
              <w:ind w:left="80" w:right="89"/>
              <w:rPr>
                <w:sz w:val="20"/>
              </w:rPr>
            </w:pPr>
            <w:r>
              <w:rPr>
                <w:color w:val="5F636A"/>
                <w:sz w:val="20"/>
              </w:rPr>
              <w:t>4. Fixez les objectifs de la visite et dites aux agents de terrain ce que vous voulez accomplir pendant la visite.</w:t>
            </w:r>
          </w:p>
        </w:tc>
        <w:tc>
          <w:tcPr>
            <w:tcW w:w="2084" w:type="dxa"/>
            <w:shd w:val="clear" w:color="auto" w:fill="FFF8E8"/>
          </w:tcPr>
          <w:p w:rsidR="00C97975" w:rsidRDefault="00C97975">
            <w:pPr>
              <w:pStyle w:val="TableParagraph"/>
              <w:rPr>
                <w:rFonts w:ascii="Times New Roman"/>
                <w:sz w:val="20"/>
              </w:rPr>
            </w:pPr>
          </w:p>
        </w:tc>
        <w:tc>
          <w:tcPr>
            <w:tcW w:w="1995" w:type="dxa"/>
            <w:shd w:val="clear" w:color="auto" w:fill="FFF8E8"/>
          </w:tcPr>
          <w:p w:rsidR="00C97975" w:rsidRDefault="00C97975">
            <w:pPr>
              <w:pStyle w:val="TableParagraph"/>
              <w:rPr>
                <w:rFonts w:ascii="Times New Roman"/>
                <w:sz w:val="20"/>
              </w:rPr>
            </w:pPr>
          </w:p>
        </w:tc>
      </w:tr>
      <w:tr w:rsidR="00C97975">
        <w:trPr>
          <w:trHeight w:val="961"/>
        </w:trPr>
        <w:tc>
          <w:tcPr>
            <w:tcW w:w="5646" w:type="dxa"/>
            <w:shd w:val="clear" w:color="auto" w:fill="FEE9B9"/>
          </w:tcPr>
          <w:p w:rsidR="00C97975" w:rsidRDefault="00AF264C">
            <w:pPr>
              <w:pStyle w:val="TableParagraph"/>
              <w:spacing w:before="53" w:line="230" w:lineRule="auto"/>
              <w:ind w:left="80" w:right="119"/>
              <w:rPr>
                <w:sz w:val="20"/>
              </w:rPr>
            </w:pPr>
            <w:r>
              <w:rPr>
                <w:color w:val="5F636A"/>
                <w:sz w:val="20"/>
              </w:rPr>
              <w:t>5. S’il y a lieu, rassemblez et transportez les fournitures et les approvisionnements dont les agents de terrain ont besoin (registres, cartes de santé, documents d’accompagnement, etc.).</w:t>
            </w:r>
          </w:p>
        </w:tc>
        <w:tc>
          <w:tcPr>
            <w:tcW w:w="2084" w:type="dxa"/>
            <w:shd w:val="clear" w:color="auto" w:fill="FEE9B9"/>
          </w:tcPr>
          <w:p w:rsidR="00C97975" w:rsidRDefault="00C97975">
            <w:pPr>
              <w:pStyle w:val="TableParagraph"/>
              <w:rPr>
                <w:rFonts w:ascii="Times New Roman"/>
                <w:sz w:val="20"/>
              </w:rPr>
            </w:pPr>
          </w:p>
        </w:tc>
        <w:tc>
          <w:tcPr>
            <w:tcW w:w="1995" w:type="dxa"/>
            <w:shd w:val="clear" w:color="auto" w:fill="FEE9B9"/>
          </w:tcPr>
          <w:p w:rsidR="00C97975" w:rsidRDefault="00C97975">
            <w:pPr>
              <w:pStyle w:val="TableParagraph"/>
              <w:rPr>
                <w:rFonts w:ascii="Times New Roman"/>
                <w:sz w:val="20"/>
              </w:rPr>
            </w:pPr>
          </w:p>
        </w:tc>
      </w:tr>
      <w:tr w:rsidR="00C97975">
        <w:trPr>
          <w:trHeight w:val="741"/>
        </w:trPr>
        <w:tc>
          <w:tcPr>
            <w:tcW w:w="5646" w:type="dxa"/>
            <w:shd w:val="clear" w:color="auto" w:fill="FFF8E8"/>
          </w:tcPr>
          <w:p w:rsidR="00C97975" w:rsidRDefault="00AF264C">
            <w:pPr>
              <w:pStyle w:val="TableParagraph"/>
              <w:spacing w:before="53" w:line="230" w:lineRule="auto"/>
              <w:ind w:left="80" w:right="452"/>
              <w:rPr>
                <w:sz w:val="20"/>
              </w:rPr>
            </w:pPr>
            <w:r>
              <w:rPr>
                <w:color w:val="5F636A"/>
                <w:sz w:val="20"/>
              </w:rPr>
              <w:t>6. Indiquez aux personnes auxquelles vous rendez visite l’heure d’arrivée prévue. Transmettez des mises à jour par message texte au besoin.</w:t>
            </w:r>
          </w:p>
        </w:tc>
        <w:tc>
          <w:tcPr>
            <w:tcW w:w="2084" w:type="dxa"/>
            <w:shd w:val="clear" w:color="auto" w:fill="FFF8E8"/>
          </w:tcPr>
          <w:p w:rsidR="00C97975" w:rsidRDefault="00C97975">
            <w:pPr>
              <w:pStyle w:val="TableParagraph"/>
              <w:rPr>
                <w:rFonts w:ascii="Times New Roman"/>
                <w:sz w:val="20"/>
              </w:rPr>
            </w:pPr>
          </w:p>
        </w:tc>
        <w:tc>
          <w:tcPr>
            <w:tcW w:w="1995" w:type="dxa"/>
            <w:shd w:val="clear" w:color="auto" w:fill="FFF8E8"/>
          </w:tcPr>
          <w:p w:rsidR="00C97975" w:rsidRDefault="00C97975">
            <w:pPr>
              <w:pStyle w:val="TableParagraph"/>
              <w:rPr>
                <w:rFonts w:ascii="Times New Roman"/>
                <w:sz w:val="20"/>
              </w:rPr>
            </w:pPr>
          </w:p>
        </w:tc>
      </w:tr>
      <w:tr w:rsidR="00C97975">
        <w:trPr>
          <w:trHeight w:val="309"/>
        </w:trPr>
        <w:tc>
          <w:tcPr>
            <w:tcW w:w="5646" w:type="dxa"/>
            <w:shd w:val="clear" w:color="auto" w:fill="FEE9B9"/>
          </w:tcPr>
          <w:p w:rsidR="00C97975" w:rsidRDefault="00C97975">
            <w:pPr>
              <w:pStyle w:val="TableParagraph"/>
              <w:rPr>
                <w:rFonts w:ascii="Times New Roman"/>
                <w:sz w:val="20"/>
              </w:rPr>
            </w:pPr>
          </w:p>
        </w:tc>
        <w:tc>
          <w:tcPr>
            <w:tcW w:w="2084" w:type="dxa"/>
            <w:shd w:val="clear" w:color="auto" w:fill="FEE9B9"/>
          </w:tcPr>
          <w:p w:rsidR="00C97975" w:rsidRDefault="00C97975">
            <w:pPr>
              <w:pStyle w:val="TableParagraph"/>
              <w:rPr>
                <w:rFonts w:ascii="Times New Roman"/>
                <w:sz w:val="20"/>
              </w:rPr>
            </w:pPr>
          </w:p>
        </w:tc>
        <w:tc>
          <w:tcPr>
            <w:tcW w:w="1995" w:type="dxa"/>
            <w:shd w:val="clear" w:color="auto" w:fill="FEE9B9"/>
          </w:tcPr>
          <w:p w:rsidR="00C97975" w:rsidRDefault="00C97975">
            <w:pPr>
              <w:pStyle w:val="TableParagraph"/>
              <w:rPr>
                <w:rFonts w:ascii="Times New Roman"/>
                <w:sz w:val="20"/>
              </w:rPr>
            </w:pPr>
          </w:p>
        </w:tc>
      </w:tr>
      <w:tr w:rsidR="00C97975">
        <w:trPr>
          <w:trHeight w:val="360"/>
        </w:trPr>
        <w:tc>
          <w:tcPr>
            <w:tcW w:w="7730" w:type="dxa"/>
            <w:gridSpan w:val="2"/>
            <w:shd w:val="clear" w:color="auto" w:fill="FED472"/>
          </w:tcPr>
          <w:p w:rsidR="00C97975" w:rsidRDefault="00AF264C">
            <w:pPr>
              <w:pStyle w:val="TableParagraph"/>
              <w:spacing w:before="69"/>
              <w:ind w:left="80"/>
              <w:rPr>
                <w:b/>
                <w:sz w:val="21"/>
              </w:rPr>
            </w:pPr>
            <w:r>
              <w:rPr>
                <w:b/>
                <w:color w:val="5F636A"/>
                <w:sz w:val="21"/>
              </w:rPr>
              <w:t>Partie 2. Une fois sur place</w:t>
            </w:r>
          </w:p>
        </w:tc>
        <w:tc>
          <w:tcPr>
            <w:tcW w:w="1995" w:type="dxa"/>
            <w:shd w:val="clear" w:color="auto" w:fill="FED472"/>
          </w:tcPr>
          <w:p w:rsidR="00C97975" w:rsidRDefault="00C97975">
            <w:pPr>
              <w:pStyle w:val="TableParagraph"/>
              <w:rPr>
                <w:rFonts w:ascii="Times New Roman"/>
                <w:sz w:val="20"/>
              </w:rPr>
            </w:pPr>
          </w:p>
        </w:tc>
      </w:tr>
      <w:tr w:rsidR="00C97975">
        <w:trPr>
          <w:trHeight w:val="741"/>
        </w:trPr>
        <w:tc>
          <w:tcPr>
            <w:tcW w:w="5646" w:type="dxa"/>
            <w:shd w:val="clear" w:color="auto" w:fill="FFF8E8"/>
          </w:tcPr>
          <w:p w:rsidR="00C97975" w:rsidRDefault="00AF264C">
            <w:pPr>
              <w:pStyle w:val="TableParagraph"/>
              <w:spacing w:before="53" w:line="230" w:lineRule="auto"/>
              <w:ind w:left="80" w:right="178"/>
              <w:rPr>
                <w:sz w:val="20"/>
              </w:rPr>
            </w:pPr>
            <w:r>
              <w:rPr>
                <w:color w:val="5F636A"/>
                <w:sz w:val="20"/>
              </w:rPr>
              <w:t>1. Faites un suivi des mesures à prendre et des recommandations qui avaient été établies lors de la visite de</w:t>
            </w:r>
            <w:r>
              <w:rPr>
                <w:color w:val="5F636A"/>
                <w:w w:val="99"/>
                <w:sz w:val="20"/>
              </w:rPr>
              <w:t xml:space="preserve"> </w:t>
            </w:r>
            <w:r>
              <w:rPr>
                <w:color w:val="5F636A"/>
                <w:sz w:val="20"/>
              </w:rPr>
              <w:t>supervision précédente.</w:t>
            </w:r>
          </w:p>
        </w:tc>
        <w:tc>
          <w:tcPr>
            <w:tcW w:w="2084" w:type="dxa"/>
            <w:shd w:val="clear" w:color="auto" w:fill="FFF8E8"/>
          </w:tcPr>
          <w:p w:rsidR="00C97975" w:rsidRDefault="00C97975">
            <w:pPr>
              <w:pStyle w:val="TableParagraph"/>
              <w:rPr>
                <w:rFonts w:ascii="Times New Roman"/>
                <w:sz w:val="20"/>
              </w:rPr>
            </w:pPr>
          </w:p>
        </w:tc>
        <w:tc>
          <w:tcPr>
            <w:tcW w:w="1995" w:type="dxa"/>
            <w:shd w:val="clear" w:color="auto" w:fill="FFF8E8"/>
          </w:tcPr>
          <w:p w:rsidR="00C97975" w:rsidRDefault="00C97975">
            <w:pPr>
              <w:pStyle w:val="TableParagraph"/>
              <w:rPr>
                <w:rFonts w:ascii="Times New Roman"/>
                <w:sz w:val="20"/>
              </w:rPr>
            </w:pPr>
          </w:p>
        </w:tc>
      </w:tr>
      <w:tr w:rsidR="00C97975">
        <w:trPr>
          <w:trHeight w:val="741"/>
        </w:trPr>
        <w:tc>
          <w:tcPr>
            <w:tcW w:w="5646" w:type="dxa"/>
            <w:shd w:val="clear" w:color="auto" w:fill="FEE9B9"/>
          </w:tcPr>
          <w:p w:rsidR="00C97975" w:rsidRDefault="00AF264C">
            <w:pPr>
              <w:pStyle w:val="TableParagraph"/>
              <w:spacing w:before="53" w:line="230" w:lineRule="auto"/>
              <w:ind w:left="80" w:right="597"/>
              <w:jc w:val="both"/>
              <w:rPr>
                <w:sz w:val="20"/>
              </w:rPr>
            </w:pPr>
            <w:r>
              <w:rPr>
                <w:color w:val="5F636A"/>
                <w:sz w:val="20"/>
              </w:rPr>
              <w:t>2. Demandez aux agents de terrain ce qu’ils pensent de leur travail : Qu’est-ce qui va bien ? Rencontrent-ils des difficultés ? Faites l’éloge de ce qui va bien.</w:t>
            </w:r>
          </w:p>
        </w:tc>
        <w:tc>
          <w:tcPr>
            <w:tcW w:w="2084" w:type="dxa"/>
            <w:shd w:val="clear" w:color="auto" w:fill="FEE9B9"/>
          </w:tcPr>
          <w:p w:rsidR="00C97975" w:rsidRDefault="00C97975">
            <w:pPr>
              <w:pStyle w:val="TableParagraph"/>
              <w:rPr>
                <w:rFonts w:ascii="Times New Roman"/>
                <w:sz w:val="20"/>
              </w:rPr>
            </w:pPr>
          </w:p>
        </w:tc>
        <w:tc>
          <w:tcPr>
            <w:tcW w:w="1995" w:type="dxa"/>
            <w:shd w:val="clear" w:color="auto" w:fill="FEE9B9"/>
          </w:tcPr>
          <w:p w:rsidR="00C97975" w:rsidRDefault="00C97975">
            <w:pPr>
              <w:pStyle w:val="TableParagraph"/>
              <w:rPr>
                <w:rFonts w:ascii="Times New Roman"/>
                <w:sz w:val="20"/>
              </w:rPr>
            </w:pPr>
          </w:p>
        </w:tc>
      </w:tr>
      <w:tr w:rsidR="00C97975">
        <w:trPr>
          <w:trHeight w:val="111"/>
        </w:trPr>
        <w:tc>
          <w:tcPr>
            <w:tcW w:w="5646" w:type="dxa"/>
            <w:tcBorders>
              <w:left w:val="nil"/>
              <w:bottom w:val="nil"/>
              <w:right w:val="nil"/>
            </w:tcBorders>
            <w:shd w:val="clear" w:color="auto" w:fill="E4EAEC"/>
          </w:tcPr>
          <w:p w:rsidR="00C97975" w:rsidRDefault="00C97975">
            <w:pPr>
              <w:pStyle w:val="TableParagraph"/>
              <w:rPr>
                <w:rFonts w:ascii="Times New Roman"/>
                <w:sz w:val="6"/>
              </w:rPr>
            </w:pPr>
          </w:p>
        </w:tc>
        <w:tc>
          <w:tcPr>
            <w:tcW w:w="2084" w:type="dxa"/>
            <w:tcBorders>
              <w:left w:val="nil"/>
              <w:bottom w:val="nil"/>
              <w:right w:val="nil"/>
            </w:tcBorders>
            <w:shd w:val="clear" w:color="auto" w:fill="E4EAEC"/>
          </w:tcPr>
          <w:p w:rsidR="00C97975" w:rsidRDefault="00C97975">
            <w:pPr>
              <w:pStyle w:val="TableParagraph"/>
              <w:rPr>
                <w:rFonts w:ascii="Times New Roman"/>
                <w:sz w:val="6"/>
              </w:rPr>
            </w:pPr>
          </w:p>
        </w:tc>
        <w:tc>
          <w:tcPr>
            <w:tcW w:w="1995" w:type="dxa"/>
            <w:tcBorders>
              <w:left w:val="nil"/>
              <w:bottom w:val="nil"/>
              <w:right w:val="nil"/>
            </w:tcBorders>
            <w:shd w:val="clear" w:color="auto" w:fill="E4EAEC"/>
          </w:tcPr>
          <w:p w:rsidR="00C97975" w:rsidRDefault="00C97975">
            <w:pPr>
              <w:pStyle w:val="TableParagraph"/>
              <w:rPr>
                <w:rFonts w:ascii="Times New Roman"/>
                <w:sz w:val="6"/>
              </w:rPr>
            </w:pPr>
          </w:p>
        </w:tc>
      </w:tr>
    </w:tbl>
    <w:p w:rsidR="00C97975" w:rsidRDefault="00C97975">
      <w:pPr>
        <w:pStyle w:val="BodyText"/>
        <w:rPr>
          <w:sz w:val="20"/>
        </w:rPr>
      </w:pPr>
    </w:p>
    <w:p w:rsidR="00C97975" w:rsidRDefault="00C97975">
      <w:pPr>
        <w:pStyle w:val="BodyText"/>
        <w:rPr>
          <w:sz w:val="20"/>
        </w:rPr>
      </w:pPr>
    </w:p>
    <w:p w:rsidR="00C97975" w:rsidRDefault="00C97975">
      <w:pPr>
        <w:pStyle w:val="BodyText"/>
        <w:spacing w:before="9"/>
        <w:rPr>
          <w:sz w:val="18"/>
        </w:rPr>
      </w:pPr>
    </w:p>
    <w:p w:rsidR="00C97975" w:rsidRDefault="00C97975">
      <w:pPr>
        <w:pStyle w:val="BodyText"/>
        <w:spacing w:before="4"/>
        <w:rPr>
          <w:sz w:val="14"/>
        </w:rPr>
      </w:pPr>
    </w:p>
    <w:p w:rsidR="00C97975" w:rsidRDefault="00AF264C">
      <w:pPr>
        <w:ind w:left="593" w:right="1305"/>
        <w:jc w:val="right"/>
        <w:rPr>
          <w:sz w:val="16"/>
        </w:rPr>
      </w:pPr>
      <w:r>
        <w:pict>
          <v:shape id="_x0000_s1233" type="#_x0000_t202" alt="" style="position:absolute;left:0;text-align:left;margin-left:534.8pt;margin-top:-3.25pt;width:24.5pt;height:26.8pt;z-index:25167513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35</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4 : SUPERVISION FORMATIVE DE LA CIP/V</w:t>
      </w:r>
    </w:p>
    <w:p w:rsidR="00C97975" w:rsidRDefault="00C97975">
      <w:pPr>
        <w:jc w:val="right"/>
        <w:rPr>
          <w:sz w:val="16"/>
        </w:rPr>
        <w:sectPr w:rsidR="00C97975">
          <w:headerReference w:type="default" r:id="rId93"/>
          <w:pgSz w:w="11910" w:h="16840"/>
          <w:pgMar w:top="1100" w:right="0" w:bottom="280" w:left="0" w:header="0" w:footer="0" w:gutter="0"/>
          <w:cols w:space="720"/>
        </w:sectPr>
      </w:pPr>
    </w:p>
    <w:p w:rsidR="00C97975" w:rsidRDefault="00C97975">
      <w:pPr>
        <w:pStyle w:val="BodyText"/>
        <w:spacing w:before="11"/>
        <w:rPr>
          <w:b/>
          <w:sz w:val="25"/>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46"/>
        <w:gridCol w:w="2084"/>
        <w:gridCol w:w="1995"/>
      </w:tblGrid>
      <w:tr w:rsidR="00C97975">
        <w:trPr>
          <w:trHeight w:val="300"/>
        </w:trPr>
        <w:tc>
          <w:tcPr>
            <w:tcW w:w="5646" w:type="dxa"/>
            <w:shd w:val="clear" w:color="auto" w:fill="FDB714"/>
          </w:tcPr>
          <w:p w:rsidR="00C97975" w:rsidRDefault="00AF264C">
            <w:pPr>
              <w:pStyle w:val="TableParagraph"/>
              <w:spacing w:before="45" w:line="235" w:lineRule="exact"/>
              <w:ind w:left="80"/>
              <w:rPr>
                <w:b/>
                <w:sz w:val="21"/>
              </w:rPr>
            </w:pPr>
            <w:r>
              <w:rPr>
                <w:b/>
                <w:sz w:val="21"/>
              </w:rPr>
              <w:t>Activité</w:t>
            </w:r>
          </w:p>
        </w:tc>
        <w:tc>
          <w:tcPr>
            <w:tcW w:w="2084" w:type="dxa"/>
            <w:shd w:val="clear" w:color="auto" w:fill="FDB714"/>
          </w:tcPr>
          <w:p w:rsidR="00C97975" w:rsidRDefault="00AF264C">
            <w:pPr>
              <w:pStyle w:val="TableParagraph"/>
              <w:spacing w:before="45" w:line="235" w:lineRule="exact"/>
              <w:ind w:left="79"/>
              <w:rPr>
                <w:b/>
                <w:sz w:val="21"/>
              </w:rPr>
            </w:pPr>
            <w:r>
              <w:rPr>
                <w:b/>
                <w:sz w:val="21"/>
              </w:rPr>
              <w:t>Progrès</w:t>
            </w:r>
          </w:p>
        </w:tc>
        <w:tc>
          <w:tcPr>
            <w:tcW w:w="1995" w:type="dxa"/>
            <w:shd w:val="clear" w:color="auto" w:fill="FDB714"/>
          </w:tcPr>
          <w:p w:rsidR="00C97975" w:rsidRDefault="00AF264C">
            <w:pPr>
              <w:pStyle w:val="TableParagraph"/>
              <w:spacing w:before="45" w:line="235" w:lineRule="exact"/>
              <w:ind w:left="79"/>
              <w:rPr>
                <w:b/>
                <w:sz w:val="21"/>
              </w:rPr>
            </w:pPr>
            <w:r>
              <w:rPr>
                <w:b/>
                <w:sz w:val="21"/>
              </w:rPr>
              <w:t>Commentaires</w:t>
            </w:r>
          </w:p>
        </w:tc>
      </w:tr>
      <w:tr w:rsidR="00C97975">
        <w:trPr>
          <w:trHeight w:val="82"/>
        </w:trPr>
        <w:tc>
          <w:tcPr>
            <w:tcW w:w="5646" w:type="dxa"/>
            <w:tcBorders>
              <w:bottom w:val="nil"/>
            </w:tcBorders>
            <w:shd w:val="clear" w:color="auto" w:fill="FDB714"/>
          </w:tcPr>
          <w:p w:rsidR="00C97975" w:rsidRDefault="00C97975">
            <w:pPr>
              <w:pStyle w:val="TableParagraph"/>
              <w:rPr>
                <w:rFonts w:ascii="Times New Roman"/>
                <w:sz w:val="2"/>
              </w:rPr>
            </w:pPr>
          </w:p>
        </w:tc>
        <w:tc>
          <w:tcPr>
            <w:tcW w:w="2084" w:type="dxa"/>
            <w:tcBorders>
              <w:bottom w:val="nil"/>
            </w:tcBorders>
            <w:shd w:val="clear" w:color="auto" w:fill="FDB714"/>
          </w:tcPr>
          <w:p w:rsidR="00C97975" w:rsidRDefault="00C97975">
            <w:pPr>
              <w:pStyle w:val="TableParagraph"/>
              <w:rPr>
                <w:rFonts w:ascii="Times New Roman"/>
                <w:sz w:val="2"/>
              </w:rPr>
            </w:pPr>
          </w:p>
        </w:tc>
        <w:tc>
          <w:tcPr>
            <w:tcW w:w="1995" w:type="dxa"/>
            <w:tcBorders>
              <w:bottom w:val="nil"/>
            </w:tcBorders>
            <w:shd w:val="clear" w:color="auto" w:fill="FDB714"/>
          </w:tcPr>
          <w:p w:rsidR="00C97975" w:rsidRDefault="00C97975">
            <w:pPr>
              <w:pStyle w:val="TableParagraph"/>
              <w:rPr>
                <w:rFonts w:ascii="Times New Roman"/>
                <w:sz w:val="2"/>
              </w:rPr>
            </w:pPr>
          </w:p>
        </w:tc>
      </w:tr>
      <w:tr w:rsidR="00C97975">
        <w:trPr>
          <w:trHeight w:val="2419"/>
        </w:trPr>
        <w:tc>
          <w:tcPr>
            <w:tcW w:w="5646" w:type="dxa"/>
            <w:tcBorders>
              <w:top w:val="nil"/>
            </w:tcBorders>
            <w:shd w:val="clear" w:color="auto" w:fill="FDB714"/>
          </w:tcPr>
          <w:p w:rsidR="00C97975" w:rsidRDefault="00AF264C">
            <w:pPr>
              <w:pStyle w:val="TableParagraph"/>
              <w:spacing w:line="187" w:lineRule="exact"/>
              <w:ind w:left="80"/>
              <w:rPr>
                <w:sz w:val="20"/>
              </w:rPr>
            </w:pPr>
            <w:r>
              <w:rPr>
                <w:color w:val="5F636A"/>
                <w:sz w:val="20"/>
              </w:rPr>
              <w:t>3. Observez les activités de CIP/V (interactions entre les</w:t>
            </w:r>
          </w:p>
          <w:p w:rsidR="00C97975" w:rsidRDefault="00AF264C">
            <w:pPr>
              <w:pStyle w:val="TableParagraph"/>
              <w:spacing w:before="4" w:line="230" w:lineRule="auto"/>
              <w:ind w:left="80" w:right="444"/>
              <w:rPr>
                <w:sz w:val="20"/>
              </w:rPr>
            </w:pPr>
            <w:r>
              <w:rPr>
                <w:color w:val="5F636A"/>
                <w:sz w:val="20"/>
              </w:rPr>
              <w:t>personnes qui s’occupent d’un enfant et l’agent de terrain pendant la vaccination, causeries éducatives sur la santé et la vaccination, visites à domicile ou autres activités de</w:t>
            </w:r>
          </w:p>
          <w:p w:rsidR="00C97975" w:rsidRDefault="00AF264C">
            <w:pPr>
              <w:pStyle w:val="TableParagraph"/>
              <w:spacing w:line="230" w:lineRule="auto"/>
              <w:ind w:left="80" w:right="89"/>
              <w:jc w:val="both"/>
              <w:rPr>
                <w:sz w:val="20"/>
              </w:rPr>
            </w:pPr>
            <w:r>
              <w:rPr>
                <w:color w:val="5F636A"/>
                <w:sz w:val="20"/>
              </w:rPr>
              <w:t>sensibilisation).</w:t>
            </w:r>
            <w:r>
              <w:rPr>
                <w:color w:val="5F636A"/>
                <w:spacing w:val="-22"/>
                <w:sz w:val="20"/>
              </w:rPr>
              <w:t xml:space="preserve"> </w:t>
            </w:r>
            <w:r>
              <w:rPr>
                <w:color w:val="5F636A"/>
                <w:sz w:val="20"/>
              </w:rPr>
              <w:t>Pour</w:t>
            </w:r>
            <w:r>
              <w:rPr>
                <w:color w:val="5F636A"/>
                <w:spacing w:val="-22"/>
                <w:sz w:val="20"/>
              </w:rPr>
              <w:t xml:space="preserve"> </w:t>
            </w:r>
            <w:r>
              <w:rPr>
                <w:color w:val="5F636A"/>
                <w:sz w:val="20"/>
              </w:rPr>
              <w:t>chaque</w:t>
            </w:r>
            <w:r>
              <w:rPr>
                <w:color w:val="5F636A"/>
                <w:spacing w:val="-22"/>
                <w:sz w:val="20"/>
              </w:rPr>
              <w:t xml:space="preserve"> </w:t>
            </w:r>
            <w:r>
              <w:rPr>
                <w:color w:val="5F636A"/>
                <w:sz w:val="20"/>
              </w:rPr>
              <w:t>rencontre,</w:t>
            </w:r>
            <w:r>
              <w:rPr>
                <w:color w:val="5F636A"/>
                <w:spacing w:val="-22"/>
                <w:sz w:val="20"/>
              </w:rPr>
              <w:t xml:space="preserve"> </w:t>
            </w:r>
            <w:r>
              <w:rPr>
                <w:color w:val="5F636A"/>
                <w:sz w:val="20"/>
              </w:rPr>
              <w:t>demandez</w:t>
            </w:r>
            <w:r>
              <w:rPr>
                <w:color w:val="5F636A"/>
                <w:spacing w:val="-22"/>
                <w:sz w:val="20"/>
              </w:rPr>
              <w:t xml:space="preserve"> </w:t>
            </w:r>
            <w:r>
              <w:rPr>
                <w:color w:val="5F636A"/>
                <w:sz w:val="20"/>
              </w:rPr>
              <w:t>à</w:t>
            </w:r>
            <w:r>
              <w:rPr>
                <w:color w:val="5F636A"/>
                <w:spacing w:val="-22"/>
                <w:sz w:val="20"/>
              </w:rPr>
              <w:t xml:space="preserve"> </w:t>
            </w:r>
            <w:r>
              <w:rPr>
                <w:color w:val="5F636A"/>
                <w:sz w:val="20"/>
              </w:rPr>
              <w:t>l’agent</w:t>
            </w:r>
            <w:r>
              <w:rPr>
                <w:color w:val="5F636A"/>
                <w:spacing w:val="-22"/>
                <w:sz w:val="20"/>
              </w:rPr>
              <w:t xml:space="preserve"> </w:t>
            </w:r>
            <w:r>
              <w:rPr>
                <w:color w:val="5F636A"/>
                <w:sz w:val="20"/>
              </w:rPr>
              <w:t>de terrain</w:t>
            </w:r>
            <w:r>
              <w:rPr>
                <w:color w:val="5F636A"/>
                <w:spacing w:val="-13"/>
                <w:sz w:val="20"/>
              </w:rPr>
              <w:t xml:space="preserve"> </w:t>
            </w:r>
            <w:r>
              <w:rPr>
                <w:color w:val="5F636A"/>
                <w:sz w:val="20"/>
              </w:rPr>
              <w:t>de</w:t>
            </w:r>
            <w:r>
              <w:rPr>
                <w:color w:val="5F636A"/>
                <w:spacing w:val="-13"/>
                <w:sz w:val="20"/>
              </w:rPr>
              <w:t xml:space="preserve"> </w:t>
            </w:r>
            <w:r>
              <w:rPr>
                <w:color w:val="5F636A"/>
                <w:sz w:val="20"/>
              </w:rPr>
              <w:t>vous</w:t>
            </w:r>
            <w:r>
              <w:rPr>
                <w:color w:val="5F636A"/>
                <w:spacing w:val="-13"/>
                <w:sz w:val="20"/>
              </w:rPr>
              <w:t xml:space="preserve"> </w:t>
            </w:r>
            <w:r>
              <w:rPr>
                <w:color w:val="5F636A"/>
                <w:sz w:val="20"/>
              </w:rPr>
              <w:t>présenter</w:t>
            </w:r>
            <w:r>
              <w:rPr>
                <w:color w:val="5F636A"/>
                <w:spacing w:val="-13"/>
                <w:sz w:val="20"/>
              </w:rPr>
              <w:t xml:space="preserve"> </w:t>
            </w:r>
            <w:r>
              <w:rPr>
                <w:color w:val="5F636A"/>
                <w:sz w:val="20"/>
              </w:rPr>
              <w:t>à</w:t>
            </w:r>
            <w:r>
              <w:rPr>
                <w:color w:val="5F636A"/>
                <w:spacing w:val="-13"/>
                <w:sz w:val="20"/>
              </w:rPr>
              <w:t xml:space="preserve"> </w:t>
            </w:r>
            <w:r>
              <w:rPr>
                <w:color w:val="5F636A"/>
                <w:sz w:val="20"/>
              </w:rPr>
              <w:t>la</w:t>
            </w:r>
            <w:r>
              <w:rPr>
                <w:color w:val="5F636A"/>
                <w:spacing w:val="-13"/>
                <w:sz w:val="20"/>
              </w:rPr>
              <w:t xml:space="preserve"> </w:t>
            </w:r>
            <w:r>
              <w:rPr>
                <w:color w:val="5F636A"/>
                <w:sz w:val="20"/>
              </w:rPr>
              <w:t>ou</w:t>
            </w:r>
            <w:r>
              <w:rPr>
                <w:color w:val="5F636A"/>
                <w:spacing w:val="-13"/>
                <w:sz w:val="20"/>
              </w:rPr>
              <w:t xml:space="preserve"> </w:t>
            </w:r>
            <w:r>
              <w:rPr>
                <w:color w:val="5F636A"/>
                <w:sz w:val="20"/>
              </w:rPr>
              <w:t>aux</w:t>
            </w:r>
            <w:r>
              <w:rPr>
                <w:color w:val="5F636A"/>
                <w:spacing w:val="-13"/>
                <w:sz w:val="20"/>
              </w:rPr>
              <w:t xml:space="preserve"> </w:t>
            </w:r>
            <w:r>
              <w:rPr>
                <w:color w:val="5F636A"/>
                <w:sz w:val="20"/>
              </w:rPr>
              <w:t>personnes</w:t>
            </w:r>
            <w:r>
              <w:rPr>
                <w:color w:val="5F636A"/>
                <w:spacing w:val="-13"/>
                <w:sz w:val="20"/>
              </w:rPr>
              <w:t xml:space="preserve"> </w:t>
            </w:r>
            <w:r>
              <w:rPr>
                <w:color w:val="5F636A"/>
                <w:sz w:val="20"/>
              </w:rPr>
              <w:t>qui</w:t>
            </w:r>
            <w:r>
              <w:rPr>
                <w:color w:val="5F636A"/>
                <w:spacing w:val="-13"/>
                <w:sz w:val="20"/>
              </w:rPr>
              <w:t xml:space="preserve"> </w:t>
            </w:r>
            <w:r>
              <w:rPr>
                <w:color w:val="5F636A"/>
                <w:sz w:val="20"/>
              </w:rPr>
              <w:t>s’occupent</w:t>
            </w:r>
            <w:r>
              <w:rPr>
                <w:color w:val="5F636A"/>
                <w:spacing w:val="-2"/>
                <w:w w:val="102"/>
                <w:sz w:val="20"/>
              </w:rPr>
              <w:t xml:space="preserve"> </w:t>
            </w:r>
            <w:r>
              <w:rPr>
                <w:color w:val="5F636A"/>
                <w:sz w:val="20"/>
              </w:rPr>
              <w:t>d’un</w:t>
            </w:r>
            <w:r>
              <w:rPr>
                <w:color w:val="5F636A"/>
                <w:spacing w:val="-7"/>
                <w:sz w:val="20"/>
              </w:rPr>
              <w:t xml:space="preserve"> </w:t>
            </w:r>
            <w:r>
              <w:rPr>
                <w:color w:val="5F636A"/>
                <w:sz w:val="20"/>
              </w:rPr>
              <w:t>enfant</w:t>
            </w:r>
            <w:r>
              <w:rPr>
                <w:color w:val="5F636A"/>
                <w:spacing w:val="-7"/>
                <w:sz w:val="20"/>
              </w:rPr>
              <w:t xml:space="preserve"> </w:t>
            </w:r>
            <w:r>
              <w:rPr>
                <w:color w:val="5F636A"/>
                <w:sz w:val="20"/>
              </w:rPr>
              <w:t>et</w:t>
            </w:r>
            <w:r>
              <w:rPr>
                <w:color w:val="5F636A"/>
                <w:spacing w:val="-7"/>
                <w:sz w:val="20"/>
              </w:rPr>
              <w:t xml:space="preserve"> </w:t>
            </w:r>
            <w:r>
              <w:rPr>
                <w:color w:val="5F636A"/>
                <w:sz w:val="20"/>
              </w:rPr>
              <w:t>d’expliquer</w:t>
            </w:r>
            <w:r>
              <w:rPr>
                <w:color w:val="5F636A"/>
                <w:spacing w:val="-7"/>
                <w:sz w:val="20"/>
              </w:rPr>
              <w:t xml:space="preserve"> </w:t>
            </w:r>
            <w:r>
              <w:rPr>
                <w:color w:val="5F636A"/>
                <w:sz w:val="20"/>
              </w:rPr>
              <w:t>brièvement</w:t>
            </w:r>
            <w:r>
              <w:rPr>
                <w:color w:val="5F636A"/>
                <w:spacing w:val="-7"/>
                <w:sz w:val="20"/>
              </w:rPr>
              <w:t xml:space="preserve"> </w:t>
            </w:r>
            <w:r>
              <w:rPr>
                <w:color w:val="5F636A"/>
                <w:sz w:val="20"/>
              </w:rPr>
              <w:t>pourquoi</w:t>
            </w:r>
            <w:r>
              <w:rPr>
                <w:color w:val="5F636A"/>
                <w:spacing w:val="-7"/>
                <w:sz w:val="20"/>
              </w:rPr>
              <w:t xml:space="preserve"> </w:t>
            </w:r>
            <w:r>
              <w:rPr>
                <w:color w:val="5F636A"/>
                <w:sz w:val="20"/>
              </w:rPr>
              <w:t>vous</w:t>
            </w:r>
            <w:r>
              <w:rPr>
                <w:color w:val="5F636A"/>
                <w:spacing w:val="-7"/>
                <w:sz w:val="20"/>
              </w:rPr>
              <w:t xml:space="preserve"> </w:t>
            </w:r>
            <w:r>
              <w:rPr>
                <w:color w:val="5F636A"/>
                <w:sz w:val="20"/>
              </w:rPr>
              <w:t>êtes</w:t>
            </w:r>
            <w:r>
              <w:rPr>
                <w:color w:val="5F636A"/>
                <w:spacing w:val="-7"/>
                <w:sz w:val="20"/>
              </w:rPr>
              <w:t xml:space="preserve"> </w:t>
            </w:r>
            <w:r>
              <w:rPr>
                <w:color w:val="5F636A"/>
                <w:spacing w:val="-2"/>
                <w:sz w:val="20"/>
              </w:rPr>
              <w:t>là.</w:t>
            </w:r>
          </w:p>
          <w:p w:rsidR="00C97975" w:rsidRDefault="00AF264C">
            <w:pPr>
              <w:pStyle w:val="TableParagraph"/>
              <w:spacing w:line="230" w:lineRule="auto"/>
              <w:ind w:left="80" w:right="428"/>
              <w:rPr>
                <w:sz w:val="20"/>
              </w:rPr>
            </w:pPr>
            <w:r>
              <w:rPr>
                <w:color w:val="5F636A"/>
                <w:sz w:val="20"/>
              </w:rPr>
              <w:t>Demandez</w:t>
            </w:r>
            <w:r>
              <w:rPr>
                <w:color w:val="5F636A"/>
                <w:spacing w:val="-16"/>
                <w:sz w:val="20"/>
              </w:rPr>
              <w:t xml:space="preserve"> </w:t>
            </w:r>
            <w:r>
              <w:rPr>
                <w:color w:val="5F636A"/>
                <w:sz w:val="20"/>
              </w:rPr>
              <w:t>ensuite</w:t>
            </w:r>
            <w:r>
              <w:rPr>
                <w:color w:val="5F636A"/>
                <w:spacing w:val="-16"/>
                <w:sz w:val="20"/>
              </w:rPr>
              <w:t xml:space="preserve"> </w:t>
            </w:r>
            <w:r>
              <w:rPr>
                <w:color w:val="5F636A"/>
                <w:sz w:val="20"/>
              </w:rPr>
              <w:t>la</w:t>
            </w:r>
            <w:r>
              <w:rPr>
                <w:color w:val="5F636A"/>
                <w:spacing w:val="-16"/>
                <w:sz w:val="20"/>
              </w:rPr>
              <w:t xml:space="preserve"> </w:t>
            </w:r>
            <w:r>
              <w:rPr>
                <w:color w:val="5F636A"/>
                <w:sz w:val="20"/>
              </w:rPr>
              <w:t>permission</w:t>
            </w:r>
            <w:r>
              <w:rPr>
                <w:color w:val="5F636A"/>
                <w:spacing w:val="-16"/>
                <w:sz w:val="20"/>
              </w:rPr>
              <w:t xml:space="preserve"> </w:t>
            </w:r>
            <w:r>
              <w:rPr>
                <w:color w:val="5F636A"/>
                <w:sz w:val="20"/>
              </w:rPr>
              <w:t>à</w:t>
            </w:r>
            <w:r>
              <w:rPr>
                <w:color w:val="5F636A"/>
                <w:spacing w:val="-16"/>
                <w:sz w:val="20"/>
              </w:rPr>
              <w:t xml:space="preserve"> </w:t>
            </w:r>
            <w:r>
              <w:rPr>
                <w:color w:val="5F636A"/>
                <w:sz w:val="20"/>
              </w:rPr>
              <w:t>la</w:t>
            </w:r>
            <w:r>
              <w:rPr>
                <w:color w:val="5F636A"/>
                <w:spacing w:val="-16"/>
                <w:sz w:val="20"/>
              </w:rPr>
              <w:t xml:space="preserve"> </w:t>
            </w:r>
            <w:r>
              <w:rPr>
                <w:color w:val="5F636A"/>
                <w:sz w:val="20"/>
              </w:rPr>
              <w:t>ou</w:t>
            </w:r>
            <w:r>
              <w:rPr>
                <w:color w:val="5F636A"/>
                <w:spacing w:val="-16"/>
                <w:sz w:val="20"/>
              </w:rPr>
              <w:t xml:space="preserve"> </w:t>
            </w:r>
            <w:r>
              <w:rPr>
                <w:color w:val="5F636A"/>
                <w:sz w:val="20"/>
              </w:rPr>
              <w:t>aux</w:t>
            </w:r>
            <w:r>
              <w:rPr>
                <w:color w:val="5F636A"/>
                <w:spacing w:val="-16"/>
                <w:sz w:val="20"/>
              </w:rPr>
              <w:t xml:space="preserve"> </w:t>
            </w:r>
            <w:r>
              <w:rPr>
                <w:color w:val="5F636A"/>
                <w:sz w:val="20"/>
              </w:rPr>
              <w:t>personnes</w:t>
            </w:r>
            <w:r>
              <w:rPr>
                <w:color w:val="5F636A"/>
                <w:spacing w:val="-16"/>
                <w:sz w:val="20"/>
              </w:rPr>
              <w:t xml:space="preserve"> </w:t>
            </w:r>
            <w:r>
              <w:rPr>
                <w:color w:val="5F636A"/>
                <w:spacing w:val="-2"/>
                <w:sz w:val="20"/>
              </w:rPr>
              <w:t>qui</w:t>
            </w:r>
            <w:r>
              <w:rPr>
                <w:color w:val="5F636A"/>
                <w:spacing w:val="-2"/>
                <w:w w:val="99"/>
                <w:sz w:val="20"/>
              </w:rPr>
              <w:t xml:space="preserve"> </w:t>
            </w:r>
            <w:r>
              <w:rPr>
                <w:color w:val="5F636A"/>
                <w:sz w:val="20"/>
              </w:rPr>
              <w:t>s’occupent</w:t>
            </w:r>
            <w:r>
              <w:rPr>
                <w:color w:val="5F636A"/>
                <w:spacing w:val="-13"/>
                <w:sz w:val="20"/>
              </w:rPr>
              <w:t xml:space="preserve"> </w:t>
            </w:r>
            <w:r>
              <w:rPr>
                <w:color w:val="5F636A"/>
                <w:sz w:val="20"/>
              </w:rPr>
              <w:t>d’un</w:t>
            </w:r>
            <w:r>
              <w:rPr>
                <w:color w:val="5F636A"/>
                <w:spacing w:val="-13"/>
                <w:sz w:val="20"/>
              </w:rPr>
              <w:t xml:space="preserve"> </w:t>
            </w:r>
            <w:r>
              <w:rPr>
                <w:color w:val="5F636A"/>
                <w:sz w:val="20"/>
              </w:rPr>
              <w:t>enfant</w:t>
            </w:r>
            <w:r>
              <w:rPr>
                <w:color w:val="5F636A"/>
                <w:spacing w:val="-13"/>
                <w:sz w:val="20"/>
              </w:rPr>
              <w:t xml:space="preserve"> </w:t>
            </w:r>
            <w:r>
              <w:rPr>
                <w:color w:val="5F636A"/>
                <w:sz w:val="20"/>
              </w:rPr>
              <w:t>d’assister</w:t>
            </w:r>
            <w:r>
              <w:rPr>
                <w:color w:val="5F636A"/>
                <w:spacing w:val="-13"/>
                <w:sz w:val="20"/>
              </w:rPr>
              <w:t xml:space="preserve"> </w:t>
            </w:r>
            <w:r>
              <w:rPr>
                <w:color w:val="5F636A"/>
                <w:sz w:val="20"/>
              </w:rPr>
              <w:t>à</w:t>
            </w:r>
            <w:r>
              <w:rPr>
                <w:color w:val="5F636A"/>
                <w:spacing w:val="-13"/>
                <w:sz w:val="20"/>
              </w:rPr>
              <w:t xml:space="preserve"> </w:t>
            </w:r>
            <w:r>
              <w:rPr>
                <w:color w:val="5F636A"/>
                <w:sz w:val="20"/>
              </w:rPr>
              <w:t>la</w:t>
            </w:r>
            <w:r>
              <w:rPr>
                <w:color w:val="5F636A"/>
                <w:spacing w:val="-13"/>
                <w:sz w:val="20"/>
              </w:rPr>
              <w:t xml:space="preserve"> </w:t>
            </w:r>
            <w:r>
              <w:rPr>
                <w:color w:val="5F636A"/>
                <w:sz w:val="20"/>
              </w:rPr>
              <w:t>rencontre.</w:t>
            </w:r>
            <w:r>
              <w:rPr>
                <w:color w:val="5F636A"/>
                <w:spacing w:val="-13"/>
                <w:sz w:val="20"/>
              </w:rPr>
              <w:t xml:space="preserve"> </w:t>
            </w:r>
            <w:r>
              <w:rPr>
                <w:color w:val="5F636A"/>
                <w:sz w:val="20"/>
              </w:rPr>
              <w:t xml:space="preserve">Expliquez que vous n’allez enregistrer aucun nom et que tous </w:t>
            </w:r>
            <w:r>
              <w:rPr>
                <w:color w:val="5F636A"/>
                <w:spacing w:val="-2"/>
                <w:sz w:val="20"/>
              </w:rPr>
              <w:t xml:space="preserve">les </w:t>
            </w:r>
            <w:r>
              <w:rPr>
                <w:color w:val="5F636A"/>
                <w:sz w:val="20"/>
              </w:rPr>
              <w:t>renseignements personnels demeureront</w:t>
            </w:r>
            <w:r>
              <w:rPr>
                <w:color w:val="5F636A"/>
                <w:spacing w:val="-38"/>
                <w:sz w:val="20"/>
              </w:rPr>
              <w:t xml:space="preserve"> </w:t>
            </w:r>
            <w:r>
              <w:rPr>
                <w:color w:val="5F636A"/>
                <w:sz w:val="20"/>
              </w:rPr>
              <w:t>confidentiels.</w:t>
            </w:r>
          </w:p>
        </w:tc>
        <w:tc>
          <w:tcPr>
            <w:tcW w:w="2084" w:type="dxa"/>
            <w:tcBorders>
              <w:top w:val="nil"/>
            </w:tcBorders>
            <w:shd w:val="clear" w:color="auto" w:fill="FDB714"/>
          </w:tcPr>
          <w:p w:rsidR="00C97975" w:rsidRDefault="00C97975">
            <w:pPr>
              <w:pStyle w:val="TableParagraph"/>
              <w:rPr>
                <w:rFonts w:ascii="Times New Roman"/>
                <w:sz w:val="20"/>
              </w:rPr>
            </w:pPr>
          </w:p>
        </w:tc>
        <w:tc>
          <w:tcPr>
            <w:tcW w:w="1995" w:type="dxa"/>
            <w:tcBorders>
              <w:top w:val="nil"/>
            </w:tcBorders>
            <w:shd w:val="clear" w:color="auto" w:fill="FDB714"/>
          </w:tcPr>
          <w:p w:rsidR="00C97975" w:rsidRDefault="00C97975">
            <w:pPr>
              <w:pStyle w:val="TableParagraph"/>
              <w:rPr>
                <w:rFonts w:ascii="Times New Roman"/>
                <w:sz w:val="20"/>
              </w:rPr>
            </w:pPr>
          </w:p>
        </w:tc>
      </w:tr>
      <w:tr w:rsidR="00C97975">
        <w:trPr>
          <w:trHeight w:val="521"/>
        </w:trPr>
        <w:tc>
          <w:tcPr>
            <w:tcW w:w="5646" w:type="dxa"/>
            <w:shd w:val="clear" w:color="auto" w:fill="FEE9B9"/>
          </w:tcPr>
          <w:p w:rsidR="00C97975" w:rsidRDefault="00AF264C">
            <w:pPr>
              <w:pStyle w:val="TableParagraph"/>
              <w:spacing w:before="53" w:line="230" w:lineRule="auto"/>
              <w:ind w:left="80" w:right="77"/>
              <w:rPr>
                <w:sz w:val="20"/>
              </w:rPr>
            </w:pPr>
            <w:r>
              <w:rPr>
                <w:color w:val="5F636A"/>
                <w:sz w:val="20"/>
              </w:rPr>
              <w:t>4.</w:t>
            </w:r>
            <w:r>
              <w:rPr>
                <w:color w:val="5F636A"/>
                <w:spacing w:val="-16"/>
                <w:sz w:val="20"/>
              </w:rPr>
              <w:t xml:space="preserve"> </w:t>
            </w:r>
            <w:r>
              <w:rPr>
                <w:color w:val="5F636A"/>
                <w:sz w:val="20"/>
              </w:rPr>
              <w:t>Asseyez-vous</w:t>
            </w:r>
            <w:r>
              <w:rPr>
                <w:color w:val="5F636A"/>
                <w:spacing w:val="-16"/>
                <w:sz w:val="20"/>
              </w:rPr>
              <w:t xml:space="preserve"> </w:t>
            </w:r>
            <w:r>
              <w:rPr>
                <w:color w:val="5F636A"/>
                <w:sz w:val="20"/>
              </w:rPr>
              <w:t>de</w:t>
            </w:r>
            <w:r>
              <w:rPr>
                <w:color w:val="5F636A"/>
                <w:spacing w:val="-16"/>
                <w:sz w:val="20"/>
              </w:rPr>
              <w:t xml:space="preserve"> </w:t>
            </w:r>
            <w:r>
              <w:rPr>
                <w:color w:val="5F636A"/>
                <w:sz w:val="20"/>
              </w:rPr>
              <w:t>façon</w:t>
            </w:r>
            <w:r>
              <w:rPr>
                <w:color w:val="5F636A"/>
                <w:spacing w:val="-16"/>
                <w:sz w:val="20"/>
              </w:rPr>
              <w:t xml:space="preserve"> </w:t>
            </w:r>
            <w:r>
              <w:rPr>
                <w:color w:val="5F636A"/>
                <w:sz w:val="20"/>
              </w:rPr>
              <w:t>à</w:t>
            </w:r>
            <w:r>
              <w:rPr>
                <w:color w:val="5F636A"/>
                <w:spacing w:val="-16"/>
                <w:sz w:val="20"/>
              </w:rPr>
              <w:t xml:space="preserve"> </w:t>
            </w:r>
            <w:r>
              <w:rPr>
                <w:color w:val="5F636A"/>
                <w:sz w:val="20"/>
              </w:rPr>
              <w:t>pouvoir</w:t>
            </w:r>
            <w:r>
              <w:rPr>
                <w:color w:val="5F636A"/>
                <w:spacing w:val="-16"/>
                <w:sz w:val="20"/>
              </w:rPr>
              <w:t xml:space="preserve"> </w:t>
            </w:r>
            <w:r>
              <w:rPr>
                <w:color w:val="5F636A"/>
                <w:sz w:val="20"/>
              </w:rPr>
              <w:t>observer</w:t>
            </w:r>
            <w:r>
              <w:rPr>
                <w:color w:val="5F636A"/>
                <w:spacing w:val="-16"/>
                <w:sz w:val="20"/>
              </w:rPr>
              <w:t xml:space="preserve"> </w:t>
            </w:r>
            <w:r>
              <w:rPr>
                <w:color w:val="5F636A"/>
                <w:sz w:val="20"/>
              </w:rPr>
              <w:t>l’agent</w:t>
            </w:r>
            <w:r>
              <w:rPr>
                <w:color w:val="5F636A"/>
                <w:spacing w:val="-16"/>
                <w:sz w:val="20"/>
              </w:rPr>
              <w:t xml:space="preserve"> </w:t>
            </w:r>
            <w:r>
              <w:rPr>
                <w:color w:val="5F636A"/>
                <w:sz w:val="20"/>
              </w:rPr>
              <w:t>de</w:t>
            </w:r>
            <w:r>
              <w:rPr>
                <w:color w:val="5F636A"/>
                <w:spacing w:val="-16"/>
                <w:sz w:val="20"/>
              </w:rPr>
              <w:t xml:space="preserve"> </w:t>
            </w:r>
            <w:r>
              <w:rPr>
                <w:color w:val="5F636A"/>
                <w:sz w:val="20"/>
              </w:rPr>
              <w:t>terrain et</w:t>
            </w:r>
            <w:r>
              <w:rPr>
                <w:color w:val="5F636A"/>
                <w:spacing w:val="-11"/>
                <w:sz w:val="20"/>
              </w:rPr>
              <w:t xml:space="preserve"> </w:t>
            </w:r>
            <w:r>
              <w:rPr>
                <w:color w:val="5F636A"/>
                <w:sz w:val="20"/>
              </w:rPr>
              <w:t>la</w:t>
            </w:r>
            <w:r>
              <w:rPr>
                <w:color w:val="5F636A"/>
                <w:spacing w:val="-11"/>
                <w:sz w:val="20"/>
              </w:rPr>
              <w:t xml:space="preserve"> </w:t>
            </w:r>
            <w:r>
              <w:rPr>
                <w:color w:val="5F636A"/>
                <w:sz w:val="20"/>
              </w:rPr>
              <w:t>personne</w:t>
            </w:r>
            <w:r>
              <w:rPr>
                <w:color w:val="5F636A"/>
                <w:spacing w:val="-11"/>
                <w:sz w:val="20"/>
              </w:rPr>
              <w:t xml:space="preserve"> </w:t>
            </w:r>
            <w:r>
              <w:rPr>
                <w:color w:val="5F636A"/>
                <w:sz w:val="20"/>
              </w:rPr>
              <w:t>qui</w:t>
            </w:r>
            <w:r>
              <w:rPr>
                <w:color w:val="5F636A"/>
                <w:spacing w:val="-11"/>
                <w:sz w:val="20"/>
              </w:rPr>
              <w:t xml:space="preserve"> </w:t>
            </w:r>
            <w:r>
              <w:rPr>
                <w:color w:val="5F636A"/>
                <w:sz w:val="20"/>
              </w:rPr>
              <w:t>s’occupe</w:t>
            </w:r>
            <w:r>
              <w:rPr>
                <w:color w:val="5F636A"/>
                <w:spacing w:val="-11"/>
                <w:sz w:val="20"/>
              </w:rPr>
              <w:t xml:space="preserve"> </w:t>
            </w:r>
            <w:r>
              <w:rPr>
                <w:color w:val="5F636A"/>
                <w:sz w:val="20"/>
              </w:rPr>
              <w:t>de</w:t>
            </w:r>
            <w:r>
              <w:rPr>
                <w:color w:val="5F636A"/>
                <w:spacing w:val="-11"/>
                <w:sz w:val="20"/>
              </w:rPr>
              <w:t xml:space="preserve"> </w:t>
            </w:r>
            <w:r>
              <w:rPr>
                <w:color w:val="5F636A"/>
                <w:sz w:val="20"/>
              </w:rPr>
              <w:t>l’enfant,</w:t>
            </w:r>
            <w:r>
              <w:rPr>
                <w:color w:val="5F636A"/>
                <w:spacing w:val="-11"/>
                <w:sz w:val="20"/>
              </w:rPr>
              <w:t xml:space="preserve"> </w:t>
            </w:r>
            <w:r>
              <w:rPr>
                <w:color w:val="5F636A"/>
                <w:sz w:val="20"/>
              </w:rPr>
              <w:t>mais</w:t>
            </w:r>
            <w:r>
              <w:rPr>
                <w:color w:val="5F636A"/>
                <w:spacing w:val="-11"/>
                <w:sz w:val="20"/>
              </w:rPr>
              <w:t xml:space="preserve"> </w:t>
            </w:r>
            <w:r>
              <w:rPr>
                <w:color w:val="5F636A"/>
                <w:sz w:val="20"/>
              </w:rPr>
              <w:t>sans</w:t>
            </w:r>
            <w:r>
              <w:rPr>
                <w:color w:val="5F636A"/>
                <w:spacing w:val="-11"/>
                <w:sz w:val="20"/>
              </w:rPr>
              <w:t xml:space="preserve"> </w:t>
            </w:r>
            <w:r>
              <w:rPr>
                <w:color w:val="5F636A"/>
                <w:sz w:val="20"/>
              </w:rPr>
              <w:t>les</w:t>
            </w:r>
            <w:r>
              <w:rPr>
                <w:color w:val="5F636A"/>
                <w:spacing w:val="-11"/>
                <w:sz w:val="20"/>
              </w:rPr>
              <w:t xml:space="preserve"> </w:t>
            </w:r>
            <w:r>
              <w:rPr>
                <w:color w:val="5F636A"/>
                <w:sz w:val="20"/>
              </w:rPr>
              <w:t>distraire.</w:t>
            </w:r>
          </w:p>
        </w:tc>
        <w:tc>
          <w:tcPr>
            <w:tcW w:w="2084" w:type="dxa"/>
            <w:shd w:val="clear" w:color="auto" w:fill="FEE9B9"/>
          </w:tcPr>
          <w:p w:rsidR="00C97975" w:rsidRDefault="00C97975">
            <w:pPr>
              <w:pStyle w:val="TableParagraph"/>
              <w:rPr>
                <w:rFonts w:ascii="Times New Roman"/>
                <w:sz w:val="20"/>
              </w:rPr>
            </w:pPr>
          </w:p>
        </w:tc>
        <w:tc>
          <w:tcPr>
            <w:tcW w:w="1995" w:type="dxa"/>
            <w:shd w:val="clear" w:color="auto" w:fill="FEE9B9"/>
          </w:tcPr>
          <w:p w:rsidR="00C97975" w:rsidRDefault="00C97975">
            <w:pPr>
              <w:pStyle w:val="TableParagraph"/>
              <w:rPr>
                <w:rFonts w:ascii="Times New Roman"/>
                <w:sz w:val="20"/>
              </w:rPr>
            </w:pPr>
          </w:p>
        </w:tc>
      </w:tr>
      <w:tr w:rsidR="00C97975">
        <w:trPr>
          <w:trHeight w:val="1841"/>
        </w:trPr>
        <w:tc>
          <w:tcPr>
            <w:tcW w:w="5646" w:type="dxa"/>
            <w:shd w:val="clear" w:color="auto" w:fill="FDB714"/>
          </w:tcPr>
          <w:p w:rsidR="00C97975" w:rsidRDefault="00AF264C">
            <w:pPr>
              <w:pStyle w:val="TableParagraph"/>
              <w:spacing w:before="53" w:line="230" w:lineRule="auto"/>
              <w:ind w:left="80" w:right="322"/>
              <w:rPr>
                <w:sz w:val="20"/>
              </w:rPr>
            </w:pPr>
            <w:r>
              <w:rPr>
                <w:color w:val="5F636A"/>
                <w:sz w:val="20"/>
              </w:rPr>
              <w:t>5. Pendant que l’agent de terrain discute avec la personne qui s’occupe de l’enfant, prenez des notes sur la liste de vérification de l’observation afin de lui faire part de vos commentaires une fois que la séance a pris fin et que la personne qui s’occupe</w:t>
            </w:r>
            <w:r>
              <w:rPr>
                <w:color w:val="5F636A"/>
                <w:sz w:val="20"/>
              </w:rPr>
              <w:t xml:space="preserve"> de l’enfant est partie. (Vous n’aurez pas à remplir la liste de vérification ni à la présenter à quiconque ; elle est plutôt destinée à vous guider dans l’observation et le mentorat de l’agent de terrain.)</w:t>
            </w:r>
          </w:p>
        </w:tc>
        <w:tc>
          <w:tcPr>
            <w:tcW w:w="2084" w:type="dxa"/>
            <w:shd w:val="clear" w:color="auto" w:fill="FDB714"/>
          </w:tcPr>
          <w:p w:rsidR="00C97975" w:rsidRDefault="00C97975">
            <w:pPr>
              <w:pStyle w:val="TableParagraph"/>
              <w:rPr>
                <w:rFonts w:ascii="Times New Roman"/>
                <w:sz w:val="20"/>
              </w:rPr>
            </w:pPr>
          </w:p>
        </w:tc>
        <w:tc>
          <w:tcPr>
            <w:tcW w:w="1995" w:type="dxa"/>
            <w:shd w:val="clear" w:color="auto" w:fill="FDB714"/>
          </w:tcPr>
          <w:p w:rsidR="00C97975" w:rsidRDefault="00C97975">
            <w:pPr>
              <w:pStyle w:val="TableParagraph"/>
              <w:rPr>
                <w:rFonts w:ascii="Times New Roman"/>
                <w:sz w:val="20"/>
              </w:rPr>
            </w:pPr>
          </w:p>
        </w:tc>
      </w:tr>
      <w:tr w:rsidR="00C97975">
        <w:trPr>
          <w:trHeight w:val="1598"/>
        </w:trPr>
        <w:tc>
          <w:tcPr>
            <w:tcW w:w="7730" w:type="dxa"/>
            <w:gridSpan w:val="2"/>
            <w:tcBorders>
              <w:bottom w:val="double" w:sz="3" w:space="0" w:color="FFFFFF"/>
            </w:tcBorders>
            <w:shd w:val="clear" w:color="auto" w:fill="FEE9B9"/>
          </w:tcPr>
          <w:p w:rsidR="00C97975" w:rsidRDefault="00AF264C">
            <w:pPr>
              <w:pStyle w:val="TableParagraph"/>
              <w:spacing w:before="153" w:line="230" w:lineRule="auto"/>
              <w:ind w:left="180" w:right="212"/>
              <w:rPr>
                <w:sz w:val="20"/>
              </w:rPr>
            </w:pPr>
            <w:r>
              <w:rPr>
                <w:color w:val="5F636A"/>
                <w:sz w:val="20"/>
              </w:rPr>
              <w:t>Remarque : Au cours d’une séance de vaccination, l’agent de terrain n’aura pas l’occasion d’utiliser toutes les compétences indiquées dans la liste de vérification ; par conséquent, prenez de brèves notes pour vous aider à vous rappeler les compétences qui</w:t>
            </w:r>
            <w:r>
              <w:rPr>
                <w:color w:val="5F636A"/>
                <w:sz w:val="20"/>
              </w:rPr>
              <w:t xml:space="preserve"> ont été utilisées et, tout aussi important, celles qui ne l’ont pas  été alors que l’occasion s’est présentée. Si vous observez plusieurs agents de terrain, faites des copies supplémentaires de cette liste de  vérification.</w:t>
            </w:r>
          </w:p>
        </w:tc>
        <w:tc>
          <w:tcPr>
            <w:tcW w:w="1995" w:type="dxa"/>
            <w:tcBorders>
              <w:bottom w:val="double" w:sz="3" w:space="0" w:color="FFFFFF"/>
            </w:tcBorders>
            <w:shd w:val="clear" w:color="auto" w:fill="FEE9B9"/>
          </w:tcPr>
          <w:p w:rsidR="00C97975" w:rsidRDefault="00C97975">
            <w:pPr>
              <w:pStyle w:val="TableParagraph"/>
              <w:rPr>
                <w:rFonts w:ascii="Times New Roman"/>
                <w:sz w:val="20"/>
              </w:rPr>
            </w:pPr>
          </w:p>
        </w:tc>
      </w:tr>
      <w:tr w:rsidR="00C97975">
        <w:trPr>
          <w:trHeight w:val="390"/>
        </w:trPr>
        <w:tc>
          <w:tcPr>
            <w:tcW w:w="7730" w:type="dxa"/>
            <w:gridSpan w:val="2"/>
            <w:tcBorders>
              <w:top w:val="double" w:sz="3" w:space="0" w:color="FFFFFF"/>
            </w:tcBorders>
            <w:shd w:val="clear" w:color="auto" w:fill="FED472"/>
          </w:tcPr>
          <w:p w:rsidR="00C97975" w:rsidRDefault="00AF264C">
            <w:pPr>
              <w:pStyle w:val="TableParagraph"/>
              <w:spacing w:before="83"/>
              <w:ind w:left="80"/>
              <w:rPr>
                <w:b/>
                <w:sz w:val="21"/>
              </w:rPr>
            </w:pPr>
            <w:r>
              <w:rPr>
                <w:b/>
                <w:color w:val="5F636A"/>
                <w:sz w:val="21"/>
              </w:rPr>
              <w:t>Partie 3. Observation des compétences de base en CIP/V</w:t>
            </w:r>
          </w:p>
        </w:tc>
        <w:tc>
          <w:tcPr>
            <w:tcW w:w="1995" w:type="dxa"/>
            <w:tcBorders>
              <w:top w:val="double" w:sz="3" w:space="0" w:color="FFFFFF"/>
            </w:tcBorders>
            <w:shd w:val="clear" w:color="auto" w:fill="FED472"/>
          </w:tcPr>
          <w:p w:rsidR="00C97975" w:rsidRDefault="00C97975">
            <w:pPr>
              <w:pStyle w:val="TableParagraph"/>
              <w:rPr>
                <w:rFonts w:ascii="Times New Roman"/>
                <w:sz w:val="20"/>
              </w:rPr>
            </w:pPr>
          </w:p>
        </w:tc>
      </w:tr>
      <w:tr w:rsidR="00C97975">
        <w:trPr>
          <w:trHeight w:val="541"/>
        </w:trPr>
        <w:tc>
          <w:tcPr>
            <w:tcW w:w="7730" w:type="dxa"/>
            <w:gridSpan w:val="2"/>
            <w:shd w:val="clear" w:color="auto" w:fill="FDB714"/>
          </w:tcPr>
          <w:p w:rsidR="00C97975" w:rsidRDefault="00AF264C">
            <w:pPr>
              <w:pStyle w:val="TableParagraph"/>
              <w:tabs>
                <w:tab w:val="left" w:pos="4002"/>
                <w:tab w:val="left" w:pos="4713"/>
              </w:tabs>
              <w:spacing w:before="34" w:line="240" w:lineRule="atLeast"/>
              <w:ind w:left="80" w:right="2994"/>
              <w:rPr>
                <w:sz w:val="20"/>
              </w:rPr>
            </w:pPr>
            <w:r>
              <w:rPr>
                <w:color w:val="5F636A"/>
                <w:sz w:val="20"/>
              </w:rPr>
              <w:t>Agent</w:t>
            </w:r>
            <w:r>
              <w:rPr>
                <w:color w:val="5F636A"/>
                <w:spacing w:val="5"/>
                <w:sz w:val="20"/>
              </w:rPr>
              <w:t xml:space="preserve"> </w:t>
            </w:r>
            <w:r>
              <w:rPr>
                <w:color w:val="5F636A"/>
                <w:sz w:val="20"/>
              </w:rPr>
              <w:t>de</w:t>
            </w:r>
            <w:r>
              <w:rPr>
                <w:color w:val="5F636A"/>
                <w:spacing w:val="5"/>
                <w:sz w:val="20"/>
              </w:rPr>
              <w:t xml:space="preserve"> </w:t>
            </w:r>
            <w:r>
              <w:rPr>
                <w:color w:val="5F636A"/>
                <w:sz w:val="20"/>
              </w:rPr>
              <w:t>terrain</w:t>
            </w:r>
            <w:r>
              <w:rPr>
                <w:color w:val="5F636A"/>
                <w:sz w:val="20"/>
                <w:u w:val="single" w:color="5E6269"/>
              </w:rPr>
              <w:t xml:space="preserve"> </w:t>
            </w:r>
            <w:r>
              <w:rPr>
                <w:color w:val="5F636A"/>
                <w:sz w:val="20"/>
                <w:u w:val="single" w:color="5E6269"/>
              </w:rPr>
              <w:tab/>
            </w:r>
            <w:r>
              <w:rPr>
                <w:color w:val="5F636A"/>
                <w:sz w:val="20"/>
                <w:u w:val="single" w:color="5E6269"/>
              </w:rPr>
              <w:tab/>
            </w:r>
            <w:r>
              <w:rPr>
                <w:color w:val="5F636A"/>
                <w:sz w:val="20"/>
              </w:rPr>
              <w:t xml:space="preserve">                             Établissement/Site </w:t>
            </w:r>
            <w:r>
              <w:rPr>
                <w:color w:val="5F636A"/>
                <w:sz w:val="20"/>
                <w:u w:val="single" w:color="5E6269"/>
              </w:rPr>
              <w:t xml:space="preserve"> </w:t>
            </w:r>
            <w:r>
              <w:rPr>
                <w:color w:val="5F636A"/>
                <w:sz w:val="20"/>
                <w:u w:val="single" w:color="5E6269"/>
              </w:rPr>
              <w:tab/>
            </w:r>
          </w:p>
        </w:tc>
        <w:tc>
          <w:tcPr>
            <w:tcW w:w="1995" w:type="dxa"/>
            <w:shd w:val="clear" w:color="auto" w:fill="FDB714"/>
          </w:tcPr>
          <w:p w:rsidR="00C97975" w:rsidRDefault="00C97975">
            <w:pPr>
              <w:pStyle w:val="TableParagraph"/>
              <w:rPr>
                <w:rFonts w:ascii="Times New Roman"/>
                <w:sz w:val="20"/>
              </w:rPr>
            </w:pPr>
          </w:p>
        </w:tc>
      </w:tr>
      <w:tr w:rsidR="00C97975">
        <w:trPr>
          <w:trHeight w:val="309"/>
        </w:trPr>
        <w:tc>
          <w:tcPr>
            <w:tcW w:w="7730" w:type="dxa"/>
            <w:gridSpan w:val="2"/>
            <w:shd w:val="clear" w:color="auto" w:fill="FDB714"/>
          </w:tcPr>
          <w:p w:rsidR="00C97975" w:rsidRDefault="00AF264C">
            <w:pPr>
              <w:pStyle w:val="TableParagraph"/>
              <w:tabs>
                <w:tab w:val="left" w:pos="4591"/>
                <w:tab w:val="left" w:pos="7013"/>
              </w:tabs>
              <w:spacing w:before="44"/>
              <w:ind w:left="80"/>
              <w:rPr>
                <w:sz w:val="20"/>
              </w:rPr>
            </w:pPr>
            <w:r>
              <w:rPr>
                <w:color w:val="5F636A"/>
                <w:sz w:val="20"/>
              </w:rPr>
              <w:t>Superviseur</w:t>
            </w:r>
            <w:r>
              <w:rPr>
                <w:color w:val="5F636A"/>
                <w:sz w:val="20"/>
                <w:u w:val="single" w:color="5E6269"/>
              </w:rPr>
              <w:t xml:space="preserve"> </w:t>
            </w:r>
            <w:r>
              <w:rPr>
                <w:color w:val="5F636A"/>
                <w:sz w:val="20"/>
                <w:u w:val="single" w:color="5E6269"/>
              </w:rPr>
              <w:tab/>
            </w:r>
            <w:r>
              <w:rPr>
                <w:color w:val="5F636A"/>
                <w:sz w:val="20"/>
              </w:rPr>
              <w:t>Date</w:t>
            </w:r>
            <w:r>
              <w:rPr>
                <w:color w:val="5F636A"/>
                <w:sz w:val="20"/>
                <w:u w:val="single" w:color="5E6269"/>
              </w:rPr>
              <w:t xml:space="preserve"> </w:t>
            </w:r>
            <w:r>
              <w:rPr>
                <w:color w:val="5F636A"/>
                <w:sz w:val="20"/>
                <w:u w:val="single" w:color="5E6269"/>
              </w:rPr>
              <w:tab/>
            </w:r>
          </w:p>
        </w:tc>
        <w:tc>
          <w:tcPr>
            <w:tcW w:w="1995" w:type="dxa"/>
            <w:shd w:val="clear" w:color="auto" w:fill="FDB714"/>
          </w:tcPr>
          <w:p w:rsidR="00C97975" w:rsidRDefault="00C97975">
            <w:pPr>
              <w:pStyle w:val="TableParagraph"/>
              <w:rPr>
                <w:rFonts w:ascii="Times New Roman"/>
                <w:sz w:val="20"/>
              </w:rPr>
            </w:pPr>
          </w:p>
        </w:tc>
      </w:tr>
    </w:tbl>
    <w:p w:rsidR="00C97975" w:rsidRDefault="00C97975">
      <w:pPr>
        <w:pStyle w:val="BodyText"/>
        <w:spacing w:before="10"/>
        <w:rPr>
          <w:b/>
          <w:sz w:val="28"/>
        </w:rPr>
      </w:pPr>
    </w:p>
    <w:p w:rsidR="00C97975" w:rsidRDefault="00AF264C">
      <w:pPr>
        <w:pStyle w:val="BodyText"/>
        <w:spacing w:before="105"/>
        <w:ind w:left="897" w:right="1471"/>
      </w:pPr>
      <w:r>
        <w:rPr>
          <w:color w:val="5F636A"/>
          <w:spacing w:val="-3"/>
        </w:rPr>
        <w:t xml:space="preserve">Vous </w:t>
      </w:r>
      <w:r>
        <w:rPr>
          <w:color w:val="5F636A"/>
        </w:rPr>
        <w:t>trouverez ci-dessous les principaux éléments que les superviseurs doivent observer afin d’évaluer les points forts d’un agent de terrain à communiquer de manière efficace et adaptée avec  les personnes qui s’occupent d’un enfant au cours d’une rencontre de</w:t>
      </w:r>
      <w:r>
        <w:rPr>
          <w:color w:val="5F636A"/>
        </w:rPr>
        <w:t xml:space="preserve"> vaccination. Utilisez cette liste  de vérification lorsque vous observez des agents de terrain lors de visites de supervision formative, en particulier</w:t>
      </w:r>
      <w:r>
        <w:rPr>
          <w:color w:val="5F636A"/>
          <w:spacing w:val="-5"/>
        </w:rPr>
        <w:t xml:space="preserve"> </w:t>
      </w:r>
      <w:r>
        <w:rPr>
          <w:color w:val="5F636A"/>
        </w:rPr>
        <w:t>lorsque</w:t>
      </w:r>
      <w:r>
        <w:rPr>
          <w:color w:val="5F636A"/>
          <w:spacing w:val="-5"/>
        </w:rPr>
        <w:t xml:space="preserve"> </w:t>
      </w:r>
      <w:r>
        <w:rPr>
          <w:color w:val="5F636A"/>
        </w:rPr>
        <w:t>la</w:t>
      </w:r>
      <w:r>
        <w:rPr>
          <w:color w:val="5F636A"/>
          <w:spacing w:val="-5"/>
        </w:rPr>
        <w:t xml:space="preserve"> </w:t>
      </w:r>
      <w:r>
        <w:rPr>
          <w:color w:val="5F636A"/>
        </w:rPr>
        <w:t>visite</w:t>
      </w:r>
      <w:r>
        <w:rPr>
          <w:color w:val="5F636A"/>
          <w:spacing w:val="-5"/>
        </w:rPr>
        <w:t xml:space="preserve"> </w:t>
      </w:r>
      <w:r>
        <w:rPr>
          <w:color w:val="5F636A"/>
        </w:rPr>
        <w:t>de</w:t>
      </w:r>
      <w:r>
        <w:rPr>
          <w:color w:val="5F636A"/>
          <w:spacing w:val="-5"/>
        </w:rPr>
        <w:t xml:space="preserve"> </w:t>
      </w:r>
      <w:r>
        <w:rPr>
          <w:color w:val="5F636A"/>
        </w:rPr>
        <w:t>supervision</w:t>
      </w:r>
      <w:r>
        <w:rPr>
          <w:color w:val="5F636A"/>
          <w:spacing w:val="-5"/>
        </w:rPr>
        <w:t xml:space="preserve"> </w:t>
      </w:r>
      <w:r>
        <w:rPr>
          <w:color w:val="5F636A"/>
        </w:rPr>
        <w:t>est</w:t>
      </w:r>
      <w:r>
        <w:rPr>
          <w:color w:val="5F636A"/>
          <w:spacing w:val="-5"/>
        </w:rPr>
        <w:t xml:space="preserve"> </w:t>
      </w:r>
      <w:r>
        <w:rPr>
          <w:color w:val="5F636A"/>
        </w:rPr>
        <w:t>axée</w:t>
      </w:r>
      <w:r>
        <w:rPr>
          <w:color w:val="5F636A"/>
          <w:spacing w:val="-5"/>
        </w:rPr>
        <w:t xml:space="preserve"> </w:t>
      </w:r>
      <w:r>
        <w:rPr>
          <w:color w:val="5F636A"/>
        </w:rPr>
        <w:t>sur</w:t>
      </w:r>
      <w:r>
        <w:rPr>
          <w:color w:val="5F636A"/>
          <w:spacing w:val="-5"/>
        </w:rPr>
        <w:t xml:space="preserve"> </w:t>
      </w:r>
      <w:r>
        <w:rPr>
          <w:color w:val="5F636A"/>
        </w:rPr>
        <w:t>la</w:t>
      </w:r>
      <w:r>
        <w:rPr>
          <w:color w:val="5F636A"/>
          <w:spacing w:val="-5"/>
        </w:rPr>
        <w:t xml:space="preserve"> </w:t>
      </w:r>
      <w:r>
        <w:rPr>
          <w:color w:val="5F636A"/>
          <w:spacing w:val="-4"/>
        </w:rPr>
        <w:t>CIP/V.</w:t>
      </w:r>
    </w:p>
    <w:p w:rsidR="00C97975" w:rsidRDefault="00C97975">
      <w:pPr>
        <w:pStyle w:val="BodyText"/>
        <w:spacing w:before="8"/>
        <w:rPr>
          <w:sz w:val="20"/>
        </w:rPr>
      </w:pPr>
    </w:p>
    <w:p w:rsidR="00C97975" w:rsidRDefault="00AF264C">
      <w:pPr>
        <w:pStyle w:val="BodyText"/>
        <w:ind w:left="897" w:right="1522"/>
      </w:pPr>
      <w:r>
        <w:rPr>
          <w:color w:val="5F636A"/>
        </w:rPr>
        <w:t>Cochez la case correspondante pour indiquer si l’agent de terrain a suffisamment ou insuffisamment démontré cette compétence. Utilisez la colonne Commentaires/notes pour inscrire des exemples,   des félicitations ou des préoccupations spécifiques, et toute</w:t>
      </w:r>
      <w:r>
        <w:rPr>
          <w:color w:val="5F636A"/>
        </w:rPr>
        <w:t xml:space="preserve"> autre remarque que vous, en tant que superviseur, trouverez utile lorsque vous passerez en revue la liste de vérification remplie avec</w:t>
      </w:r>
      <w:r>
        <w:rPr>
          <w:color w:val="5F636A"/>
          <w:spacing w:val="-7"/>
        </w:rPr>
        <w:t xml:space="preserve"> </w:t>
      </w:r>
      <w:r>
        <w:rPr>
          <w:color w:val="5F636A"/>
        </w:rPr>
        <w:t>l’agent de</w:t>
      </w:r>
      <w:r>
        <w:rPr>
          <w:color w:val="5F636A"/>
          <w:spacing w:val="-1"/>
        </w:rPr>
        <w:t xml:space="preserve"> </w:t>
      </w:r>
      <w:r>
        <w:rPr>
          <w:color w:val="5F636A"/>
        </w:rPr>
        <w:t>terrain.</w:t>
      </w:r>
    </w:p>
    <w:p w:rsidR="00C97975" w:rsidRDefault="00C97975">
      <w:pPr>
        <w:pStyle w:val="BodyText"/>
        <w:spacing w:before="9"/>
        <w:rPr>
          <w:sz w:val="10"/>
        </w:rPr>
      </w:pPr>
    </w:p>
    <w:tbl>
      <w:tblPr>
        <w:tblW w:w="0" w:type="auto"/>
        <w:tblInd w:w="7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24"/>
        <w:gridCol w:w="1688"/>
        <w:gridCol w:w="1814"/>
        <w:gridCol w:w="2478"/>
      </w:tblGrid>
      <w:tr w:rsidR="00C97975">
        <w:trPr>
          <w:trHeight w:val="312"/>
        </w:trPr>
        <w:tc>
          <w:tcPr>
            <w:tcW w:w="3924" w:type="dxa"/>
            <w:shd w:val="clear" w:color="auto" w:fill="FDB714"/>
          </w:tcPr>
          <w:p w:rsidR="00C97975" w:rsidRDefault="00AF264C">
            <w:pPr>
              <w:pStyle w:val="TableParagraph"/>
              <w:spacing w:before="45"/>
              <w:ind w:left="80"/>
              <w:rPr>
                <w:b/>
                <w:sz w:val="21"/>
              </w:rPr>
            </w:pPr>
            <w:r>
              <w:rPr>
                <w:b/>
                <w:sz w:val="21"/>
              </w:rPr>
              <w:t>Compétence en CIP/V</w:t>
            </w:r>
          </w:p>
        </w:tc>
        <w:tc>
          <w:tcPr>
            <w:tcW w:w="1688" w:type="dxa"/>
            <w:shd w:val="clear" w:color="auto" w:fill="FDB714"/>
          </w:tcPr>
          <w:p w:rsidR="00C97975" w:rsidRDefault="00AF264C">
            <w:pPr>
              <w:pStyle w:val="TableParagraph"/>
              <w:spacing w:before="45"/>
              <w:ind w:left="80"/>
              <w:rPr>
                <w:b/>
                <w:sz w:val="21"/>
              </w:rPr>
            </w:pPr>
            <w:r>
              <w:rPr>
                <w:b/>
                <w:sz w:val="21"/>
              </w:rPr>
              <w:t>Suffisamment</w:t>
            </w:r>
          </w:p>
        </w:tc>
        <w:tc>
          <w:tcPr>
            <w:tcW w:w="1814" w:type="dxa"/>
            <w:shd w:val="clear" w:color="auto" w:fill="FDB714"/>
          </w:tcPr>
          <w:p w:rsidR="00C97975" w:rsidRDefault="00AF264C">
            <w:pPr>
              <w:pStyle w:val="TableParagraph"/>
              <w:spacing w:before="45"/>
              <w:ind w:left="80"/>
              <w:rPr>
                <w:b/>
                <w:sz w:val="21"/>
              </w:rPr>
            </w:pPr>
            <w:r>
              <w:rPr>
                <w:b/>
                <w:sz w:val="21"/>
              </w:rPr>
              <w:t>Insuffisamment</w:t>
            </w:r>
          </w:p>
        </w:tc>
        <w:tc>
          <w:tcPr>
            <w:tcW w:w="2478" w:type="dxa"/>
            <w:shd w:val="clear" w:color="auto" w:fill="FDB714"/>
          </w:tcPr>
          <w:p w:rsidR="00C97975" w:rsidRDefault="00AF264C">
            <w:pPr>
              <w:pStyle w:val="TableParagraph"/>
              <w:spacing w:before="45"/>
              <w:ind w:left="81"/>
              <w:rPr>
                <w:b/>
                <w:sz w:val="21"/>
              </w:rPr>
            </w:pPr>
            <w:r>
              <w:rPr>
                <w:b/>
                <w:sz w:val="21"/>
              </w:rPr>
              <w:t>Commentaires/notes</w:t>
            </w:r>
          </w:p>
        </w:tc>
      </w:tr>
      <w:tr w:rsidR="00C97975">
        <w:trPr>
          <w:trHeight w:val="741"/>
        </w:trPr>
        <w:tc>
          <w:tcPr>
            <w:tcW w:w="3924" w:type="dxa"/>
            <w:shd w:val="clear" w:color="auto" w:fill="FEE9B9"/>
          </w:tcPr>
          <w:p w:rsidR="00C97975" w:rsidRDefault="00AF264C">
            <w:pPr>
              <w:pStyle w:val="TableParagraph"/>
              <w:spacing w:before="53" w:line="230" w:lineRule="auto"/>
              <w:ind w:left="80" w:right="308"/>
              <w:rPr>
                <w:sz w:val="20"/>
              </w:rPr>
            </w:pPr>
            <w:r>
              <w:rPr>
                <w:color w:val="5F636A"/>
                <w:sz w:val="20"/>
              </w:rPr>
              <w:t>A montré qu’il se préoccupait/souciait de l’enfant et de la personne qui s’occupe de l’enfant</w:t>
            </w:r>
          </w:p>
        </w:tc>
        <w:tc>
          <w:tcPr>
            <w:tcW w:w="1688" w:type="dxa"/>
            <w:shd w:val="clear" w:color="auto" w:fill="FEE9B9"/>
          </w:tcPr>
          <w:p w:rsidR="00C97975" w:rsidRDefault="00C97975">
            <w:pPr>
              <w:pStyle w:val="TableParagraph"/>
              <w:rPr>
                <w:rFonts w:ascii="Times New Roman"/>
                <w:sz w:val="20"/>
              </w:rPr>
            </w:pPr>
          </w:p>
        </w:tc>
        <w:tc>
          <w:tcPr>
            <w:tcW w:w="1814" w:type="dxa"/>
            <w:shd w:val="clear" w:color="auto" w:fill="FEE9B9"/>
          </w:tcPr>
          <w:p w:rsidR="00C97975" w:rsidRDefault="00C97975">
            <w:pPr>
              <w:pStyle w:val="TableParagraph"/>
              <w:rPr>
                <w:rFonts w:ascii="Times New Roman"/>
                <w:sz w:val="20"/>
              </w:rPr>
            </w:pPr>
          </w:p>
        </w:tc>
        <w:tc>
          <w:tcPr>
            <w:tcW w:w="2478" w:type="dxa"/>
            <w:shd w:val="clear" w:color="auto" w:fill="FEE9B9"/>
          </w:tcPr>
          <w:p w:rsidR="00C97975" w:rsidRDefault="00C97975">
            <w:pPr>
              <w:pStyle w:val="TableParagraph"/>
              <w:rPr>
                <w:rFonts w:ascii="Times New Roman"/>
                <w:sz w:val="20"/>
              </w:rPr>
            </w:pPr>
          </w:p>
        </w:tc>
      </w:tr>
      <w:tr w:rsidR="00C97975">
        <w:trPr>
          <w:trHeight w:val="309"/>
        </w:trPr>
        <w:tc>
          <w:tcPr>
            <w:tcW w:w="3924" w:type="dxa"/>
            <w:shd w:val="clear" w:color="auto" w:fill="FFF8E8"/>
          </w:tcPr>
          <w:p w:rsidR="00C97975" w:rsidRDefault="00AF264C">
            <w:pPr>
              <w:pStyle w:val="TableParagraph"/>
              <w:spacing w:before="44"/>
              <w:ind w:left="80"/>
              <w:rPr>
                <w:sz w:val="20"/>
              </w:rPr>
            </w:pPr>
            <w:r>
              <w:rPr>
                <w:color w:val="5F636A"/>
                <w:sz w:val="20"/>
              </w:rPr>
              <w:t>A fait preuve d’empathie et de</w:t>
            </w:r>
            <w:r>
              <w:rPr>
                <w:color w:val="5F636A"/>
                <w:spacing w:val="53"/>
                <w:sz w:val="20"/>
              </w:rPr>
              <w:t xml:space="preserve"> </w:t>
            </w:r>
            <w:r>
              <w:rPr>
                <w:color w:val="5F636A"/>
                <w:sz w:val="20"/>
              </w:rPr>
              <w:t>respect</w:t>
            </w:r>
          </w:p>
        </w:tc>
        <w:tc>
          <w:tcPr>
            <w:tcW w:w="1688" w:type="dxa"/>
            <w:shd w:val="clear" w:color="auto" w:fill="FFF8E8"/>
          </w:tcPr>
          <w:p w:rsidR="00C97975" w:rsidRDefault="00C97975">
            <w:pPr>
              <w:pStyle w:val="TableParagraph"/>
              <w:rPr>
                <w:rFonts w:ascii="Times New Roman"/>
                <w:sz w:val="20"/>
              </w:rPr>
            </w:pPr>
          </w:p>
        </w:tc>
        <w:tc>
          <w:tcPr>
            <w:tcW w:w="1814" w:type="dxa"/>
            <w:shd w:val="clear" w:color="auto" w:fill="FFF8E8"/>
          </w:tcPr>
          <w:p w:rsidR="00C97975" w:rsidRDefault="00C97975">
            <w:pPr>
              <w:pStyle w:val="TableParagraph"/>
              <w:rPr>
                <w:rFonts w:ascii="Times New Roman"/>
                <w:sz w:val="20"/>
              </w:rPr>
            </w:pPr>
          </w:p>
        </w:tc>
        <w:tc>
          <w:tcPr>
            <w:tcW w:w="2478" w:type="dxa"/>
            <w:shd w:val="clear" w:color="auto" w:fill="FFF8E8"/>
          </w:tcPr>
          <w:p w:rsidR="00C97975" w:rsidRDefault="00C97975">
            <w:pPr>
              <w:pStyle w:val="TableParagraph"/>
              <w:rPr>
                <w:rFonts w:ascii="Times New Roman"/>
                <w:sz w:val="20"/>
              </w:rPr>
            </w:pPr>
          </w:p>
        </w:tc>
      </w:tr>
      <w:tr w:rsidR="00C97975">
        <w:trPr>
          <w:trHeight w:val="741"/>
        </w:trPr>
        <w:tc>
          <w:tcPr>
            <w:tcW w:w="3924" w:type="dxa"/>
            <w:shd w:val="clear" w:color="auto" w:fill="FEE9B9"/>
          </w:tcPr>
          <w:p w:rsidR="00C97975" w:rsidRDefault="00AF264C">
            <w:pPr>
              <w:pStyle w:val="TableParagraph"/>
              <w:spacing w:before="53" w:line="230" w:lineRule="auto"/>
              <w:ind w:left="80" w:right="211"/>
              <w:jc w:val="both"/>
              <w:rPr>
                <w:sz w:val="20"/>
              </w:rPr>
            </w:pPr>
            <w:r>
              <w:rPr>
                <w:color w:val="5F636A"/>
                <w:sz w:val="20"/>
              </w:rPr>
              <w:t xml:space="preserve">A </w:t>
            </w:r>
            <w:r>
              <w:rPr>
                <w:color w:val="5F636A"/>
                <w:spacing w:val="-5"/>
                <w:sz w:val="20"/>
              </w:rPr>
              <w:t xml:space="preserve">écouté </w:t>
            </w:r>
            <w:r>
              <w:rPr>
                <w:color w:val="5F636A"/>
                <w:spacing w:val="-6"/>
                <w:sz w:val="20"/>
              </w:rPr>
              <w:t>activement (encouragements non</w:t>
            </w:r>
            <w:r>
              <w:rPr>
                <w:color w:val="5F636A"/>
                <w:spacing w:val="-6"/>
                <w:w w:val="99"/>
                <w:sz w:val="20"/>
              </w:rPr>
              <w:t xml:space="preserve"> </w:t>
            </w:r>
            <w:r>
              <w:rPr>
                <w:color w:val="5F636A"/>
                <w:spacing w:val="-6"/>
                <w:sz w:val="20"/>
              </w:rPr>
              <w:t xml:space="preserve">verbaux, récapitulation, questions ouvertes, </w:t>
            </w:r>
            <w:r>
              <w:rPr>
                <w:color w:val="5F636A"/>
                <w:spacing w:val="-5"/>
                <w:sz w:val="20"/>
              </w:rPr>
              <w:t xml:space="preserve">gestes </w:t>
            </w:r>
            <w:r>
              <w:rPr>
                <w:color w:val="5F636A"/>
                <w:spacing w:val="-3"/>
                <w:sz w:val="20"/>
              </w:rPr>
              <w:t xml:space="preserve">et </w:t>
            </w:r>
            <w:r>
              <w:rPr>
                <w:color w:val="5F636A"/>
                <w:spacing w:val="-6"/>
                <w:sz w:val="20"/>
              </w:rPr>
              <w:t>réponses courtes)</w:t>
            </w:r>
          </w:p>
        </w:tc>
        <w:tc>
          <w:tcPr>
            <w:tcW w:w="1688" w:type="dxa"/>
            <w:shd w:val="clear" w:color="auto" w:fill="FEE9B9"/>
          </w:tcPr>
          <w:p w:rsidR="00C97975" w:rsidRDefault="00C97975">
            <w:pPr>
              <w:pStyle w:val="TableParagraph"/>
              <w:rPr>
                <w:rFonts w:ascii="Times New Roman"/>
                <w:sz w:val="20"/>
              </w:rPr>
            </w:pPr>
          </w:p>
        </w:tc>
        <w:tc>
          <w:tcPr>
            <w:tcW w:w="1814" w:type="dxa"/>
            <w:shd w:val="clear" w:color="auto" w:fill="FEE9B9"/>
          </w:tcPr>
          <w:p w:rsidR="00C97975" w:rsidRDefault="00C97975">
            <w:pPr>
              <w:pStyle w:val="TableParagraph"/>
              <w:rPr>
                <w:rFonts w:ascii="Times New Roman"/>
                <w:sz w:val="20"/>
              </w:rPr>
            </w:pPr>
          </w:p>
        </w:tc>
        <w:tc>
          <w:tcPr>
            <w:tcW w:w="2478" w:type="dxa"/>
            <w:shd w:val="clear" w:color="auto" w:fill="FEE9B9"/>
          </w:tcPr>
          <w:p w:rsidR="00C97975" w:rsidRDefault="00C97975">
            <w:pPr>
              <w:pStyle w:val="TableParagraph"/>
              <w:rPr>
                <w:rFonts w:ascii="Times New Roman"/>
                <w:sz w:val="20"/>
              </w:rPr>
            </w:pPr>
          </w:p>
        </w:tc>
      </w:tr>
    </w:tbl>
    <w:p w:rsidR="00C97975" w:rsidRDefault="00C97975">
      <w:pPr>
        <w:pStyle w:val="BodyText"/>
        <w:rPr>
          <w:sz w:val="20"/>
        </w:rPr>
      </w:pPr>
    </w:p>
    <w:p w:rsidR="00C97975" w:rsidRDefault="00C97975">
      <w:pPr>
        <w:pStyle w:val="BodyText"/>
        <w:spacing w:before="3"/>
        <w:rPr>
          <w:sz w:val="26"/>
        </w:rPr>
      </w:pPr>
    </w:p>
    <w:p w:rsidR="00C97975" w:rsidRDefault="00C97975">
      <w:pPr>
        <w:pStyle w:val="BodyText"/>
        <w:spacing w:before="3"/>
        <w:rPr>
          <w:sz w:val="14"/>
        </w:rPr>
      </w:pPr>
    </w:p>
    <w:p w:rsidR="00C97975" w:rsidRDefault="00AF264C">
      <w:pPr>
        <w:spacing w:before="1"/>
        <w:ind w:left="1310"/>
        <w:rPr>
          <w:sz w:val="16"/>
        </w:rPr>
      </w:pPr>
      <w:r>
        <w:pict>
          <v:shape id="_x0000_s1232" type="#_x0000_t202" alt="" style="position:absolute;left:0;text-align:left;margin-left:36pt;margin-top:-3.2pt;width:24.5pt;height:26.8pt;z-index:25167616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36</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4 : SUPERVISION FORMATIVE DE LA CIP/V</w:t>
      </w:r>
    </w:p>
    <w:p w:rsidR="00C97975" w:rsidRDefault="00C97975">
      <w:pPr>
        <w:rPr>
          <w:sz w:val="16"/>
        </w:rPr>
        <w:sectPr w:rsidR="00C97975">
          <w:pgSz w:w="11910" w:h="16840"/>
          <w:pgMar w:top="1140" w:right="0" w:bottom="280" w:left="0" w:header="0" w:footer="0" w:gutter="0"/>
          <w:cols w:space="720"/>
        </w:sectPr>
      </w:pPr>
    </w:p>
    <w:tbl>
      <w:tblPr>
        <w:tblW w:w="0" w:type="auto"/>
        <w:tblInd w:w="1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24"/>
        <w:gridCol w:w="1688"/>
        <w:gridCol w:w="1814"/>
        <w:gridCol w:w="2478"/>
      </w:tblGrid>
      <w:tr w:rsidR="00C97975">
        <w:trPr>
          <w:trHeight w:val="319"/>
        </w:trPr>
        <w:tc>
          <w:tcPr>
            <w:tcW w:w="3924" w:type="dxa"/>
            <w:tcBorders>
              <w:top w:val="nil"/>
              <w:bottom w:val="single" w:sz="12" w:space="0" w:color="FFFFFF"/>
            </w:tcBorders>
            <w:shd w:val="clear" w:color="auto" w:fill="FDB714"/>
          </w:tcPr>
          <w:p w:rsidR="00C97975" w:rsidRDefault="00AF264C">
            <w:pPr>
              <w:pStyle w:val="TableParagraph"/>
              <w:spacing w:before="55"/>
              <w:ind w:left="80"/>
              <w:rPr>
                <w:b/>
                <w:sz w:val="21"/>
              </w:rPr>
            </w:pPr>
            <w:r>
              <w:rPr>
                <w:b/>
                <w:sz w:val="21"/>
              </w:rPr>
              <w:lastRenderedPageBreak/>
              <w:t>Compétence en CIP/V</w:t>
            </w:r>
          </w:p>
        </w:tc>
        <w:tc>
          <w:tcPr>
            <w:tcW w:w="1688" w:type="dxa"/>
            <w:tcBorders>
              <w:top w:val="nil"/>
              <w:bottom w:val="single" w:sz="12" w:space="0" w:color="FFFFFF"/>
            </w:tcBorders>
            <w:shd w:val="clear" w:color="auto" w:fill="FDB714"/>
          </w:tcPr>
          <w:p w:rsidR="00C97975" w:rsidRDefault="00AF264C">
            <w:pPr>
              <w:pStyle w:val="TableParagraph"/>
              <w:spacing w:before="55"/>
              <w:ind w:left="80"/>
              <w:rPr>
                <w:b/>
                <w:sz w:val="21"/>
              </w:rPr>
            </w:pPr>
            <w:r>
              <w:rPr>
                <w:b/>
                <w:sz w:val="21"/>
              </w:rPr>
              <w:t>Suffisamment</w:t>
            </w:r>
          </w:p>
        </w:tc>
        <w:tc>
          <w:tcPr>
            <w:tcW w:w="1814" w:type="dxa"/>
            <w:tcBorders>
              <w:top w:val="nil"/>
              <w:bottom w:val="single" w:sz="12" w:space="0" w:color="FFFFFF"/>
            </w:tcBorders>
            <w:shd w:val="clear" w:color="auto" w:fill="FDB714"/>
          </w:tcPr>
          <w:p w:rsidR="00C97975" w:rsidRDefault="00AF264C">
            <w:pPr>
              <w:pStyle w:val="TableParagraph"/>
              <w:spacing w:before="55"/>
              <w:ind w:left="80"/>
              <w:rPr>
                <w:b/>
                <w:sz w:val="21"/>
              </w:rPr>
            </w:pPr>
            <w:r>
              <w:rPr>
                <w:b/>
                <w:sz w:val="21"/>
              </w:rPr>
              <w:t>Insuffisamment</w:t>
            </w:r>
          </w:p>
        </w:tc>
        <w:tc>
          <w:tcPr>
            <w:tcW w:w="2478" w:type="dxa"/>
            <w:tcBorders>
              <w:top w:val="nil"/>
              <w:bottom w:val="single" w:sz="12" w:space="0" w:color="FFFFFF"/>
            </w:tcBorders>
            <w:shd w:val="clear" w:color="auto" w:fill="FDB714"/>
          </w:tcPr>
          <w:p w:rsidR="00C97975" w:rsidRDefault="00AF264C">
            <w:pPr>
              <w:pStyle w:val="TableParagraph"/>
              <w:spacing w:before="55"/>
              <w:ind w:left="81"/>
              <w:rPr>
                <w:b/>
                <w:sz w:val="21"/>
              </w:rPr>
            </w:pPr>
            <w:r>
              <w:rPr>
                <w:b/>
                <w:sz w:val="21"/>
              </w:rPr>
              <w:t>Commentaires/notes</w:t>
            </w:r>
          </w:p>
        </w:tc>
      </w:tr>
      <w:tr w:rsidR="00C97975">
        <w:trPr>
          <w:trHeight w:val="2939"/>
        </w:trPr>
        <w:tc>
          <w:tcPr>
            <w:tcW w:w="3924" w:type="dxa"/>
            <w:tcBorders>
              <w:top w:val="single" w:sz="12" w:space="0" w:color="FFFFFF"/>
            </w:tcBorders>
            <w:shd w:val="clear" w:color="auto" w:fill="FFF8E8"/>
          </w:tcPr>
          <w:p w:rsidR="00C97975" w:rsidRDefault="00AF264C">
            <w:pPr>
              <w:pStyle w:val="TableParagraph"/>
              <w:spacing w:before="51" w:line="230" w:lineRule="auto"/>
              <w:ind w:left="80" w:right="235"/>
              <w:rPr>
                <w:sz w:val="20"/>
              </w:rPr>
            </w:pPr>
            <w:r>
              <w:rPr>
                <w:color w:val="5F636A"/>
                <w:sz w:val="20"/>
              </w:rPr>
              <w:t>A communiqué les messages clés sur la</w:t>
            </w:r>
            <w:r>
              <w:rPr>
                <w:color w:val="5F636A"/>
                <w:w w:val="92"/>
                <w:sz w:val="20"/>
              </w:rPr>
              <w:t xml:space="preserve"> </w:t>
            </w:r>
            <w:r>
              <w:rPr>
                <w:color w:val="5F636A"/>
                <w:sz w:val="20"/>
              </w:rPr>
              <w:t>vaccination</w:t>
            </w:r>
          </w:p>
          <w:p w:rsidR="00C97975" w:rsidRDefault="00AF264C">
            <w:pPr>
              <w:pStyle w:val="TableParagraph"/>
              <w:numPr>
                <w:ilvl w:val="0"/>
                <w:numId w:val="10"/>
              </w:numPr>
              <w:tabs>
                <w:tab w:val="left" w:pos="619"/>
                <w:tab w:val="left" w:pos="620"/>
              </w:tabs>
              <w:spacing w:line="230" w:lineRule="auto"/>
              <w:ind w:right="162"/>
              <w:rPr>
                <w:sz w:val="20"/>
              </w:rPr>
            </w:pPr>
            <w:r>
              <w:rPr>
                <w:color w:val="5F636A"/>
                <w:spacing w:val="-3"/>
                <w:sz w:val="20"/>
              </w:rPr>
              <w:t xml:space="preserve">Les </w:t>
            </w:r>
            <w:r>
              <w:rPr>
                <w:color w:val="5F636A"/>
                <w:spacing w:val="-4"/>
                <w:sz w:val="20"/>
              </w:rPr>
              <w:t xml:space="preserve">vaccins administrés </w:t>
            </w:r>
            <w:r>
              <w:rPr>
                <w:color w:val="5F636A"/>
                <w:sz w:val="20"/>
              </w:rPr>
              <w:t xml:space="preserve">à </w:t>
            </w:r>
            <w:r>
              <w:rPr>
                <w:color w:val="5F636A"/>
                <w:spacing w:val="-4"/>
                <w:sz w:val="20"/>
              </w:rPr>
              <w:t>l’enfant</w:t>
            </w:r>
            <w:r>
              <w:rPr>
                <w:color w:val="5F636A"/>
                <w:spacing w:val="-6"/>
                <w:sz w:val="20"/>
              </w:rPr>
              <w:t xml:space="preserve"> </w:t>
            </w:r>
            <w:r>
              <w:rPr>
                <w:color w:val="5F636A"/>
                <w:spacing w:val="-4"/>
                <w:sz w:val="20"/>
              </w:rPr>
              <w:t xml:space="preserve">ce </w:t>
            </w:r>
            <w:r>
              <w:rPr>
                <w:color w:val="5F636A"/>
                <w:spacing w:val="-6"/>
                <w:sz w:val="20"/>
              </w:rPr>
              <w:t>jour-là</w:t>
            </w:r>
          </w:p>
          <w:p w:rsidR="00C97975" w:rsidRDefault="00AF264C">
            <w:pPr>
              <w:pStyle w:val="TableParagraph"/>
              <w:numPr>
                <w:ilvl w:val="0"/>
                <w:numId w:val="10"/>
              </w:numPr>
              <w:tabs>
                <w:tab w:val="left" w:pos="619"/>
                <w:tab w:val="left" w:pos="620"/>
              </w:tabs>
              <w:spacing w:line="230" w:lineRule="auto"/>
              <w:ind w:right="88"/>
              <w:rPr>
                <w:sz w:val="20"/>
              </w:rPr>
            </w:pPr>
            <w:r>
              <w:rPr>
                <w:color w:val="5F636A"/>
                <w:spacing w:val="-3"/>
                <w:sz w:val="20"/>
              </w:rPr>
              <w:t xml:space="preserve">Les </w:t>
            </w:r>
            <w:r>
              <w:rPr>
                <w:color w:val="5F636A"/>
                <w:spacing w:val="-4"/>
                <w:sz w:val="20"/>
              </w:rPr>
              <w:t xml:space="preserve">effets secondaires possibles </w:t>
            </w:r>
            <w:r>
              <w:rPr>
                <w:color w:val="5F636A"/>
                <w:sz w:val="20"/>
              </w:rPr>
              <w:t xml:space="preserve">et </w:t>
            </w:r>
            <w:r>
              <w:rPr>
                <w:color w:val="5F636A"/>
                <w:spacing w:val="-4"/>
                <w:sz w:val="20"/>
              </w:rPr>
              <w:t xml:space="preserve">la façon </w:t>
            </w:r>
            <w:r>
              <w:rPr>
                <w:color w:val="5F636A"/>
                <w:sz w:val="20"/>
              </w:rPr>
              <w:t xml:space="preserve">de </w:t>
            </w:r>
            <w:r>
              <w:rPr>
                <w:color w:val="5F636A"/>
                <w:spacing w:val="-3"/>
                <w:sz w:val="20"/>
              </w:rPr>
              <w:t xml:space="preserve">les </w:t>
            </w:r>
            <w:r>
              <w:rPr>
                <w:color w:val="5F636A"/>
                <w:spacing w:val="-4"/>
                <w:sz w:val="20"/>
              </w:rPr>
              <w:t xml:space="preserve">prendre </w:t>
            </w:r>
            <w:r>
              <w:rPr>
                <w:color w:val="5F636A"/>
                <w:sz w:val="20"/>
              </w:rPr>
              <w:t>en</w:t>
            </w:r>
            <w:r>
              <w:rPr>
                <w:color w:val="5F636A"/>
                <w:spacing w:val="-40"/>
                <w:sz w:val="20"/>
              </w:rPr>
              <w:t xml:space="preserve"> </w:t>
            </w:r>
            <w:r>
              <w:rPr>
                <w:color w:val="5F636A"/>
                <w:spacing w:val="-4"/>
                <w:sz w:val="20"/>
              </w:rPr>
              <w:t>charge</w:t>
            </w:r>
          </w:p>
          <w:p w:rsidR="00C97975" w:rsidRDefault="00AF264C">
            <w:pPr>
              <w:pStyle w:val="TableParagraph"/>
              <w:numPr>
                <w:ilvl w:val="0"/>
                <w:numId w:val="10"/>
              </w:numPr>
              <w:tabs>
                <w:tab w:val="left" w:pos="619"/>
                <w:tab w:val="left" w:pos="620"/>
              </w:tabs>
              <w:spacing w:line="230" w:lineRule="auto"/>
              <w:ind w:right="676"/>
              <w:rPr>
                <w:sz w:val="20"/>
              </w:rPr>
            </w:pPr>
            <w:r>
              <w:rPr>
                <w:color w:val="5F636A"/>
                <w:sz w:val="20"/>
              </w:rPr>
              <w:t xml:space="preserve">À </w:t>
            </w:r>
            <w:r>
              <w:rPr>
                <w:color w:val="5F636A"/>
                <w:spacing w:val="-3"/>
                <w:sz w:val="20"/>
              </w:rPr>
              <w:t xml:space="preserve">quel </w:t>
            </w:r>
            <w:r>
              <w:rPr>
                <w:color w:val="5F636A"/>
                <w:spacing w:val="-4"/>
                <w:sz w:val="20"/>
              </w:rPr>
              <w:t xml:space="preserve">moment </w:t>
            </w:r>
            <w:r>
              <w:rPr>
                <w:color w:val="5F636A"/>
                <w:sz w:val="20"/>
              </w:rPr>
              <w:t>il</w:t>
            </w:r>
            <w:r>
              <w:rPr>
                <w:color w:val="5F636A"/>
                <w:spacing w:val="10"/>
                <w:sz w:val="20"/>
              </w:rPr>
              <w:t xml:space="preserve"> </w:t>
            </w:r>
            <w:r>
              <w:rPr>
                <w:color w:val="5F636A"/>
                <w:spacing w:val="-3"/>
                <w:sz w:val="20"/>
              </w:rPr>
              <w:t>faut</w:t>
            </w:r>
            <w:r>
              <w:rPr>
                <w:color w:val="5F636A"/>
                <w:sz w:val="20"/>
              </w:rPr>
              <w:t xml:space="preserve"> </w:t>
            </w:r>
            <w:r>
              <w:rPr>
                <w:color w:val="5F636A"/>
                <w:spacing w:val="-4"/>
                <w:sz w:val="20"/>
              </w:rPr>
              <w:t>ramener</w:t>
            </w:r>
            <w:r>
              <w:rPr>
                <w:color w:val="5F636A"/>
                <w:spacing w:val="-4"/>
                <w:w w:val="99"/>
                <w:sz w:val="20"/>
              </w:rPr>
              <w:t xml:space="preserve"> </w:t>
            </w:r>
            <w:r>
              <w:rPr>
                <w:color w:val="5F636A"/>
                <w:spacing w:val="-4"/>
                <w:sz w:val="20"/>
              </w:rPr>
              <w:t xml:space="preserve">l’enfant </w:t>
            </w:r>
            <w:r>
              <w:rPr>
                <w:color w:val="5F636A"/>
                <w:spacing w:val="-3"/>
                <w:sz w:val="20"/>
              </w:rPr>
              <w:t xml:space="preserve">pour </w:t>
            </w:r>
            <w:r>
              <w:rPr>
                <w:color w:val="5F636A"/>
                <w:spacing w:val="-4"/>
                <w:sz w:val="20"/>
              </w:rPr>
              <w:t>qu’il reçoive les prochaines</w:t>
            </w:r>
            <w:r>
              <w:rPr>
                <w:color w:val="5F636A"/>
                <w:spacing w:val="-16"/>
                <w:sz w:val="20"/>
              </w:rPr>
              <w:t xml:space="preserve"> </w:t>
            </w:r>
            <w:r>
              <w:rPr>
                <w:color w:val="5F636A"/>
                <w:spacing w:val="-4"/>
                <w:sz w:val="20"/>
              </w:rPr>
              <w:t>doses</w:t>
            </w:r>
          </w:p>
          <w:p w:rsidR="00C97975" w:rsidRDefault="00AF264C">
            <w:pPr>
              <w:pStyle w:val="TableParagraph"/>
              <w:numPr>
                <w:ilvl w:val="0"/>
                <w:numId w:val="10"/>
              </w:numPr>
              <w:tabs>
                <w:tab w:val="left" w:pos="619"/>
                <w:tab w:val="left" w:pos="620"/>
              </w:tabs>
              <w:spacing w:line="230" w:lineRule="auto"/>
              <w:ind w:right="332"/>
              <w:rPr>
                <w:sz w:val="20"/>
              </w:rPr>
            </w:pPr>
            <w:r>
              <w:rPr>
                <w:color w:val="5F636A"/>
                <w:spacing w:val="-6"/>
                <w:sz w:val="20"/>
              </w:rPr>
              <w:t xml:space="preserve">L’importance </w:t>
            </w:r>
            <w:r>
              <w:rPr>
                <w:color w:val="5F636A"/>
                <w:spacing w:val="-4"/>
                <w:sz w:val="20"/>
              </w:rPr>
              <w:t xml:space="preserve">d’apporter </w:t>
            </w:r>
            <w:r>
              <w:rPr>
                <w:color w:val="5F636A"/>
                <w:sz w:val="20"/>
              </w:rPr>
              <w:t xml:space="preserve">la </w:t>
            </w:r>
            <w:r>
              <w:rPr>
                <w:color w:val="5F636A"/>
                <w:spacing w:val="-4"/>
                <w:sz w:val="20"/>
              </w:rPr>
              <w:t>carte de santé</w:t>
            </w:r>
          </w:p>
          <w:p w:rsidR="00C97975" w:rsidRDefault="00AF264C">
            <w:pPr>
              <w:pStyle w:val="TableParagraph"/>
              <w:numPr>
                <w:ilvl w:val="0"/>
                <w:numId w:val="10"/>
              </w:numPr>
              <w:tabs>
                <w:tab w:val="left" w:pos="619"/>
                <w:tab w:val="left" w:pos="620"/>
              </w:tabs>
              <w:spacing w:line="230" w:lineRule="auto"/>
              <w:ind w:right="833"/>
              <w:rPr>
                <w:sz w:val="20"/>
              </w:rPr>
            </w:pPr>
            <w:r>
              <w:rPr>
                <w:color w:val="5F636A"/>
                <w:spacing w:val="-4"/>
                <w:sz w:val="20"/>
              </w:rPr>
              <w:t xml:space="preserve">(Autres messages </w:t>
            </w:r>
            <w:r>
              <w:rPr>
                <w:color w:val="5F636A"/>
                <w:spacing w:val="-3"/>
                <w:sz w:val="20"/>
              </w:rPr>
              <w:t>clés</w:t>
            </w:r>
            <w:r>
              <w:rPr>
                <w:color w:val="5F636A"/>
                <w:spacing w:val="-9"/>
                <w:sz w:val="20"/>
              </w:rPr>
              <w:t xml:space="preserve"> </w:t>
            </w:r>
            <w:r>
              <w:rPr>
                <w:color w:val="5F636A"/>
                <w:spacing w:val="-4"/>
                <w:sz w:val="20"/>
              </w:rPr>
              <w:t xml:space="preserve">selon </w:t>
            </w:r>
            <w:r>
              <w:rPr>
                <w:color w:val="5F636A"/>
                <w:sz w:val="20"/>
              </w:rPr>
              <w:t>le</w:t>
            </w:r>
            <w:r>
              <w:rPr>
                <w:color w:val="5F636A"/>
                <w:spacing w:val="-1"/>
                <w:sz w:val="20"/>
              </w:rPr>
              <w:t xml:space="preserve"> </w:t>
            </w:r>
            <w:r>
              <w:rPr>
                <w:color w:val="5F636A"/>
                <w:spacing w:val="-4"/>
                <w:sz w:val="20"/>
              </w:rPr>
              <w:t>contexte)</w:t>
            </w:r>
          </w:p>
        </w:tc>
        <w:tc>
          <w:tcPr>
            <w:tcW w:w="1688" w:type="dxa"/>
            <w:tcBorders>
              <w:top w:val="single" w:sz="12" w:space="0" w:color="FFFFFF"/>
            </w:tcBorders>
            <w:shd w:val="clear" w:color="auto" w:fill="FFF8E8"/>
          </w:tcPr>
          <w:p w:rsidR="00C97975" w:rsidRDefault="00C97975">
            <w:pPr>
              <w:pStyle w:val="TableParagraph"/>
              <w:rPr>
                <w:rFonts w:ascii="Times New Roman"/>
                <w:sz w:val="18"/>
              </w:rPr>
            </w:pPr>
          </w:p>
        </w:tc>
        <w:tc>
          <w:tcPr>
            <w:tcW w:w="1814" w:type="dxa"/>
            <w:tcBorders>
              <w:top w:val="single" w:sz="12" w:space="0" w:color="FFFFFF"/>
            </w:tcBorders>
            <w:shd w:val="clear" w:color="auto" w:fill="FFF8E8"/>
          </w:tcPr>
          <w:p w:rsidR="00C97975" w:rsidRDefault="00C97975">
            <w:pPr>
              <w:pStyle w:val="TableParagraph"/>
              <w:rPr>
                <w:rFonts w:ascii="Times New Roman"/>
                <w:sz w:val="18"/>
              </w:rPr>
            </w:pPr>
          </w:p>
        </w:tc>
        <w:tc>
          <w:tcPr>
            <w:tcW w:w="2478" w:type="dxa"/>
            <w:tcBorders>
              <w:top w:val="single" w:sz="12" w:space="0" w:color="FFFFFF"/>
            </w:tcBorders>
            <w:shd w:val="clear" w:color="auto" w:fill="FFF8E8"/>
          </w:tcPr>
          <w:p w:rsidR="00C97975" w:rsidRDefault="00C97975">
            <w:pPr>
              <w:pStyle w:val="TableParagraph"/>
              <w:rPr>
                <w:rFonts w:ascii="Times New Roman"/>
                <w:sz w:val="18"/>
              </w:rPr>
            </w:pPr>
          </w:p>
        </w:tc>
      </w:tr>
      <w:tr w:rsidR="00C97975">
        <w:trPr>
          <w:trHeight w:val="4041"/>
        </w:trPr>
        <w:tc>
          <w:tcPr>
            <w:tcW w:w="3924" w:type="dxa"/>
            <w:shd w:val="clear" w:color="auto" w:fill="FEE9B9"/>
          </w:tcPr>
          <w:p w:rsidR="00C97975" w:rsidRDefault="00AF264C">
            <w:pPr>
              <w:pStyle w:val="TableParagraph"/>
              <w:spacing w:before="53" w:line="230" w:lineRule="auto"/>
              <w:ind w:left="80" w:right="44"/>
              <w:rPr>
                <w:sz w:val="20"/>
              </w:rPr>
            </w:pPr>
            <w:r>
              <w:rPr>
                <w:color w:val="5F636A"/>
                <w:sz w:val="20"/>
              </w:rPr>
              <w:t>S’il s’agit d’une discussion en groupe ou d’une</w:t>
            </w:r>
            <w:r>
              <w:rPr>
                <w:color w:val="5F636A"/>
                <w:spacing w:val="-22"/>
                <w:sz w:val="20"/>
              </w:rPr>
              <w:t xml:space="preserve"> </w:t>
            </w:r>
            <w:r>
              <w:rPr>
                <w:color w:val="5F636A"/>
                <w:sz w:val="20"/>
              </w:rPr>
              <w:t>séance</w:t>
            </w:r>
            <w:r>
              <w:rPr>
                <w:color w:val="5F636A"/>
                <w:spacing w:val="-22"/>
                <w:sz w:val="20"/>
              </w:rPr>
              <w:t xml:space="preserve"> </w:t>
            </w:r>
            <w:r>
              <w:rPr>
                <w:color w:val="5F636A"/>
                <w:sz w:val="20"/>
              </w:rPr>
              <w:t>générale</w:t>
            </w:r>
            <w:r>
              <w:rPr>
                <w:color w:val="5F636A"/>
                <w:spacing w:val="-22"/>
                <w:sz w:val="20"/>
              </w:rPr>
              <w:t xml:space="preserve"> </w:t>
            </w:r>
            <w:r>
              <w:rPr>
                <w:color w:val="5F636A"/>
                <w:sz w:val="20"/>
              </w:rPr>
              <w:t>avec</w:t>
            </w:r>
            <w:r>
              <w:rPr>
                <w:color w:val="5F636A"/>
                <w:spacing w:val="-22"/>
                <w:sz w:val="20"/>
              </w:rPr>
              <w:t xml:space="preserve"> </w:t>
            </w:r>
            <w:r>
              <w:rPr>
                <w:color w:val="5F636A"/>
                <w:sz w:val="20"/>
              </w:rPr>
              <w:t>des</w:t>
            </w:r>
            <w:r>
              <w:rPr>
                <w:color w:val="5F636A"/>
                <w:spacing w:val="-22"/>
                <w:sz w:val="20"/>
              </w:rPr>
              <w:t xml:space="preserve"> </w:t>
            </w:r>
            <w:r>
              <w:rPr>
                <w:color w:val="5F636A"/>
                <w:sz w:val="20"/>
              </w:rPr>
              <w:t>personnes qui s’occupent d’un enfant, a communiqué ce qui suit</w:t>
            </w:r>
            <w:r>
              <w:rPr>
                <w:color w:val="5F636A"/>
                <w:spacing w:val="-14"/>
                <w:sz w:val="20"/>
              </w:rPr>
              <w:t xml:space="preserve"> </w:t>
            </w:r>
            <w:r>
              <w:rPr>
                <w:color w:val="5F636A"/>
                <w:sz w:val="20"/>
              </w:rPr>
              <w:t>:</w:t>
            </w:r>
          </w:p>
          <w:p w:rsidR="00C97975" w:rsidRDefault="00AF264C">
            <w:pPr>
              <w:pStyle w:val="TableParagraph"/>
              <w:numPr>
                <w:ilvl w:val="0"/>
                <w:numId w:val="9"/>
              </w:numPr>
              <w:tabs>
                <w:tab w:val="left" w:pos="619"/>
                <w:tab w:val="left" w:pos="620"/>
              </w:tabs>
              <w:spacing w:line="230" w:lineRule="auto"/>
              <w:ind w:right="325"/>
              <w:rPr>
                <w:sz w:val="20"/>
              </w:rPr>
            </w:pPr>
            <w:r>
              <w:rPr>
                <w:color w:val="5F636A"/>
                <w:spacing w:val="-3"/>
                <w:sz w:val="20"/>
              </w:rPr>
              <w:t xml:space="preserve">Les </w:t>
            </w:r>
            <w:r>
              <w:rPr>
                <w:color w:val="5F636A"/>
                <w:spacing w:val="-4"/>
                <w:sz w:val="20"/>
              </w:rPr>
              <w:t xml:space="preserve">avantages </w:t>
            </w:r>
            <w:r>
              <w:rPr>
                <w:color w:val="5F636A"/>
                <w:sz w:val="20"/>
              </w:rPr>
              <w:t xml:space="preserve">de la </w:t>
            </w:r>
            <w:r>
              <w:rPr>
                <w:color w:val="5F636A"/>
                <w:spacing w:val="-4"/>
                <w:sz w:val="20"/>
              </w:rPr>
              <w:t xml:space="preserve">vaccination, comme </w:t>
            </w:r>
            <w:r>
              <w:rPr>
                <w:color w:val="5F636A"/>
                <w:sz w:val="20"/>
              </w:rPr>
              <w:t xml:space="preserve">la </w:t>
            </w:r>
            <w:r>
              <w:rPr>
                <w:color w:val="5F636A"/>
                <w:spacing w:val="-4"/>
                <w:sz w:val="20"/>
              </w:rPr>
              <w:t xml:space="preserve">protection </w:t>
            </w:r>
            <w:r>
              <w:rPr>
                <w:color w:val="5F636A"/>
                <w:spacing w:val="-3"/>
                <w:sz w:val="20"/>
              </w:rPr>
              <w:t xml:space="preserve">des </w:t>
            </w:r>
            <w:r>
              <w:rPr>
                <w:color w:val="5F636A"/>
                <w:spacing w:val="-4"/>
                <w:sz w:val="20"/>
              </w:rPr>
              <w:t xml:space="preserve">enfants contre </w:t>
            </w:r>
            <w:r>
              <w:rPr>
                <w:color w:val="5F636A"/>
                <w:spacing w:val="-3"/>
                <w:sz w:val="20"/>
              </w:rPr>
              <w:t xml:space="preserve">les </w:t>
            </w:r>
            <w:r>
              <w:rPr>
                <w:color w:val="5F636A"/>
                <w:spacing w:val="-4"/>
                <w:sz w:val="20"/>
              </w:rPr>
              <w:t xml:space="preserve">maladies évitables </w:t>
            </w:r>
            <w:r>
              <w:rPr>
                <w:color w:val="5F636A"/>
                <w:spacing w:val="-3"/>
                <w:sz w:val="20"/>
              </w:rPr>
              <w:t>par</w:t>
            </w:r>
            <w:r>
              <w:rPr>
                <w:color w:val="5F636A"/>
                <w:spacing w:val="-34"/>
                <w:sz w:val="20"/>
              </w:rPr>
              <w:t xml:space="preserve"> </w:t>
            </w:r>
            <w:r>
              <w:rPr>
                <w:color w:val="5F636A"/>
                <w:spacing w:val="-4"/>
                <w:sz w:val="20"/>
              </w:rPr>
              <w:t>la vaccination</w:t>
            </w:r>
          </w:p>
          <w:p w:rsidR="00C97975" w:rsidRDefault="00AF264C">
            <w:pPr>
              <w:pStyle w:val="TableParagraph"/>
              <w:numPr>
                <w:ilvl w:val="0"/>
                <w:numId w:val="9"/>
              </w:numPr>
              <w:tabs>
                <w:tab w:val="left" w:pos="619"/>
                <w:tab w:val="left" w:pos="620"/>
              </w:tabs>
              <w:spacing w:line="230" w:lineRule="auto"/>
              <w:ind w:right="113"/>
              <w:rPr>
                <w:sz w:val="20"/>
              </w:rPr>
            </w:pPr>
            <w:r>
              <w:rPr>
                <w:color w:val="5F636A"/>
                <w:spacing w:val="-6"/>
                <w:sz w:val="20"/>
              </w:rPr>
              <w:t xml:space="preserve">L’importance </w:t>
            </w:r>
            <w:r>
              <w:rPr>
                <w:color w:val="5F636A"/>
                <w:sz w:val="20"/>
              </w:rPr>
              <w:t xml:space="preserve">de </w:t>
            </w:r>
            <w:r>
              <w:rPr>
                <w:color w:val="5F636A"/>
                <w:spacing w:val="-4"/>
                <w:sz w:val="20"/>
              </w:rPr>
              <w:t xml:space="preserve">recevoir l’ensemble </w:t>
            </w:r>
            <w:r>
              <w:rPr>
                <w:color w:val="5F636A"/>
                <w:spacing w:val="-3"/>
                <w:sz w:val="20"/>
              </w:rPr>
              <w:t xml:space="preserve">des </w:t>
            </w:r>
            <w:r>
              <w:rPr>
                <w:color w:val="5F636A"/>
                <w:spacing w:val="-4"/>
                <w:sz w:val="20"/>
              </w:rPr>
              <w:t xml:space="preserve">vaccinations prévues </w:t>
            </w:r>
            <w:r>
              <w:rPr>
                <w:color w:val="5F636A"/>
                <w:sz w:val="20"/>
              </w:rPr>
              <w:t xml:space="preserve">au </w:t>
            </w:r>
            <w:r>
              <w:rPr>
                <w:color w:val="5F636A"/>
                <w:spacing w:val="-4"/>
                <w:sz w:val="20"/>
              </w:rPr>
              <w:t xml:space="preserve">cours </w:t>
            </w:r>
            <w:r>
              <w:rPr>
                <w:color w:val="5F636A"/>
                <w:sz w:val="20"/>
              </w:rPr>
              <w:t>de</w:t>
            </w:r>
            <w:r>
              <w:rPr>
                <w:color w:val="5F636A"/>
                <w:spacing w:val="-11"/>
                <w:sz w:val="20"/>
              </w:rPr>
              <w:t xml:space="preserve"> </w:t>
            </w:r>
            <w:r>
              <w:rPr>
                <w:color w:val="5F636A"/>
                <w:sz w:val="20"/>
              </w:rPr>
              <w:t>la</w:t>
            </w:r>
            <w:r>
              <w:rPr>
                <w:color w:val="5F636A"/>
                <w:spacing w:val="-11"/>
                <w:sz w:val="20"/>
              </w:rPr>
              <w:t xml:space="preserve"> </w:t>
            </w:r>
            <w:r>
              <w:rPr>
                <w:color w:val="5F636A"/>
                <w:spacing w:val="-4"/>
                <w:sz w:val="20"/>
              </w:rPr>
              <w:t>première</w:t>
            </w:r>
            <w:r>
              <w:rPr>
                <w:color w:val="5F636A"/>
                <w:spacing w:val="-11"/>
                <w:sz w:val="20"/>
              </w:rPr>
              <w:t xml:space="preserve"> </w:t>
            </w:r>
            <w:r>
              <w:rPr>
                <w:color w:val="5F636A"/>
                <w:spacing w:val="-4"/>
                <w:sz w:val="20"/>
              </w:rPr>
              <w:t>année</w:t>
            </w:r>
            <w:r>
              <w:rPr>
                <w:color w:val="5F636A"/>
                <w:spacing w:val="-11"/>
                <w:sz w:val="20"/>
              </w:rPr>
              <w:t xml:space="preserve"> </w:t>
            </w:r>
            <w:r>
              <w:rPr>
                <w:color w:val="5F636A"/>
                <w:sz w:val="20"/>
              </w:rPr>
              <w:t>de</w:t>
            </w:r>
            <w:r>
              <w:rPr>
                <w:color w:val="5F636A"/>
                <w:spacing w:val="-11"/>
                <w:sz w:val="20"/>
              </w:rPr>
              <w:t xml:space="preserve"> </w:t>
            </w:r>
            <w:r>
              <w:rPr>
                <w:color w:val="5F636A"/>
                <w:spacing w:val="-3"/>
                <w:sz w:val="20"/>
              </w:rPr>
              <w:t>vie</w:t>
            </w:r>
            <w:r>
              <w:rPr>
                <w:color w:val="5F636A"/>
                <w:spacing w:val="-11"/>
                <w:sz w:val="20"/>
              </w:rPr>
              <w:t xml:space="preserve"> </w:t>
            </w:r>
            <w:r>
              <w:rPr>
                <w:color w:val="5F636A"/>
                <w:spacing w:val="-3"/>
                <w:sz w:val="20"/>
              </w:rPr>
              <w:t>pour</w:t>
            </w:r>
            <w:r>
              <w:rPr>
                <w:color w:val="5F636A"/>
                <w:spacing w:val="-11"/>
                <w:sz w:val="20"/>
              </w:rPr>
              <w:t xml:space="preserve"> </w:t>
            </w:r>
            <w:r>
              <w:rPr>
                <w:color w:val="5F636A"/>
                <w:spacing w:val="-4"/>
                <w:sz w:val="20"/>
              </w:rPr>
              <w:t>une</w:t>
            </w:r>
            <w:r>
              <w:rPr>
                <w:color w:val="5F636A"/>
                <w:spacing w:val="-4"/>
                <w:w w:val="99"/>
                <w:sz w:val="20"/>
              </w:rPr>
              <w:t xml:space="preserve"> </w:t>
            </w:r>
            <w:r>
              <w:rPr>
                <w:color w:val="5F636A"/>
                <w:spacing w:val="-4"/>
                <w:sz w:val="20"/>
              </w:rPr>
              <w:t>protection</w:t>
            </w:r>
            <w:r>
              <w:rPr>
                <w:color w:val="5F636A"/>
                <w:spacing w:val="27"/>
                <w:sz w:val="20"/>
              </w:rPr>
              <w:t xml:space="preserve"> </w:t>
            </w:r>
            <w:r>
              <w:rPr>
                <w:color w:val="5F636A"/>
                <w:spacing w:val="-4"/>
                <w:sz w:val="20"/>
              </w:rPr>
              <w:t>optimale</w:t>
            </w:r>
          </w:p>
          <w:p w:rsidR="00C97975" w:rsidRDefault="00AF264C">
            <w:pPr>
              <w:pStyle w:val="TableParagraph"/>
              <w:numPr>
                <w:ilvl w:val="0"/>
                <w:numId w:val="9"/>
              </w:numPr>
              <w:tabs>
                <w:tab w:val="left" w:pos="619"/>
                <w:tab w:val="left" w:pos="620"/>
              </w:tabs>
              <w:spacing w:line="230" w:lineRule="auto"/>
              <w:ind w:right="67"/>
              <w:rPr>
                <w:sz w:val="20"/>
              </w:rPr>
            </w:pPr>
            <w:r>
              <w:rPr>
                <w:color w:val="5F636A"/>
                <w:sz w:val="20"/>
              </w:rPr>
              <w:t xml:space="preserve">La </w:t>
            </w:r>
            <w:r>
              <w:rPr>
                <w:color w:val="5F636A"/>
                <w:spacing w:val="-4"/>
                <w:sz w:val="20"/>
              </w:rPr>
              <w:t xml:space="preserve">sécurité </w:t>
            </w:r>
            <w:r>
              <w:rPr>
                <w:color w:val="5F636A"/>
                <w:sz w:val="20"/>
              </w:rPr>
              <w:t xml:space="preserve">et </w:t>
            </w:r>
            <w:r>
              <w:rPr>
                <w:color w:val="5F636A"/>
                <w:spacing w:val="-4"/>
                <w:sz w:val="20"/>
              </w:rPr>
              <w:t xml:space="preserve">l’efficacité </w:t>
            </w:r>
            <w:r>
              <w:rPr>
                <w:color w:val="5F636A"/>
                <w:sz w:val="20"/>
              </w:rPr>
              <w:t xml:space="preserve">de </w:t>
            </w:r>
            <w:r>
              <w:rPr>
                <w:color w:val="5F636A"/>
                <w:spacing w:val="-4"/>
                <w:sz w:val="20"/>
              </w:rPr>
              <w:t xml:space="preserve">la vaccination, </w:t>
            </w:r>
            <w:r>
              <w:rPr>
                <w:color w:val="5F636A"/>
                <w:sz w:val="20"/>
              </w:rPr>
              <w:t xml:space="preserve">et sa </w:t>
            </w:r>
            <w:r>
              <w:rPr>
                <w:color w:val="5F636A"/>
                <w:spacing w:val="-4"/>
                <w:sz w:val="20"/>
              </w:rPr>
              <w:t>disponibilité</w:t>
            </w:r>
            <w:r>
              <w:rPr>
                <w:color w:val="5F636A"/>
                <w:spacing w:val="-18"/>
                <w:sz w:val="20"/>
              </w:rPr>
              <w:t xml:space="preserve"> </w:t>
            </w:r>
            <w:r>
              <w:rPr>
                <w:color w:val="5F636A"/>
                <w:spacing w:val="-4"/>
                <w:sz w:val="20"/>
              </w:rPr>
              <w:t xml:space="preserve">gratuite </w:t>
            </w:r>
            <w:r>
              <w:rPr>
                <w:color w:val="5F636A"/>
                <w:spacing w:val="-3"/>
                <w:sz w:val="20"/>
              </w:rPr>
              <w:t xml:space="preserve">dans les </w:t>
            </w:r>
            <w:r>
              <w:rPr>
                <w:color w:val="5F636A"/>
                <w:spacing w:val="-4"/>
                <w:sz w:val="20"/>
              </w:rPr>
              <w:t>établissements publics de santé</w:t>
            </w:r>
          </w:p>
          <w:p w:rsidR="00C97975" w:rsidRDefault="00AF264C">
            <w:pPr>
              <w:pStyle w:val="TableParagraph"/>
              <w:numPr>
                <w:ilvl w:val="0"/>
                <w:numId w:val="9"/>
              </w:numPr>
              <w:tabs>
                <w:tab w:val="left" w:pos="619"/>
                <w:tab w:val="left" w:pos="620"/>
              </w:tabs>
              <w:spacing w:line="230" w:lineRule="auto"/>
              <w:ind w:right="904"/>
              <w:rPr>
                <w:sz w:val="20"/>
              </w:rPr>
            </w:pPr>
            <w:r>
              <w:rPr>
                <w:color w:val="5F636A"/>
                <w:sz w:val="20"/>
              </w:rPr>
              <w:t xml:space="preserve">Où et </w:t>
            </w:r>
            <w:r>
              <w:rPr>
                <w:color w:val="5F636A"/>
                <w:spacing w:val="-4"/>
                <w:sz w:val="20"/>
              </w:rPr>
              <w:t xml:space="preserve">quand </w:t>
            </w:r>
            <w:r>
              <w:rPr>
                <w:color w:val="5F636A"/>
                <w:spacing w:val="-3"/>
                <w:sz w:val="20"/>
              </w:rPr>
              <w:t xml:space="preserve">les </w:t>
            </w:r>
            <w:r>
              <w:rPr>
                <w:color w:val="5F636A"/>
                <w:spacing w:val="-4"/>
                <w:sz w:val="20"/>
              </w:rPr>
              <w:t>services</w:t>
            </w:r>
            <w:r>
              <w:rPr>
                <w:color w:val="5F636A"/>
                <w:spacing w:val="-33"/>
                <w:sz w:val="20"/>
              </w:rPr>
              <w:t xml:space="preserve"> </w:t>
            </w:r>
            <w:r>
              <w:rPr>
                <w:color w:val="5F636A"/>
                <w:spacing w:val="-4"/>
                <w:sz w:val="20"/>
              </w:rPr>
              <w:t xml:space="preserve">de vaccination </w:t>
            </w:r>
            <w:r>
              <w:rPr>
                <w:color w:val="5F636A"/>
                <w:spacing w:val="-3"/>
                <w:sz w:val="20"/>
              </w:rPr>
              <w:t>sont</w:t>
            </w:r>
            <w:r>
              <w:rPr>
                <w:color w:val="5F636A"/>
                <w:spacing w:val="-9"/>
                <w:sz w:val="20"/>
              </w:rPr>
              <w:t xml:space="preserve"> </w:t>
            </w:r>
            <w:r>
              <w:rPr>
                <w:color w:val="5F636A"/>
                <w:spacing w:val="-4"/>
                <w:sz w:val="20"/>
              </w:rPr>
              <w:t>disponibles</w:t>
            </w:r>
          </w:p>
        </w:tc>
        <w:tc>
          <w:tcPr>
            <w:tcW w:w="1688" w:type="dxa"/>
            <w:shd w:val="clear" w:color="auto" w:fill="FEE9B9"/>
          </w:tcPr>
          <w:p w:rsidR="00C97975" w:rsidRDefault="00C97975">
            <w:pPr>
              <w:pStyle w:val="TableParagraph"/>
              <w:rPr>
                <w:rFonts w:ascii="Times New Roman"/>
                <w:sz w:val="18"/>
              </w:rPr>
            </w:pPr>
          </w:p>
        </w:tc>
        <w:tc>
          <w:tcPr>
            <w:tcW w:w="1814" w:type="dxa"/>
            <w:shd w:val="clear" w:color="auto" w:fill="FEE9B9"/>
          </w:tcPr>
          <w:p w:rsidR="00C97975" w:rsidRDefault="00C97975">
            <w:pPr>
              <w:pStyle w:val="TableParagraph"/>
              <w:rPr>
                <w:rFonts w:ascii="Times New Roman"/>
                <w:sz w:val="18"/>
              </w:rPr>
            </w:pPr>
          </w:p>
        </w:tc>
        <w:tc>
          <w:tcPr>
            <w:tcW w:w="2478" w:type="dxa"/>
            <w:shd w:val="clear" w:color="auto" w:fill="FEE9B9"/>
          </w:tcPr>
          <w:p w:rsidR="00C97975" w:rsidRDefault="00C97975">
            <w:pPr>
              <w:pStyle w:val="TableParagraph"/>
              <w:rPr>
                <w:rFonts w:ascii="Times New Roman"/>
                <w:sz w:val="18"/>
              </w:rPr>
            </w:pPr>
          </w:p>
        </w:tc>
      </w:tr>
      <w:tr w:rsidR="00C97975">
        <w:trPr>
          <w:trHeight w:val="1181"/>
        </w:trPr>
        <w:tc>
          <w:tcPr>
            <w:tcW w:w="3924" w:type="dxa"/>
            <w:shd w:val="clear" w:color="auto" w:fill="FFF8E8"/>
          </w:tcPr>
          <w:p w:rsidR="00C97975" w:rsidRDefault="00AF264C">
            <w:pPr>
              <w:pStyle w:val="TableParagraph"/>
              <w:spacing w:before="53" w:line="230" w:lineRule="auto"/>
              <w:ind w:left="80" w:right="79"/>
              <w:rPr>
                <w:sz w:val="20"/>
              </w:rPr>
            </w:pPr>
            <w:r>
              <w:rPr>
                <w:color w:val="5F636A"/>
                <w:sz w:val="20"/>
              </w:rPr>
              <w:t xml:space="preserve">A </w:t>
            </w:r>
            <w:r>
              <w:rPr>
                <w:color w:val="5F636A"/>
                <w:spacing w:val="-6"/>
                <w:sz w:val="20"/>
              </w:rPr>
              <w:t xml:space="preserve">utilisé </w:t>
            </w:r>
            <w:r>
              <w:rPr>
                <w:color w:val="5F636A"/>
                <w:spacing w:val="-4"/>
                <w:sz w:val="20"/>
              </w:rPr>
              <w:t xml:space="preserve">les </w:t>
            </w:r>
            <w:r>
              <w:rPr>
                <w:color w:val="5F636A"/>
                <w:spacing w:val="-6"/>
                <w:sz w:val="20"/>
              </w:rPr>
              <w:t>documents d’accompagnement,</w:t>
            </w:r>
            <w:r>
              <w:rPr>
                <w:color w:val="5F636A"/>
                <w:spacing w:val="-6"/>
                <w:w w:val="101"/>
                <w:sz w:val="20"/>
              </w:rPr>
              <w:t xml:space="preserve"> </w:t>
            </w:r>
            <w:r>
              <w:rPr>
                <w:color w:val="5F636A"/>
                <w:sz w:val="20"/>
              </w:rPr>
              <w:t xml:space="preserve">y </w:t>
            </w:r>
            <w:r>
              <w:rPr>
                <w:color w:val="5F636A"/>
                <w:spacing w:val="-6"/>
                <w:sz w:val="20"/>
              </w:rPr>
              <w:t xml:space="preserve">compris </w:t>
            </w:r>
            <w:r>
              <w:rPr>
                <w:color w:val="5F636A"/>
                <w:spacing w:val="-3"/>
                <w:sz w:val="20"/>
              </w:rPr>
              <w:t xml:space="preserve">la </w:t>
            </w:r>
            <w:r>
              <w:rPr>
                <w:color w:val="5F636A"/>
                <w:spacing w:val="-5"/>
                <w:sz w:val="20"/>
              </w:rPr>
              <w:t xml:space="preserve">carte </w:t>
            </w:r>
            <w:r>
              <w:rPr>
                <w:color w:val="5F636A"/>
                <w:spacing w:val="-3"/>
                <w:sz w:val="20"/>
              </w:rPr>
              <w:t xml:space="preserve">de </w:t>
            </w:r>
            <w:r>
              <w:rPr>
                <w:color w:val="5F636A"/>
                <w:spacing w:val="-5"/>
                <w:sz w:val="20"/>
              </w:rPr>
              <w:t xml:space="preserve">santé, </w:t>
            </w:r>
            <w:r>
              <w:rPr>
                <w:color w:val="5F636A"/>
                <w:spacing w:val="-3"/>
                <w:sz w:val="20"/>
              </w:rPr>
              <w:t xml:space="preserve">au </w:t>
            </w:r>
            <w:r>
              <w:rPr>
                <w:color w:val="5F636A"/>
                <w:spacing w:val="-6"/>
                <w:sz w:val="20"/>
              </w:rPr>
              <w:t>bénéfice</w:t>
            </w:r>
          </w:p>
          <w:p w:rsidR="00C97975" w:rsidRDefault="00AF264C">
            <w:pPr>
              <w:pStyle w:val="TableParagraph"/>
              <w:spacing w:line="230" w:lineRule="auto"/>
              <w:ind w:left="80"/>
              <w:rPr>
                <w:sz w:val="20"/>
              </w:rPr>
            </w:pPr>
            <w:r>
              <w:rPr>
                <w:color w:val="5F636A"/>
                <w:spacing w:val="-3"/>
                <w:sz w:val="20"/>
              </w:rPr>
              <w:t xml:space="preserve">de la </w:t>
            </w:r>
            <w:r>
              <w:rPr>
                <w:color w:val="5F636A"/>
                <w:spacing w:val="-6"/>
                <w:sz w:val="20"/>
              </w:rPr>
              <w:t xml:space="preserve">personne </w:t>
            </w:r>
            <w:r>
              <w:rPr>
                <w:color w:val="5F636A"/>
                <w:spacing w:val="-4"/>
                <w:sz w:val="20"/>
              </w:rPr>
              <w:t xml:space="preserve">qui </w:t>
            </w:r>
            <w:r>
              <w:rPr>
                <w:color w:val="5F636A"/>
                <w:spacing w:val="-6"/>
                <w:sz w:val="20"/>
              </w:rPr>
              <w:t xml:space="preserve">s’occupe </w:t>
            </w:r>
            <w:r>
              <w:rPr>
                <w:color w:val="5F636A"/>
                <w:spacing w:val="-3"/>
                <w:sz w:val="20"/>
              </w:rPr>
              <w:t xml:space="preserve">de </w:t>
            </w:r>
            <w:r>
              <w:rPr>
                <w:color w:val="5F636A"/>
                <w:spacing w:val="-6"/>
                <w:sz w:val="20"/>
              </w:rPr>
              <w:t xml:space="preserve">l’enfant (notamment </w:t>
            </w:r>
            <w:r>
              <w:rPr>
                <w:color w:val="5F636A"/>
                <w:spacing w:val="-5"/>
                <w:sz w:val="20"/>
              </w:rPr>
              <w:t xml:space="preserve">pour </w:t>
            </w:r>
            <w:r>
              <w:rPr>
                <w:color w:val="5F636A"/>
                <w:spacing w:val="-6"/>
                <w:sz w:val="20"/>
              </w:rPr>
              <w:t xml:space="preserve">fournir </w:t>
            </w:r>
            <w:r>
              <w:rPr>
                <w:color w:val="5F636A"/>
                <w:spacing w:val="-4"/>
                <w:sz w:val="20"/>
              </w:rPr>
              <w:t xml:space="preserve">les </w:t>
            </w:r>
            <w:r>
              <w:rPr>
                <w:color w:val="5F636A"/>
                <w:spacing w:val="-6"/>
                <w:sz w:val="20"/>
              </w:rPr>
              <w:t xml:space="preserve">services ou orienter </w:t>
            </w:r>
            <w:r>
              <w:rPr>
                <w:color w:val="5F636A"/>
                <w:spacing w:val="-5"/>
                <w:sz w:val="20"/>
              </w:rPr>
              <w:t xml:space="preserve">vers </w:t>
            </w:r>
            <w:r>
              <w:rPr>
                <w:color w:val="5F636A"/>
                <w:spacing w:val="-6"/>
                <w:sz w:val="20"/>
              </w:rPr>
              <w:t>d’autres services nécessaires)</w:t>
            </w:r>
          </w:p>
        </w:tc>
        <w:tc>
          <w:tcPr>
            <w:tcW w:w="1688" w:type="dxa"/>
            <w:shd w:val="clear" w:color="auto" w:fill="FFF8E8"/>
          </w:tcPr>
          <w:p w:rsidR="00C97975" w:rsidRDefault="00C97975">
            <w:pPr>
              <w:pStyle w:val="TableParagraph"/>
              <w:rPr>
                <w:rFonts w:ascii="Times New Roman"/>
                <w:sz w:val="18"/>
              </w:rPr>
            </w:pPr>
          </w:p>
        </w:tc>
        <w:tc>
          <w:tcPr>
            <w:tcW w:w="1814" w:type="dxa"/>
            <w:shd w:val="clear" w:color="auto" w:fill="FFF8E8"/>
          </w:tcPr>
          <w:p w:rsidR="00C97975" w:rsidRDefault="00C97975">
            <w:pPr>
              <w:pStyle w:val="TableParagraph"/>
              <w:rPr>
                <w:rFonts w:ascii="Times New Roman"/>
                <w:sz w:val="18"/>
              </w:rPr>
            </w:pPr>
          </w:p>
        </w:tc>
        <w:tc>
          <w:tcPr>
            <w:tcW w:w="2478" w:type="dxa"/>
            <w:shd w:val="clear" w:color="auto" w:fill="FFF8E8"/>
          </w:tcPr>
          <w:p w:rsidR="00C97975" w:rsidRDefault="00C97975">
            <w:pPr>
              <w:pStyle w:val="TableParagraph"/>
              <w:rPr>
                <w:rFonts w:ascii="Times New Roman"/>
                <w:sz w:val="18"/>
              </w:rPr>
            </w:pPr>
          </w:p>
        </w:tc>
      </w:tr>
      <w:tr w:rsidR="00C97975">
        <w:trPr>
          <w:trHeight w:val="961"/>
        </w:trPr>
        <w:tc>
          <w:tcPr>
            <w:tcW w:w="3924" w:type="dxa"/>
            <w:shd w:val="clear" w:color="auto" w:fill="FEE9B9"/>
          </w:tcPr>
          <w:p w:rsidR="00C97975" w:rsidRDefault="00AF264C">
            <w:pPr>
              <w:pStyle w:val="TableParagraph"/>
              <w:spacing w:before="53" w:line="230" w:lineRule="auto"/>
              <w:ind w:left="80" w:right="223"/>
              <w:rPr>
                <w:sz w:val="20"/>
              </w:rPr>
            </w:pPr>
            <w:r>
              <w:rPr>
                <w:color w:val="5F636A"/>
                <w:sz w:val="20"/>
              </w:rPr>
              <w:t>A répondu aux questions des personnes qui s’occupent d’un enfant ou de la communauté en leur donnant des informations exactes</w:t>
            </w:r>
          </w:p>
        </w:tc>
        <w:tc>
          <w:tcPr>
            <w:tcW w:w="1688" w:type="dxa"/>
            <w:shd w:val="clear" w:color="auto" w:fill="FEE9B9"/>
          </w:tcPr>
          <w:p w:rsidR="00C97975" w:rsidRDefault="00C97975">
            <w:pPr>
              <w:pStyle w:val="TableParagraph"/>
              <w:rPr>
                <w:rFonts w:ascii="Times New Roman"/>
                <w:sz w:val="18"/>
              </w:rPr>
            </w:pPr>
          </w:p>
        </w:tc>
        <w:tc>
          <w:tcPr>
            <w:tcW w:w="1814" w:type="dxa"/>
            <w:shd w:val="clear" w:color="auto" w:fill="FEE9B9"/>
          </w:tcPr>
          <w:p w:rsidR="00C97975" w:rsidRDefault="00C97975">
            <w:pPr>
              <w:pStyle w:val="TableParagraph"/>
              <w:rPr>
                <w:rFonts w:ascii="Times New Roman"/>
                <w:sz w:val="18"/>
              </w:rPr>
            </w:pPr>
          </w:p>
        </w:tc>
        <w:tc>
          <w:tcPr>
            <w:tcW w:w="2478" w:type="dxa"/>
            <w:shd w:val="clear" w:color="auto" w:fill="FEE9B9"/>
          </w:tcPr>
          <w:p w:rsidR="00C97975" w:rsidRDefault="00C97975">
            <w:pPr>
              <w:pStyle w:val="TableParagraph"/>
              <w:rPr>
                <w:rFonts w:ascii="Times New Roman"/>
                <w:sz w:val="18"/>
              </w:rPr>
            </w:pPr>
          </w:p>
        </w:tc>
      </w:tr>
      <w:tr w:rsidR="00C97975">
        <w:trPr>
          <w:trHeight w:val="741"/>
        </w:trPr>
        <w:tc>
          <w:tcPr>
            <w:tcW w:w="3924" w:type="dxa"/>
            <w:shd w:val="clear" w:color="auto" w:fill="FFF8E8"/>
          </w:tcPr>
          <w:p w:rsidR="00C97975" w:rsidRDefault="00AF264C">
            <w:pPr>
              <w:pStyle w:val="TableParagraph"/>
              <w:spacing w:before="53" w:line="230" w:lineRule="auto"/>
              <w:ind w:left="80" w:right="79"/>
              <w:rPr>
                <w:sz w:val="20"/>
              </w:rPr>
            </w:pPr>
            <w:r>
              <w:rPr>
                <w:color w:val="5F636A"/>
                <w:sz w:val="20"/>
              </w:rPr>
              <w:t>A vérifié la compréhension des personnes</w:t>
            </w:r>
            <w:r>
              <w:rPr>
                <w:color w:val="5F636A"/>
                <w:w w:val="99"/>
                <w:sz w:val="20"/>
              </w:rPr>
              <w:t xml:space="preserve"> </w:t>
            </w:r>
            <w:r>
              <w:rPr>
                <w:color w:val="5F636A"/>
                <w:sz w:val="20"/>
              </w:rPr>
              <w:t>qui s’occupent d’un enfant ou de la communauté</w:t>
            </w:r>
          </w:p>
        </w:tc>
        <w:tc>
          <w:tcPr>
            <w:tcW w:w="1688" w:type="dxa"/>
            <w:shd w:val="clear" w:color="auto" w:fill="FFF8E8"/>
          </w:tcPr>
          <w:p w:rsidR="00C97975" w:rsidRDefault="00C97975">
            <w:pPr>
              <w:pStyle w:val="TableParagraph"/>
              <w:rPr>
                <w:rFonts w:ascii="Times New Roman"/>
                <w:sz w:val="18"/>
              </w:rPr>
            </w:pPr>
          </w:p>
        </w:tc>
        <w:tc>
          <w:tcPr>
            <w:tcW w:w="1814" w:type="dxa"/>
            <w:shd w:val="clear" w:color="auto" w:fill="FFF8E8"/>
          </w:tcPr>
          <w:p w:rsidR="00C97975" w:rsidRDefault="00C97975">
            <w:pPr>
              <w:pStyle w:val="TableParagraph"/>
              <w:rPr>
                <w:rFonts w:ascii="Times New Roman"/>
                <w:sz w:val="18"/>
              </w:rPr>
            </w:pPr>
          </w:p>
        </w:tc>
        <w:tc>
          <w:tcPr>
            <w:tcW w:w="2478" w:type="dxa"/>
            <w:shd w:val="clear" w:color="auto" w:fill="FFF8E8"/>
          </w:tcPr>
          <w:p w:rsidR="00C97975" w:rsidRDefault="00C97975">
            <w:pPr>
              <w:pStyle w:val="TableParagraph"/>
              <w:rPr>
                <w:rFonts w:ascii="Times New Roman"/>
                <w:sz w:val="18"/>
              </w:rPr>
            </w:pPr>
          </w:p>
        </w:tc>
      </w:tr>
    </w:tbl>
    <w:p w:rsidR="00C97975" w:rsidRDefault="00C97975">
      <w:pPr>
        <w:pStyle w:val="BodyText"/>
        <w:spacing w:before="10"/>
        <w:rPr>
          <w:b/>
          <w:sz w:val="26"/>
        </w:rPr>
      </w:pPr>
    </w:p>
    <w:tbl>
      <w:tblPr>
        <w:tblW w:w="0" w:type="auto"/>
        <w:tblInd w:w="1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128"/>
        <w:gridCol w:w="1586"/>
      </w:tblGrid>
      <w:tr w:rsidR="00C97975">
        <w:trPr>
          <w:trHeight w:val="323"/>
        </w:trPr>
        <w:tc>
          <w:tcPr>
            <w:tcW w:w="8128" w:type="dxa"/>
            <w:shd w:val="clear" w:color="auto" w:fill="FDB714"/>
          </w:tcPr>
          <w:p w:rsidR="00C97975" w:rsidRDefault="00AF264C">
            <w:pPr>
              <w:pStyle w:val="TableParagraph"/>
              <w:spacing w:before="41"/>
              <w:ind w:left="75"/>
              <w:rPr>
                <w:b/>
                <w:sz w:val="21"/>
              </w:rPr>
            </w:pPr>
            <w:r>
              <w:rPr>
                <w:b/>
                <w:sz w:val="21"/>
              </w:rPr>
              <w:t>Activité</w:t>
            </w:r>
          </w:p>
        </w:tc>
        <w:tc>
          <w:tcPr>
            <w:tcW w:w="1586" w:type="dxa"/>
            <w:shd w:val="clear" w:color="auto" w:fill="FDB714"/>
          </w:tcPr>
          <w:p w:rsidR="00C97975" w:rsidRDefault="00AF264C">
            <w:pPr>
              <w:pStyle w:val="TableParagraph"/>
              <w:spacing w:before="41"/>
              <w:ind w:left="75"/>
              <w:rPr>
                <w:b/>
                <w:sz w:val="21"/>
              </w:rPr>
            </w:pPr>
            <w:r>
              <w:rPr>
                <w:b/>
                <w:sz w:val="21"/>
              </w:rPr>
              <w:t>Progrès</w:t>
            </w:r>
          </w:p>
        </w:tc>
      </w:tr>
      <w:tr w:rsidR="00C97975">
        <w:trPr>
          <w:trHeight w:val="389"/>
        </w:trPr>
        <w:tc>
          <w:tcPr>
            <w:tcW w:w="9714" w:type="dxa"/>
            <w:gridSpan w:val="2"/>
            <w:shd w:val="clear" w:color="auto" w:fill="FED472"/>
          </w:tcPr>
          <w:p w:rsidR="00C97975" w:rsidRDefault="00AF264C">
            <w:pPr>
              <w:pStyle w:val="TableParagraph"/>
              <w:spacing w:before="42"/>
              <w:ind w:left="75"/>
              <w:rPr>
                <w:b/>
                <w:sz w:val="20"/>
              </w:rPr>
            </w:pPr>
            <w:r>
              <w:rPr>
                <w:b/>
                <w:color w:val="5F636A"/>
                <w:spacing w:val="-4"/>
                <w:sz w:val="20"/>
              </w:rPr>
              <w:t>Partie</w:t>
            </w:r>
            <w:r>
              <w:rPr>
                <w:b/>
                <w:color w:val="5F636A"/>
                <w:spacing w:val="-24"/>
                <w:sz w:val="20"/>
              </w:rPr>
              <w:t xml:space="preserve"> </w:t>
            </w:r>
            <w:r>
              <w:rPr>
                <w:b/>
                <w:color w:val="5F636A"/>
                <w:sz w:val="20"/>
              </w:rPr>
              <w:t>4.</w:t>
            </w:r>
            <w:r>
              <w:rPr>
                <w:b/>
                <w:color w:val="5F636A"/>
                <w:spacing w:val="-24"/>
                <w:sz w:val="20"/>
              </w:rPr>
              <w:t xml:space="preserve"> </w:t>
            </w:r>
            <w:r>
              <w:rPr>
                <w:b/>
                <w:color w:val="5F636A"/>
                <w:spacing w:val="-3"/>
                <w:sz w:val="20"/>
              </w:rPr>
              <w:t>Fin</w:t>
            </w:r>
            <w:r>
              <w:rPr>
                <w:b/>
                <w:color w:val="5F636A"/>
                <w:spacing w:val="-24"/>
                <w:sz w:val="20"/>
              </w:rPr>
              <w:t xml:space="preserve"> </w:t>
            </w:r>
            <w:r>
              <w:rPr>
                <w:b/>
                <w:color w:val="5F636A"/>
                <w:sz w:val="20"/>
              </w:rPr>
              <w:t>de</w:t>
            </w:r>
            <w:r>
              <w:rPr>
                <w:b/>
                <w:color w:val="5F636A"/>
                <w:spacing w:val="-24"/>
                <w:sz w:val="20"/>
              </w:rPr>
              <w:t xml:space="preserve"> </w:t>
            </w:r>
            <w:r>
              <w:rPr>
                <w:b/>
                <w:color w:val="5F636A"/>
                <w:sz w:val="20"/>
              </w:rPr>
              <w:t>la</w:t>
            </w:r>
            <w:r>
              <w:rPr>
                <w:b/>
                <w:color w:val="5F636A"/>
                <w:spacing w:val="-24"/>
                <w:sz w:val="20"/>
              </w:rPr>
              <w:t xml:space="preserve"> </w:t>
            </w:r>
            <w:r>
              <w:rPr>
                <w:b/>
                <w:color w:val="5F636A"/>
                <w:spacing w:val="-4"/>
                <w:sz w:val="20"/>
              </w:rPr>
              <w:t>séance</w:t>
            </w:r>
            <w:r>
              <w:rPr>
                <w:b/>
                <w:color w:val="5F636A"/>
                <w:spacing w:val="-24"/>
                <w:sz w:val="20"/>
              </w:rPr>
              <w:t xml:space="preserve"> </w:t>
            </w:r>
            <w:r>
              <w:rPr>
                <w:b/>
                <w:color w:val="5F636A"/>
                <w:sz w:val="20"/>
              </w:rPr>
              <w:t>de</w:t>
            </w:r>
            <w:r>
              <w:rPr>
                <w:b/>
                <w:color w:val="5F636A"/>
                <w:spacing w:val="-24"/>
                <w:sz w:val="20"/>
              </w:rPr>
              <w:t xml:space="preserve"> </w:t>
            </w:r>
            <w:r>
              <w:rPr>
                <w:b/>
                <w:color w:val="5F636A"/>
                <w:spacing w:val="-4"/>
                <w:sz w:val="20"/>
              </w:rPr>
              <w:t>vaccination,</w:t>
            </w:r>
            <w:r>
              <w:rPr>
                <w:b/>
                <w:color w:val="5F636A"/>
                <w:spacing w:val="-24"/>
                <w:sz w:val="20"/>
              </w:rPr>
              <w:t xml:space="preserve"> </w:t>
            </w:r>
            <w:r>
              <w:rPr>
                <w:b/>
                <w:color w:val="5F636A"/>
                <w:spacing w:val="-4"/>
                <w:sz w:val="20"/>
              </w:rPr>
              <w:t>discussion</w:t>
            </w:r>
            <w:r>
              <w:rPr>
                <w:b/>
                <w:color w:val="5F636A"/>
                <w:spacing w:val="-24"/>
                <w:sz w:val="20"/>
              </w:rPr>
              <w:t xml:space="preserve"> </w:t>
            </w:r>
            <w:r>
              <w:rPr>
                <w:b/>
                <w:color w:val="5F636A"/>
                <w:sz w:val="20"/>
              </w:rPr>
              <w:t>en</w:t>
            </w:r>
            <w:r>
              <w:rPr>
                <w:b/>
                <w:color w:val="5F636A"/>
                <w:spacing w:val="-24"/>
                <w:sz w:val="20"/>
              </w:rPr>
              <w:t xml:space="preserve"> </w:t>
            </w:r>
            <w:r>
              <w:rPr>
                <w:b/>
                <w:color w:val="5F636A"/>
                <w:spacing w:val="-4"/>
                <w:sz w:val="20"/>
              </w:rPr>
              <w:t>groupe</w:t>
            </w:r>
            <w:r>
              <w:rPr>
                <w:b/>
                <w:color w:val="5F636A"/>
                <w:spacing w:val="-24"/>
                <w:sz w:val="20"/>
              </w:rPr>
              <w:t xml:space="preserve"> </w:t>
            </w:r>
            <w:r>
              <w:rPr>
                <w:b/>
                <w:color w:val="5F636A"/>
                <w:sz w:val="20"/>
              </w:rPr>
              <w:t>ou</w:t>
            </w:r>
            <w:r>
              <w:rPr>
                <w:b/>
                <w:color w:val="5F636A"/>
                <w:spacing w:val="-24"/>
                <w:sz w:val="20"/>
              </w:rPr>
              <w:t xml:space="preserve"> </w:t>
            </w:r>
            <w:r>
              <w:rPr>
                <w:b/>
                <w:color w:val="5F636A"/>
                <w:spacing w:val="-4"/>
                <w:sz w:val="20"/>
              </w:rPr>
              <w:t>visite</w:t>
            </w:r>
            <w:r>
              <w:rPr>
                <w:b/>
                <w:color w:val="5F636A"/>
                <w:spacing w:val="-24"/>
                <w:sz w:val="20"/>
              </w:rPr>
              <w:t xml:space="preserve"> </w:t>
            </w:r>
            <w:r>
              <w:rPr>
                <w:b/>
                <w:color w:val="5F636A"/>
                <w:spacing w:val="-3"/>
                <w:sz w:val="20"/>
              </w:rPr>
              <w:t>dans</w:t>
            </w:r>
            <w:r>
              <w:rPr>
                <w:b/>
                <w:color w:val="5F636A"/>
                <w:spacing w:val="-24"/>
                <w:sz w:val="20"/>
              </w:rPr>
              <w:t xml:space="preserve"> </w:t>
            </w:r>
            <w:r>
              <w:rPr>
                <w:b/>
                <w:color w:val="5F636A"/>
                <w:sz w:val="20"/>
              </w:rPr>
              <w:t>la</w:t>
            </w:r>
            <w:r>
              <w:rPr>
                <w:b/>
                <w:color w:val="5F636A"/>
                <w:spacing w:val="-24"/>
                <w:sz w:val="20"/>
              </w:rPr>
              <w:t xml:space="preserve"> </w:t>
            </w:r>
            <w:r>
              <w:rPr>
                <w:b/>
                <w:color w:val="5F636A"/>
                <w:spacing w:val="-4"/>
                <w:sz w:val="20"/>
              </w:rPr>
              <w:t>communauté</w:t>
            </w:r>
            <w:r>
              <w:rPr>
                <w:b/>
                <w:color w:val="5F636A"/>
                <w:spacing w:val="-24"/>
                <w:sz w:val="20"/>
              </w:rPr>
              <w:t xml:space="preserve"> </w:t>
            </w:r>
            <w:r>
              <w:rPr>
                <w:b/>
                <w:color w:val="5F636A"/>
                <w:sz w:val="20"/>
              </w:rPr>
              <w:t>ou</w:t>
            </w:r>
            <w:r>
              <w:rPr>
                <w:b/>
                <w:color w:val="5F636A"/>
                <w:spacing w:val="-24"/>
                <w:sz w:val="20"/>
              </w:rPr>
              <w:t xml:space="preserve"> </w:t>
            </w:r>
            <w:r>
              <w:rPr>
                <w:b/>
                <w:color w:val="5F636A"/>
                <w:sz w:val="20"/>
              </w:rPr>
              <w:t>à</w:t>
            </w:r>
            <w:r>
              <w:rPr>
                <w:b/>
                <w:color w:val="5F636A"/>
                <w:spacing w:val="-24"/>
                <w:sz w:val="20"/>
              </w:rPr>
              <w:t xml:space="preserve"> </w:t>
            </w:r>
            <w:r>
              <w:rPr>
                <w:b/>
                <w:color w:val="5F636A"/>
                <w:spacing w:val="-4"/>
                <w:sz w:val="20"/>
              </w:rPr>
              <w:t>domicile</w:t>
            </w:r>
          </w:p>
        </w:tc>
      </w:tr>
      <w:tr w:rsidR="00C97975">
        <w:trPr>
          <w:trHeight w:val="954"/>
        </w:trPr>
        <w:tc>
          <w:tcPr>
            <w:tcW w:w="8128" w:type="dxa"/>
            <w:shd w:val="clear" w:color="auto" w:fill="FEE9B9"/>
          </w:tcPr>
          <w:p w:rsidR="00C97975" w:rsidRDefault="00AF264C">
            <w:pPr>
              <w:pStyle w:val="TableParagraph"/>
              <w:spacing w:before="49" w:line="230" w:lineRule="auto"/>
              <w:ind w:left="75" w:right="70"/>
              <w:rPr>
                <w:sz w:val="20"/>
              </w:rPr>
            </w:pPr>
            <w:r>
              <w:rPr>
                <w:color w:val="5F636A"/>
                <w:spacing w:val="-3"/>
                <w:sz w:val="20"/>
              </w:rPr>
              <w:t xml:space="preserve">1. Si un </w:t>
            </w:r>
            <w:r>
              <w:rPr>
                <w:color w:val="5F636A"/>
                <w:spacing w:val="-5"/>
                <w:sz w:val="20"/>
              </w:rPr>
              <w:t xml:space="preserve">agent </w:t>
            </w:r>
            <w:r>
              <w:rPr>
                <w:color w:val="5F636A"/>
                <w:spacing w:val="-3"/>
                <w:sz w:val="20"/>
              </w:rPr>
              <w:t xml:space="preserve">de </w:t>
            </w:r>
            <w:r>
              <w:rPr>
                <w:color w:val="5F636A"/>
                <w:spacing w:val="-6"/>
                <w:sz w:val="20"/>
              </w:rPr>
              <w:t xml:space="preserve">terrain fournit </w:t>
            </w:r>
            <w:r>
              <w:rPr>
                <w:color w:val="5F636A"/>
                <w:spacing w:val="-4"/>
                <w:sz w:val="20"/>
              </w:rPr>
              <w:t xml:space="preserve">des </w:t>
            </w:r>
            <w:r>
              <w:rPr>
                <w:color w:val="5F636A"/>
                <w:spacing w:val="-6"/>
                <w:sz w:val="20"/>
              </w:rPr>
              <w:t xml:space="preserve">renseignements erronés </w:t>
            </w:r>
            <w:r>
              <w:rPr>
                <w:color w:val="5F636A"/>
                <w:spacing w:val="-3"/>
                <w:sz w:val="20"/>
              </w:rPr>
              <w:t xml:space="preserve">ou ne </w:t>
            </w:r>
            <w:r>
              <w:rPr>
                <w:color w:val="5F636A"/>
                <w:spacing w:val="-6"/>
                <w:sz w:val="20"/>
              </w:rPr>
              <w:t xml:space="preserve">corrige </w:t>
            </w:r>
            <w:r>
              <w:rPr>
                <w:color w:val="5F636A"/>
                <w:spacing w:val="-4"/>
                <w:sz w:val="20"/>
              </w:rPr>
              <w:t xml:space="preserve">pas une </w:t>
            </w:r>
            <w:r>
              <w:rPr>
                <w:color w:val="5F636A"/>
                <w:spacing w:val="-6"/>
                <w:sz w:val="20"/>
              </w:rPr>
              <w:t xml:space="preserve">fausse information </w:t>
            </w:r>
            <w:r>
              <w:rPr>
                <w:color w:val="5F636A"/>
                <w:spacing w:val="-5"/>
                <w:sz w:val="20"/>
              </w:rPr>
              <w:t xml:space="preserve">donnée </w:t>
            </w:r>
            <w:r>
              <w:rPr>
                <w:color w:val="5F636A"/>
                <w:spacing w:val="-4"/>
                <w:sz w:val="20"/>
              </w:rPr>
              <w:t xml:space="preserve">par une </w:t>
            </w:r>
            <w:r>
              <w:rPr>
                <w:color w:val="5F636A"/>
                <w:spacing w:val="-6"/>
                <w:sz w:val="20"/>
              </w:rPr>
              <w:t xml:space="preserve">personne </w:t>
            </w:r>
            <w:r>
              <w:rPr>
                <w:color w:val="5F636A"/>
                <w:spacing w:val="-4"/>
                <w:sz w:val="20"/>
              </w:rPr>
              <w:t xml:space="preserve">qui </w:t>
            </w:r>
            <w:r>
              <w:rPr>
                <w:color w:val="5F636A"/>
                <w:spacing w:val="-6"/>
                <w:sz w:val="20"/>
              </w:rPr>
              <w:t xml:space="preserve">s’occupe </w:t>
            </w:r>
            <w:r>
              <w:rPr>
                <w:color w:val="5F636A"/>
                <w:spacing w:val="-5"/>
                <w:sz w:val="20"/>
              </w:rPr>
              <w:t xml:space="preserve">d’un </w:t>
            </w:r>
            <w:r>
              <w:rPr>
                <w:color w:val="5F636A"/>
                <w:spacing w:val="-6"/>
                <w:sz w:val="20"/>
              </w:rPr>
              <w:t xml:space="preserve">enfant, trouvez </w:t>
            </w:r>
            <w:r>
              <w:rPr>
                <w:color w:val="5F636A"/>
                <w:spacing w:val="-3"/>
                <w:sz w:val="20"/>
              </w:rPr>
              <w:t xml:space="preserve">un </w:t>
            </w:r>
            <w:r>
              <w:rPr>
                <w:color w:val="5F636A"/>
                <w:spacing w:val="-5"/>
                <w:sz w:val="20"/>
              </w:rPr>
              <w:t xml:space="preserve">moyen </w:t>
            </w:r>
            <w:r>
              <w:rPr>
                <w:color w:val="5F636A"/>
                <w:spacing w:val="-3"/>
                <w:sz w:val="20"/>
              </w:rPr>
              <w:t xml:space="preserve">de </w:t>
            </w:r>
            <w:r>
              <w:rPr>
                <w:color w:val="5F636A"/>
                <w:spacing w:val="-6"/>
                <w:sz w:val="20"/>
              </w:rPr>
              <w:t xml:space="preserve">présenter </w:t>
            </w:r>
            <w:r>
              <w:rPr>
                <w:color w:val="5F636A"/>
                <w:spacing w:val="-4"/>
                <w:sz w:val="20"/>
              </w:rPr>
              <w:t xml:space="preserve">les </w:t>
            </w:r>
            <w:r>
              <w:rPr>
                <w:color w:val="5F636A"/>
                <w:spacing w:val="-5"/>
                <w:sz w:val="20"/>
              </w:rPr>
              <w:t xml:space="preserve">bonnes </w:t>
            </w:r>
            <w:r>
              <w:rPr>
                <w:color w:val="5F636A"/>
                <w:spacing w:val="-6"/>
                <w:sz w:val="20"/>
              </w:rPr>
              <w:t xml:space="preserve">informations </w:t>
            </w:r>
            <w:r>
              <w:rPr>
                <w:color w:val="5F636A"/>
                <w:sz w:val="20"/>
              </w:rPr>
              <w:t xml:space="preserve">à </w:t>
            </w:r>
            <w:r>
              <w:rPr>
                <w:color w:val="5F636A"/>
                <w:spacing w:val="-3"/>
                <w:sz w:val="20"/>
              </w:rPr>
              <w:t xml:space="preserve">la </w:t>
            </w:r>
            <w:r>
              <w:rPr>
                <w:color w:val="5F636A"/>
                <w:spacing w:val="-6"/>
                <w:sz w:val="20"/>
              </w:rPr>
              <w:t xml:space="preserve">personne </w:t>
            </w:r>
            <w:r>
              <w:rPr>
                <w:color w:val="5F636A"/>
                <w:spacing w:val="-4"/>
                <w:sz w:val="20"/>
              </w:rPr>
              <w:t xml:space="preserve">qui </w:t>
            </w:r>
            <w:r>
              <w:rPr>
                <w:color w:val="5F636A"/>
                <w:spacing w:val="-6"/>
                <w:sz w:val="20"/>
              </w:rPr>
              <w:t xml:space="preserve">s’occupe </w:t>
            </w:r>
            <w:r>
              <w:rPr>
                <w:color w:val="5F636A"/>
                <w:spacing w:val="-3"/>
                <w:sz w:val="20"/>
              </w:rPr>
              <w:t xml:space="preserve">de </w:t>
            </w:r>
            <w:r>
              <w:rPr>
                <w:color w:val="5F636A"/>
                <w:spacing w:val="-6"/>
                <w:sz w:val="20"/>
              </w:rPr>
              <w:t xml:space="preserve">l’enfant </w:t>
            </w:r>
            <w:r>
              <w:rPr>
                <w:color w:val="5F636A"/>
                <w:spacing w:val="-5"/>
                <w:sz w:val="20"/>
              </w:rPr>
              <w:t xml:space="preserve">sans </w:t>
            </w:r>
            <w:r>
              <w:rPr>
                <w:color w:val="5F636A"/>
                <w:spacing w:val="-6"/>
                <w:sz w:val="20"/>
              </w:rPr>
              <w:t xml:space="preserve">offenser l’agent </w:t>
            </w:r>
            <w:r>
              <w:rPr>
                <w:color w:val="5F636A"/>
                <w:spacing w:val="-3"/>
                <w:sz w:val="20"/>
              </w:rPr>
              <w:t xml:space="preserve">de </w:t>
            </w:r>
            <w:r>
              <w:rPr>
                <w:color w:val="5F636A"/>
                <w:spacing w:val="-6"/>
                <w:sz w:val="20"/>
              </w:rPr>
              <w:t xml:space="preserve">terrain </w:t>
            </w:r>
            <w:r>
              <w:rPr>
                <w:color w:val="5F636A"/>
                <w:spacing w:val="-3"/>
                <w:sz w:val="20"/>
              </w:rPr>
              <w:t xml:space="preserve">et </w:t>
            </w:r>
            <w:r>
              <w:rPr>
                <w:color w:val="5F636A"/>
                <w:spacing w:val="-5"/>
                <w:sz w:val="20"/>
              </w:rPr>
              <w:t xml:space="preserve">sans </w:t>
            </w:r>
            <w:r>
              <w:rPr>
                <w:color w:val="5F636A"/>
                <w:spacing w:val="-4"/>
                <w:sz w:val="20"/>
              </w:rPr>
              <w:t xml:space="preserve">lui </w:t>
            </w:r>
            <w:r>
              <w:rPr>
                <w:color w:val="5F636A"/>
                <w:spacing w:val="-5"/>
                <w:sz w:val="20"/>
              </w:rPr>
              <w:t xml:space="preserve">faire perdre </w:t>
            </w:r>
            <w:r>
              <w:rPr>
                <w:color w:val="5F636A"/>
                <w:spacing w:val="-3"/>
                <w:sz w:val="20"/>
              </w:rPr>
              <w:t xml:space="preserve">sa </w:t>
            </w:r>
            <w:r>
              <w:rPr>
                <w:color w:val="5F636A"/>
                <w:spacing w:val="-6"/>
                <w:sz w:val="20"/>
              </w:rPr>
              <w:t xml:space="preserve">crédibilité </w:t>
            </w:r>
            <w:r>
              <w:rPr>
                <w:color w:val="5F636A"/>
                <w:spacing w:val="-5"/>
                <w:sz w:val="20"/>
              </w:rPr>
              <w:t xml:space="preserve">dans </w:t>
            </w:r>
            <w:r>
              <w:rPr>
                <w:color w:val="5F636A"/>
                <w:spacing w:val="-4"/>
                <w:sz w:val="20"/>
              </w:rPr>
              <w:t xml:space="preserve">son </w:t>
            </w:r>
            <w:r>
              <w:rPr>
                <w:color w:val="5F636A"/>
                <w:spacing w:val="-5"/>
                <w:sz w:val="20"/>
              </w:rPr>
              <w:t xml:space="preserve">rôle </w:t>
            </w:r>
            <w:r>
              <w:rPr>
                <w:color w:val="5F636A"/>
                <w:spacing w:val="-3"/>
                <w:sz w:val="20"/>
              </w:rPr>
              <w:t xml:space="preserve">au </w:t>
            </w:r>
            <w:r>
              <w:rPr>
                <w:color w:val="5F636A"/>
                <w:spacing w:val="-5"/>
                <w:sz w:val="20"/>
              </w:rPr>
              <w:t xml:space="preserve">sein </w:t>
            </w:r>
            <w:r>
              <w:rPr>
                <w:color w:val="5F636A"/>
                <w:spacing w:val="-3"/>
                <w:sz w:val="20"/>
              </w:rPr>
              <w:t xml:space="preserve">de la </w:t>
            </w:r>
            <w:r>
              <w:rPr>
                <w:color w:val="5F636A"/>
                <w:spacing w:val="-6"/>
                <w:sz w:val="20"/>
              </w:rPr>
              <w:t>communauté.</w:t>
            </w:r>
          </w:p>
        </w:tc>
        <w:tc>
          <w:tcPr>
            <w:tcW w:w="1586" w:type="dxa"/>
            <w:shd w:val="clear" w:color="auto" w:fill="FEE9B9"/>
          </w:tcPr>
          <w:p w:rsidR="00C97975" w:rsidRDefault="00C97975">
            <w:pPr>
              <w:pStyle w:val="TableParagraph"/>
              <w:rPr>
                <w:rFonts w:ascii="Times New Roman"/>
                <w:sz w:val="18"/>
              </w:rPr>
            </w:pPr>
          </w:p>
        </w:tc>
      </w:tr>
      <w:tr w:rsidR="00C97975">
        <w:trPr>
          <w:trHeight w:val="734"/>
        </w:trPr>
        <w:tc>
          <w:tcPr>
            <w:tcW w:w="8128" w:type="dxa"/>
            <w:shd w:val="clear" w:color="auto" w:fill="FFF8E8"/>
          </w:tcPr>
          <w:p w:rsidR="00C97975" w:rsidRDefault="00AF264C">
            <w:pPr>
              <w:pStyle w:val="TableParagraph"/>
              <w:spacing w:before="49" w:line="230" w:lineRule="auto"/>
              <w:ind w:left="75" w:right="416"/>
              <w:jc w:val="both"/>
              <w:rPr>
                <w:sz w:val="20"/>
              </w:rPr>
            </w:pPr>
            <w:r>
              <w:rPr>
                <w:color w:val="5F636A"/>
                <w:sz w:val="20"/>
              </w:rPr>
              <w:t>2. Sollicitez les commentaires des personnes qui s’occupent d’un enfant qui assistent  à la séance de vaccination ou à la discussion de groupe, ainsi que ceux des membres de la communauté.</w:t>
            </w:r>
          </w:p>
        </w:tc>
        <w:tc>
          <w:tcPr>
            <w:tcW w:w="1586" w:type="dxa"/>
            <w:shd w:val="clear" w:color="auto" w:fill="FFF8E8"/>
          </w:tcPr>
          <w:p w:rsidR="00C97975" w:rsidRDefault="00C97975">
            <w:pPr>
              <w:pStyle w:val="TableParagraph"/>
              <w:rPr>
                <w:rFonts w:ascii="Times New Roman"/>
                <w:sz w:val="18"/>
              </w:rPr>
            </w:pPr>
          </w:p>
        </w:tc>
      </w:tr>
      <w:tr w:rsidR="00C97975">
        <w:trPr>
          <w:trHeight w:val="1174"/>
        </w:trPr>
        <w:tc>
          <w:tcPr>
            <w:tcW w:w="8128" w:type="dxa"/>
            <w:shd w:val="clear" w:color="auto" w:fill="FEE9B9"/>
          </w:tcPr>
          <w:p w:rsidR="00C97975" w:rsidRDefault="00AF264C">
            <w:pPr>
              <w:pStyle w:val="TableParagraph"/>
              <w:spacing w:before="49" w:line="230" w:lineRule="auto"/>
              <w:ind w:left="75" w:right="538"/>
              <w:rPr>
                <w:sz w:val="20"/>
              </w:rPr>
            </w:pPr>
            <w:r>
              <w:rPr>
                <w:color w:val="5F636A"/>
                <w:sz w:val="20"/>
              </w:rPr>
              <w:t>3. Après avoir observé l’agent de terrain et une fois que la plup</w:t>
            </w:r>
            <w:r>
              <w:rPr>
                <w:color w:val="5F636A"/>
                <w:sz w:val="20"/>
              </w:rPr>
              <w:t>art des personnes qui s’occupent d’un enfant (sinon toutes) sont parties avec leurs enfants, discutez de vos observations avec l’agent de terrain, reconnaissez ce que l’agent de terrain fait correctement</w:t>
            </w:r>
            <w:r>
              <w:rPr>
                <w:color w:val="5F636A"/>
                <w:spacing w:val="7"/>
                <w:sz w:val="20"/>
              </w:rPr>
              <w:t xml:space="preserve"> </w:t>
            </w:r>
            <w:r>
              <w:rPr>
                <w:color w:val="5F636A"/>
                <w:sz w:val="20"/>
              </w:rPr>
              <w:t>et</w:t>
            </w:r>
            <w:r>
              <w:rPr>
                <w:color w:val="5F636A"/>
                <w:spacing w:val="7"/>
                <w:sz w:val="20"/>
              </w:rPr>
              <w:t xml:space="preserve"> </w:t>
            </w:r>
            <w:r>
              <w:rPr>
                <w:color w:val="5F636A"/>
                <w:sz w:val="20"/>
              </w:rPr>
              <w:t>ce</w:t>
            </w:r>
            <w:r>
              <w:rPr>
                <w:color w:val="5F636A"/>
                <w:spacing w:val="7"/>
                <w:sz w:val="20"/>
              </w:rPr>
              <w:t xml:space="preserve"> </w:t>
            </w:r>
            <w:r>
              <w:rPr>
                <w:color w:val="5F636A"/>
                <w:sz w:val="20"/>
              </w:rPr>
              <w:t>qui</w:t>
            </w:r>
            <w:r>
              <w:rPr>
                <w:color w:val="5F636A"/>
                <w:spacing w:val="7"/>
                <w:sz w:val="20"/>
              </w:rPr>
              <w:t xml:space="preserve"> </w:t>
            </w:r>
            <w:r>
              <w:rPr>
                <w:color w:val="5F636A"/>
                <w:sz w:val="20"/>
              </w:rPr>
              <w:t>pourrait</w:t>
            </w:r>
            <w:r>
              <w:rPr>
                <w:color w:val="5F636A"/>
                <w:spacing w:val="7"/>
                <w:sz w:val="20"/>
              </w:rPr>
              <w:t xml:space="preserve"> </w:t>
            </w:r>
            <w:r>
              <w:rPr>
                <w:color w:val="5F636A"/>
                <w:sz w:val="20"/>
              </w:rPr>
              <w:t>être</w:t>
            </w:r>
            <w:r>
              <w:rPr>
                <w:color w:val="5F636A"/>
                <w:spacing w:val="7"/>
                <w:sz w:val="20"/>
              </w:rPr>
              <w:t xml:space="preserve"> </w:t>
            </w:r>
            <w:r>
              <w:rPr>
                <w:color w:val="5F636A"/>
                <w:sz w:val="20"/>
              </w:rPr>
              <w:t>renforcé,</w:t>
            </w:r>
            <w:r>
              <w:rPr>
                <w:color w:val="5F636A"/>
                <w:spacing w:val="7"/>
                <w:sz w:val="20"/>
              </w:rPr>
              <w:t xml:space="preserve"> </w:t>
            </w:r>
            <w:r>
              <w:rPr>
                <w:color w:val="5F636A"/>
                <w:sz w:val="20"/>
              </w:rPr>
              <w:t>en</w:t>
            </w:r>
            <w:r>
              <w:rPr>
                <w:color w:val="5F636A"/>
                <w:spacing w:val="7"/>
                <w:sz w:val="20"/>
              </w:rPr>
              <w:t xml:space="preserve"> </w:t>
            </w:r>
            <w:r>
              <w:rPr>
                <w:color w:val="5F636A"/>
                <w:sz w:val="20"/>
              </w:rPr>
              <w:t>utilisant</w:t>
            </w:r>
            <w:r>
              <w:rPr>
                <w:color w:val="5F636A"/>
                <w:spacing w:val="7"/>
                <w:sz w:val="20"/>
              </w:rPr>
              <w:t xml:space="preserve"> </w:t>
            </w:r>
            <w:r>
              <w:rPr>
                <w:color w:val="5F636A"/>
                <w:sz w:val="20"/>
              </w:rPr>
              <w:t>des</w:t>
            </w:r>
            <w:r>
              <w:rPr>
                <w:color w:val="5F636A"/>
                <w:spacing w:val="7"/>
                <w:sz w:val="20"/>
              </w:rPr>
              <w:t xml:space="preserve"> </w:t>
            </w:r>
            <w:r>
              <w:rPr>
                <w:color w:val="5F636A"/>
                <w:sz w:val="20"/>
              </w:rPr>
              <w:t>r</w:t>
            </w:r>
            <w:r>
              <w:rPr>
                <w:color w:val="5F636A"/>
                <w:sz w:val="20"/>
              </w:rPr>
              <w:t>éférences</w:t>
            </w:r>
            <w:r>
              <w:rPr>
                <w:color w:val="5F636A"/>
                <w:spacing w:val="7"/>
                <w:sz w:val="20"/>
              </w:rPr>
              <w:t xml:space="preserve"> </w:t>
            </w:r>
            <w:r>
              <w:rPr>
                <w:color w:val="5F636A"/>
                <w:sz w:val="20"/>
              </w:rPr>
              <w:t>positives</w:t>
            </w:r>
          </w:p>
          <w:p w:rsidR="00C97975" w:rsidRDefault="00AF264C">
            <w:pPr>
              <w:pStyle w:val="TableParagraph"/>
              <w:spacing w:line="220" w:lineRule="exact"/>
              <w:ind w:left="75"/>
              <w:rPr>
                <w:sz w:val="20"/>
              </w:rPr>
            </w:pPr>
            <w:r>
              <w:rPr>
                <w:color w:val="5F636A"/>
                <w:sz w:val="20"/>
              </w:rPr>
              <w:t>à son propre travail, son expérience ou sa formation.</w:t>
            </w:r>
          </w:p>
        </w:tc>
        <w:tc>
          <w:tcPr>
            <w:tcW w:w="1586" w:type="dxa"/>
            <w:shd w:val="clear" w:color="auto" w:fill="FEE9B9"/>
          </w:tcPr>
          <w:p w:rsidR="00C97975" w:rsidRDefault="00C97975">
            <w:pPr>
              <w:pStyle w:val="TableParagraph"/>
              <w:rPr>
                <w:rFonts w:ascii="Times New Roman"/>
                <w:sz w:val="18"/>
              </w:rPr>
            </w:pPr>
          </w:p>
        </w:tc>
      </w:tr>
    </w:tbl>
    <w:p w:rsidR="00C97975" w:rsidRDefault="00C97975">
      <w:pPr>
        <w:pStyle w:val="BodyText"/>
        <w:spacing w:before="1"/>
        <w:rPr>
          <w:b/>
          <w:sz w:val="15"/>
        </w:rPr>
      </w:pPr>
    </w:p>
    <w:p w:rsidR="00C97975" w:rsidRDefault="00C97975">
      <w:pPr>
        <w:pStyle w:val="BodyText"/>
        <w:spacing w:before="4"/>
        <w:rPr>
          <w:b/>
          <w:sz w:val="14"/>
        </w:rPr>
      </w:pPr>
    </w:p>
    <w:p w:rsidR="00C97975" w:rsidRDefault="00AF264C">
      <w:pPr>
        <w:ind w:left="593" w:right="1305"/>
        <w:jc w:val="right"/>
        <w:rPr>
          <w:sz w:val="16"/>
        </w:rPr>
      </w:pPr>
      <w:r>
        <w:pict>
          <v:shape id="_x0000_s1231" type="#_x0000_t202" alt="" style="position:absolute;left:0;text-align:left;margin-left:534.8pt;margin-top:-3.25pt;width:24.5pt;height:26.8pt;z-index:25167718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37</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4 : SUPERVISION FORMATIVE DE LA CIP/V</w:t>
      </w:r>
    </w:p>
    <w:p w:rsidR="00C97975" w:rsidRDefault="00C97975">
      <w:pPr>
        <w:jc w:val="right"/>
        <w:rPr>
          <w:sz w:val="16"/>
        </w:rPr>
        <w:sectPr w:rsidR="00C97975">
          <w:pgSz w:w="11910" w:h="16840"/>
          <w:pgMar w:top="1100" w:right="0" w:bottom="280" w:left="0" w:header="0" w:footer="0" w:gutter="0"/>
          <w:cols w:space="720"/>
        </w:sectPr>
      </w:pPr>
    </w:p>
    <w:p w:rsidR="00C97975" w:rsidRDefault="00C97975">
      <w:pPr>
        <w:pStyle w:val="BodyText"/>
        <w:spacing w:before="11"/>
        <w:rPr>
          <w:b/>
          <w:sz w:val="25"/>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128"/>
        <w:gridCol w:w="1586"/>
      </w:tblGrid>
      <w:tr w:rsidR="00C97975">
        <w:trPr>
          <w:trHeight w:val="1022"/>
        </w:trPr>
        <w:tc>
          <w:tcPr>
            <w:tcW w:w="8128" w:type="dxa"/>
            <w:shd w:val="clear" w:color="auto" w:fill="FFF8E8"/>
          </w:tcPr>
          <w:p w:rsidR="00C97975" w:rsidRDefault="00AF264C">
            <w:pPr>
              <w:pStyle w:val="TableParagraph"/>
              <w:spacing w:before="39"/>
              <w:ind w:left="75" w:right="71"/>
              <w:rPr>
                <w:sz w:val="21"/>
              </w:rPr>
            </w:pPr>
            <w:r>
              <w:rPr>
                <w:color w:val="5F636A"/>
                <w:sz w:val="21"/>
              </w:rPr>
              <w:t xml:space="preserve">4. </w:t>
            </w:r>
            <w:r>
              <w:rPr>
                <w:color w:val="5F636A"/>
                <w:spacing w:val="-3"/>
                <w:sz w:val="21"/>
              </w:rPr>
              <w:t xml:space="preserve">Demandez </w:t>
            </w:r>
            <w:r>
              <w:rPr>
                <w:color w:val="5F636A"/>
                <w:sz w:val="21"/>
              </w:rPr>
              <w:t xml:space="preserve">à </w:t>
            </w:r>
            <w:r>
              <w:rPr>
                <w:color w:val="5F636A"/>
                <w:spacing w:val="-3"/>
                <w:sz w:val="21"/>
              </w:rPr>
              <w:t xml:space="preserve">chaque agent </w:t>
            </w:r>
            <w:r>
              <w:rPr>
                <w:color w:val="5F636A"/>
                <w:sz w:val="21"/>
              </w:rPr>
              <w:t xml:space="preserve">de </w:t>
            </w:r>
            <w:r>
              <w:rPr>
                <w:color w:val="5F636A"/>
                <w:spacing w:val="-3"/>
                <w:sz w:val="21"/>
              </w:rPr>
              <w:t xml:space="preserve">terrain d’auto-évaluer </w:t>
            </w:r>
            <w:r>
              <w:rPr>
                <w:color w:val="5F636A"/>
                <w:sz w:val="21"/>
              </w:rPr>
              <w:t xml:space="preserve">sa </w:t>
            </w:r>
            <w:r>
              <w:rPr>
                <w:color w:val="5F636A"/>
                <w:spacing w:val="-3"/>
                <w:sz w:val="21"/>
              </w:rPr>
              <w:t xml:space="preserve">CIP/V </w:t>
            </w:r>
            <w:r>
              <w:rPr>
                <w:color w:val="5F636A"/>
                <w:sz w:val="21"/>
              </w:rPr>
              <w:t xml:space="preserve">(et </w:t>
            </w:r>
            <w:r>
              <w:rPr>
                <w:color w:val="5F636A"/>
                <w:spacing w:val="-3"/>
                <w:sz w:val="21"/>
              </w:rPr>
              <w:t xml:space="preserve">d’autres aspects de </w:t>
            </w:r>
            <w:r>
              <w:rPr>
                <w:color w:val="5F636A"/>
                <w:sz w:val="21"/>
              </w:rPr>
              <w:t xml:space="preserve">la </w:t>
            </w:r>
            <w:r>
              <w:rPr>
                <w:color w:val="5F636A"/>
                <w:spacing w:val="-3"/>
                <w:sz w:val="21"/>
              </w:rPr>
              <w:t xml:space="preserve">vaccination </w:t>
            </w:r>
            <w:r>
              <w:rPr>
                <w:color w:val="5F636A"/>
                <w:sz w:val="21"/>
              </w:rPr>
              <w:t xml:space="preserve">de </w:t>
            </w:r>
            <w:r>
              <w:rPr>
                <w:color w:val="5F636A"/>
                <w:spacing w:val="-3"/>
                <w:sz w:val="21"/>
              </w:rPr>
              <w:t xml:space="preserve">routine, </w:t>
            </w:r>
            <w:r>
              <w:rPr>
                <w:color w:val="5F636A"/>
                <w:sz w:val="21"/>
              </w:rPr>
              <w:t xml:space="preserve">le cas </w:t>
            </w:r>
            <w:r>
              <w:rPr>
                <w:color w:val="5F636A"/>
                <w:spacing w:val="-3"/>
                <w:sz w:val="21"/>
              </w:rPr>
              <w:t xml:space="preserve">échéant). </w:t>
            </w:r>
            <w:r>
              <w:rPr>
                <w:color w:val="5F636A"/>
                <w:sz w:val="21"/>
              </w:rPr>
              <w:t xml:space="preserve">Si les </w:t>
            </w:r>
            <w:r>
              <w:rPr>
                <w:color w:val="5F636A"/>
                <w:spacing w:val="-3"/>
                <w:sz w:val="21"/>
              </w:rPr>
              <w:t xml:space="preserve">agents </w:t>
            </w:r>
            <w:r>
              <w:rPr>
                <w:color w:val="5F636A"/>
                <w:sz w:val="21"/>
              </w:rPr>
              <w:t xml:space="preserve">de </w:t>
            </w:r>
            <w:r>
              <w:rPr>
                <w:color w:val="5F636A"/>
                <w:spacing w:val="-3"/>
                <w:sz w:val="21"/>
              </w:rPr>
              <w:t xml:space="preserve">terrain </w:t>
            </w:r>
            <w:r>
              <w:rPr>
                <w:color w:val="5F636A"/>
                <w:sz w:val="21"/>
              </w:rPr>
              <w:t xml:space="preserve">ont </w:t>
            </w:r>
            <w:r>
              <w:rPr>
                <w:color w:val="5F636A"/>
                <w:spacing w:val="-3"/>
                <w:sz w:val="21"/>
              </w:rPr>
              <w:t xml:space="preserve">rempli </w:t>
            </w:r>
            <w:r>
              <w:rPr>
                <w:color w:val="5F636A"/>
                <w:sz w:val="21"/>
              </w:rPr>
              <w:t xml:space="preserve">les </w:t>
            </w:r>
            <w:r>
              <w:rPr>
                <w:color w:val="5F636A"/>
                <w:spacing w:val="-3"/>
                <w:sz w:val="21"/>
              </w:rPr>
              <w:t xml:space="preserve">listes </w:t>
            </w:r>
            <w:r>
              <w:rPr>
                <w:color w:val="5F636A"/>
                <w:sz w:val="21"/>
              </w:rPr>
              <w:t xml:space="preserve">de </w:t>
            </w:r>
            <w:r>
              <w:rPr>
                <w:color w:val="5F636A"/>
                <w:spacing w:val="-3"/>
                <w:sz w:val="21"/>
              </w:rPr>
              <w:t xml:space="preserve">vérification d’auto-évaluation </w:t>
            </w:r>
            <w:r>
              <w:rPr>
                <w:color w:val="5F636A"/>
                <w:sz w:val="21"/>
              </w:rPr>
              <w:t xml:space="preserve">de la </w:t>
            </w:r>
            <w:r>
              <w:rPr>
                <w:color w:val="5F636A"/>
                <w:spacing w:val="-3"/>
                <w:sz w:val="21"/>
              </w:rPr>
              <w:t xml:space="preserve">CIP/V depuis </w:t>
            </w:r>
            <w:r>
              <w:rPr>
                <w:color w:val="5F636A"/>
                <w:sz w:val="21"/>
              </w:rPr>
              <w:t xml:space="preserve">la </w:t>
            </w:r>
            <w:r>
              <w:rPr>
                <w:color w:val="5F636A"/>
                <w:spacing w:val="-3"/>
                <w:sz w:val="21"/>
              </w:rPr>
              <w:t xml:space="preserve">dernière visite </w:t>
            </w:r>
            <w:r>
              <w:rPr>
                <w:color w:val="5F636A"/>
                <w:sz w:val="21"/>
              </w:rPr>
              <w:t xml:space="preserve">de </w:t>
            </w:r>
            <w:r>
              <w:rPr>
                <w:color w:val="5F636A"/>
                <w:spacing w:val="-3"/>
                <w:sz w:val="21"/>
              </w:rPr>
              <w:t xml:space="preserve">supervision, demandez-leur s’ils souhaitent </w:t>
            </w:r>
            <w:r>
              <w:rPr>
                <w:color w:val="5F636A"/>
                <w:sz w:val="21"/>
              </w:rPr>
              <w:t xml:space="preserve">les </w:t>
            </w:r>
            <w:r>
              <w:rPr>
                <w:color w:val="5F636A"/>
                <w:spacing w:val="-3"/>
                <w:sz w:val="21"/>
              </w:rPr>
              <w:t xml:space="preserve">partager </w:t>
            </w:r>
            <w:r>
              <w:rPr>
                <w:color w:val="5F636A"/>
                <w:sz w:val="21"/>
              </w:rPr>
              <w:t xml:space="preserve">et en </w:t>
            </w:r>
            <w:r>
              <w:rPr>
                <w:color w:val="5F636A"/>
                <w:spacing w:val="-3"/>
                <w:sz w:val="21"/>
              </w:rPr>
              <w:t>discute</w:t>
            </w:r>
            <w:r>
              <w:rPr>
                <w:color w:val="5F636A"/>
                <w:spacing w:val="-3"/>
                <w:sz w:val="21"/>
              </w:rPr>
              <w:t xml:space="preserve">r </w:t>
            </w:r>
            <w:r>
              <w:rPr>
                <w:color w:val="5F636A"/>
                <w:sz w:val="21"/>
              </w:rPr>
              <w:t xml:space="preserve">(en </w:t>
            </w:r>
            <w:r>
              <w:rPr>
                <w:color w:val="5F636A"/>
                <w:spacing w:val="-3"/>
                <w:sz w:val="21"/>
              </w:rPr>
              <w:t xml:space="preserve">privé </w:t>
            </w:r>
            <w:r>
              <w:rPr>
                <w:color w:val="5F636A"/>
                <w:sz w:val="21"/>
              </w:rPr>
              <w:t xml:space="preserve">ou en </w:t>
            </w:r>
            <w:r>
              <w:rPr>
                <w:color w:val="5F636A"/>
                <w:spacing w:val="-3"/>
                <w:sz w:val="21"/>
              </w:rPr>
              <w:t>groupe).</w:t>
            </w:r>
          </w:p>
        </w:tc>
        <w:tc>
          <w:tcPr>
            <w:tcW w:w="1586" w:type="dxa"/>
            <w:shd w:val="clear" w:color="auto" w:fill="FFF8E8"/>
          </w:tcPr>
          <w:p w:rsidR="00C97975" w:rsidRDefault="00C97975">
            <w:pPr>
              <w:pStyle w:val="TableParagraph"/>
              <w:rPr>
                <w:rFonts w:ascii="Times New Roman"/>
                <w:sz w:val="20"/>
              </w:rPr>
            </w:pPr>
          </w:p>
        </w:tc>
      </w:tr>
      <w:tr w:rsidR="00C97975">
        <w:trPr>
          <w:trHeight w:val="323"/>
        </w:trPr>
        <w:tc>
          <w:tcPr>
            <w:tcW w:w="8128" w:type="dxa"/>
            <w:shd w:val="clear" w:color="auto" w:fill="FEE9B9"/>
          </w:tcPr>
          <w:p w:rsidR="00C97975" w:rsidRDefault="00AF264C">
            <w:pPr>
              <w:pStyle w:val="TableParagraph"/>
              <w:spacing w:before="38"/>
              <w:ind w:left="75"/>
              <w:rPr>
                <w:sz w:val="21"/>
              </w:rPr>
            </w:pPr>
            <w:r>
              <w:rPr>
                <w:color w:val="5F636A"/>
                <w:sz w:val="21"/>
              </w:rPr>
              <w:t>5. Aidez à résoudre les problèmes au besoin.</w:t>
            </w:r>
          </w:p>
        </w:tc>
        <w:tc>
          <w:tcPr>
            <w:tcW w:w="1586" w:type="dxa"/>
            <w:shd w:val="clear" w:color="auto" w:fill="FEE9B9"/>
          </w:tcPr>
          <w:p w:rsidR="00C97975" w:rsidRDefault="00C97975">
            <w:pPr>
              <w:pStyle w:val="TableParagraph"/>
              <w:rPr>
                <w:rFonts w:ascii="Times New Roman"/>
                <w:sz w:val="20"/>
              </w:rPr>
            </w:pPr>
          </w:p>
        </w:tc>
      </w:tr>
      <w:tr w:rsidR="00C97975">
        <w:trPr>
          <w:trHeight w:val="782"/>
        </w:trPr>
        <w:tc>
          <w:tcPr>
            <w:tcW w:w="8128" w:type="dxa"/>
            <w:shd w:val="clear" w:color="auto" w:fill="FFF8E8"/>
          </w:tcPr>
          <w:p w:rsidR="00C97975" w:rsidRDefault="00AF264C">
            <w:pPr>
              <w:pStyle w:val="TableParagraph"/>
              <w:spacing w:before="38"/>
              <w:ind w:left="75" w:right="449"/>
              <w:rPr>
                <w:sz w:val="21"/>
              </w:rPr>
            </w:pPr>
            <w:r>
              <w:rPr>
                <w:color w:val="5F636A"/>
                <w:sz w:val="21"/>
              </w:rPr>
              <w:t xml:space="preserve">6. Assurez immédiatement une formation sur le terrain, s’il y a lieu, en faisant la démonstration des compétences que les agents de terrain ont besoin </w:t>
            </w:r>
            <w:r>
              <w:rPr>
                <w:color w:val="5F636A"/>
                <w:spacing w:val="-11"/>
                <w:sz w:val="21"/>
              </w:rPr>
              <w:t xml:space="preserve">d’améliorer  </w:t>
            </w:r>
            <w:r>
              <w:rPr>
                <w:color w:val="5F636A"/>
                <w:sz w:val="21"/>
              </w:rPr>
              <w:t>et en leur demandant de s’exercer à appliquer ces</w:t>
            </w:r>
            <w:r>
              <w:rPr>
                <w:color w:val="5F636A"/>
                <w:spacing w:val="20"/>
                <w:sz w:val="21"/>
              </w:rPr>
              <w:t xml:space="preserve"> </w:t>
            </w:r>
            <w:r>
              <w:rPr>
                <w:color w:val="5F636A"/>
                <w:sz w:val="21"/>
              </w:rPr>
              <w:t>compétences.</w:t>
            </w:r>
          </w:p>
        </w:tc>
        <w:tc>
          <w:tcPr>
            <w:tcW w:w="1586" w:type="dxa"/>
            <w:shd w:val="clear" w:color="auto" w:fill="FFF8E8"/>
          </w:tcPr>
          <w:p w:rsidR="00C97975" w:rsidRDefault="00C97975">
            <w:pPr>
              <w:pStyle w:val="TableParagraph"/>
              <w:rPr>
                <w:rFonts w:ascii="Times New Roman"/>
                <w:sz w:val="20"/>
              </w:rPr>
            </w:pPr>
          </w:p>
        </w:tc>
      </w:tr>
      <w:tr w:rsidR="00C97975">
        <w:trPr>
          <w:trHeight w:val="1502"/>
        </w:trPr>
        <w:tc>
          <w:tcPr>
            <w:tcW w:w="8128" w:type="dxa"/>
            <w:shd w:val="clear" w:color="auto" w:fill="FEE9B9"/>
          </w:tcPr>
          <w:p w:rsidR="00C97975" w:rsidRDefault="00AF264C">
            <w:pPr>
              <w:pStyle w:val="TableParagraph"/>
              <w:spacing w:before="39"/>
              <w:ind w:left="75" w:right="284"/>
              <w:rPr>
                <w:sz w:val="21"/>
              </w:rPr>
            </w:pPr>
            <w:r>
              <w:rPr>
                <w:color w:val="5F636A"/>
                <w:sz w:val="21"/>
              </w:rPr>
              <w:t>7. Avec chaque agent de terrain, décidez d’au moins un changement – une « petite</w:t>
            </w:r>
            <w:r>
              <w:rPr>
                <w:color w:val="5F636A"/>
                <w:w w:val="104"/>
                <w:sz w:val="21"/>
              </w:rPr>
              <w:t xml:space="preserve"> </w:t>
            </w:r>
            <w:r>
              <w:rPr>
                <w:color w:val="5F636A"/>
                <w:sz w:val="21"/>
              </w:rPr>
              <w:t>action faisable » – que l’agent de terrain peut apporter avant la prochaine visite</w:t>
            </w:r>
          </w:p>
          <w:p w:rsidR="00C97975" w:rsidRDefault="00AF264C">
            <w:pPr>
              <w:pStyle w:val="TableParagraph"/>
              <w:ind w:left="75"/>
              <w:rPr>
                <w:sz w:val="21"/>
              </w:rPr>
            </w:pPr>
            <w:r>
              <w:rPr>
                <w:color w:val="5F636A"/>
                <w:sz w:val="21"/>
              </w:rPr>
              <w:t>de supervision. Collaborez avec eux à l’élaboration d’un plan d’amélioration du rendement in</w:t>
            </w:r>
            <w:r>
              <w:rPr>
                <w:color w:val="5F636A"/>
                <w:sz w:val="21"/>
              </w:rPr>
              <w:t>dividuel et de l’équipe qui soit réalisable, en mettant par écrit le plan en commun pour toutes les parties. Notez les actions de suivi convenues dans un cahier de supervision des agents de terrain.</w:t>
            </w:r>
          </w:p>
        </w:tc>
        <w:tc>
          <w:tcPr>
            <w:tcW w:w="1586" w:type="dxa"/>
            <w:shd w:val="clear" w:color="auto" w:fill="FEE9B9"/>
          </w:tcPr>
          <w:p w:rsidR="00C97975" w:rsidRDefault="00C97975">
            <w:pPr>
              <w:pStyle w:val="TableParagraph"/>
              <w:rPr>
                <w:rFonts w:ascii="Times New Roman"/>
                <w:sz w:val="20"/>
              </w:rPr>
            </w:pPr>
          </w:p>
        </w:tc>
      </w:tr>
      <w:tr w:rsidR="00C97975">
        <w:trPr>
          <w:trHeight w:val="1262"/>
        </w:trPr>
        <w:tc>
          <w:tcPr>
            <w:tcW w:w="8128" w:type="dxa"/>
            <w:shd w:val="clear" w:color="auto" w:fill="FFF8E8"/>
          </w:tcPr>
          <w:p w:rsidR="00C97975" w:rsidRDefault="00AF264C">
            <w:pPr>
              <w:pStyle w:val="TableParagraph"/>
              <w:spacing w:before="38"/>
              <w:ind w:left="75" w:right="320"/>
              <w:rPr>
                <w:sz w:val="21"/>
              </w:rPr>
            </w:pPr>
            <w:r>
              <w:rPr>
                <w:color w:val="5F636A"/>
                <w:sz w:val="21"/>
              </w:rPr>
              <w:t>8. Recueillez les données de surveillance. Une visite de supervision formative peut être l’occasion pour le superviseur de parler avec les personnes qui s’occupent d’un enfant de leurs expériences en matière de vaccination, et de recueillir</w:t>
            </w:r>
          </w:p>
          <w:p w:rsidR="00C97975" w:rsidRDefault="00AF264C">
            <w:pPr>
              <w:pStyle w:val="TableParagraph"/>
              <w:ind w:left="75"/>
              <w:rPr>
                <w:sz w:val="21"/>
              </w:rPr>
            </w:pPr>
            <w:r>
              <w:rPr>
                <w:color w:val="5F636A"/>
                <w:sz w:val="21"/>
              </w:rPr>
              <w:t xml:space="preserve">périodiquement </w:t>
            </w:r>
            <w:r>
              <w:rPr>
                <w:color w:val="5F636A"/>
                <w:sz w:val="21"/>
              </w:rPr>
              <w:t>des données auprès d’un petit nombre de personnes qui s’occupent d’un enfant pour suivre plus facilement la progression vers les résultats.</w:t>
            </w:r>
          </w:p>
        </w:tc>
        <w:tc>
          <w:tcPr>
            <w:tcW w:w="1586" w:type="dxa"/>
            <w:shd w:val="clear" w:color="auto" w:fill="FFF8E8"/>
          </w:tcPr>
          <w:p w:rsidR="00C97975" w:rsidRDefault="00C97975">
            <w:pPr>
              <w:pStyle w:val="TableParagraph"/>
              <w:rPr>
                <w:rFonts w:ascii="Times New Roman"/>
                <w:sz w:val="20"/>
              </w:rPr>
            </w:pPr>
          </w:p>
        </w:tc>
      </w:tr>
      <w:tr w:rsidR="00C97975">
        <w:trPr>
          <w:trHeight w:val="542"/>
        </w:trPr>
        <w:tc>
          <w:tcPr>
            <w:tcW w:w="8128" w:type="dxa"/>
            <w:shd w:val="clear" w:color="auto" w:fill="FEE9B9"/>
          </w:tcPr>
          <w:p w:rsidR="00C97975" w:rsidRDefault="00AF264C">
            <w:pPr>
              <w:pStyle w:val="TableParagraph"/>
              <w:spacing w:before="38"/>
              <w:ind w:left="75"/>
              <w:rPr>
                <w:sz w:val="21"/>
              </w:rPr>
            </w:pPr>
            <w:r>
              <w:rPr>
                <w:color w:val="5F636A"/>
                <w:sz w:val="21"/>
              </w:rPr>
              <w:t>9. Terminez la visite en passant en revue toutes les mesures à prendre avec les</w:t>
            </w:r>
            <w:r>
              <w:rPr>
                <w:color w:val="5F636A"/>
                <w:w w:val="99"/>
                <w:sz w:val="21"/>
              </w:rPr>
              <w:t xml:space="preserve"> </w:t>
            </w:r>
            <w:r>
              <w:rPr>
                <w:color w:val="5F636A"/>
                <w:sz w:val="21"/>
              </w:rPr>
              <w:t>agents de terrain et leur gestionnaire/superviseur sur le site.</w:t>
            </w:r>
          </w:p>
        </w:tc>
        <w:tc>
          <w:tcPr>
            <w:tcW w:w="1586" w:type="dxa"/>
            <w:shd w:val="clear" w:color="auto" w:fill="FEE9B9"/>
          </w:tcPr>
          <w:p w:rsidR="00C97975" w:rsidRDefault="00C97975">
            <w:pPr>
              <w:pStyle w:val="TableParagraph"/>
              <w:rPr>
                <w:rFonts w:ascii="Times New Roman"/>
                <w:sz w:val="20"/>
              </w:rPr>
            </w:pPr>
          </w:p>
        </w:tc>
      </w:tr>
      <w:tr w:rsidR="00C97975">
        <w:trPr>
          <w:trHeight w:val="542"/>
        </w:trPr>
        <w:tc>
          <w:tcPr>
            <w:tcW w:w="8128" w:type="dxa"/>
            <w:shd w:val="clear" w:color="auto" w:fill="FFF8E8"/>
          </w:tcPr>
          <w:p w:rsidR="00C97975" w:rsidRDefault="00AF264C">
            <w:pPr>
              <w:pStyle w:val="TableParagraph"/>
              <w:spacing w:before="37"/>
              <w:ind w:left="75" w:right="226"/>
              <w:rPr>
                <w:sz w:val="21"/>
              </w:rPr>
            </w:pPr>
            <w:r>
              <w:rPr>
                <w:color w:val="5F636A"/>
                <w:sz w:val="21"/>
              </w:rPr>
              <w:t>10. Rappelez aux agents de terrain et au gestionnaire/superviseur sur le site la date</w:t>
            </w:r>
            <w:r>
              <w:rPr>
                <w:color w:val="5F636A"/>
                <w:w w:val="99"/>
                <w:sz w:val="21"/>
              </w:rPr>
              <w:t xml:space="preserve"> </w:t>
            </w:r>
            <w:r>
              <w:rPr>
                <w:color w:val="5F636A"/>
                <w:sz w:val="21"/>
              </w:rPr>
              <w:t>prévue pour la prochaine</w:t>
            </w:r>
            <w:r>
              <w:rPr>
                <w:color w:val="5F636A"/>
                <w:sz w:val="21"/>
              </w:rPr>
              <w:t xml:space="preserve"> visite de supervision.</w:t>
            </w:r>
          </w:p>
        </w:tc>
        <w:tc>
          <w:tcPr>
            <w:tcW w:w="1586" w:type="dxa"/>
            <w:shd w:val="clear" w:color="auto" w:fill="FFF8E8"/>
          </w:tcPr>
          <w:p w:rsidR="00C97975" w:rsidRDefault="00C97975">
            <w:pPr>
              <w:pStyle w:val="TableParagraph"/>
              <w:rPr>
                <w:rFonts w:ascii="Times New Roman"/>
                <w:sz w:val="20"/>
              </w:rPr>
            </w:pPr>
          </w:p>
        </w:tc>
      </w:tr>
      <w:tr w:rsidR="00C97975">
        <w:trPr>
          <w:trHeight w:val="323"/>
        </w:trPr>
        <w:tc>
          <w:tcPr>
            <w:tcW w:w="9714" w:type="dxa"/>
            <w:gridSpan w:val="2"/>
            <w:shd w:val="clear" w:color="auto" w:fill="FED472"/>
          </w:tcPr>
          <w:p w:rsidR="00C97975" w:rsidRDefault="00AF264C">
            <w:pPr>
              <w:pStyle w:val="TableParagraph"/>
              <w:spacing w:before="40"/>
              <w:ind w:left="75"/>
              <w:rPr>
                <w:b/>
                <w:sz w:val="21"/>
              </w:rPr>
            </w:pPr>
            <w:r>
              <w:rPr>
                <w:b/>
                <w:color w:val="5F636A"/>
                <w:sz w:val="21"/>
              </w:rPr>
              <w:t>Partie 5. Après la visite de supervision</w:t>
            </w:r>
          </w:p>
        </w:tc>
      </w:tr>
      <w:tr w:rsidR="00C97975">
        <w:trPr>
          <w:trHeight w:val="323"/>
        </w:trPr>
        <w:tc>
          <w:tcPr>
            <w:tcW w:w="8128" w:type="dxa"/>
            <w:shd w:val="clear" w:color="auto" w:fill="FEE9B9"/>
          </w:tcPr>
          <w:p w:rsidR="00C97975" w:rsidRDefault="00AF264C">
            <w:pPr>
              <w:pStyle w:val="TableParagraph"/>
              <w:spacing w:before="37"/>
              <w:ind w:left="75"/>
              <w:rPr>
                <w:sz w:val="21"/>
              </w:rPr>
            </w:pPr>
            <w:r>
              <w:rPr>
                <w:color w:val="5F636A"/>
                <w:sz w:val="21"/>
              </w:rPr>
              <w:t>1. Effectuez un suivi au besoin et comme convenu.</w:t>
            </w:r>
          </w:p>
        </w:tc>
        <w:tc>
          <w:tcPr>
            <w:tcW w:w="1586" w:type="dxa"/>
            <w:shd w:val="clear" w:color="auto" w:fill="FEE9B9"/>
          </w:tcPr>
          <w:p w:rsidR="00C97975" w:rsidRDefault="00C97975">
            <w:pPr>
              <w:pStyle w:val="TableParagraph"/>
              <w:rPr>
                <w:rFonts w:ascii="Times New Roman"/>
                <w:sz w:val="20"/>
              </w:rPr>
            </w:pPr>
          </w:p>
        </w:tc>
      </w:tr>
      <w:tr w:rsidR="00C97975">
        <w:trPr>
          <w:trHeight w:val="542"/>
        </w:trPr>
        <w:tc>
          <w:tcPr>
            <w:tcW w:w="8128" w:type="dxa"/>
            <w:shd w:val="clear" w:color="auto" w:fill="FFF8E8"/>
          </w:tcPr>
          <w:p w:rsidR="00C97975" w:rsidRDefault="00AF264C">
            <w:pPr>
              <w:pStyle w:val="TableParagraph"/>
              <w:spacing w:before="37"/>
              <w:ind w:left="75"/>
              <w:rPr>
                <w:sz w:val="21"/>
              </w:rPr>
            </w:pPr>
            <w:r>
              <w:rPr>
                <w:color w:val="5F636A"/>
                <w:sz w:val="21"/>
              </w:rPr>
              <w:t>2. Planifiez et programmez une nouvelle formation ou une formation de remise à niveau, au besoin.</w:t>
            </w:r>
          </w:p>
        </w:tc>
        <w:tc>
          <w:tcPr>
            <w:tcW w:w="1586" w:type="dxa"/>
            <w:shd w:val="clear" w:color="auto" w:fill="FFF8E8"/>
          </w:tcPr>
          <w:p w:rsidR="00C97975" w:rsidRDefault="00C97975">
            <w:pPr>
              <w:pStyle w:val="TableParagraph"/>
              <w:rPr>
                <w:rFonts w:ascii="Times New Roman"/>
                <w:sz w:val="20"/>
              </w:rPr>
            </w:pPr>
          </w:p>
        </w:tc>
      </w:tr>
      <w:tr w:rsidR="00C97975">
        <w:trPr>
          <w:trHeight w:val="1742"/>
        </w:trPr>
        <w:tc>
          <w:tcPr>
            <w:tcW w:w="8128" w:type="dxa"/>
            <w:shd w:val="clear" w:color="auto" w:fill="FFF8E8"/>
          </w:tcPr>
          <w:p w:rsidR="00C97975" w:rsidRDefault="00AF264C">
            <w:pPr>
              <w:pStyle w:val="TableParagraph"/>
              <w:spacing w:before="37"/>
              <w:ind w:left="75" w:right="70"/>
              <w:rPr>
                <w:sz w:val="21"/>
              </w:rPr>
            </w:pPr>
            <w:r>
              <w:rPr>
                <w:color w:val="5F636A"/>
                <w:sz w:val="21"/>
              </w:rPr>
              <w:t>3. Partagez les résultats non confidentiels avec d’autres superviseurs/gestionnaires au cours des réunions de synthèse mensuelles/trimestrielles et consulte</w:t>
            </w:r>
            <w:r>
              <w:rPr>
                <w:color w:val="5F636A"/>
                <w:sz w:val="21"/>
              </w:rPr>
              <w:t>z le directeur de l’établissement de santé au sujet des problèmes à résoudre. (Note : Les résultats recueillis systématiquement au fil du temps auprès de plusieurs établissements permettront à l’équipe de supervision d’évaluer les progrès globaux par rappo</w:t>
            </w:r>
            <w:r>
              <w:rPr>
                <w:color w:val="5F636A"/>
                <w:sz w:val="21"/>
              </w:rPr>
              <w:t>rt aux objectifs et d’identifier les sites ou les pratiques nécessitant un renforcement et des actions correctives.)</w:t>
            </w:r>
          </w:p>
        </w:tc>
        <w:tc>
          <w:tcPr>
            <w:tcW w:w="1586" w:type="dxa"/>
            <w:shd w:val="clear" w:color="auto" w:fill="FFF8E8"/>
          </w:tcPr>
          <w:p w:rsidR="00C97975" w:rsidRDefault="00C97975">
            <w:pPr>
              <w:pStyle w:val="TableParagraph"/>
              <w:rPr>
                <w:rFonts w:ascii="Times New Roman"/>
                <w:sz w:val="20"/>
              </w:rPr>
            </w:pPr>
          </w:p>
        </w:tc>
      </w:tr>
      <w:tr w:rsidR="00C97975">
        <w:trPr>
          <w:trHeight w:val="323"/>
        </w:trPr>
        <w:tc>
          <w:tcPr>
            <w:tcW w:w="8128" w:type="dxa"/>
            <w:shd w:val="clear" w:color="auto" w:fill="FEE9B9"/>
          </w:tcPr>
          <w:p w:rsidR="00C97975" w:rsidRDefault="00AF264C">
            <w:pPr>
              <w:pStyle w:val="TableParagraph"/>
              <w:spacing w:before="37"/>
              <w:ind w:left="75"/>
              <w:rPr>
                <w:sz w:val="21"/>
              </w:rPr>
            </w:pPr>
            <w:r>
              <w:rPr>
                <w:color w:val="5F636A"/>
                <w:sz w:val="21"/>
              </w:rPr>
              <w:t>4. Apportez votre aide à la résolution des problèmes au besoin.</w:t>
            </w:r>
          </w:p>
        </w:tc>
        <w:tc>
          <w:tcPr>
            <w:tcW w:w="1586" w:type="dxa"/>
            <w:shd w:val="clear" w:color="auto" w:fill="FEE9B9"/>
          </w:tcPr>
          <w:p w:rsidR="00C97975" w:rsidRDefault="00C97975">
            <w:pPr>
              <w:pStyle w:val="TableParagraph"/>
              <w:rPr>
                <w:rFonts w:ascii="Times New Roman"/>
                <w:sz w:val="20"/>
              </w:rPr>
            </w:pPr>
          </w:p>
        </w:tc>
      </w:tr>
      <w:tr w:rsidR="00C97975">
        <w:trPr>
          <w:trHeight w:val="782"/>
        </w:trPr>
        <w:tc>
          <w:tcPr>
            <w:tcW w:w="8128" w:type="dxa"/>
            <w:shd w:val="clear" w:color="auto" w:fill="FFF8E8"/>
          </w:tcPr>
          <w:p w:rsidR="00C97975" w:rsidRDefault="00AF264C">
            <w:pPr>
              <w:pStyle w:val="TableParagraph"/>
              <w:spacing w:before="36"/>
              <w:ind w:left="75" w:right="75"/>
              <w:rPr>
                <w:sz w:val="21"/>
              </w:rPr>
            </w:pPr>
            <w:r>
              <w:rPr>
                <w:color w:val="5F636A"/>
                <w:sz w:val="21"/>
              </w:rPr>
              <w:t>5. Assurez un suivi par téléphone, message texte et e-mail, s’il y a lieu. Cela démontre votre intérêt et peut encourager les agents de terrain à maintenir le cap sur leurs plans d’amélioration du rendement.</w:t>
            </w:r>
          </w:p>
        </w:tc>
        <w:tc>
          <w:tcPr>
            <w:tcW w:w="1586" w:type="dxa"/>
            <w:shd w:val="clear" w:color="auto" w:fill="FFF8E8"/>
          </w:tcPr>
          <w:p w:rsidR="00C97975" w:rsidRDefault="00C97975">
            <w:pPr>
              <w:pStyle w:val="TableParagraph"/>
              <w:rPr>
                <w:rFonts w:ascii="Times New Roman"/>
                <w:sz w:val="20"/>
              </w:rPr>
            </w:pP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9"/>
        <w:rPr>
          <w:b/>
          <w:sz w:val="16"/>
        </w:rPr>
      </w:pPr>
    </w:p>
    <w:p w:rsidR="00C97975" w:rsidRDefault="00C97975">
      <w:pPr>
        <w:pStyle w:val="BodyText"/>
        <w:spacing w:before="4"/>
        <w:rPr>
          <w:b/>
          <w:sz w:val="14"/>
        </w:rPr>
      </w:pPr>
    </w:p>
    <w:p w:rsidR="00C97975" w:rsidRDefault="00AF264C">
      <w:pPr>
        <w:ind w:left="1310"/>
        <w:rPr>
          <w:sz w:val="16"/>
        </w:rPr>
      </w:pPr>
      <w:r>
        <w:pict>
          <v:shape id="_x0000_s1230" type="#_x0000_t202" alt="" style="position:absolute;left:0;text-align:left;margin-left:36pt;margin-top:-3.25pt;width:24.5pt;height:26.8pt;z-index:25167820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38</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CHAPITRE 4 : SUPERVISION FORMATIVE DE LA CIP/V</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rPr>
          <w:b/>
          <w:sz w:val="14"/>
        </w:rPr>
      </w:pPr>
    </w:p>
    <w:p w:rsidR="00C97975" w:rsidRDefault="00AF264C">
      <w:pPr>
        <w:spacing w:before="112"/>
        <w:ind w:left="2043"/>
        <w:rPr>
          <w:rFonts w:ascii="Arial-BoldItalicMT" w:hAnsi="Arial-BoldItalicMT"/>
          <w:b/>
          <w:i/>
          <w:sz w:val="21"/>
        </w:rPr>
      </w:pPr>
      <w:r>
        <w:rPr>
          <w:noProof/>
        </w:rPr>
        <w:drawing>
          <wp:anchor distT="0" distB="0" distL="0" distR="0" simplePos="0" relativeHeight="251561472" behindDoc="0" locked="0" layoutInCell="1" allowOverlap="1">
            <wp:simplePos x="0" y="0"/>
            <wp:positionH relativeFrom="page">
              <wp:posOffset>841578</wp:posOffset>
            </wp:positionH>
            <wp:positionV relativeFrom="paragraph">
              <wp:posOffset>-26662</wp:posOffset>
            </wp:positionV>
            <wp:extent cx="341833" cy="340380"/>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7" cstate="print"/>
                    <a:stretch>
                      <a:fillRect/>
                    </a:stretch>
                  </pic:blipFill>
                  <pic:spPr>
                    <a:xfrm>
                      <a:off x="0" y="0"/>
                      <a:ext cx="341833" cy="340380"/>
                    </a:xfrm>
                    <a:prstGeom prst="rect">
                      <a:avLst/>
                    </a:prstGeom>
                  </pic:spPr>
                </pic:pic>
              </a:graphicData>
            </a:graphic>
          </wp:anchor>
        </w:drawing>
      </w:r>
      <w:r>
        <w:rPr>
          <w:rFonts w:ascii="Arial-BoldItalicMT" w:hAnsi="Arial-BoldItalicMT"/>
          <w:b/>
          <w:i/>
          <w:color w:val="FDB714"/>
          <w:sz w:val="21"/>
        </w:rPr>
        <w:t>Questions de réflexion</w:t>
      </w:r>
    </w:p>
    <w:p w:rsidR="00C97975" w:rsidRDefault="00C97975">
      <w:pPr>
        <w:pStyle w:val="BodyText"/>
        <w:spacing w:before="7"/>
        <w:rPr>
          <w:rFonts w:ascii="Arial-BoldItalicMT"/>
          <w:b/>
          <w:i/>
          <w:sz w:val="20"/>
        </w:rPr>
      </w:pPr>
    </w:p>
    <w:p w:rsidR="00C97975" w:rsidRDefault="00AF264C">
      <w:pPr>
        <w:pStyle w:val="ListParagraph"/>
        <w:numPr>
          <w:ilvl w:val="0"/>
          <w:numId w:val="8"/>
        </w:numPr>
        <w:tabs>
          <w:tab w:val="left" w:pos="1794"/>
          <w:tab w:val="left" w:pos="1795"/>
        </w:tabs>
        <w:spacing w:before="1"/>
        <w:ind w:right="2399"/>
        <w:rPr>
          <w:sz w:val="21"/>
        </w:rPr>
      </w:pPr>
      <w:r>
        <w:rPr>
          <w:color w:val="5F636A"/>
          <w:spacing w:val="-5"/>
          <w:sz w:val="21"/>
        </w:rPr>
        <w:t xml:space="preserve">Comment pouvez-vous </w:t>
      </w:r>
      <w:r>
        <w:rPr>
          <w:color w:val="5F636A"/>
          <w:spacing w:val="-4"/>
          <w:sz w:val="21"/>
        </w:rPr>
        <w:t xml:space="preserve">vous </w:t>
      </w:r>
      <w:r>
        <w:rPr>
          <w:color w:val="5F636A"/>
          <w:spacing w:val="-5"/>
          <w:sz w:val="21"/>
        </w:rPr>
        <w:t xml:space="preserve">assurer </w:t>
      </w:r>
      <w:r>
        <w:rPr>
          <w:color w:val="5F636A"/>
          <w:spacing w:val="-4"/>
          <w:sz w:val="21"/>
        </w:rPr>
        <w:t xml:space="preserve">que </w:t>
      </w:r>
      <w:r>
        <w:rPr>
          <w:color w:val="5F636A"/>
          <w:spacing w:val="-3"/>
          <w:sz w:val="21"/>
        </w:rPr>
        <w:t xml:space="preserve">la </w:t>
      </w:r>
      <w:r>
        <w:rPr>
          <w:color w:val="5F636A"/>
          <w:spacing w:val="-4"/>
          <w:sz w:val="21"/>
        </w:rPr>
        <w:t xml:space="preserve">CIP/V </w:t>
      </w:r>
      <w:r>
        <w:rPr>
          <w:color w:val="5F636A"/>
          <w:spacing w:val="-5"/>
          <w:sz w:val="21"/>
        </w:rPr>
        <w:t xml:space="preserve">devient </w:t>
      </w:r>
      <w:r>
        <w:rPr>
          <w:color w:val="5F636A"/>
          <w:spacing w:val="-4"/>
          <w:sz w:val="21"/>
        </w:rPr>
        <w:t xml:space="preserve">une </w:t>
      </w:r>
      <w:r>
        <w:rPr>
          <w:color w:val="5F636A"/>
          <w:spacing w:val="-5"/>
          <w:sz w:val="21"/>
        </w:rPr>
        <w:t xml:space="preserve">composante importante </w:t>
      </w:r>
      <w:r>
        <w:rPr>
          <w:color w:val="5F636A"/>
          <w:spacing w:val="-3"/>
          <w:sz w:val="21"/>
        </w:rPr>
        <w:t xml:space="preserve">de </w:t>
      </w:r>
      <w:r>
        <w:rPr>
          <w:color w:val="5F636A"/>
          <w:spacing w:val="-5"/>
          <w:sz w:val="21"/>
        </w:rPr>
        <w:t xml:space="preserve">chaque visite </w:t>
      </w:r>
      <w:r>
        <w:rPr>
          <w:color w:val="5F636A"/>
          <w:spacing w:val="-3"/>
          <w:sz w:val="21"/>
        </w:rPr>
        <w:t xml:space="preserve">de </w:t>
      </w:r>
      <w:r>
        <w:rPr>
          <w:color w:val="5F636A"/>
          <w:spacing w:val="-5"/>
          <w:sz w:val="21"/>
        </w:rPr>
        <w:t>supervision</w:t>
      </w:r>
      <w:r>
        <w:rPr>
          <w:color w:val="5F636A"/>
          <w:spacing w:val="-25"/>
          <w:sz w:val="21"/>
        </w:rPr>
        <w:t xml:space="preserve"> </w:t>
      </w:r>
      <w:r>
        <w:rPr>
          <w:color w:val="5F636A"/>
          <w:sz w:val="21"/>
        </w:rPr>
        <w:t>?</w:t>
      </w:r>
    </w:p>
    <w:p w:rsidR="00C97975" w:rsidRDefault="00AF264C">
      <w:pPr>
        <w:pStyle w:val="ListParagraph"/>
        <w:numPr>
          <w:ilvl w:val="0"/>
          <w:numId w:val="8"/>
        </w:numPr>
        <w:tabs>
          <w:tab w:val="left" w:pos="1794"/>
          <w:tab w:val="left" w:pos="1795"/>
        </w:tabs>
        <w:ind w:right="2582"/>
        <w:rPr>
          <w:sz w:val="21"/>
        </w:rPr>
      </w:pPr>
      <w:r>
        <w:rPr>
          <w:color w:val="5F636A"/>
          <w:spacing w:val="-5"/>
          <w:sz w:val="21"/>
        </w:rPr>
        <w:t xml:space="preserve">Pourquoi </w:t>
      </w:r>
      <w:r>
        <w:rPr>
          <w:color w:val="5F636A"/>
          <w:spacing w:val="-3"/>
          <w:sz w:val="21"/>
        </w:rPr>
        <w:t xml:space="preserve">la </w:t>
      </w:r>
      <w:r>
        <w:rPr>
          <w:color w:val="5F636A"/>
          <w:spacing w:val="-5"/>
          <w:sz w:val="21"/>
        </w:rPr>
        <w:t xml:space="preserve">planification </w:t>
      </w:r>
      <w:r>
        <w:rPr>
          <w:color w:val="5F636A"/>
          <w:spacing w:val="-3"/>
          <w:sz w:val="21"/>
        </w:rPr>
        <w:t xml:space="preserve">et </w:t>
      </w:r>
      <w:r>
        <w:rPr>
          <w:color w:val="5F636A"/>
          <w:spacing w:val="-3"/>
          <w:sz w:val="21"/>
        </w:rPr>
        <w:t xml:space="preserve">le </w:t>
      </w:r>
      <w:r>
        <w:rPr>
          <w:color w:val="5F636A"/>
          <w:spacing w:val="-4"/>
          <w:sz w:val="21"/>
        </w:rPr>
        <w:t xml:space="preserve">suivi </w:t>
      </w:r>
      <w:r>
        <w:rPr>
          <w:color w:val="5F636A"/>
          <w:spacing w:val="-5"/>
          <w:sz w:val="21"/>
        </w:rPr>
        <w:t xml:space="preserve">sont-ils </w:t>
      </w:r>
      <w:r>
        <w:rPr>
          <w:color w:val="5F636A"/>
          <w:spacing w:val="-3"/>
          <w:sz w:val="21"/>
        </w:rPr>
        <w:t xml:space="preserve">si </w:t>
      </w:r>
      <w:r>
        <w:rPr>
          <w:color w:val="5F636A"/>
          <w:spacing w:val="-5"/>
          <w:sz w:val="21"/>
        </w:rPr>
        <w:t xml:space="preserve">importants </w:t>
      </w:r>
      <w:r>
        <w:rPr>
          <w:color w:val="5F636A"/>
          <w:spacing w:val="-4"/>
          <w:sz w:val="21"/>
        </w:rPr>
        <w:t xml:space="preserve">pour </w:t>
      </w:r>
      <w:r>
        <w:rPr>
          <w:color w:val="5F636A"/>
          <w:spacing w:val="-3"/>
          <w:sz w:val="21"/>
        </w:rPr>
        <w:t xml:space="preserve">la </w:t>
      </w:r>
      <w:r>
        <w:rPr>
          <w:color w:val="5F636A"/>
          <w:spacing w:val="-5"/>
          <w:sz w:val="21"/>
        </w:rPr>
        <w:t xml:space="preserve">supervision formative </w:t>
      </w:r>
      <w:r>
        <w:rPr>
          <w:color w:val="5F636A"/>
          <w:spacing w:val="-3"/>
          <w:sz w:val="21"/>
        </w:rPr>
        <w:t>de</w:t>
      </w:r>
      <w:r>
        <w:rPr>
          <w:color w:val="5F636A"/>
          <w:spacing w:val="-19"/>
          <w:sz w:val="21"/>
        </w:rPr>
        <w:t xml:space="preserve"> </w:t>
      </w:r>
      <w:r>
        <w:rPr>
          <w:color w:val="5F636A"/>
          <w:spacing w:val="-3"/>
          <w:sz w:val="21"/>
        </w:rPr>
        <w:t>la</w:t>
      </w:r>
      <w:r>
        <w:rPr>
          <w:color w:val="5F636A"/>
          <w:spacing w:val="-19"/>
          <w:sz w:val="21"/>
        </w:rPr>
        <w:t xml:space="preserve"> </w:t>
      </w:r>
      <w:r>
        <w:rPr>
          <w:color w:val="5F636A"/>
          <w:spacing w:val="-5"/>
          <w:sz w:val="21"/>
        </w:rPr>
        <w:t>vaccination</w:t>
      </w:r>
      <w:r>
        <w:rPr>
          <w:color w:val="5F636A"/>
          <w:spacing w:val="-19"/>
          <w:sz w:val="21"/>
        </w:rPr>
        <w:t xml:space="preserve"> </w:t>
      </w:r>
      <w:r>
        <w:rPr>
          <w:color w:val="5F636A"/>
          <w:sz w:val="21"/>
        </w:rPr>
        <w:t>?</w:t>
      </w:r>
    </w:p>
    <w:p w:rsidR="00C97975" w:rsidRDefault="00C97975">
      <w:pPr>
        <w:pStyle w:val="BodyText"/>
        <w:spacing w:before="9"/>
        <w:rPr>
          <w:sz w:val="20"/>
        </w:rPr>
      </w:pPr>
    </w:p>
    <w:p w:rsidR="00C97975" w:rsidRDefault="00AF264C">
      <w:pPr>
        <w:pStyle w:val="BodyText"/>
        <w:spacing w:before="1"/>
        <w:ind w:left="2134" w:right="717"/>
      </w:pPr>
      <w:r>
        <w:rPr>
          <w:noProof/>
        </w:rPr>
        <w:drawing>
          <wp:anchor distT="0" distB="0" distL="0" distR="0" simplePos="0" relativeHeight="251560448" behindDoc="0" locked="0" layoutInCell="1" allowOverlap="1">
            <wp:simplePos x="0" y="0"/>
            <wp:positionH relativeFrom="page">
              <wp:posOffset>858124</wp:posOffset>
            </wp:positionH>
            <wp:positionV relativeFrom="paragraph">
              <wp:posOffset>-61852</wp:posOffset>
            </wp:positionV>
            <wp:extent cx="382970" cy="375155"/>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9" cstate="print"/>
                    <a:stretch>
                      <a:fillRect/>
                    </a:stretch>
                  </pic:blipFill>
                  <pic:spPr>
                    <a:xfrm>
                      <a:off x="0" y="0"/>
                      <a:ext cx="382970" cy="375155"/>
                    </a:xfrm>
                    <a:prstGeom prst="rect">
                      <a:avLst/>
                    </a:prstGeom>
                  </pic:spPr>
                </pic:pic>
              </a:graphicData>
            </a:graphic>
          </wp:anchor>
        </w:drawing>
      </w:r>
      <w:r>
        <w:rPr>
          <w:b/>
          <w:color w:val="FDB714"/>
        </w:rPr>
        <w:t xml:space="preserve">Exercice : </w:t>
      </w:r>
      <w:r>
        <w:rPr>
          <w:color w:val="5F636A"/>
        </w:rPr>
        <w:t>Notez des  moyens  pratiques  d’améliorer  la  planification,  la  conduite  et  le  suivi de vos visites de supervision.</w:t>
      </w:r>
    </w:p>
    <w:p w:rsidR="00C97975" w:rsidRDefault="00C97975">
      <w:pPr>
        <w:pStyle w:val="BodyText"/>
        <w:rPr>
          <w:sz w:val="24"/>
        </w:rPr>
      </w:pPr>
    </w:p>
    <w:p w:rsidR="00C97975" w:rsidRDefault="00AF264C">
      <w:pPr>
        <w:pStyle w:val="BodyText"/>
        <w:spacing w:before="172"/>
        <w:ind w:left="1434"/>
        <w:jc w:val="both"/>
      </w:pPr>
      <w:r>
        <w:rPr>
          <w:color w:val="5F636A"/>
          <w:w w:val="73"/>
        </w:rPr>
        <w:t>•</w:t>
      </w:r>
    </w:p>
    <w:p w:rsidR="00C97975" w:rsidRDefault="00C97975">
      <w:pPr>
        <w:pStyle w:val="BodyText"/>
        <w:rPr>
          <w:sz w:val="24"/>
        </w:rPr>
      </w:pPr>
    </w:p>
    <w:p w:rsidR="00C97975" w:rsidRDefault="00AF264C">
      <w:pPr>
        <w:pStyle w:val="BodyText"/>
        <w:spacing w:before="172"/>
        <w:ind w:left="1434"/>
        <w:jc w:val="both"/>
      </w:pPr>
      <w:r>
        <w:rPr>
          <w:color w:val="5F636A"/>
          <w:w w:val="73"/>
        </w:rPr>
        <w:t>•</w:t>
      </w:r>
    </w:p>
    <w:p w:rsidR="00C97975" w:rsidRDefault="00C97975">
      <w:pPr>
        <w:pStyle w:val="BodyText"/>
        <w:rPr>
          <w:sz w:val="24"/>
        </w:rPr>
      </w:pPr>
    </w:p>
    <w:p w:rsidR="00C97975" w:rsidRDefault="00AF264C">
      <w:pPr>
        <w:pStyle w:val="BodyText"/>
        <w:spacing w:before="172"/>
        <w:ind w:left="1434"/>
        <w:jc w:val="both"/>
      </w:pPr>
      <w:r>
        <w:rPr>
          <w:color w:val="5F636A"/>
          <w:w w:val="73"/>
        </w:rPr>
        <w:t>•</w:t>
      </w:r>
    </w:p>
    <w:p w:rsidR="00C97975" w:rsidRDefault="00C97975">
      <w:pPr>
        <w:pStyle w:val="BodyText"/>
        <w:rPr>
          <w:sz w:val="24"/>
        </w:rPr>
      </w:pPr>
    </w:p>
    <w:p w:rsidR="00C97975" w:rsidRDefault="00AF264C">
      <w:pPr>
        <w:spacing w:before="142" w:line="241" w:lineRule="exact"/>
        <w:ind w:left="1434"/>
        <w:jc w:val="both"/>
        <w:rPr>
          <w:b/>
          <w:sz w:val="21"/>
        </w:rPr>
      </w:pPr>
      <w:r>
        <w:rPr>
          <w:b/>
          <w:color w:val="5F636A"/>
          <w:sz w:val="21"/>
        </w:rPr>
        <w:t>Évaluation des discussions sur la vaccination en établissement (causeries éducatives sur la santé)</w:t>
      </w:r>
    </w:p>
    <w:p w:rsidR="00C97975" w:rsidRDefault="00AF264C">
      <w:pPr>
        <w:pStyle w:val="BodyText"/>
        <w:ind w:left="1434" w:right="722"/>
        <w:jc w:val="both"/>
      </w:pP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doivent continuellement évaluer </w:t>
      </w:r>
      <w:r>
        <w:rPr>
          <w:color w:val="5F636A"/>
          <w:spacing w:val="-4"/>
        </w:rPr>
        <w:t xml:space="preserve">les </w:t>
      </w:r>
      <w:r>
        <w:rPr>
          <w:color w:val="5F636A"/>
          <w:spacing w:val="-5"/>
        </w:rPr>
        <w:t xml:space="preserve">discussions </w:t>
      </w:r>
      <w:r>
        <w:rPr>
          <w:color w:val="5F636A"/>
          <w:spacing w:val="-4"/>
        </w:rPr>
        <w:t xml:space="preserve">sur </w:t>
      </w:r>
      <w:r>
        <w:rPr>
          <w:color w:val="5F636A"/>
          <w:spacing w:val="-3"/>
        </w:rPr>
        <w:t xml:space="preserve">la </w:t>
      </w:r>
      <w:r>
        <w:rPr>
          <w:color w:val="5F636A"/>
          <w:spacing w:val="-5"/>
        </w:rPr>
        <w:t xml:space="preserve">vaccination qu’ils animent avec  </w:t>
      </w:r>
      <w:r>
        <w:rPr>
          <w:color w:val="5F636A"/>
          <w:spacing w:val="-4"/>
        </w:rPr>
        <w:t xml:space="preserve">leurs </w:t>
      </w:r>
      <w:r>
        <w:rPr>
          <w:color w:val="5F636A"/>
          <w:spacing w:val="-5"/>
        </w:rPr>
        <w:t xml:space="preserve">collègues (habituellement </w:t>
      </w:r>
      <w:r>
        <w:rPr>
          <w:color w:val="5F636A"/>
          <w:spacing w:val="-4"/>
        </w:rPr>
        <w:t xml:space="preserve">avec des </w:t>
      </w:r>
      <w:r>
        <w:rPr>
          <w:color w:val="5F636A"/>
          <w:spacing w:val="-5"/>
        </w:rPr>
        <w:t>person</w:t>
      </w:r>
      <w:r>
        <w:rPr>
          <w:color w:val="5F636A"/>
          <w:spacing w:val="-5"/>
        </w:rPr>
        <w:t xml:space="preserve">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présentes  </w:t>
      </w:r>
      <w:r>
        <w:rPr>
          <w:color w:val="5F636A"/>
          <w:spacing w:val="-4"/>
        </w:rPr>
        <w:t xml:space="preserve">dans </w:t>
      </w:r>
      <w:r>
        <w:rPr>
          <w:color w:val="5F636A"/>
          <w:spacing w:val="-3"/>
        </w:rPr>
        <w:t xml:space="preserve">la </w:t>
      </w:r>
      <w:r>
        <w:rPr>
          <w:color w:val="5F636A"/>
          <w:spacing w:val="-5"/>
        </w:rPr>
        <w:t xml:space="preserve">salle  d’attente) </w:t>
      </w:r>
      <w:r>
        <w:rPr>
          <w:color w:val="5F636A"/>
          <w:spacing w:val="-3"/>
        </w:rPr>
        <w:t xml:space="preserve">et se </w:t>
      </w:r>
      <w:r>
        <w:rPr>
          <w:color w:val="5F636A"/>
          <w:spacing w:val="-5"/>
        </w:rPr>
        <w:t xml:space="preserve">servir </w:t>
      </w:r>
      <w:r>
        <w:rPr>
          <w:color w:val="5F636A"/>
          <w:spacing w:val="-4"/>
        </w:rPr>
        <w:t xml:space="preserve">des </w:t>
      </w:r>
      <w:r>
        <w:rPr>
          <w:color w:val="5F636A"/>
          <w:spacing w:val="-5"/>
        </w:rPr>
        <w:t xml:space="preserve">résultats </w:t>
      </w:r>
      <w:r>
        <w:rPr>
          <w:color w:val="5F636A"/>
          <w:spacing w:val="-4"/>
        </w:rPr>
        <w:t xml:space="preserve">pour </w:t>
      </w:r>
      <w:r>
        <w:rPr>
          <w:color w:val="5F636A"/>
          <w:spacing w:val="-5"/>
        </w:rPr>
        <w:t xml:space="preserve">améliorer </w:t>
      </w:r>
      <w:r>
        <w:rPr>
          <w:color w:val="5F636A"/>
          <w:spacing w:val="-4"/>
        </w:rPr>
        <w:t xml:space="preserve">leur </w:t>
      </w:r>
      <w:r>
        <w:rPr>
          <w:color w:val="5F636A"/>
          <w:spacing w:val="-5"/>
        </w:rPr>
        <w:t xml:space="preserve">pratique.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peuvent évaluer leurs discussions </w:t>
      </w:r>
      <w:r>
        <w:rPr>
          <w:color w:val="5F636A"/>
          <w:spacing w:val="-3"/>
        </w:rPr>
        <w:t xml:space="preserve">en </w:t>
      </w:r>
      <w:r>
        <w:rPr>
          <w:color w:val="5F636A"/>
          <w:spacing w:val="-5"/>
        </w:rPr>
        <w:t xml:space="preserve">demandant directement </w:t>
      </w:r>
      <w:r>
        <w:rPr>
          <w:color w:val="5F636A"/>
        </w:rPr>
        <w:t xml:space="preserve">à </w:t>
      </w:r>
      <w:r>
        <w:rPr>
          <w:color w:val="5F636A"/>
          <w:spacing w:val="-3"/>
        </w:rPr>
        <w:t xml:space="preserve">un </w:t>
      </w:r>
      <w:r>
        <w:rPr>
          <w:color w:val="5F636A"/>
          <w:spacing w:val="-5"/>
        </w:rPr>
        <w:t xml:space="preserve">échantillon </w:t>
      </w:r>
      <w:r>
        <w:rPr>
          <w:color w:val="5F636A"/>
          <w:spacing w:val="-3"/>
        </w:rPr>
        <w:t xml:space="preserve">de </w:t>
      </w:r>
      <w:r>
        <w:rPr>
          <w:color w:val="5F636A"/>
          <w:spacing w:val="-5"/>
        </w:rPr>
        <w:t xml:space="preserve">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w:t>
      </w:r>
      <w:r>
        <w:rPr>
          <w:color w:val="5F636A"/>
          <w:spacing w:val="-3"/>
        </w:rPr>
        <w:t xml:space="preserve">de </w:t>
      </w:r>
      <w:r>
        <w:rPr>
          <w:color w:val="5F636A"/>
          <w:spacing w:val="-5"/>
        </w:rPr>
        <w:t xml:space="preserve">formuler </w:t>
      </w:r>
      <w:r>
        <w:rPr>
          <w:color w:val="5F636A"/>
          <w:spacing w:val="-4"/>
        </w:rPr>
        <w:t xml:space="preserve">des </w:t>
      </w:r>
      <w:r>
        <w:rPr>
          <w:color w:val="5F636A"/>
          <w:spacing w:val="-5"/>
        </w:rPr>
        <w:t xml:space="preserve">commentaires. </w:t>
      </w:r>
      <w:r>
        <w:rPr>
          <w:color w:val="5F636A"/>
          <w:spacing w:val="-4"/>
        </w:rPr>
        <w:t xml:space="preserve">Pour </w:t>
      </w:r>
      <w:r>
        <w:rPr>
          <w:color w:val="5F636A"/>
          <w:spacing w:val="-5"/>
        </w:rPr>
        <w:t xml:space="preserve">essayer </w:t>
      </w:r>
      <w:r>
        <w:rPr>
          <w:color w:val="5F636A"/>
          <w:spacing w:val="-3"/>
        </w:rPr>
        <w:t xml:space="preserve">de </w:t>
      </w:r>
      <w:r>
        <w:rPr>
          <w:color w:val="5F636A"/>
          <w:spacing w:val="-5"/>
        </w:rPr>
        <w:t xml:space="preserve">donner </w:t>
      </w:r>
      <w:r>
        <w:rPr>
          <w:color w:val="5F636A"/>
          <w:spacing w:val="-3"/>
        </w:rPr>
        <w:t xml:space="preserve">un </w:t>
      </w:r>
      <w:r>
        <w:rPr>
          <w:color w:val="5F636A"/>
          <w:spacing w:val="-5"/>
        </w:rPr>
        <w:t xml:space="preserve">caractère </w:t>
      </w:r>
      <w:r>
        <w:rPr>
          <w:color w:val="5F636A"/>
          <w:spacing w:val="-4"/>
        </w:rPr>
        <w:t xml:space="preserve">plus </w:t>
      </w:r>
      <w:r>
        <w:rPr>
          <w:color w:val="5F636A"/>
          <w:spacing w:val="-5"/>
        </w:rPr>
        <w:t xml:space="preserve">amical </w:t>
      </w:r>
      <w:r>
        <w:rPr>
          <w:color w:val="5F636A"/>
          <w:spacing w:val="-3"/>
        </w:rPr>
        <w:t xml:space="preserve">et </w:t>
      </w:r>
      <w:r>
        <w:rPr>
          <w:color w:val="5F636A"/>
          <w:spacing w:val="-5"/>
        </w:rPr>
        <w:t xml:space="preserve">objectif </w:t>
      </w:r>
      <w:r>
        <w:rPr>
          <w:color w:val="5F636A"/>
        </w:rPr>
        <w:t xml:space="preserve">à </w:t>
      </w:r>
      <w:r>
        <w:rPr>
          <w:color w:val="5F636A"/>
          <w:spacing w:val="-4"/>
        </w:rPr>
        <w:t xml:space="preserve">leur </w:t>
      </w:r>
      <w:r>
        <w:rPr>
          <w:color w:val="5F636A"/>
          <w:spacing w:val="-5"/>
        </w:rPr>
        <w:t xml:space="preserve">démarche, </w:t>
      </w:r>
      <w:r>
        <w:rPr>
          <w:color w:val="5F636A"/>
          <w:spacing w:val="-4"/>
        </w:rPr>
        <w:t xml:space="preserve">ils </w:t>
      </w:r>
      <w:r>
        <w:rPr>
          <w:color w:val="5F636A"/>
          <w:spacing w:val="-5"/>
        </w:rPr>
        <w:t xml:space="preserve">peuvent demander l’aide </w:t>
      </w:r>
      <w:r>
        <w:rPr>
          <w:color w:val="5F636A"/>
          <w:spacing w:val="-4"/>
        </w:rPr>
        <w:t xml:space="preserve">d’un autre agent </w:t>
      </w:r>
      <w:r>
        <w:rPr>
          <w:color w:val="5F636A"/>
          <w:spacing w:val="-3"/>
        </w:rPr>
        <w:t xml:space="preserve">de </w:t>
      </w:r>
      <w:r>
        <w:rPr>
          <w:color w:val="5F636A"/>
          <w:spacing w:val="-5"/>
        </w:rPr>
        <w:t xml:space="preserve">terrain </w:t>
      </w:r>
      <w:r>
        <w:rPr>
          <w:color w:val="5F636A"/>
          <w:spacing w:val="-3"/>
        </w:rPr>
        <w:t xml:space="preserve">ou </w:t>
      </w:r>
      <w:r>
        <w:rPr>
          <w:color w:val="5F636A"/>
          <w:spacing w:val="-4"/>
        </w:rPr>
        <w:t xml:space="preserve">d’un ami </w:t>
      </w:r>
      <w:r>
        <w:rPr>
          <w:color w:val="5F636A"/>
          <w:spacing w:val="-3"/>
        </w:rPr>
        <w:t xml:space="preserve">de la </w:t>
      </w:r>
      <w:r>
        <w:rPr>
          <w:color w:val="5F636A"/>
          <w:spacing w:val="-5"/>
        </w:rPr>
        <w:t xml:space="preserve">personne </w:t>
      </w:r>
      <w:r>
        <w:rPr>
          <w:color w:val="5F636A"/>
          <w:spacing w:val="-4"/>
        </w:rPr>
        <w:t xml:space="preserve">qui </w:t>
      </w:r>
      <w:r>
        <w:rPr>
          <w:color w:val="5F636A"/>
          <w:spacing w:val="-5"/>
        </w:rPr>
        <w:t xml:space="preserve">s’occupe </w:t>
      </w:r>
      <w:r>
        <w:rPr>
          <w:color w:val="5F636A"/>
          <w:spacing w:val="-3"/>
        </w:rPr>
        <w:t xml:space="preserve">de </w:t>
      </w:r>
      <w:r>
        <w:rPr>
          <w:color w:val="5F636A"/>
          <w:spacing w:val="-5"/>
        </w:rPr>
        <w:t xml:space="preserve">l’enfant </w:t>
      </w:r>
      <w:r>
        <w:rPr>
          <w:color w:val="5F636A"/>
          <w:spacing w:val="-3"/>
        </w:rPr>
        <w:t xml:space="preserve">afin de </w:t>
      </w:r>
      <w:r>
        <w:rPr>
          <w:color w:val="5F636A"/>
          <w:spacing w:val="-5"/>
        </w:rPr>
        <w:t>mener l’év</w:t>
      </w:r>
      <w:r>
        <w:rPr>
          <w:color w:val="5F636A"/>
          <w:spacing w:val="-5"/>
        </w:rPr>
        <w:t xml:space="preserve">aluation. </w:t>
      </w:r>
      <w:r>
        <w:rPr>
          <w:color w:val="5F636A"/>
          <w:spacing w:val="-7"/>
        </w:rPr>
        <w:t xml:space="preserve">Voici  </w:t>
      </w:r>
      <w:r>
        <w:rPr>
          <w:color w:val="5F636A"/>
          <w:spacing w:val="-5"/>
        </w:rPr>
        <w:t xml:space="preserve">quelques exemples </w:t>
      </w:r>
      <w:r>
        <w:rPr>
          <w:color w:val="5F636A"/>
          <w:spacing w:val="-3"/>
        </w:rPr>
        <w:t xml:space="preserve">de </w:t>
      </w:r>
      <w:r>
        <w:rPr>
          <w:color w:val="5F636A"/>
          <w:spacing w:val="-5"/>
        </w:rPr>
        <w:t xml:space="preserve">questions </w:t>
      </w:r>
      <w:r>
        <w:rPr>
          <w:color w:val="5F636A"/>
        </w:rPr>
        <w:t xml:space="preserve">à </w:t>
      </w:r>
      <w:r>
        <w:rPr>
          <w:color w:val="5F636A"/>
          <w:spacing w:val="-5"/>
        </w:rPr>
        <w:t xml:space="preserve">utiliser </w:t>
      </w:r>
      <w:r>
        <w:rPr>
          <w:color w:val="5F636A"/>
          <w:spacing w:val="-4"/>
        </w:rPr>
        <w:t xml:space="preserve">pour </w:t>
      </w:r>
      <w:r>
        <w:rPr>
          <w:color w:val="5F636A"/>
          <w:spacing w:val="-5"/>
        </w:rPr>
        <w:t xml:space="preserve">l’évaluation </w:t>
      </w:r>
      <w:r>
        <w:rPr>
          <w:color w:val="5F636A"/>
        </w:rPr>
        <w:t xml:space="preserve">: « </w:t>
      </w:r>
      <w:r>
        <w:rPr>
          <w:color w:val="5F636A"/>
          <w:spacing w:val="-5"/>
        </w:rPr>
        <w:t xml:space="preserve">Quelle </w:t>
      </w:r>
      <w:r>
        <w:rPr>
          <w:color w:val="5F636A"/>
          <w:spacing w:val="-4"/>
        </w:rPr>
        <w:t xml:space="preserve">était </w:t>
      </w:r>
      <w:r>
        <w:rPr>
          <w:color w:val="5F636A"/>
          <w:spacing w:val="-5"/>
        </w:rPr>
        <w:t xml:space="preserve">l’importance       </w:t>
      </w:r>
      <w:r>
        <w:rPr>
          <w:color w:val="5F636A"/>
          <w:spacing w:val="-3"/>
        </w:rPr>
        <w:t xml:space="preserve">de </w:t>
      </w:r>
      <w:r>
        <w:rPr>
          <w:color w:val="5F636A"/>
          <w:spacing w:val="-5"/>
        </w:rPr>
        <w:t xml:space="preserve">l’information </w:t>
      </w:r>
      <w:r>
        <w:rPr>
          <w:color w:val="5F636A"/>
          <w:spacing w:val="-4"/>
        </w:rPr>
        <w:t xml:space="preserve">dont nous </w:t>
      </w:r>
      <w:r>
        <w:rPr>
          <w:color w:val="5F636A"/>
          <w:spacing w:val="-5"/>
        </w:rPr>
        <w:t xml:space="preserve">venons </w:t>
      </w:r>
      <w:r>
        <w:rPr>
          <w:color w:val="5F636A"/>
          <w:spacing w:val="-3"/>
        </w:rPr>
        <w:t xml:space="preserve">de </w:t>
      </w:r>
      <w:r>
        <w:rPr>
          <w:color w:val="5F636A"/>
          <w:spacing w:val="-5"/>
        </w:rPr>
        <w:t xml:space="preserve">parler </w:t>
      </w:r>
      <w:r>
        <w:rPr>
          <w:color w:val="5F636A"/>
        </w:rPr>
        <w:t xml:space="preserve">? » « </w:t>
      </w:r>
      <w:r>
        <w:rPr>
          <w:color w:val="5F636A"/>
          <w:spacing w:val="-4"/>
        </w:rPr>
        <w:t xml:space="preserve">Que </w:t>
      </w:r>
      <w:r>
        <w:rPr>
          <w:color w:val="5F636A"/>
          <w:spacing w:val="-5"/>
        </w:rPr>
        <w:t xml:space="preserve">saviez-vous </w:t>
      </w:r>
      <w:r>
        <w:rPr>
          <w:color w:val="5F636A"/>
          <w:spacing w:val="-4"/>
        </w:rPr>
        <w:t xml:space="preserve">déjà </w:t>
      </w:r>
      <w:r>
        <w:rPr>
          <w:color w:val="5F636A"/>
        </w:rPr>
        <w:t xml:space="preserve">à </w:t>
      </w:r>
      <w:r>
        <w:rPr>
          <w:color w:val="5F636A"/>
          <w:spacing w:val="-3"/>
        </w:rPr>
        <w:t xml:space="preserve">ce </w:t>
      </w:r>
      <w:r>
        <w:rPr>
          <w:color w:val="5F636A"/>
          <w:spacing w:val="-4"/>
        </w:rPr>
        <w:t xml:space="preserve">sujet avant notre </w:t>
      </w:r>
      <w:r>
        <w:rPr>
          <w:color w:val="5F636A"/>
          <w:spacing w:val="-5"/>
        </w:rPr>
        <w:t xml:space="preserve">discussion </w:t>
      </w:r>
      <w:r>
        <w:rPr>
          <w:color w:val="5F636A"/>
        </w:rPr>
        <w:t>?</w:t>
      </w:r>
      <w:r>
        <w:rPr>
          <w:color w:val="5F636A"/>
          <w:spacing w:val="16"/>
        </w:rPr>
        <w:t xml:space="preserve"> </w:t>
      </w:r>
      <w:r>
        <w:rPr>
          <w:color w:val="5F636A"/>
        </w:rPr>
        <w:t>»</w:t>
      </w:r>
    </w:p>
    <w:p w:rsidR="00C97975" w:rsidRDefault="00AF264C">
      <w:pPr>
        <w:pStyle w:val="BodyText"/>
        <w:ind w:left="1434" w:right="726"/>
        <w:jc w:val="both"/>
      </w:pPr>
      <w:r>
        <w:rPr>
          <w:color w:val="5F636A"/>
        </w:rPr>
        <w:t xml:space="preserve">« </w:t>
      </w:r>
      <w:r>
        <w:rPr>
          <w:color w:val="5F636A"/>
          <w:spacing w:val="-4"/>
        </w:rPr>
        <w:t xml:space="preserve">Quels </w:t>
      </w:r>
      <w:r>
        <w:rPr>
          <w:color w:val="5F636A"/>
          <w:spacing w:val="-5"/>
        </w:rPr>
        <w:t xml:space="preserve">autres questions </w:t>
      </w:r>
      <w:r>
        <w:rPr>
          <w:color w:val="5F636A"/>
          <w:spacing w:val="-3"/>
        </w:rPr>
        <w:t xml:space="preserve">ou </w:t>
      </w:r>
      <w:r>
        <w:rPr>
          <w:color w:val="5F636A"/>
          <w:spacing w:val="-5"/>
        </w:rPr>
        <w:t>sujets</w:t>
      </w:r>
      <w:r>
        <w:rPr>
          <w:color w:val="5F636A"/>
          <w:spacing w:val="-5"/>
        </w:rPr>
        <w:t xml:space="preserve"> aimeriez-vous aborder </w:t>
      </w:r>
      <w:r>
        <w:rPr>
          <w:color w:val="5F636A"/>
          <w:spacing w:val="-4"/>
        </w:rPr>
        <w:t xml:space="preserve">lors </w:t>
      </w:r>
      <w:r>
        <w:rPr>
          <w:color w:val="5F636A"/>
          <w:spacing w:val="-3"/>
        </w:rPr>
        <w:t xml:space="preserve">de </w:t>
      </w:r>
      <w:r>
        <w:rPr>
          <w:color w:val="5F636A"/>
          <w:spacing w:val="-4"/>
        </w:rPr>
        <w:t xml:space="preserve">ces </w:t>
      </w:r>
      <w:r>
        <w:rPr>
          <w:color w:val="5F636A"/>
          <w:spacing w:val="-5"/>
        </w:rPr>
        <w:t xml:space="preserve">discussions </w:t>
      </w:r>
      <w:r>
        <w:rPr>
          <w:color w:val="5F636A"/>
        </w:rPr>
        <w:t xml:space="preserve">? » « </w:t>
      </w:r>
      <w:r>
        <w:rPr>
          <w:color w:val="5F636A"/>
          <w:spacing w:val="-6"/>
        </w:rPr>
        <w:t xml:space="preserve">Avez-vous </w:t>
      </w:r>
      <w:r>
        <w:rPr>
          <w:color w:val="5F636A"/>
          <w:spacing w:val="-5"/>
        </w:rPr>
        <w:t xml:space="preserve">d’autres suggestions </w:t>
      </w:r>
      <w:r>
        <w:rPr>
          <w:color w:val="5F636A"/>
          <w:spacing w:val="-4"/>
        </w:rPr>
        <w:t xml:space="preserve">pour </w:t>
      </w:r>
      <w:r>
        <w:rPr>
          <w:color w:val="5F636A"/>
          <w:spacing w:val="-5"/>
        </w:rPr>
        <w:t xml:space="preserve">rendre </w:t>
      </w:r>
      <w:r>
        <w:rPr>
          <w:color w:val="5F636A"/>
          <w:spacing w:val="-4"/>
        </w:rPr>
        <w:t xml:space="preserve">ces </w:t>
      </w:r>
      <w:r>
        <w:rPr>
          <w:color w:val="5F636A"/>
          <w:spacing w:val="-5"/>
        </w:rPr>
        <w:t xml:space="preserve">discussions </w:t>
      </w:r>
      <w:r>
        <w:rPr>
          <w:color w:val="5F636A"/>
          <w:spacing w:val="-4"/>
        </w:rPr>
        <w:t xml:space="preserve">plus </w:t>
      </w:r>
      <w:r>
        <w:rPr>
          <w:color w:val="5F636A"/>
          <w:spacing w:val="-5"/>
        </w:rPr>
        <w:t xml:space="preserve">utiles </w:t>
      </w:r>
      <w:r>
        <w:rPr>
          <w:color w:val="5F636A"/>
          <w:spacing w:val="-4"/>
        </w:rPr>
        <w:t xml:space="preserve">pour vous </w:t>
      </w:r>
      <w:r>
        <w:rPr>
          <w:color w:val="5F636A"/>
        </w:rPr>
        <w:t xml:space="preserve">? »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doivent partager leurs conclusions </w:t>
      </w:r>
      <w:r>
        <w:rPr>
          <w:color w:val="5F636A"/>
          <w:spacing w:val="-4"/>
        </w:rPr>
        <w:t xml:space="preserve">avec </w:t>
      </w:r>
      <w:r>
        <w:rPr>
          <w:color w:val="5F636A"/>
          <w:spacing w:val="-3"/>
        </w:rPr>
        <w:t xml:space="preserve">le </w:t>
      </w:r>
      <w:r>
        <w:rPr>
          <w:color w:val="5F636A"/>
          <w:spacing w:val="-5"/>
        </w:rPr>
        <w:t xml:space="preserve">superviseur pendant </w:t>
      </w:r>
      <w:r>
        <w:rPr>
          <w:color w:val="5F636A"/>
          <w:spacing w:val="-4"/>
        </w:rPr>
        <w:t xml:space="preserve">les </w:t>
      </w:r>
      <w:r>
        <w:rPr>
          <w:color w:val="5F636A"/>
          <w:spacing w:val="-5"/>
        </w:rPr>
        <w:t xml:space="preserve">visites </w:t>
      </w:r>
      <w:r>
        <w:rPr>
          <w:color w:val="5F636A"/>
          <w:spacing w:val="-3"/>
        </w:rPr>
        <w:t xml:space="preserve">de </w:t>
      </w:r>
      <w:r>
        <w:rPr>
          <w:color w:val="5F636A"/>
          <w:spacing w:val="-5"/>
        </w:rPr>
        <w:t xml:space="preserve">supervision, surtout </w:t>
      </w:r>
      <w:r>
        <w:rPr>
          <w:color w:val="5F636A"/>
          <w:spacing w:val="-4"/>
        </w:rPr>
        <w:t xml:space="preserve">s’ils </w:t>
      </w:r>
      <w:r>
        <w:rPr>
          <w:color w:val="5F636A"/>
          <w:spacing w:val="-5"/>
        </w:rPr>
        <w:t xml:space="preserve">reconnaissent qu’ils </w:t>
      </w:r>
      <w:r>
        <w:rPr>
          <w:color w:val="5F636A"/>
          <w:spacing w:val="-4"/>
        </w:rPr>
        <w:t xml:space="preserve">ont </w:t>
      </w:r>
      <w:r>
        <w:rPr>
          <w:color w:val="5F636A"/>
          <w:spacing w:val="-5"/>
        </w:rPr>
        <w:t xml:space="preserve">besoin d’aide </w:t>
      </w:r>
      <w:r>
        <w:rPr>
          <w:color w:val="5F636A"/>
          <w:spacing w:val="-4"/>
        </w:rPr>
        <w:t xml:space="preserve">pour </w:t>
      </w:r>
      <w:r>
        <w:rPr>
          <w:color w:val="5F636A"/>
          <w:spacing w:val="-5"/>
        </w:rPr>
        <w:t xml:space="preserve">améliorer </w:t>
      </w:r>
      <w:r>
        <w:rPr>
          <w:color w:val="5F636A"/>
          <w:spacing w:val="-4"/>
        </w:rPr>
        <w:t xml:space="preserve">les </w:t>
      </w:r>
      <w:r>
        <w:rPr>
          <w:color w:val="5F636A"/>
          <w:spacing w:val="-5"/>
        </w:rPr>
        <w:t>discussions.</w:t>
      </w:r>
    </w:p>
    <w:p w:rsidR="00C97975" w:rsidRDefault="00C97975">
      <w:pPr>
        <w:pStyle w:val="BodyText"/>
        <w:spacing w:before="9"/>
        <w:rPr>
          <w:sz w:val="20"/>
        </w:rPr>
      </w:pPr>
    </w:p>
    <w:p w:rsidR="00C97975" w:rsidRDefault="00AF264C">
      <w:pPr>
        <w:pStyle w:val="BodyText"/>
        <w:ind w:left="1434" w:right="722"/>
        <w:jc w:val="both"/>
      </w:pPr>
      <w:r>
        <w:rPr>
          <w:color w:val="5F636A"/>
        </w:rPr>
        <w:t>Dans la mesure du possible, pendant les visites de supervision formative, les superviseurs doivent     également</w:t>
      </w:r>
      <w:r>
        <w:rPr>
          <w:color w:val="5F636A"/>
          <w:spacing w:val="-14"/>
        </w:rPr>
        <w:t xml:space="preserve"> </w:t>
      </w:r>
      <w:r>
        <w:rPr>
          <w:color w:val="5F636A"/>
        </w:rPr>
        <w:t>évaluer</w:t>
      </w:r>
      <w:r>
        <w:rPr>
          <w:color w:val="5F636A"/>
          <w:spacing w:val="-14"/>
        </w:rPr>
        <w:t xml:space="preserve"> </w:t>
      </w:r>
      <w:r>
        <w:rPr>
          <w:color w:val="5F636A"/>
        </w:rPr>
        <w:t>une</w:t>
      </w:r>
      <w:r>
        <w:rPr>
          <w:color w:val="5F636A"/>
          <w:spacing w:val="-14"/>
        </w:rPr>
        <w:t xml:space="preserve"> </w:t>
      </w:r>
      <w:r>
        <w:rPr>
          <w:color w:val="5F636A"/>
        </w:rPr>
        <w:t>discussion</w:t>
      </w:r>
      <w:r>
        <w:rPr>
          <w:color w:val="5F636A"/>
          <w:spacing w:val="-14"/>
        </w:rPr>
        <w:t xml:space="preserve"> </w:t>
      </w:r>
      <w:r>
        <w:rPr>
          <w:color w:val="5F636A"/>
        </w:rPr>
        <w:t>sur</w:t>
      </w:r>
      <w:r>
        <w:rPr>
          <w:color w:val="5F636A"/>
          <w:spacing w:val="-14"/>
        </w:rPr>
        <w:t xml:space="preserve"> </w:t>
      </w:r>
      <w:r>
        <w:rPr>
          <w:color w:val="5F636A"/>
        </w:rPr>
        <w:t>la</w:t>
      </w:r>
      <w:r>
        <w:rPr>
          <w:color w:val="5F636A"/>
          <w:spacing w:val="-14"/>
        </w:rPr>
        <w:t xml:space="preserve"> </w:t>
      </w:r>
      <w:r>
        <w:rPr>
          <w:color w:val="5F636A"/>
        </w:rPr>
        <w:t>vaccination</w:t>
      </w:r>
      <w:r>
        <w:rPr>
          <w:color w:val="5F636A"/>
          <w:spacing w:val="-14"/>
        </w:rPr>
        <w:t xml:space="preserve"> </w:t>
      </w:r>
      <w:r>
        <w:rPr>
          <w:color w:val="5F636A"/>
        </w:rPr>
        <w:t>(o</w:t>
      </w:r>
      <w:r>
        <w:rPr>
          <w:color w:val="5F636A"/>
        </w:rPr>
        <w:t>u</w:t>
      </w:r>
      <w:r>
        <w:rPr>
          <w:color w:val="5F636A"/>
          <w:spacing w:val="-14"/>
        </w:rPr>
        <w:t xml:space="preserve"> </w:t>
      </w:r>
      <w:r>
        <w:rPr>
          <w:color w:val="5F636A"/>
        </w:rPr>
        <w:t>un</w:t>
      </w:r>
      <w:r>
        <w:rPr>
          <w:color w:val="5F636A"/>
          <w:spacing w:val="-14"/>
        </w:rPr>
        <w:t xml:space="preserve"> </w:t>
      </w:r>
      <w:r>
        <w:rPr>
          <w:color w:val="5F636A"/>
        </w:rPr>
        <w:t>autre</w:t>
      </w:r>
      <w:r>
        <w:rPr>
          <w:color w:val="5F636A"/>
          <w:spacing w:val="-14"/>
        </w:rPr>
        <w:t xml:space="preserve"> </w:t>
      </w:r>
      <w:r>
        <w:rPr>
          <w:color w:val="5F636A"/>
        </w:rPr>
        <w:t>sujet</w:t>
      </w:r>
      <w:r>
        <w:rPr>
          <w:color w:val="5F636A"/>
          <w:spacing w:val="-14"/>
        </w:rPr>
        <w:t xml:space="preserve"> </w:t>
      </w:r>
      <w:r>
        <w:rPr>
          <w:color w:val="5F636A"/>
        </w:rPr>
        <w:t>lié</w:t>
      </w:r>
      <w:r>
        <w:rPr>
          <w:color w:val="5F636A"/>
          <w:spacing w:val="-14"/>
        </w:rPr>
        <w:t xml:space="preserve"> </w:t>
      </w:r>
      <w:r>
        <w:rPr>
          <w:color w:val="5F636A"/>
        </w:rPr>
        <w:t>à</w:t>
      </w:r>
      <w:r>
        <w:rPr>
          <w:color w:val="5F636A"/>
          <w:spacing w:val="-14"/>
        </w:rPr>
        <w:t xml:space="preserve"> </w:t>
      </w:r>
      <w:r>
        <w:rPr>
          <w:color w:val="5F636A"/>
        </w:rPr>
        <w:t>la</w:t>
      </w:r>
      <w:r>
        <w:rPr>
          <w:color w:val="5F636A"/>
          <w:spacing w:val="-14"/>
        </w:rPr>
        <w:t xml:space="preserve"> </w:t>
      </w:r>
      <w:r>
        <w:rPr>
          <w:color w:val="5F636A"/>
        </w:rPr>
        <w:t>santé).</w:t>
      </w:r>
      <w:r>
        <w:rPr>
          <w:color w:val="5F636A"/>
          <w:spacing w:val="-14"/>
        </w:rPr>
        <w:t xml:space="preserve"> </w:t>
      </w:r>
      <w:r>
        <w:rPr>
          <w:color w:val="5F636A"/>
        </w:rPr>
        <w:t>Les</w:t>
      </w:r>
      <w:r>
        <w:rPr>
          <w:color w:val="5F636A"/>
          <w:spacing w:val="-14"/>
        </w:rPr>
        <w:t xml:space="preserve"> </w:t>
      </w:r>
      <w:r>
        <w:rPr>
          <w:color w:val="5F636A"/>
        </w:rPr>
        <w:t>raisons</w:t>
      </w:r>
      <w:r>
        <w:rPr>
          <w:color w:val="5F636A"/>
          <w:spacing w:val="-14"/>
        </w:rPr>
        <w:t xml:space="preserve"> </w:t>
      </w:r>
      <w:r>
        <w:rPr>
          <w:color w:val="5F636A"/>
        </w:rPr>
        <w:t>d’évaluer les discussions sur la santé et la vaccination sont les suivantes</w:t>
      </w:r>
      <w:r>
        <w:rPr>
          <w:color w:val="5F636A"/>
          <w:spacing w:val="-14"/>
        </w:rPr>
        <w:t xml:space="preserve"> </w:t>
      </w:r>
      <w:r>
        <w:rPr>
          <w:color w:val="5F636A"/>
        </w:rPr>
        <w:t>:</w:t>
      </w:r>
    </w:p>
    <w:p w:rsidR="00C97975" w:rsidRDefault="00C97975">
      <w:pPr>
        <w:pStyle w:val="BodyText"/>
        <w:spacing w:before="8"/>
        <w:rPr>
          <w:sz w:val="20"/>
        </w:rPr>
      </w:pPr>
    </w:p>
    <w:p w:rsidR="00C97975" w:rsidRDefault="00AF264C">
      <w:pPr>
        <w:pStyle w:val="ListParagraph"/>
        <w:numPr>
          <w:ilvl w:val="1"/>
          <w:numId w:val="8"/>
        </w:numPr>
        <w:tabs>
          <w:tab w:val="left" w:pos="2154"/>
          <w:tab w:val="left" w:pos="2155"/>
        </w:tabs>
        <w:spacing w:line="241" w:lineRule="exact"/>
        <w:rPr>
          <w:sz w:val="21"/>
        </w:rPr>
      </w:pPr>
      <w:r>
        <w:rPr>
          <w:color w:val="5F636A"/>
          <w:spacing w:val="-5"/>
          <w:sz w:val="21"/>
        </w:rPr>
        <w:t xml:space="preserve">Savoir </w:t>
      </w:r>
      <w:r>
        <w:rPr>
          <w:color w:val="5F636A"/>
          <w:spacing w:val="-3"/>
          <w:sz w:val="21"/>
        </w:rPr>
        <w:t xml:space="preserve">si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qui </w:t>
      </w:r>
      <w:r>
        <w:rPr>
          <w:color w:val="5F636A"/>
          <w:spacing w:val="-5"/>
          <w:sz w:val="21"/>
        </w:rPr>
        <w:t xml:space="preserve">mènent </w:t>
      </w:r>
      <w:r>
        <w:rPr>
          <w:color w:val="5F636A"/>
          <w:spacing w:val="-3"/>
          <w:sz w:val="21"/>
        </w:rPr>
        <w:t xml:space="preserve">la </w:t>
      </w:r>
      <w:r>
        <w:rPr>
          <w:color w:val="5F636A"/>
          <w:spacing w:val="-5"/>
          <w:sz w:val="21"/>
        </w:rPr>
        <w:t xml:space="preserve">discussion atteignent </w:t>
      </w:r>
      <w:r>
        <w:rPr>
          <w:color w:val="5F636A"/>
          <w:spacing w:val="-4"/>
          <w:sz w:val="21"/>
        </w:rPr>
        <w:t xml:space="preserve">des </w:t>
      </w:r>
      <w:r>
        <w:rPr>
          <w:color w:val="5F636A"/>
          <w:spacing w:val="-5"/>
          <w:sz w:val="21"/>
        </w:rPr>
        <w:t>objectifs</w:t>
      </w:r>
      <w:r>
        <w:rPr>
          <w:color w:val="5F636A"/>
          <w:spacing w:val="-2"/>
          <w:sz w:val="21"/>
        </w:rPr>
        <w:t xml:space="preserve"> </w:t>
      </w:r>
      <w:r>
        <w:rPr>
          <w:color w:val="5F636A"/>
          <w:spacing w:val="-5"/>
          <w:sz w:val="21"/>
        </w:rPr>
        <w:t>appropriés</w:t>
      </w:r>
    </w:p>
    <w:p w:rsidR="00C97975" w:rsidRDefault="00AF264C">
      <w:pPr>
        <w:pStyle w:val="ListParagraph"/>
        <w:numPr>
          <w:ilvl w:val="1"/>
          <w:numId w:val="8"/>
        </w:numPr>
        <w:tabs>
          <w:tab w:val="left" w:pos="2154"/>
          <w:tab w:val="left" w:pos="2155"/>
        </w:tabs>
        <w:spacing w:line="240" w:lineRule="exact"/>
        <w:rPr>
          <w:sz w:val="21"/>
        </w:rPr>
      </w:pPr>
      <w:r>
        <w:rPr>
          <w:color w:val="5F636A"/>
          <w:spacing w:val="-4"/>
          <w:sz w:val="21"/>
        </w:rPr>
        <w:t xml:space="preserve">Aider </w:t>
      </w:r>
      <w:r>
        <w:rPr>
          <w:color w:val="5F636A"/>
          <w:sz w:val="21"/>
        </w:rPr>
        <w:t xml:space="preserve">à </w:t>
      </w:r>
      <w:r>
        <w:rPr>
          <w:color w:val="5F636A"/>
          <w:spacing w:val="-5"/>
          <w:sz w:val="21"/>
        </w:rPr>
        <w:t xml:space="preserve">identifier </w:t>
      </w:r>
      <w:r>
        <w:rPr>
          <w:color w:val="5F636A"/>
          <w:spacing w:val="-4"/>
          <w:sz w:val="21"/>
        </w:rPr>
        <w:t xml:space="preserve">les </w:t>
      </w:r>
      <w:r>
        <w:rPr>
          <w:color w:val="5F636A"/>
          <w:spacing w:val="-5"/>
          <w:sz w:val="21"/>
        </w:rPr>
        <w:t xml:space="preserve">moyens </w:t>
      </w:r>
      <w:r>
        <w:rPr>
          <w:color w:val="5F636A"/>
          <w:spacing w:val="-3"/>
          <w:sz w:val="21"/>
        </w:rPr>
        <w:t xml:space="preserve">de </w:t>
      </w:r>
      <w:r>
        <w:rPr>
          <w:color w:val="5F636A"/>
          <w:spacing w:val="-5"/>
          <w:sz w:val="21"/>
        </w:rPr>
        <w:t xml:space="preserve">rendre </w:t>
      </w:r>
      <w:r>
        <w:rPr>
          <w:color w:val="5F636A"/>
          <w:spacing w:val="-4"/>
          <w:sz w:val="21"/>
        </w:rPr>
        <w:t xml:space="preserve">les </w:t>
      </w:r>
      <w:r>
        <w:rPr>
          <w:color w:val="5F636A"/>
          <w:spacing w:val="-5"/>
          <w:sz w:val="21"/>
        </w:rPr>
        <w:t xml:space="preserve">discussions </w:t>
      </w:r>
      <w:r>
        <w:rPr>
          <w:color w:val="5F636A"/>
          <w:spacing w:val="-4"/>
          <w:sz w:val="21"/>
        </w:rPr>
        <w:t>plus</w:t>
      </w:r>
      <w:r>
        <w:rPr>
          <w:color w:val="5F636A"/>
          <w:spacing w:val="20"/>
          <w:sz w:val="21"/>
        </w:rPr>
        <w:t xml:space="preserve"> </w:t>
      </w:r>
      <w:r>
        <w:rPr>
          <w:color w:val="5F636A"/>
          <w:spacing w:val="-5"/>
          <w:sz w:val="21"/>
        </w:rPr>
        <w:t>pertinentes</w:t>
      </w:r>
    </w:p>
    <w:p w:rsidR="00C97975" w:rsidRDefault="00AF264C">
      <w:pPr>
        <w:pStyle w:val="ListParagraph"/>
        <w:numPr>
          <w:ilvl w:val="1"/>
          <w:numId w:val="8"/>
        </w:numPr>
        <w:tabs>
          <w:tab w:val="left" w:pos="2154"/>
          <w:tab w:val="left" w:pos="2155"/>
        </w:tabs>
        <w:ind w:right="2677"/>
        <w:rPr>
          <w:sz w:val="21"/>
        </w:rPr>
      </w:pPr>
      <w:r>
        <w:rPr>
          <w:color w:val="5F636A"/>
          <w:spacing w:val="-4"/>
          <w:sz w:val="21"/>
        </w:rPr>
        <w:t xml:space="preserve">Aider </w:t>
      </w:r>
      <w:r>
        <w:rPr>
          <w:color w:val="5F636A"/>
          <w:sz w:val="21"/>
        </w:rPr>
        <w:t xml:space="preserve">à </w:t>
      </w:r>
      <w:r>
        <w:rPr>
          <w:color w:val="5F636A"/>
          <w:spacing w:val="-5"/>
          <w:sz w:val="21"/>
        </w:rPr>
        <w:t xml:space="preserve">identifier </w:t>
      </w:r>
      <w:r>
        <w:rPr>
          <w:color w:val="5F636A"/>
          <w:spacing w:val="-4"/>
          <w:sz w:val="21"/>
        </w:rPr>
        <w:t xml:space="preserve">des </w:t>
      </w:r>
      <w:r>
        <w:rPr>
          <w:color w:val="5F636A"/>
          <w:spacing w:val="-5"/>
          <w:sz w:val="21"/>
        </w:rPr>
        <w:t xml:space="preserve">moyens </w:t>
      </w:r>
      <w:r>
        <w:rPr>
          <w:color w:val="5F636A"/>
          <w:spacing w:val="-3"/>
          <w:sz w:val="21"/>
        </w:rPr>
        <w:t xml:space="preserve">de </w:t>
      </w:r>
      <w:r>
        <w:rPr>
          <w:color w:val="5F636A"/>
          <w:spacing w:val="-5"/>
          <w:sz w:val="21"/>
        </w:rPr>
        <w:t xml:space="preserve">rendre </w:t>
      </w:r>
      <w:r>
        <w:rPr>
          <w:color w:val="5F636A"/>
          <w:spacing w:val="-4"/>
          <w:sz w:val="21"/>
        </w:rPr>
        <w:t xml:space="preserve">les </w:t>
      </w:r>
      <w:r>
        <w:rPr>
          <w:color w:val="5F636A"/>
          <w:spacing w:val="-5"/>
          <w:sz w:val="21"/>
        </w:rPr>
        <w:t xml:space="preserve">discussions </w:t>
      </w:r>
      <w:r>
        <w:rPr>
          <w:color w:val="5F636A"/>
          <w:spacing w:val="-4"/>
          <w:sz w:val="21"/>
        </w:rPr>
        <w:t xml:space="preserve">plus </w:t>
      </w:r>
      <w:r>
        <w:rPr>
          <w:color w:val="5F636A"/>
          <w:spacing w:val="-5"/>
          <w:sz w:val="21"/>
        </w:rPr>
        <w:t xml:space="preserve">intéressantes pour </w:t>
      </w:r>
      <w:r>
        <w:rPr>
          <w:color w:val="5F636A"/>
          <w:spacing w:val="-4"/>
          <w:sz w:val="21"/>
        </w:rPr>
        <w:t>les</w:t>
      </w:r>
      <w:r>
        <w:rPr>
          <w:color w:val="5F636A"/>
          <w:spacing w:val="-8"/>
          <w:sz w:val="21"/>
        </w:rPr>
        <w:t xml:space="preserve"> </w:t>
      </w:r>
      <w:r>
        <w:rPr>
          <w:color w:val="5F636A"/>
          <w:spacing w:val="-5"/>
          <w:sz w:val="21"/>
        </w:rPr>
        <w:t>participants</w:t>
      </w:r>
    </w:p>
    <w:p w:rsidR="00C97975" w:rsidRDefault="00AF264C">
      <w:pPr>
        <w:pStyle w:val="ListParagraph"/>
        <w:numPr>
          <w:ilvl w:val="1"/>
          <w:numId w:val="8"/>
        </w:numPr>
        <w:tabs>
          <w:tab w:val="left" w:pos="2154"/>
          <w:tab w:val="left" w:pos="2155"/>
        </w:tabs>
        <w:spacing w:line="239" w:lineRule="exact"/>
        <w:rPr>
          <w:sz w:val="21"/>
        </w:rPr>
      </w:pPr>
      <w:r>
        <w:rPr>
          <w:color w:val="5F636A"/>
          <w:spacing w:val="-4"/>
          <w:sz w:val="21"/>
        </w:rPr>
        <w:t xml:space="preserve">Aider </w:t>
      </w:r>
      <w:r>
        <w:rPr>
          <w:color w:val="5F636A"/>
          <w:sz w:val="21"/>
        </w:rPr>
        <w:t xml:space="preserve">à </w:t>
      </w:r>
      <w:r>
        <w:rPr>
          <w:color w:val="5F636A"/>
          <w:spacing w:val="-5"/>
          <w:sz w:val="21"/>
        </w:rPr>
        <w:t xml:space="preserve">trouver </w:t>
      </w:r>
      <w:r>
        <w:rPr>
          <w:color w:val="5F636A"/>
          <w:spacing w:val="-4"/>
          <w:sz w:val="21"/>
        </w:rPr>
        <w:t xml:space="preserve">des </w:t>
      </w:r>
      <w:r>
        <w:rPr>
          <w:color w:val="5F636A"/>
          <w:spacing w:val="-5"/>
          <w:sz w:val="21"/>
        </w:rPr>
        <w:t xml:space="preserve">moyens </w:t>
      </w:r>
      <w:r>
        <w:rPr>
          <w:color w:val="5F636A"/>
          <w:spacing w:val="-3"/>
          <w:sz w:val="21"/>
        </w:rPr>
        <w:t xml:space="preserve">de </w:t>
      </w:r>
      <w:r>
        <w:rPr>
          <w:color w:val="5F636A"/>
          <w:spacing w:val="-4"/>
          <w:sz w:val="21"/>
        </w:rPr>
        <w:t xml:space="preserve">mieux planifier les </w:t>
      </w:r>
      <w:r>
        <w:rPr>
          <w:color w:val="5F636A"/>
          <w:spacing w:val="-5"/>
          <w:sz w:val="21"/>
        </w:rPr>
        <w:t xml:space="preserve">discussions </w:t>
      </w:r>
      <w:r>
        <w:rPr>
          <w:color w:val="5F636A"/>
          <w:spacing w:val="-4"/>
          <w:sz w:val="21"/>
        </w:rPr>
        <w:t>si, par</w:t>
      </w:r>
      <w:r>
        <w:rPr>
          <w:color w:val="5F636A"/>
          <w:spacing w:val="-20"/>
          <w:sz w:val="21"/>
        </w:rPr>
        <w:t xml:space="preserve"> </w:t>
      </w:r>
      <w:r>
        <w:rPr>
          <w:color w:val="5F636A"/>
          <w:spacing w:val="-5"/>
          <w:sz w:val="21"/>
        </w:rPr>
        <w:t>exemple,</w:t>
      </w:r>
    </w:p>
    <w:p w:rsidR="00C97975" w:rsidRDefault="00AF264C">
      <w:pPr>
        <w:pStyle w:val="BodyText"/>
        <w:ind w:left="2154" w:right="910"/>
      </w:pPr>
      <w:r>
        <w:rPr>
          <w:color w:val="5F636A"/>
          <w:spacing w:val="-4"/>
        </w:rPr>
        <w:t xml:space="preserve">les </w:t>
      </w:r>
      <w:r>
        <w:rPr>
          <w:color w:val="5F636A"/>
          <w:spacing w:val="-5"/>
        </w:rPr>
        <w:t xml:space="preserve">personnes </w:t>
      </w:r>
      <w:r>
        <w:rPr>
          <w:color w:val="5F636A"/>
          <w:spacing w:val="-4"/>
        </w:rPr>
        <w:t xml:space="preserve">qui </w:t>
      </w:r>
      <w:r>
        <w:rPr>
          <w:color w:val="5F636A"/>
          <w:spacing w:val="-5"/>
        </w:rPr>
        <w:t xml:space="preserve">s’occupent </w:t>
      </w:r>
      <w:r>
        <w:rPr>
          <w:color w:val="5F636A"/>
          <w:spacing w:val="-4"/>
        </w:rPr>
        <w:t xml:space="preserve">d’un </w:t>
      </w:r>
      <w:r>
        <w:rPr>
          <w:color w:val="5F636A"/>
          <w:spacing w:val="-5"/>
        </w:rPr>
        <w:t xml:space="preserve">enfant </w:t>
      </w:r>
      <w:r>
        <w:rPr>
          <w:color w:val="5F636A"/>
          <w:spacing w:val="-3"/>
        </w:rPr>
        <w:t xml:space="preserve">se </w:t>
      </w:r>
      <w:r>
        <w:rPr>
          <w:color w:val="5F636A"/>
          <w:spacing w:val="-5"/>
        </w:rPr>
        <w:t xml:space="preserve">retrouvent </w:t>
      </w:r>
      <w:r>
        <w:rPr>
          <w:color w:val="5F636A"/>
        </w:rPr>
        <w:t xml:space="preserve">à </w:t>
      </w:r>
      <w:r>
        <w:rPr>
          <w:color w:val="5F636A"/>
          <w:spacing w:val="-5"/>
        </w:rPr>
        <w:t xml:space="preserve">attendre qu’une discussion commence </w:t>
      </w:r>
      <w:r>
        <w:rPr>
          <w:color w:val="5F636A"/>
          <w:spacing w:val="-4"/>
        </w:rPr>
        <w:t xml:space="preserve">alors </w:t>
      </w:r>
      <w:r>
        <w:rPr>
          <w:color w:val="5F636A"/>
          <w:spacing w:val="-5"/>
        </w:rPr>
        <w:t xml:space="preserve">qu’elles préféreraient </w:t>
      </w:r>
      <w:r>
        <w:rPr>
          <w:color w:val="5F636A"/>
          <w:spacing w:val="-4"/>
        </w:rPr>
        <w:t xml:space="preserve">faire </w:t>
      </w:r>
      <w:r>
        <w:rPr>
          <w:color w:val="5F636A"/>
          <w:spacing w:val="-5"/>
        </w:rPr>
        <w:t xml:space="preserve">vacciner </w:t>
      </w:r>
      <w:r>
        <w:rPr>
          <w:color w:val="5F636A"/>
          <w:spacing w:val="-4"/>
        </w:rPr>
        <w:t xml:space="preserve">leur </w:t>
      </w:r>
      <w:r>
        <w:rPr>
          <w:color w:val="5F636A"/>
          <w:spacing w:val="-5"/>
        </w:rPr>
        <w:t>enfant</w:t>
      </w:r>
    </w:p>
    <w:p w:rsidR="00C97975" w:rsidRDefault="00AF264C">
      <w:pPr>
        <w:pStyle w:val="ListParagraph"/>
        <w:numPr>
          <w:ilvl w:val="1"/>
          <w:numId w:val="8"/>
        </w:numPr>
        <w:tabs>
          <w:tab w:val="left" w:pos="2154"/>
          <w:tab w:val="left" w:pos="2155"/>
        </w:tabs>
        <w:spacing w:before="1" w:line="240" w:lineRule="exact"/>
        <w:rPr>
          <w:sz w:val="21"/>
        </w:rPr>
      </w:pPr>
      <w:r>
        <w:rPr>
          <w:color w:val="5F636A"/>
          <w:spacing w:val="-5"/>
          <w:sz w:val="21"/>
        </w:rPr>
        <w:t xml:space="preserve">Évaluer </w:t>
      </w:r>
      <w:r>
        <w:rPr>
          <w:color w:val="5F636A"/>
          <w:spacing w:val="-4"/>
          <w:sz w:val="21"/>
        </w:rPr>
        <w:t xml:space="preserve">leur </w:t>
      </w:r>
      <w:r>
        <w:rPr>
          <w:color w:val="5F636A"/>
          <w:spacing w:val="-5"/>
          <w:sz w:val="21"/>
        </w:rPr>
        <w:t xml:space="preserve">efficacité </w:t>
      </w:r>
      <w:r>
        <w:rPr>
          <w:color w:val="5F636A"/>
          <w:sz w:val="21"/>
        </w:rPr>
        <w:t xml:space="preserve">à </w:t>
      </w:r>
      <w:r>
        <w:rPr>
          <w:color w:val="5F636A"/>
          <w:spacing w:val="-5"/>
          <w:sz w:val="21"/>
        </w:rPr>
        <w:t xml:space="preserve">stimuler </w:t>
      </w:r>
      <w:r>
        <w:rPr>
          <w:color w:val="5F636A"/>
          <w:spacing w:val="-3"/>
          <w:sz w:val="21"/>
        </w:rPr>
        <w:t xml:space="preserve">un </w:t>
      </w:r>
      <w:r>
        <w:rPr>
          <w:color w:val="5F636A"/>
          <w:spacing w:val="-5"/>
          <w:sz w:val="21"/>
        </w:rPr>
        <w:t xml:space="preserve">intérêt positif </w:t>
      </w:r>
      <w:r>
        <w:rPr>
          <w:color w:val="5F636A"/>
          <w:spacing w:val="-4"/>
          <w:sz w:val="21"/>
        </w:rPr>
        <w:t xml:space="preserve">pour </w:t>
      </w:r>
      <w:r>
        <w:rPr>
          <w:color w:val="5F636A"/>
          <w:spacing w:val="-3"/>
          <w:sz w:val="21"/>
        </w:rPr>
        <w:t>la</w:t>
      </w:r>
      <w:r>
        <w:rPr>
          <w:color w:val="5F636A"/>
          <w:spacing w:val="10"/>
          <w:sz w:val="21"/>
        </w:rPr>
        <w:t xml:space="preserve"> </w:t>
      </w:r>
      <w:r>
        <w:rPr>
          <w:color w:val="5F636A"/>
          <w:spacing w:val="-5"/>
          <w:sz w:val="21"/>
        </w:rPr>
        <w:t>vaccination</w:t>
      </w:r>
    </w:p>
    <w:p w:rsidR="00C97975" w:rsidRDefault="00C97975">
      <w:pPr>
        <w:pStyle w:val="BodyText"/>
        <w:spacing w:before="8"/>
        <w:rPr>
          <w:sz w:val="20"/>
        </w:rPr>
      </w:pPr>
    </w:p>
    <w:p w:rsidR="00C97975" w:rsidRDefault="00AF264C">
      <w:pPr>
        <w:pStyle w:val="BodyText"/>
        <w:ind w:left="1434"/>
        <w:jc w:val="both"/>
      </w:pPr>
      <w:r>
        <w:rPr>
          <w:color w:val="5F636A"/>
        </w:rPr>
        <w:t>Voici 10 indicateurs à prendre en compte pour évaluer les entretiens de vaccination :</w:t>
      </w:r>
    </w:p>
    <w:p w:rsidR="00C97975" w:rsidRDefault="00C97975">
      <w:pPr>
        <w:pStyle w:val="BodyText"/>
        <w:spacing w:before="6"/>
      </w:pPr>
    </w:p>
    <w:p w:rsidR="00C97975" w:rsidRDefault="00AF264C">
      <w:pPr>
        <w:pStyle w:val="ListParagraph"/>
        <w:numPr>
          <w:ilvl w:val="0"/>
          <w:numId w:val="7"/>
        </w:numPr>
        <w:tabs>
          <w:tab w:val="left" w:pos="2155"/>
        </w:tabs>
        <w:rPr>
          <w:sz w:val="21"/>
        </w:rPr>
      </w:pPr>
      <w:r>
        <w:rPr>
          <w:color w:val="5F636A"/>
          <w:spacing w:val="-4"/>
          <w:w w:val="105"/>
          <w:sz w:val="21"/>
        </w:rPr>
        <w:t>But</w:t>
      </w:r>
      <w:r>
        <w:rPr>
          <w:color w:val="5F636A"/>
          <w:spacing w:val="-32"/>
          <w:w w:val="105"/>
          <w:sz w:val="21"/>
        </w:rPr>
        <w:t xml:space="preserve"> </w:t>
      </w:r>
      <w:r>
        <w:rPr>
          <w:color w:val="5F636A"/>
          <w:spacing w:val="-3"/>
          <w:w w:val="105"/>
          <w:sz w:val="21"/>
        </w:rPr>
        <w:t>et</w:t>
      </w:r>
      <w:r>
        <w:rPr>
          <w:color w:val="5F636A"/>
          <w:spacing w:val="-32"/>
          <w:w w:val="105"/>
          <w:sz w:val="21"/>
        </w:rPr>
        <w:t xml:space="preserve"> </w:t>
      </w:r>
      <w:r>
        <w:rPr>
          <w:color w:val="5F636A"/>
          <w:spacing w:val="-5"/>
          <w:w w:val="105"/>
          <w:sz w:val="21"/>
        </w:rPr>
        <w:t>objectifs</w:t>
      </w:r>
      <w:r>
        <w:rPr>
          <w:color w:val="5F636A"/>
          <w:spacing w:val="-32"/>
          <w:w w:val="105"/>
          <w:sz w:val="21"/>
        </w:rPr>
        <w:t xml:space="preserve"> </w:t>
      </w:r>
      <w:r>
        <w:rPr>
          <w:color w:val="5F636A"/>
          <w:spacing w:val="-5"/>
          <w:w w:val="105"/>
          <w:sz w:val="21"/>
        </w:rPr>
        <w:t>clairs</w:t>
      </w:r>
      <w:r>
        <w:rPr>
          <w:color w:val="5F636A"/>
          <w:spacing w:val="-32"/>
          <w:w w:val="105"/>
          <w:sz w:val="21"/>
        </w:rPr>
        <w:t xml:space="preserve"> </w:t>
      </w:r>
      <w:r>
        <w:rPr>
          <w:color w:val="5F636A"/>
          <w:spacing w:val="-3"/>
          <w:w w:val="105"/>
          <w:sz w:val="21"/>
        </w:rPr>
        <w:t>et</w:t>
      </w:r>
      <w:r>
        <w:rPr>
          <w:color w:val="5F636A"/>
          <w:spacing w:val="-32"/>
          <w:w w:val="105"/>
          <w:sz w:val="21"/>
        </w:rPr>
        <w:t xml:space="preserve"> </w:t>
      </w:r>
      <w:r>
        <w:rPr>
          <w:color w:val="5F636A"/>
          <w:spacing w:val="-5"/>
          <w:w w:val="105"/>
          <w:sz w:val="21"/>
        </w:rPr>
        <w:t>appropriés</w:t>
      </w:r>
    </w:p>
    <w:p w:rsidR="00C97975" w:rsidRDefault="00AF264C">
      <w:pPr>
        <w:pStyle w:val="ListParagraph"/>
        <w:numPr>
          <w:ilvl w:val="0"/>
          <w:numId w:val="7"/>
        </w:numPr>
        <w:tabs>
          <w:tab w:val="left" w:pos="2155"/>
        </w:tabs>
        <w:spacing w:before="8"/>
        <w:rPr>
          <w:sz w:val="21"/>
        </w:rPr>
      </w:pPr>
      <w:r>
        <w:rPr>
          <w:color w:val="5F636A"/>
          <w:spacing w:val="-4"/>
          <w:w w:val="105"/>
          <w:sz w:val="21"/>
        </w:rPr>
        <w:t xml:space="preserve">But </w:t>
      </w:r>
      <w:r>
        <w:rPr>
          <w:color w:val="5F636A"/>
          <w:spacing w:val="-3"/>
          <w:w w:val="105"/>
          <w:sz w:val="21"/>
        </w:rPr>
        <w:t>et</w:t>
      </w:r>
      <w:r>
        <w:rPr>
          <w:color w:val="5F636A"/>
          <w:spacing w:val="-47"/>
          <w:w w:val="105"/>
          <w:sz w:val="21"/>
        </w:rPr>
        <w:t xml:space="preserve"> </w:t>
      </w:r>
      <w:r>
        <w:rPr>
          <w:color w:val="5F636A"/>
          <w:spacing w:val="-5"/>
          <w:w w:val="105"/>
          <w:sz w:val="21"/>
        </w:rPr>
        <w:t>objectifs atteints</w:t>
      </w:r>
    </w:p>
    <w:p w:rsidR="00C97975" w:rsidRDefault="00AF264C">
      <w:pPr>
        <w:pStyle w:val="ListParagraph"/>
        <w:numPr>
          <w:ilvl w:val="0"/>
          <w:numId w:val="7"/>
        </w:numPr>
        <w:tabs>
          <w:tab w:val="left" w:pos="2155"/>
        </w:tabs>
        <w:spacing w:before="8"/>
        <w:rPr>
          <w:sz w:val="21"/>
        </w:rPr>
      </w:pPr>
      <w:r>
        <w:rPr>
          <w:color w:val="5F636A"/>
          <w:spacing w:val="-5"/>
          <w:sz w:val="21"/>
        </w:rPr>
        <w:t>Évaluation</w:t>
      </w:r>
      <w:r>
        <w:rPr>
          <w:color w:val="5F636A"/>
          <w:spacing w:val="-20"/>
          <w:sz w:val="21"/>
        </w:rPr>
        <w:t xml:space="preserve"> </w:t>
      </w:r>
      <w:r>
        <w:rPr>
          <w:color w:val="5F636A"/>
          <w:spacing w:val="-4"/>
          <w:sz w:val="21"/>
        </w:rPr>
        <w:t>des</w:t>
      </w:r>
      <w:r>
        <w:rPr>
          <w:color w:val="5F636A"/>
          <w:spacing w:val="-20"/>
          <w:sz w:val="21"/>
        </w:rPr>
        <w:t xml:space="preserve"> </w:t>
      </w:r>
      <w:r>
        <w:rPr>
          <w:color w:val="5F636A"/>
          <w:spacing w:val="-5"/>
          <w:sz w:val="21"/>
        </w:rPr>
        <w:t>connaissances</w:t>
      </w:r>
      <w:r>
        <w:rPr>
          <w:color w:val="5F636A"/>
          <w:spacing w:val="-20"/>
          <w:sz w:val="21"/>
        </w:rPr>
        <w:t xml:space="preserve"> </w:t>
      </w:r>
      <w:r>
        <w:rPr>
          <w:color w:val="5F636A"/>
          <w:spacing w:val="-5"/>
          <w:sz w:val="21"/>
        </w:rPr>
        <w:t>préalables</w:t>
      </w:r>
      <w:r>
        <w:rPr>
          <w:color w:val="5F636A"/>
          <w:spacing w:val="-20"/>
          <w:sz w:val="21"/>
        </w:rPr>
        <w:t xml:space="preserve"> </w:t>
      </w:r>
      <w:r>
        <w:rPr>
          <w:color w:val="5F636A"/>
          <w:spacing w:val="-4"/>
          <w:sz w:val="21"/>
        </w:rPr>
        <w:t>des</w:t>
      </w:r>
      <w:r>
        <w:rPr>
          <w:color w:val="5F636A"/>
          <w:spacing w:val="-20"/>
          <w:sz w:val="21"/>
        </w:rPr>
        <w:t xml:space="preserve"> </w:t>
      </w:r>
      <w:r>
        <w:rPr>
          <w:color w:val="5F636A"/>
          <w:spacing w:val="-5"/>
          <w:sz w:val="21"/>
        </w:rPr>
        <w:t>participants</w:t>
      </w:r>
    </w:p>
    <w:p w:rsidR="00C97975" w:rsidRDefault="00AF264C">
      <w:pPr>
        <w:pStyle w:val="ListParagraph"/>
        <w:numPr>
          <w:ilvl w:val="0"/>
          <w:numId w:val="7"/>
        </w:numPr>
        <w:tabs>
          <w:tab w:val="left" w:pos="2155"/>
        </w:tabs>
        <w:spacing w:before="8"/>
        <w:rPr>
          <w:sz w:val="21"/>
        </w:rPr>
      </w:pPr>
      <w:r>
        <w:rPr>
          <w:color w:val="5F636A"/>
          <w:spacing w:val="-5"/>
          <w:sz w:val="21"/>
        </w:rPr>
        <w:t xml:space="preserve">Discussion </w:t>
      </w:r>
      <w:r>
        <w:rPr>
          <w:color w:val="5F636A"/>
          <w:spacing w:val="-4"/>
          <w:sz w:val="21"/>
        </w:rPr>
        <w:t>très</w:t>
      </w:r>
      <w:r>
        <w:rPr>
          <w:color w:val="5F636A"/>
          <w:spacing w:val="15"/>
          <w:sz w:val="21"/>
        </w:rPr>
        <w:t xml:space="preserve"> </w:t>
      </w:r>
      <w:r>
        <w:rPr>
          <w:color w:val="5F636A"/>
          <w:spacing w:val="-5"/>
          <w:sz w:val="21"/>
        </w:rPr>
        <w:t>interactive</w:t>
      </w:r>
    </w:p>
    <w:p w:rsidR="00C97975" w:rsidRDefault="00AF264C">
      <w:pPr>
        <w:pStyle w:val="ListParagraph"/>
        <w:numPr>
          <w:ilvl w:val="0"/>
          <w:numId w:val="7"/>
        </w:numPr>
        <w:tabs>
          <w:tab w:val="left" w:pos="2155"/>
        </w:tabs>
        <w:spacing w:before="8"/>
        <w:rPr>
          <w:sz w:val="21"/>
        </w:rPr>
      </w:pPr>
      <w:r>
        <w:rPr>
          <w:color w:val="5F636A"/>
          <w:spacing w:val="-5"/>
          <w:sz w:val="21"/>
        </w:rPr>
        <w:t>Promotion</w:t>
      </w:r>
      <w:r>
        <w:rPr>
          <w:color w:val="5F636A"/>
          <w:spacing w:val="-12"/>
          <w:sz w:val="21"/>
        </w:rPr>
        <w:t xml:space="preserve"> </w:t>
      </w:r>
      <w:r>
        <w:rPr>
          <w:color w:val="5F636A"/>
          <w:spacing w:val="-3"/>
          <w:sz w:val="21"/>
        </w:rPr>
        <w:t>de</w:t>
      </w:r>
      <w:r>
        <w:rPr>
          <w:color w:val="5F636A"/>
          <w:spacing w:val="-12"/>
          <w:sz w:val="21"/>
        </w:rPr>
        <w:t xml:space="preserve"> </w:t>
      </w:r>
      <w:r>
        <w:rPr>
          <w:color w:val="5F636A"/>
          <w:spacing w:val="-3"/>
          <w:sz w:val="21"/>
        </w:rPr>
        <w:t>la</w:t>
      </w:r>
      <w:r>
        <w:rPr>
          <w:color w:val="5F636A"/>
          <w:spacing w:val="-12"/>
          <w:sz w:val="21"/>
        </w:rPr>
        <w:t xml:space="preserve"> </w:t>
      </w:r>
      <w:r>
        <w:rPr>
          <w:color w:val="5F636A"/>
          <w:spacing w:val="-5"/>
          <w:sz w:val="21"/>
        </w:rPr>
        <w:t>vaccination</w:t>
      </w:r>
      <w:r>
        <w:rPr>
          <w:color w:val="5F636A"/>
          <w:spacing w:val="-12"/>
          <w:sz w:val="21"/>
        </w:rPr>
        <w:t xml:space="preserve"> </w:t>
      </w:r>
      <w:r>
        <w:rPr>
          <w:color w:val="5F636A"/>
          <w:spacing w:val="-3"/>
          <w:sz w:val="21"/>
        </w:rPr>
        <w:t>et</w:t>
      </w:r>
      <w:r>
        <w:rPr>
          <w:color w:val="5F636A"/>
          <w:spacing w:val="-12"/>
          <w:sz w:val="21"/>
        </w:rPr>
        <w:t xml:space="preserve"> </w:t>
      </w:r>
      <w:r>
        <w:rPr>
          <w:color w:val="5F636A"/>
          <w:spacing w:val="-5"/>
          <w:sz w:val="21"/>
        </w:rPr>
        <w:t>discussion</w:t>
      </w:r>
      <w:r>
        <w:rPr>
          <w:color w:val="5F636A"/>
          <w:spacing w:val="-12"/>
          <w:sz w:val="21"/>
        </w:rPr>
        <w:t xml:space="preserve"> </w:t>
      </w:r>
      <w:r>
        <w:rPr>
          <w:color w:val="5F636A"/>
          <w:spacing w:val="-4"/>
          <w:sz w:val="21"/>
        </w:rPr>
        <w:t>des</w:t>
      </w:r>
      <w:r>
        <w:rPr>
          <w:color w:val="5F636A"/>
          <w:spacing w:val="-12"/>
          <w:sz w:val="21"/>
        </w:rPr>
        <w:t xml:space="preserve"> </w:t>
      </w:r>
      <w:r>
        <w:rPr>
          <w:color w:val="5F636A"/>
          <w:spacing w:val="-5"/>
          <w:sz w:val="21"/>
        </w:rPr>
        <w:t>avantages</w:t>
      </w:r>
      <w:r>
        <w:rPr>
          <w:color w:val="5F636A"/>
          <w:spacing w:val="-12"/>
          <w:sz w:val="21"/>
        </w:rPr>
        <w:t xml:space="preserve"> </w:t>
      </w:r>
      <w:r>
        <w:rPr>
          <w:color w:val="5F636A"/>
          <w:spacing w:val="-3"/>
          <w:sz w:val="21"/>
        </w:rPr>
        <w:t>de</w:t>
      </w:r>
      <w:r>
        <w:rPr>
          <w:color w:val="5F636A"/>
          <w:spacing w:val="-12"/>
          <w:sz w:val="21"/>
        </w:rPr>
        <w:t xml:space="preserve"> </w:t>
      </w:r>
      <w:r>
        <w:rPr>
          <w:color w:val="5F636A"/>
          <w:spacing w:val="-3"/>
          <w:sz w:val="21"/>
        </w:rPr>
        <w:t>la</w:t>
      </w:r>
      <w:r>
        <w:rPr>
          <w:color w:val="5F636A"/>
          <w:spacing w:val="-12"/>
          <w:sz w:val="21"/>
        </w:rPr>
        <w:t xml:space="preserve"> </w:t>
      </w:r>
      <w:r>
        <w:rPr>
          <w:color w:val="5F636A"/>
          <w:spacing w:val="-5"/>
          <w:sz w:val="21"/>
        </w:rPr>
        <w:t>vaccination</w:t>
      </w:r>
    </w:p>
    <w:p w:rsidR="00C97975" w:rsidRDefault="00AF264C">
      <w:pPr>
        <w:pStyle w:val="ListParagraph"/>
        <w:numPr>
          <w:ilvl w:val="0"/>
          <w:numId w:val="7"/>
        </w:numPr>
        <w:tabs>
          <w:tab w:val="left" w:pos="2155"/>
        </w:tabs>
        <w:spacing w:before="8"/>
        <w:rPr>
          <w:sz w:val="21"/>
        </w:rPr>
      </w:pPr>
      <w:r>
        <w:rPr>
          <w:color w:val="5F636A"/>
          <w:spacing w:val="-4"/>
          <w:sz w:val="21"/>
        </w:rPr>
        <w:t>Les</w:t>
      </w:r>
      <w:r>
        <w:rPr>
          <w:color w:val="5F636A"/>
          <w:spacing w:val="-10"/>
          <w:sz w:val="21"/>
        </w:rPr>
        <w:t xml:space="preserve"> </w:t>
      </w:r>
      <w:r>
        <w:rPr>
          <w:color w:val="5F636A"/>
          <w:spacing w:val="-5"/>
          <w:sz w:val="21"/>
        </w:rPr>
        <w:t>obstacles</w:t>
      </w:r>
      <w:r>
        <w:rPr>
          <w:color w:val="5F636A"/>
          <w:spacing w:val="-10"/>
          <w:sz w:val="21"/>
        </w:rPr>
        <w:t xml:space="preserve"> </w:t>
      </w:r>
      <w:r>
        <w:rPr>
          <w:color w:val="5F636A"/>
          <w:sz w:val="21"/>
        </w:rPr>
        <w:t>à</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vaccination</w:t>
      </w:r>
      <w:r>
        <w:rPr>
          <w:color w:val="5F636A"/>
          <w:spacing w:val="-10"/>
          <w:sz w:val="21"/>
        </w:rPr>
        <w:t xml:space="preserve"> </w:t>
      </w:r>
      <w:r>
        <w:rPr>
          <w:color w:val="5F636A"/>
          <w:spacing w:val="-4"/>
          <w:sz w:val="21"/>
        </w:rPr>
        <w:t>des</w:t>
      </w:r>
      <w:r>
        <w:rPr>
          <w:color w:val="5F636A"/>
          <w:spacing w:val="-10"/>
          <w:sz w:val="21"/>
        </w:rPr>
        <w:t xml:space="preserve"> </w:t>
      </w:r>
      <w:r>
        <w:rPr>
          <w:color w:val="5F636A"/>
          <w:spacing w:val="-5"/>
          <w:sz w:val="21"/>
        </w:rPr>
        <w:t>participants</w:t>
      </w:r>
      <w:r>
        <w:rPr>
          <w:color w:val="5F636A"/>
          <w:spacing w:val="-10"/>
          <w:sz w:val="21"/>
        </w:rPr>
        <w:t xml:space="preserve"> </w:t>
      </w:r>
      <w:r>
        <w:rPr>
          <w:color w:val="5F636A"/>
          <w:spacing w:val="-4"/>
          <w:sz w:val="21"/>
        </w:rPr>
        <w:t>ont</w:t>
      </w:r>
      <w:r>
        <w:rPr>
          <w:color w:val="5F636A"/>
          <w:spacing w:val="-10"/>
          <w:sz w:val="21"/>
        </w:rPr>
        <w:t xml:space="preserve"> </w:t>
      </w:r>
      <w:r>
        <w:rPr>
          <w:color w:val="5F636A"/>
          <w:spacing w:val="-4"/>
          <w:sz w:val="21"/>
        </w:rPr>
        <w:t>été</w:t>
      </w:r>
      <w:r>
        <w:rPr>
          <w:color w:val="5F636A"/>
          <w:spacing w:val="-10"/>
          <w:sz w:val="21"/>
        </w:rPr>
        <w:t xml:space="preserve"> </w:t>
      </w:r>
      <w:r>
        <w:rPr>
          <w:color w:val="5F636A"/>
          <w:spacing w:val="-5"/>
          <w:sz w:val="21"/>
        </w:rPr>
        <w:t>abordés</w:t>
      </w:r>
    </w:p>
    <w:p w:rsidR="00C97975" w:rsidRDefault="00AF264C">
      <w:pPr>
        <w:pStyle w:val="ListParagraph"/>
        <w:numPr>
          <w:ilvl w:val="0"/>
          <w:numId w:val="7"/>
        </w:numPr>
        <w:tabs>
          <w:tab w:val="left" w:pos="2155"/>
        </w:tabs>
        <w:spacing w:before="8"/>
        <w:rPr>
          <w:sz w:val="21"/>
        </w:rPr>
      </w:pPr>
      <w:r>
        <w:rPr>
          <w:color w:val="5F636A"/>
          <w:spacing w:val="-4"/>
          <w:sz w:val="21"/>
        </w:rPr>
        <w:t>Durée</w:t>
      </w:r>
      <w:r>
        <w:rPr>
          <w:color w:val="5F636A"/>
          <w:spacing w:val="-22"/>
          <w:sz w:val="21"/>
        </w:rPr>
        <w:t xml:space="preserve"> </w:t>
      </w:r>
      <w:r>
        <w:rPr>
          <w:color w:val="5F636A"/>
          <w:spacing w:val="-5"/>
          <w:sz w:val="21"/>
        </w:rPr>
        <w:t>appropriée</w:t>
      </w:r>
    </w:p>
    <w:p w:rsidR="00C97975" w:rsidRDefault="00AF264C">
      <w:pPr>
        <w:pStyle w:val="ListParagraph"/>
        <w:numPr>
          <w:ilvl w:val="0"/>
          <w:numId w:val="7"/>
        </w:numPr>
        <w:tabs>
          <w:tab w:val="left" w:pos="2155"/>
        </w:tabs>
        <w:spacing w:before="8"/>
        <w:rPr>
          <w:sz w:val="21"/>
        </w:rPr>
      </w:pPr>
      <w:r>
        <w:rPr>
          <w:color w:val="5F636A"/>
          <w:spacing w:val="-8"/>
          <w:sz w:val="21"/>
        </w:rPr>
        <w:t xml:space="preserve">L’agent </w:t>
      </w:r>
      <w:r>
        <w:rPr>
          <w:color w:val="5F636A"/>
          <w:spacing w:val="-3"/>
          <w:sz w:val="21"/>
        </w:rPr>
        <w:t>de</w:t>
      </w:r>
      <w:r>
        <w:rPr>
          <w:color w:val="5F636A"/>
          <w:spacing w:val="-8"/>
          <w:sz w:val="21"/>
        </w:rPr>
        <w:t xml:space="preserve"> </w:t>
      </w:r>
      <w:r>
        <w:rPr>
          <w:color w:val="5F636A"/>
          <w:spacing w:val="-5"/>
          <w:sz w:val="21"/>
        </w:rPr>
        <w:t>terrain</w:t>
      </w:r>
      <w:r>
        <w:rPr>
          <w:color w:val="5F636A"/>
          <w:spacing w:val="-8"/>
          <w:sz w:val="21"/>
        </w:rPr>
        <w:t xml:space="preserve"> </w:t>
      </w:r>
      <w:r>
        <w:rPr>
          <w:color w:val="5F636A"/>
          <w:sz w:val="21"/>
        </w:rPr>
        <w:t>a</w:t>
      </w:r>
      <w:r>
        <w:rPr>
          <w:color w:val="5F636A"/>
          <w:spacing w:val="-8"/>
          <w:sz w:val="21"/>
        </w:rPr>
        <w:t xml:space="preserve"> </w:t>
      </w:r>
      <w:r>
        <w:rPr>
          <w:color w:val="5F636A"/>
          <w:spacing w:val="-5"/>
          <w:sz w:val="21"/>
        </w:rPr>
        <w:t>sollicité</w:t>
      </w:r>
      <w:r>
        <w:rPr>
          <w:color w:val="5F636A"/>
          <w:spacing w:val="-8"/>
          <w:sz w:val="21"/>
        </w:rPr>
        <w:t xml:space="preserve"> </w:t>
      </w:r>
      <w:r>
        <w:rPr>
          <w:color w:val="5F636A"/>
          <w:spacing w:val="-4"/>
          <w:sz w:val="21"/>
        </w:rPr>
        <w:t>des</w:t>
      </w:r>
      <w:r>
        <w:rPr>
          <w:color w:val="5F636A"/>
          <w:spacing w:val="-8"/>
          <w:sz w:val="21"/>
        </w:rPr>
        <w:t xml:space="preserve"> </w:t>
      </w:r>
      <w:r>
        <w:rPr>
          <w:color w:val="5F636A"/>
          <w:spacing w:val="-5"/>
          <w:sz w:val="21"/>
        </w:rPr>
        <w:t>questions</w:t>
      </w:r>
      <w:r>
        <w:rPr>
          <w:color w:val="5F636A"/>
          <w:spacing w:val="-8"/>
          <w:sz w:val="21"/>
        </w:rPr>
        <w:t xml:space="preserve"> </w:t>
      </w:r>
      <w:r>
        <w:rPr>
          <w:color w:val="5F636A"/>
          <w:spacing w:val="-5"/>
          <w:sz w:val="21"/>
        </w:rPr>
        <w:t>auxquelles</w:t>
      </w:r>
      <w:r>
        <w:rPr>
          <w:color w:val="5F636A"/>
          <w:spacing w:val="-8"/>
          <w:sz w:val="21"/>
        </w:rPr>
        <w:t xml:space="preserve"> </w:t>
      </w:r>
      <w:r>
        <w:rPr>
          <w:color w:val="5F636A"/>
          <w:spacing w:val="-3"/>
          <w:sz w:val="21"/>
        </w:rPr>
        <w:t>il</w:t>
      </w:r>
      <w:r>
        <w:rPr>
          <w:color w:val="5F636A"/>
          <w:spacing w:val="-8"/>
          <w:sz w:val="21"/>
        </w:rPr>
        <w:t xml:space="preserve"> </w:t>
      </w:r>
      <w:r>
        <w:rPr>
          <w:color w:val="5F636A"/>
          <w:sz w:val="21"/>
        </w:rPr>
        <w:t>a</w:t>
      </w:r>
      <w:r>
        <w:rPr>
          <w:color w:val="5F636A"/>
          <w:spacing w:val="-8"/>
          <w:sz w:val="21"/>
        </w:rPr>
        <w:t xml:space="preserve"> </w:t>
      </w:r>
      <w:r>
        <w:rPr>
          <w:color w:val="5F636A"/>
          <w:spacing w:val="-5"/>
          <w:sz w:val="21"/>
        </w:rPr>
        <w:t>répondu</w:t>
      </w:r>
      <w:r>
        <w:rPr>
          <w:color w:val="5F636A"/>
          <w:spacing w:val="-8"/>
          <w:sz w:val="21"/>
        </w:rPr>
        <w:t xml:space="preserve"> </w:t>
      </w:r>
      <w:r>
        <w:rPr>
          <w:color w:val="5F636A"/>
          <w:spacing w:val="-3"/>
          <w:sz w:val="21"/>
        </w:rPr>
        <w:t>de</w:t>
      </w:r>
      <w:r>
        <w:rPr>
          <w:color w:val="5F636A"/>
          <w:spacing w:val="-8"/>
          <w:sz w:val="21"/>
        </w:rPr>
        <w:t xml:space="preserve"> </w:t>
      </w:r>
      <w:r>
        <w:rPr>
          <w:color w:val="5F636A"/>
          <w:spacing w:val="-4"/>
          <w:sz w:val="21"/>
        </w:rPr>
        <w:t>façon</w:t>
      </w:r>
      <w:r>
        <w:rPr>
          <w:color w:val="5F636A"/>
          <w:spacing w:val="-8"/>
          <w:sz w:val="21"/>
        </w:rPr>
        <w:t xml:space="preserve"> </w:t>
      </w:r>
      <w:r>
        <w:rPr>
          <w:color w:val="5F636A"/>
          <w:spacing w:val="-5"/>
          <w:sz w:val="21"/>
        </w:rPr>
        <w:t>appropriée</w:t>
      </w:r>
    </w:p>
    <w:p w:rsidR="00C97975" w:rsidRDefault="00AF264C">
      <w:pPr>
        <w:pStyle w:val="ListParagraph"/>
        <w:numPr>
          <w:ilvl w:val="0"/>
          <w:numId w:val="7"/>
        </w:numPr>
        <w:tabs>
          <w:tab w:val="left" w:pos="2155"/>
        </w:tabs>
        <w:spacing w:before="8"/>
        <w:rPr>
          <w:sz w:val="21"/>
        </w:rPr>
      </w:pPr>
      <w:r>
        <w:rPr>
          <w:color w:val="5F636A"/>
          <w:spacing w:val="-5"/>
          <w:sz w:val="21"/>
        </w:rPr>
        <w:t xml:space="preserve">Évaluation </w:t>
      </w:r>
      <w:r>
        <w:rPr>
          <w:color w:val="5F636A"/>
          <w:spacing w:val="-3"/>
          <w:sz w:val="21"/>
        </w:rPr>
        <w:t xml:space="preserve">de la </w:t>
      </w:r>
      <w:r>
        <w:rPr>
          <w:color w:val="5F636A"/>
          <w:spacing w:val="-5"/>
          <w:sz w:val="21"/>
        </w:rPr>
        <w:t xml:space="preserve">compréhension </w:t>
      </w:r>
      <w:r>
        <w:rPr>
          <w:color w:val="5F636A"/>
          <w:spacing w:val="-4"/>
          <w:sz w:val="21"/>
        </w:rPr>
        <w:t>des</w:t>
      </w:r>
      <w:r>
        <w:rPr>
          <w:color w:val="5F636A"/>
          <w:spacing w:val="-40"/>
          <w:sz w:val="21"/>
        </w:rPr>
        <w:t xml:space="preserve"> </w:t>
      </w:r>
      <w:r>
        <w:rPr>
          <w:color w:val="5F636A"/>
          <w:spacing w:val="-5"/>
          <w:sz w:val="21"/>
        </w:rPr>
        <w:t>participants</w:t>
      </w:r>
    </w:p>
    <w:p w:rsidR="00C97975" w:rsidRDefault="00AF264C">
      <w:pPr>
        <w:pStyle w:val="ListParagraph"/>
        <w:numPr>
          <w:ilvl w:val="0"/>
          <w:numId w:val="7"/>
        </w:numPr>
        <w:tabs>
          <w:tab w:val="left" w:pos="2155"/>
        </w:tabs>
        <w:spacing w:before="8"/>
        <w:rPr>
          <w:sz w:val="21"/>
        </w:rPr>
      </w:pPr>
      <w:r>
        <w:rPr>
          <w:color w:val="5F636A"/>
          <w:spacing w:val="-5"/>
          <w:sz w:val="21"/>
        </w:rPr>
        <w:t>Principaux points</w:t>
      </w:r>
      <w:r>
        <w:rPr>
          <w:color w:val="5F636A"/>
          <w:spacing w:val="-4"/>
          <w:sz w:val="21"/>
        </w:rPr>
        <w:t xml:space="preserve"> </w:t>
      </w:r>
      <w:r>
        <w:rPr>
          <w:color w:val="5F636A"/>
          <w:spacing w:val="-5"/>
          <w:sz w:val="21"/>
        </w:rPr>
        <w:t>résumés</w:t>
      </w:r>
    </w:p>
    <w:p w:rsidR="00C97975" w:rsidRDefault="00C97975">
      <w:pPr>
        <w:pStyle w:val="BodyText"/>
        <w:spacing w:before="2"/>
      </w:pPr>
    </w:p>
    <w:p w:rsidR="00C97975" w:rsidRDefault="00AF264C">
      <w:pPr>
        <w:spacing w:before="1"/>
        <w:ind w:left="593" w:right="1305"/>
        <w:jc w:val="right"/>
        <w:rPr>
          <w:sz w:val="16"/>
        </w:rPr>
      </w:pPr>
      <w:r>
        <w:pict>
          <v:shape id="_x0000_s1229" type="#_x0000_t202" alt="" style="position:absolute;left:0;text-align:left;margin-left:534.8pt;margin-top:-3.2pt;width:24.5pt;height:26.8pt;z-index:25167923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39</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CHAPITRE 4 : SUPERVISION FORMATIVE DE LA CIP/V</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spacing w:before="175"/>
        <w:ind w:left="119" w:right="117"/>
        <w:jc w:val="both"/>
      </w:pPr>
      <w:r>
        <w:lastRenderedPageBreak/>
        <w:pict>
          <v:group id="_x0000_s1216" alt="" style="position:absolute;left:0;text-align:left;margin-left:0;margin-top:0;width:595.3pt;height:841.9pt;z-index:-251742720;mso-position-horizontal-relative:page;mso-position-vertical-relative:page" coordsize="11906,16838">
            <v:shape id="_x0000_s1217" alt="" style="position:absolute;left:7071;top:66;width:4835;height:764" coordorigin="7071,67" coordsize="4835,764" path="m11906,67l7071,360r4835,470l11906,67xe" fillcolor="#95c93d" stroked="f">
              <v:path arrowok="t"/>
            </v:shape>
            <v:shape id="_x0000_s1218" alt="" style="position:absolute;width:11905;height:802" coordsize="11905,802" path="m11905,l,,,801,11904,391,11905,xe" fillcolor="#fdb714" stroked="f">
              <v:path arrowok="t"/>
            </v:shape>
            <v:line id="_x0000_s1219" alt="" style="position:absolute" from="11855,470" to="0,470" strokeweight="16.57244mm"/>
            <v:rect id="_x0000_s1220" alt="" style="position:absolute;width:11906;height:1142" fillcolor="black" stroked="f">
              <v:fill opacity="6553f"/>
            </v:rect>
            <v:shape id="_x0000_s1221" alt="" style="position:absolute;width:10206;height:1028" coordsize="10206,1028" path="m10205,l,,,1028,10205,xe" fillcolor="#40b4e2" stroked="f">
              <v:path arrowok="t"/>
            </v:shape>
            <v:line id="_x0000_s1222" alt="" style="position:absolute" from="11884,0" to="11884,900" strokeweight=".75811mm"/>
            <v:line id="_x0000_s1223" alt="" style="position:absolute" from="11473,1503" to="11473,4940" strokeweight="11.0497mm"/>
            <v:rect id="_x0000_s1224" alt="" style="position:absolute;left:11160;top:899;width:746;height:4040" stroked="f"/>
            <v:line id="_x0000_s1225" alt="" style="position:absolute" from="11473,6670" to="11473,14405" strokeweight="11.0497mm"/>
            <v:rect id="_x0000_s1226" alt="" style="position:absolute;left:11160;top:6669;width:746;height:10169" stroked="f"/>
            <v:rect id="_x0000_s1227" alt="" style="position:absolute;top:4939;width:11906;height:1730" fillcolor="#fdb714" stroked="f"/>
            <v:shape id="_x0000_s1228" type="#_x0000_t75" alt="" style="position:absolute;left:720;top:5444;width:735;height:720">
              <v:imagedata r:id="rId40" o:title=""/>
            </v:shape>
            <w10:wrap anchorx="page" anchory="page"/>
          </v:group>
        </w:pict>
      </w:r>
      <w:r>
        <w:rPr>
          <w:color w:val="5F636A"/>
        </w:rPr>
        <w:t>Les superviseurs peuvent ajouter de tels indicateurs aux listes de vérification de la supervision ou            utiliser cette liste de manière plus informelle, en notant les commentaires sur la liste de vérification de      la supervision à la section « c</w:t>
      </w:r>
      <w:r>
        <w:rPr>
          <w:color w:val="5F636A"/>
        </w:rPr>
        <w:t>ommentaires » ou « autres ». Il n’est pas nécessaire que l’évaluation soit formelle</w:t>
      </w:r>
      <w:r>
        <w:rPr>
          <w:color w:val="5F636A"/>
          <w:spacing w:val="10"/>
        </w:rPr>
        <w:t xml:space="preserve"> </w:t>
      </w:r>
      <w:r>
        <w:rPr>
          <w:color w:val="5F636A"/>
        </w:rPr>
        <w:t>ou</w:t>
      </w:r>
      <w:r>
        <w:rPr>
          <w:color w:val="5F636A"/>
          <w:spacing w:val="10"/>
        </w:rPr>
        <w:t xml:space="preserve"> </w:t>
      </w:r>
      <w:r>
        <w:rPr>
          <w:color w:val="5F636A"/>
        </w:rPr>
        <w:t>compliquée.</w:t>
      </w:r>
      <w:r>
        <w:rPr>
          <w:color w:val="5F636A"/>
          <w:spacing w:val="10"/>
        </w:rPr>
        <w:t xml:space="preserve"> </w:t>
      </w:r>
      <w:r>
        <w:rPr>
          <w:color w:val="5F636A"/>
          <w:spacing w:val="-5"/>
        </w:rPr>
        <w:t>Tout</w:t>
      </w:r>
      <w:r>
        <w:rPr>
          <w:color w:val="5F636A"/>
          <w:spacing w:val="10"/>
        </w:rPr>
        <w:t xml:space="preserve"> </w:t>
      </w:r>
      <w:r>
        <w:rPr>
          <w:color w:val="5F636A"/>
        </w:rPr>
        <w:t>commentaire</w:t>
      </w:r>
      <w:r>
        <w:rPr>
          <w:color w:val="5F636A"/>
          <w:spacing w:val="10"/>
        </w:rPr>
        <w:t xml:space="preserve"> </w:t>
      </w:r>
      <w:r>
        <w:rPr>
          <w:color w:val="5F636A"/>
        </w:rPr>
        <w:t>positif</w:t>
      </w:r>
      <w:r>
        <w:rPr>
          <w:color w:val="5F636A"/>
          <w:spacing w:val="10"/>
        </w:rPr>
        <w:t xml:space="preserve"> </w:t>
      </w:r>
      <w:r>
        <w:rPr>
          <w:color w:val="5F636A"/>
        </w:rPr>
        <w:t>et</w:t>
      </w:r>
      <w:r>
        <w:rPr>
          <w:color w:val="5F636A"/>
          <w:spacing w:val="10"/>
        </w:rPr>
        <w:t xml:space="preserve"> </w:t>
      </w:r>
      <w:r>
        <w:rPr>
          <w:color w:val="5F636A"/>
        </w:rPr>
        <w:t>constructif</w:t>
      </w:r>
      <w:r>
        <w:rPr>
          <w:color w:val="5F636A"/>
          <w:spacing w:val="10"/>
        </w:rPr>
        <w:t xml:space="preserve"> </w:t>
      </w:r>
      <w:r>
        <w:rPr>
          <w:color w:val="5F636A"/>
        </w:rPr>
        <w:t>que</w:t>
      </w:r>
      <w:r>
        <w:rPr>
          <w:color w:val="5F636A"/>
          <w:spacing w:val="10"/>
        </w:rPr>
        <w:t xml:space="preserve"> </w:t>
      </w:r>
      <w:r>
        <w:rPr>
          <w:color w:val="5F636A"/>
        </w:rPr>
        <w:t>vous</w:t>
      </w:r>
      <w:r>
        <w:rPr>
          <w:color w:val="5F636A"/>
          <w:spacing w:val="10"/>
        </w:rPr>
        <w:t xml:space="preserve"> </w:t>
      </w:r>
      <w:r>
        <w:rPr>
          <w:color w:val="5F636A"/>
        </w:rPr>
        <w:t>donnez</w:t>
      </w:r>
      <w:r>
        <w:rPr>
          <w:color w:val="5F636A"/>
          <w:spacing w:val="10"/>
        </w:rPr>
        <w:t xml:space="preserve"> </w:t>
      </w:r>
      <w:r>
        <w:rPr>
          <w:color w:val="5F636A"/>
        </w:rPr>
        <w:t>peut</w:t>
      </w:r>
      <w:r>
        <w:rPr>
          <w:color w:val="5F636A"/>
          <w:spacing w:val="10"/>
        </w:rPr>
        <w:t xml:space="preserve"> </w:t>
      </w:r>
      <w:r>
        <w:rPr>
          <w:color w:val="5F636A"/>
        </w:rPr>
        <w:t>être</w:t>
      </w:r>
      <w:r>
        <w:rPr>
          <w:color w:val="5F636A"/>
          <w:spacing w:val="10"/>
        </w:rPr>
        <w:t xml:space="preserve"> </w:t>
      </w:r>
      <w:r>
        <w:rPr>
          <w:color w:val="5F636A"/>
        </w:rPr>
        <w:t>utile.</w:t>
      </w:r>
    </w:p>
    <w:p w:rsidR="00C97975" w:rsidRDefault="00C97975">
      <w:pPr>
        <w:pStyle w:val="BodyText"/>
        <w:spacing w:before="8"/>
        <w:rPr>
          <w:sz w:val="20"/>
        </w:rPr>
      </w:pPr>
    </w:p>
    <w:p w:rsidR="00C97975" w:rsidRDefault="00AF264C">
      <w:pPr>
        <w:pStyle w:val="BodyText"/>
        <w:ind w:left="902" w:right="118"/>
        <w:jc w:val="both"/>
      </w:pPr>
      <w:r>
        <w:rPr>
          <w:noProof/>
        </w:rPr>
        <w:drawing>
          <wp:anchor distT="0" distB="0" distL="0" distR="0" simplePos="0" relativeHeight="251562496" behindDoc="0" locked="0" layoutInCell="1" allowOverlap="1">
            <wp:simplePos x="0" y="0"/>
            <wp:positionH relativeFrom="page">
              <wp:posOffset>457200</wp:posOffset>
            </wp:positionH>
            <wp:positionV relativeFrom="paragraph">
              <wp:posOffset>-48535</wp:posOffset>
            </wp:positionV>
            <wp:extent cx="382968" cy="375160"/>
            <wp:effectExtent l="0" t="0" r="0" b="0"/>
            <wp:wrapNone/>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9" cstate="print"/>
                    <a:stretch>
                      <a:fillRect/>
                    </a:stretch>
                  </pic:blipFill>
                  <pic:spPr>
                    <a:xfrm>
                      <a:off x="0" y="0"/>
                      <a:ext cx="382968" cy="375160"/>
                    </a:xfrm>
                    <a:prstGeom prst="rect">
                      <a:avLst/>
                    </a:prstGeom>
                  </pic:spPr>
                </pic:pic>
              </a:graphicData>
            </a:graphic>
          </wp:anchor>
        </w:drawing>
      </w:r>
      <w:r>
        <w:rPr>
          <w:rFonts w:ascii="Arial-BoldItalicMT" w:hAnsi="Arial-BoldItalicMT"/>
          <w:b/>
          <w:i/>
          <w:color w:val="FDB714"/>
        </w:rPr>
        <w:t xml:space="preserve">Exercice </w:t>
      </w:r>
      <w:r>
        <w:rPr>
          <w:b/>
          <w:color w:val="FDB714"/>
        </w:rPr>
        <w:t xml:space="preserve">: </w:t>
      </w:r>
      <w:r>
        <w:rPr>
          <w:color w:val="5F636A"/>
        </w:rPr>
        <w:t>Adaptez la liste de vérification de la supervision formative de la CIP/V et/ou la liste     de vérification de la supervision formative pour le Programme élargi de vaccination en vue de l’utiliser lors de votre prochaine visite de supervision. Après la vis</w:t>
      </w:r>
      <w:r>
        <w:rPr>
          <w:color w:val="5F636A"/>
        </w:rPr>
        <w:t>ite, faites d’autres ajustements en fonction de l’expérience acquise. En outre, pour évaluer vos progrès dans l’utilisation de ce manuel, veuillez comparer les réponses que vous avez données au chapitre Introduction de ce manuel avec votre liste de vérific</w:t>
      </w:r>
      <w:r>
        <w:rPr>
          <w:color w:val="5F636A"/>
        </w:rPr>
        <w:t>ation nouvellement</w:t>
      </w:r>
      <w:r>
        <w:rPr>
          <w:color w:val="5F636A"/>
          <w:spacing w:val="32"/>
        </w:rPr>
        <w:t xml:space="preserve"> </w:t>
      </w:r>
      <w:r>
        <w:rPr>
          <w:color w:val="5F636A"/>
        </w:rPr>
        <w:t>adaptée.</w:t>
      </w:r>
    </w:p>
    <w:p w:rsidR="00C97975" w:rsidRDefault="00C97975">
      <w:pPr>
        <w:pStyle w:val="BodyText"/>
        <w:rPr>
          <w:sz w:val="20"/>
        </w:rPr>
      </w:pPr>
    </w:p>
    <w:p w:rsidR="00C97975" w:rsidRDefault="00C97975">
      <w:pPr>
        <w:pStyle w:val="BodyText"/>
        <w:rPr>
          <w:sz w:val="20"/>
        </w:rPr>
      </w:pPr>
    </w:p>
    <w:p w:rsidR="00C97975" w:rsidRDefault="00AF264C">
      <w:pPr>
        <w:pStyle w:val="Heading3"/>
        <w:spacing w:before="271" w:line="249" w:lineRule="auto"/>
        <w:ind w:right="761"/>
      </w:pPr>
      <w:r>
        <w:rPr>
          <w:color w:val="FFFFFF"/>
          <w:w w:val="110"/>
        </w:rPr>
        <w:t>Principaux points à retenir du  chapitre</w:t>
      </w:r>
      <w:r>
        <w:rPr>
          <w:color w:val="FFFFFF"/>
          <w:spacing w:val="-54"/>
          <w:w w:val="110"/>
        </w:rPr>
        <w:t xml:space="preserve"> </w:t>
      </w:r>
      <w:r>
        <w:rPr>
          <w:color w:val="FFFFFF"/>
          <w:w w:val="110"/>
        </w:rPr>
        <w:t>4</w:t>
      </w:r>
    </w:p>
    <w:p w:rsidR="00C97975" w:rsidRDefault="00C97975">
      <w:pPr>
        <w:pStyle w:val="BodyText"/>
        <w:rPr>
          <w:b/>
          <w:sz w:val="20"/>
        </w:rPr>
      </w:pPr>
    </w:p>
    <w:p w:rsidR="00C97975" w:rsidRDefault="00C97975">
      <w:pPr>
        <w:pStyle w:val="BodyText"/>
        <w:spacing w:before="5"/>
        <w:rPr>
          <w:b/>
          <w:sz w:val="20"/>
        </w:rPr>
      </w:pPr>
    </w:p>
    <w:p w:rsidR="00C97975" w:rsidRDefault="00AF264C">
      <w:pPr>
        <w:pStyle w:val="ListParagraph"/>
        <w:numPr>
          <w:ilvl w:val="0"/>
          <w:numId w:val="43"/>
        </w:numPr>
        <w:tabs>
          <w:tab w:val="left" w:pos="839"/>
          <w:tab w:val="left" w:pos="840"/>
        </w:tabs>
        <w:ind w:left="839" w:right="164"/>
        <w:rPr>
          <w:color w:val="5F636A"/>
          <w:sz w:val="21"/>
        </w:rPr>
      </w:pPr>
      <w:r>
        <w:rPr>
          <w:color w:val="5F636A"/>
          <w:spacing w:val="-3"/>
          <w:sz w:val="21"/>
        </w:rPr>
        <w:t xml:space="preserve">La </w:t>
      </w:r>
      <w:r>
        <w:rPr>
          <w:color w:val="5F636A"/>
          <w:spacing w:val="-12"/>
          <w:sz w:val="21"/>
        </w:rPr>
        <w:t xml:space="preserve">CIP, </w:t>
      </w:r>
      <w:r>
        <w:rPr>
          <w:color w:val="5F636A"/>
          <w:spacing w:val="-4"/>
          <w:sz w:val="21"/>
        </w:rPr>
        <w:t xml:space="preserve">une </w:t>
      </w:r>
      <w:r>
        <w:rPr>
          <w:color w:val="5F636A"/>
          <w:spacing w:val="-5"/>
          <w:sz w:val="21"/>
        </w:rPr>
        <w:t xml:space="preserve">interaction </w:t>
      </w:r>
      <w:r>
        <w:rPr>
          <w:color w:val="5F636A"/>
          <w:spacing w:val="-3"/>
          <w:sz w:val="21"/>
        </w:rPr>
        <w:t xml:space="preserve">de </w:t>
      </w:r>
      <w:r>
        <w:rPr>
          <w:color w:val="5F636A"/>
          <w:spacing w:val="-5"/>
          <w:sz w:val="21"/>
        </w:rPr>
        <w:t xml:space="preserve">personne </w:t>
      </w:r>
      <w:r>
        <w:rPr>
          <w:color w:val="5F636A"/>
          <w:sz w:val="21"/>
        </w:rPr>
        <w:t xml:space="preserve">à </w:t>
      </w:r>
      <w:r>
        <w:rPr>
          <w:color w:val="5F636A"/>
          <w:spacing w:val="-5"/>
          <w:sz w:val="21"/>
        </w:rPr>
        <w:t xml:space="preserve">personne, bidirectionnelle, verbale </w:t>
      </w:r>
      <w:r>
        <w:rPr>
          <w:color w:val="5F636A"/>
          <w:spacing w:val="-3"/>
          <w:sz w:val="21"/>
        </w:rPr>
        <w:t xml:space="preserve">et </w:t>
      </w:r>
      <w:r>
        <w:rPr>
          <w:color w:val="5F636A"/>
          <w:spacing w:val="-4"/>
          <w:sz w:val="21"/>
        </w:rPr>
        <w:t xml:space="preserve">non </w:t>
      </w:r>
      <w:r>
        <w:rPr>
          <w:color w:val="5F636A"/>
          <w:spacing w:val="-5"/>
          <w:sz w:val="21"/>
        </w:rPr>
        <w:t xml:space="preserve">verbale, qui comprend </w:t>
      </w:r>
      <w:r>
        <w:rPr>
          <w:color w:val="5F636A"/>
          <w:spacing w:val="-3"/>
          <w:sz w:val="21"/>
        </w:rPr>
        <w:t xml:space="preserve">le </w:t>
      </w:r>
      <w:r>
        <w:rPr>
          <w:color w:val="5F636A"/>
          <w:spacing w:val="-5"/>
          <w:sz w:val="21"/>
        </w:rPr>
        <w:t xml:space="preserve">partage d’informations </w:t>
      </w:r>
      <w:r>
        <w:rPr>
          <w:color w:val="5F636A"/>
          <w:spacing w:val="-3"/>
          <w:sz w:val="21"/>
        </w:rPr>
        <w:t xml:space="preserve">et de </w:t>
      </w:r>
      <w:r>
        <w:rPr>
          <w:color w:val="5F636A"/>
          <w:spacing w:val="-5"/>
          <w:sz w:val="21"/>
        </w:rPr>
        <w:t xml:space="preserve">sentiments </w:t>
      </w:r>
      <w:r>
        <w:rPr>
          <w:color w:val="5F636A"/>
          <w:spacing w:val="-4"/>
          <w:sz w:val="21"/>
        </w:rPr>
        <w:t xml:space="preserve">entre </w:t>
      </w:r>
      <w:r>
        <w:rPr>
          <w:color w:val="5F636A"/>
          <w:spacing w:val="-5"/>
          <w:sz w:val="21"/>
        </w:rPr>
        <w:t xml:space="preserve">individus </w:t>
      </w:r>
      <w:r>
        <w:rPr>
          <w:color w:val="5F636A"/>
          <w:spacing w:val="-3"/>
          <w:sz w:val="21"/>
        </w:rPr>
        <w:t xml:space="preserve">ou en </w:t>
      </w:r>
      <w:r>
        <w:rPr>
          <w:color w:val="5F636A"/>
          <w:spacing w:val="-5"/>
          <w:sz w:val="21"/>
        </w:rPr>
        <w:t xml:space="preserve">groupes, </w:t>
      </w:r>
      <w:r>
        <w:rPr>
          <w:color w:val="5F636A"/>
          <w:spacing w:val="-4"/>
          <w:sz w:val="21"/>
        </w:rPr>
        <w:t xml:space="preserve">vise </w:t>
      </w:r>
      <w:r>
        <w:rPr>
          <w:color w:val="5F636A"/>
          <w:sz w:val="21"/>
        </w:rPr>
        <w:t xml:space="preserve">à </w:t>
      </w:r>
      <w:r>
        <w:rPr>
          <w:color w:val="5F636A"/>
          <w:spacing w:val="-4"/>
          <w:sz w:val="21"/>
        </w:rPr>
        <w:t xml:space="preserve">créer </w:t>
      </w:r>
      <w:r>
        <w:rPr>
          <w:color w:val="5F636A"/>
          <w:spacing w:val="-3"/>
          <w:sz w:val="21"/>
        </w:rPr>
        <w:t xml:space="preserve">et </w:t>
      </w:r>
      <w:r>
        <w:rPr>
          <w:color w:val="5F636A"/>
          <w:sz w:val="21"/>
        </w:rPr>
        <w:t xml:space="preserve">à </w:t>
      </w:r>
      <w:r>
        <w:rPr>
          <w:color w:val="5F636A"/>
          <w:spacing w:val="-5"/>
          <w:sz w:val="21"/>
        </w:rPr>
        <w:t xml:space="preserve">établir </w:t>
      </w:r>
      <w:r>
        <w:rPr>
          <w:color w:val="5F636A"/>
          <w:spacing w:val="-3"/>
          <w:sz w:val="21"/>
        </w:rPr>
        <w:t xml:space="preserve">ou </w:t>
      </w:r>
      <w:r>
        <w:rPr>
          <w:color w:val="5F636A"/>
          <w:spacing w:val="-5"/>
          <w:sz w:val="21"/>
        </w:rPr>
        <w:t xml:space="preserve">entretenir </w:t>
      </w:r>
      <w:r>
        <w:rPr>
          <w:color w:val="5F636A"/>
          <w:spacing w:val="-4"/>
          <w:sz w:val="21"/>
        </w:rPr>
        <w:t>une bonne</w:t>
      </w:r>
      <w:r>
        <w:rPr>
          <w:color w:val="5F636A"/>
          <w:spacing w:val="6"/>
          <w:sz w:val="21"/>
        </w:rPr>
        <w:t xml:space="preserve"> </w:t>
      </w:r>
      <w:r>
        <w:rPr>
          <w:color w:val="5F636A"/>
          <w:spacing w:val="-5"/>
          <w:sz w:val="21"/>
        </w:rPr>
        <w:t>relation.</w:t>
      </w:r>
    </w:p>
    <w:p w:rsidR="00C97975" w:rsidRDefault="00C97975">
      <w:pPr>
        <w:pStyle w:val="BodyText"/>
        <w:spacing w:before="1"/>
        <w:rPr>
          <w:sz w:val="31"/>
        </w:rPr>
      </w:pPr>
    </w:p>
    <w:p w:rsidR="00C97975" w:rsidRDefault="00AF264C">
      <w:pPr>
        <w:pStyle w:val="ListParagraph"/>
        <w:numPr>
          <w:ilvl w:val="0"/>
          <w:numId w:val="43"/>
        </w:numPr>
        <w:tabs>
          <w:tab w:val="left" w:pos="839"/>
          <w:tab w:val="left" w:pos="840"/>
        </w:tabs>
        <w:ind w:left="839" w:right="677"/>
        <w:rPr>
          <w:color w:val="5F636A"/>
          <w:sz w:val="21"/>
        </w:rPr>
      </w:pPr>
      <w:r>
        <w:rPr>
          <w:color w:val="5F636A"/>
          <w:spacing w:val="-4"/>
          <w:sz w:val="21"/>
        </w:rPr>
        <w:t xml:space="preserve">Parce </w:t>
      </w:r>
      <w:r>
        <w:rPr>
          <w:color w:val="5F636A"/>
          <w:spacing w:val="-5"/>
          <w:sz w:val="21"/>
        </w:rPr>
        <w:t xml:space="preserve">qu’une </w:t>
      </w:r>
      <w:r>
        <w:rPr>
          <w:color w:val="5F636A"/>
          <w:spacing w:val="-4"/>
          <w:sz w:val="21"/>
        </w:rPr>
        <w:t xml:space="preserve">bonne CIP est </w:t>
      </w:r>
      <w:r>
        <w:rPr>
          <w:color w:val="5F636A"/>
          <w:spacing w:val="-5"/>
          <w:sz w:val="21"/>
        </w:rPr>
        <w:t xml:space="preserve">indispensable </w:t>
      </w:r>
      <w:r>
        <w:rPr>
          <w:color w:val="5F636A"/>
          <w:sz w:val="21"/>
        </w:rPr>
        <w:t xml:space="preserve">à </w:t>
      </w:r>
      <w:r>
        <w:rPr>
          <w:color w:val="5F636A"/>
          <w:spacing w:val="-4"/>
          <w:sz w:val="21"/>
        </w:rPr>
        <w:t xml:space="preserve">une </w:t>
      </w:r>
      <w:r>
        <w:rPr>
          <w:color w:val="5F636A"/>
          <w:spacing w:val="-5"/>
          <w:sz w:val="21"/>
        </w:rPr>
        <w:t xml:space="preserve">couverture vaccinale élevée, </w:t>
      </w:r>
      <w:r>
        <w:rPr>
          <w:color w:val="5F636A"/>
          <w:spacing w:val="-4"/>
          <w:sz w:val="21"/>
        </w:rPr>
        <w:t xml:space="preserve">les </w:t>
      </w:r>
      <w:r>
        <w:rPr>
          <w:color w:val="5F636A"/>
          <w:spacing w:val="-5"/>
          <w:sz w:val="21"/>
        </w:rPr>
        <w:t xml:space="preserve">superviseurs doivent impérativement évaluer régulièrement </w:t>
      </w:r>
      <w:r>
        <w:rPr>
          <w:color w:val="5F636A"/>
          <w:spacing w:val="-3"/>
          <w:sz w:val="21"/>
        </w:rPr>
        <w:t xml:space="preserve">la </w:t>
      </w:r>
      <w:r>
        <w:rPr>
          <w:color w:val="5F636A"/>
          <w:spacing w:val="-4"/>
          <w:sz w:val="21"/>
        </w:rPr>
        <w:t xml:space="preserve">CIP/V </w:t>
      </w:r>
      <w:r>
        <w:rPr>
          <w:color w:val="5F636A"/>
          <w:spacing w:val="-3"/>
          <w:sz w:val="21"/>
        </w:rPr>
        <w:t xml:space="preserve">et </w:t>
      </w:r>
      <w:r>
        <w:rPr>
          <w:color w:val="5F636A"/>
          <w:spacing w:val="-4"/>
          <w:sz w:val="21"/>
        </w:rPr>
        <w:t xml:space="preserve">aider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pratiq</w:t>
      </w:r>
      <w:r>
        <w:rPr>
          <w:color w:val="5F636A"/>
          <w:spacing w:val="-5"/>
          <w:sz w:val="21"/>
        </w:rPr>
        <w:t xml:space="preserve">uer systématiquement </w:t>
      </w:r>
      <w:r>
        <w:rPr>
          <w:color w:val="5F636A"/>
          <w:spacing w:val="-4"/>
          <w:sz w:val="21"/>
        </w:rPr>
        <w:t>une bonne</w:t>
      </w:r>
      <w:r>
        <w:rPr>
          <w:color w:val="5F636A"/>
          <w:spacing w:val="12"/>
          <w:sz w:val="21"/>
        </w:rPr>
        <w:t xml:space="preserve"> </w:t>
      </w:r>
      <w:r>
        <w:rPr>
          <w:color w:val="5F636A"/>
          <w:spacing w:val="-12"/>
          <w:sz w:val="21"/>
        </w:rPr>
        <w:t>CIP.</w:t>
      </w:r>
    </w:p>
    <w:p w:rsidR="00C97975" w:rsidRDefault="00C97975">
      <w:pPr>
        <w:pStyle w:val="BodyText"/>
        <w:spacing w:before="1"/>
        <w:rPr>
          <w:sz w:val="31"/>
        </w:rPr>
      </w:pPr>
    </w:p>
    <w:p w:rsidR="00C97975" w:rsidRDefault="00AF264C">
      <w:pPr>
        <w:pStyle w:val="ListParagraph"/>
        <w:numPr>
          <w:ilvl w:val="0"/>
          <w:numId w:val="43"/>
        </w:numPr>
        <w:tabs>
          <w:tab w:val="left" w:pos="839"/>
          <w:tab w:val="left" w:pos="840"/>
        </w:tabs>
        <w:ind w:left="839" w:right="639"/>
        <w:rPr>
          <w:color w:val="5F636A"/>
          <w:sz w:val="21"/>
        </w:rPr>
      </w:pPr>
      <w:r>
        <w:rPr>
          <w:color w:val="5F636A"/>
          <w:spacing w:val="-4"/>
          <w:sz w:val="21"/>
        </w:rPr>
        <w:t xml:space="preserve">Pour être </w:t>
      </w:r>
      <w:r>
        <w:rPr>
          <w:color w:val="5F636A"/>
          <w:spacing w:val="-3"/>
          <w:sz w:val="21"/>
        </w:rPr>
        <w:t xml:space="preserve">le </w:t>
      </w:r>
      <w:r>
        <w:rPr>
          <w:color w:val="5F636A"/>
          <w:spacing w:val="-4"/>
          <w:sz w:val="21"/>
        </w:rPr>
        <w:t xml:space="preserve">plus efficaces </w:t>
      </w:r>
      <w:r>
        <w:rPr>
          <w:color w:val="5F636A"/>
          <w:spacing w:val="-5"/>
          <w:sz w:val="21"/>
        </w:rPr>
        <w:t xml:space="preserve">possible, </w:t>
      </w:r>
      <w:r>
        <w:rPr>
          <w:color w:val="5F636A"/>
          <w:spacing w:val="-4"/>
          <w:sz w:val="21"/>
        </w:rPr>
        <w:t xml:space="preserve">les </w:t>
      </w:r>
      <w:r>
        <w:rPr>
          <w:color w:val="5F636A"/>
          <w:spacing w:val="-5"/>
          <w:sz w:val="21"/>
        </w:rPr>
        <w:t xml:space="preserve">superviseurs doivent </w:t>
      </w:r>
      <w:r>
        <w:rPr>
          <w:color w:val="5F636A"/>
          <w:spacing w:val="-4"/>
          <w:sz w:val="21"/>
        </w:rPr>
        <w:t xml:space="preserve">planifier les </w:t>
      </w:r>
      <w:r>
        <w:rPr>
          <w:color w:val="5F636A"/>
          <w:spacing w:val="-5"/>
          <w:sz w:val="21"/>
        </w:rPr>
        <w:t xml:space="preserve">visites </w:t>
      </w:r>
      <w:r>
        <w:rPr>
          <w:color w:val="5F636A"/>
          <w:spacing w:val="-3"/>
          <w:sz w:val="21"/>
        </w:rPr>
        <w:t xml:space="preserve">de </w:t>
      </w:r>
      <w:r>
        <w:rPr>
          <w:color w:val="5F636A"/>
          <w:spacing w:val="-5"/>
          <w:sz w:val="21"/>
        </w:rPr>
        <w:t xml:space="preserve">supervision formative </w:t>
      </w:r>
      <w:r>
        <w:rPr>
          <w:color w:val="5F636A"/>
          <w:sz w:val="21"/>
        </w:rPr>
        <w:t xml:space="preserve">à </w:t>
      </w:r>
      <w:r>
        <w:rPr>
          <w:color w:val="5F636A"/>
          <w:spacing w:val="-5"/>
          <w:sz w:val="21"/>
        </w:rPr>
        <w:t xml:space="preserve">l’avance, </w:t>
      </w:r>
      <w:r>
        <w:rPr>
          <w:color w:val="5F636A"/>
          <w:spacing w:val="-4"/>
          <w:sz w:val="21"/>
        </w:rPr>
        <w:t xml:space="preserve">les </w:t>
      </w:r>
      <w:r>
        <w:rPr>
          <w:color w:val="5F636A"/>
          <w:spacing w:val="-5"/>
          <w:sz w:val="21"/>
        </w:rPr>
        <w:t xml:space="preserve">effectuer régulièrement, </w:t>
      </w:r>
      <w:r>
        <w:rPr>
          <w:color w:val="5F636A"/>
          <w:spacing w:val="-3"/>
          <w:sz w:val="21"/>
        </w:rPr>
        <w:t xml:space="preserve">et </w:t>
      </w:r>
      <w:r>
        <w:rPr>
          <w:color w:val="5F636A"/>
          <w:spacing w:val="-5"/>
          <w:sz w:val="21"/>
        </w:rPr>
        <w:t xml:space="preserve">assurer </w:t>
      </w:r>
      <w:r>
        <w:rPr>
          <w:color w:val="5F636A"/>
          <w:spacing w:val="-3"/>
          <w:sz w:val="21"/>
        </w:rPr>
        <w:t xml:space="preserve">un </w:t>
      </w:r>
      <w:r>
        <w:rPr>
          <w:color w:val="5F636A"/>
          <w:spacing w:val="-4"/>
          <w:sz w:val="21"/>
        </w:rPr>
        <w:t xml:space="preserve">suivi par des </w:t>
      </w:r>
      <w:r>
        <w:rPr>
          <w:color w:val="5F636A"/>
          <w:spacing w:val="-5"/>
          <w:sz w:val="21"/>
        </w:rPr>
        <w:t xml:space="preserve">vérifications </w:t>
      </w:r>
      <w:r>
        <w:rPr>
          <w:color w:val="5F636A"/>
          <w:spacing w:val="-3"/>
          <w:sz w:val="21"/>
        </w:rPr>
        <w:t xml:space="preserve">et </w:t>
      </w:r>
      <w:r>
        <w:rPr>
          <w:color w:val="5F636A"/>
          <w:spacing w:val="-5"/>
          <w:sz w:val="21"/>
        </w:rPr>
        <w:t>des mesures</w:t>
      </w:r>
      <w:r>
        <w:rPr>
          <w:color w:val="5F636A"/>
          <w:spacing w:val="6"/>
          <w:sz w:val="21"/>
        </w:rPr>
        <w:t xml:space="preserve"> </w:t>
      </w:r>
      <w:r>
        <w:rPr>
          <w:color w:val="5F636A"/>
          <w:spacing w:val="-5"/>
          <w:sz w:val="21"/>
        </w:rPr>
        <w:t>convenues.</w:t>
      </w:r>
    </w:p>
    <w:p w:rsidR="00C97975" w:rsidRDefault="00C97975">
      <w:pPr>
        <w:pStyle w:val="BodyText"/>
        <w:spacing w:before="1"/>
        <w:rPr>
          <w:sz w:val="31"/>
        </w:rPr>
      </w:pPr>
    </w:p>
    <w:p w:rsidR="00C97975" w:rsidRDefault="00AF264C">
      <w:pPr>
        <w:pStyle w:val="ListParagraph"/>
        <w:numPr>
          <w:ilvl w:val="0"/>
          <w:numId w:val="43"/>
        </w:numPr>
        <w:tabs>
          <w:tab w:val="left" w:pos="839"/>
          <w:tab w:val="left" w:pos="840"/>
        </w:tabs>
        <w:ind w:left="839" w:right="266"/>
        <w:rPr>
          <w:color w:val="5F636A"/>
          <w:sz w:val="21"/>
        </w:rPr>
      </w:pPr>
      <w:r>
        <w:rPr>
          <w:color w:val="5F636A"/>
          <w:spacing w:val="-3"/>
          <w:sz w:val="21"/>
        </w:rPr>
        <w:t xml:space="preserve">Au </w:t>
      </w:r>
      <w:r>
        <w:rPr>
          <w:color w:val="5F636A"/>
          <w:spacing w:val="-4"/>
          <w:sz w:val="21"/>
        </w:rPr>
        <w:t xml:space="preserve">cours d’une </w:t>
      </w:r>
      <w:r>
        <w:rPr>
          <w:color w:val="5F636A"/>
          <w:spacing w:val="-5"/>
          <w:sz w:val="21"/>
        </w:rPr>
        <w:t xml:space="preserve">visite </w:t>
      </w:r>
      <w:r>
        <w:rPr>
          <w:color w:val="5F636A"/>
          <w:spacing w:val="-3"/>
          <w:sz w:val="21"/>
        </w:rPr>
        <w:t xml:space="preserve">de </w:t>
      </w:r>
      <w:r>
        <w:rPr>
          <w:color w:val="5F636A"/>
          <w:spacing w:val="-5"/>
          <w:sz w:val="21"/>
        </w:rPr>
        <w:t xml:space="preserve">supervision formative, </w:t>
      </w:r>
      <w:r>
        <w:rPr>
          <w:color w:val="5F636A"/>
          <w:spacing w:val="-4"/>
          <w:sz w:val="21"/>
        </w:rPr>
        <w:t xml:space="preserve">les </w:t>
      </w:r>
      <w:r>
        <w:rPr>
          <w:color w:val="5F636A"/>
          <w:spacing w:val="-5"/>
          <w:sz w:val="21"/>
        </w:rPr>
        <w:t xml:space="preserve">superviseurs doivent </w:t>
      </w:r>
      <w:r>
        <w:rPr>
          <w:color w:val="5F636A"/>
          <w:spacing w:val="-4"/>
          <w:sz w:val="21"/>
        </w:rPr>
        <w:t xml:space="preserve">faire </w:t>
      </w:r>
      <w:r>
        <w:rPr>
          <w:color w:val="5F636A"/>
          <w:spacing w:val="-3"/>
          <w:sz w:val="21"/>
        </w:rPr>
        <w:t xml:space="preserve">un </w:t>
      </w:r>
      <w:r>
        <w:rPr>
          <w:color w:val="5F636A"/>
          <w:spacing w:val="-4"/>
          <w:sz w:val="21"/>
        </w:rPr>
        <w:t xml:space="preserve">suivi des </w:t>
      </w:r>
      <w:r>
        <w:rPr>
          <w:color w:val="5F636A"/>
          <w:spacing w:val="-5"/>
          <w:sz w:val="21"/>
        </w:rPr>
        <w:t xml:space="preserve">mesures  </w:t>
      </w:r>
      <w:r>
        <w:rPr>
          <w:color w:val="5F636A"/>
          <w:sz w:val="21"/>
        </w:rPr>
        <w:t xml:space="preserve">à </w:t>
      </w:r>
      <w:r>
        <w:rPr>
          <w:color w:val="5F636A"/>
          <w:spacing w:val="-5"/>
          <w:sz w:val="21"/>
        </w:rPr>
        <w:t xml:space="preserve">prendre </w:t>
      </w:r>
      <w:r>
        <w:rPr>
          <w:color w:val="5F636A"/>
          <w:spacing w:val="-4"/>
          <w:sz w:val="21"/>
        </w:rPr>
        <w:t xml:space="preserve">qui </w:t>
      </w:r>
      <w:r>
        <w:rPr>
          <w:color w:val="5F636A"/>
          <w:spacing w:val="-5"/>
          <w:sz w:val="21"/>
        </w:rPr>
        <w:t xml:space="preserve">avaient </w:t>
      </w:r>
      <w:r>
        <w:rPr>
          <w:color w:val="5F636A"/>
          <w:spacing w:val="-4"/>
          <w:sz w:val="21"/>
        </w:rPr>
        <w:t xml:space="preserve">été </w:t>
      </w:r>
      <w:r>
        <w:rPr>
          <w:color w:val="5F636A"/>
          <w:spacing w:val="-5"/>
          <w:sz w:val="21"/>
        </w:rPr>
        <w:t xml:space="preserve">établies </w:t>
      </w:r>
      <w:r>
        <w:rPr>
          <w:color w:val="5F636A"/>
          <w:spacing w:val="-4"/>
          <w:sz w:val="21"/>
        </w:rPr>
        <w:t xml:space="preserve">lors </w:t>
      </w:r>
      <w:r>
        <w:rPr>
          <w:color w:val="5F636A"/>
          <w:spacing w:val="-3"/>
          <w:sz w:val="21"/>
        </w:rPr>
        <w:t xml:space="preserve">de la </w:t>
      </w:r>
      <w:r>
        <w:rPr>
          <w:color w:val="5F636A"/>
          <w:spacing w:val="-5"/>
          <w:sz w:val="21"/>
        </w:rPr>
        <w:t xml:space="preserve">visite précédente, observer </w:t>
      </w:r>
      <w:r>
        <w:rPr>
          <w:color w:val="5F636A"/>
          <w:spacing w:val="-4"/>
          <w:sz w:val="21"/>
        </w:rPr>
        <w:t xml:space="preserve">les </w:t>
      </w:r>
      <w:r>
        <w:rPr>
          <w:color w:val="5F636A"/>
          <w:spacing w:val="-5"/>
          <w:sz w:val="21"/>
        </w:rPr>
        <w:t xml:space="preserve">interactions </w:t>
      </w:r>
      <w:r>
        <w:rPr>
          <w:color w:val="5F636A"/>
          <w:spacing w:val="-4"/>
          <w:sz w:val="21"/>
        </w:rPr>
        <w:t xml:space="preserve">entre </w:t>
      </w:r>
      <w:r>
        <w:rPr>
          <w:color w:val="5F636A"/>
          <w:spacing w:val="-5"/>
          <w:sz w:val="21"/>
        </w:rPr>
        <w:t xml:space="preserve">les 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et </w:t>
      </w:r>
      <w:r>
        <w:rPr>
          <w:color w:val="5F636A"/>
          <w:spacing w:val="-4"/>
          <w:sz w:val="21"/>
        </w:rPr>
        <w:t>le</w:t>
      </w:r>
      <w:r>
        <w:rPr>
          <w:color w:val="5F636A"/>
          <w:spacing w:val="-4"/>
          <w:sz w:val="21"/>
        </w:rPr>
        <w:t xml:space="preserve">s </w:t>
      </w:r>
      <w:r>
        <w:rPr>
          <w:color w:val="5F636A"/>
          <w:spacing w:val="-5"/>
          <w:sz w:val="21"/>
        </w:rPr>
        <w:t xml:space="preserve">agents </w:t>
      </w:r>
      <w:r>
        <w:rPr>
          <w:color w:val="5F636A"/>
          <w:spacing w:val="-3"/>
          <w:sz w:val="21"/>
        </w:rPr>
        <w:t xml:space="preserve">de </w:t>
      </w:r>
      <w:r>
        <w:rPr>
          <w:color w:val="5F636A"/>
          <w:spacing w:val="-5"/>
          <w:sz w:val="21"/>
        </w:rPr>
        <w:t xml:space="preserve">terrain, solliciter </w:t>
      </w:r>
      <w:r>
        <w:rPr>
          <w:color w:val="5F636A"/>
          <w:spacing w:val="-4"/>
          <w:sz w:val="21"/>
        </w:rPr>
        <w:t xml:space="preserve">des </w:t>
      </w:r>
      <w:r>
        <w:rPr>
          <w:color w:val="5F636A"/>
          <w:spacing w:val="-5"/>
          <w:sz w:val="21"/>
        </w:rPr>
        <w:t xml:space="preserve">commentaires </w:t>
      </w:r>
      <w:r>
        <w:rPr>
          <w:color w:val="5F636A"/>
          <w:spacing w:val="-3"/>
          <w:sz w:val="21"/>
        </w:rPr>
        <w:t xml:space="preserve">de </w:t>
      </w:r>
      <w:r>
        <w:rPr>
          <w:color w:val="5F636A"/>
          <w:spacing w:val="-5"/>
          <w:sz w:val="21"/>
        </w:rPr>
        <w:t xml:space="preserve">la   </w:t>
      </w:r>
      <w:r>
        <w:rPr>
          <w:color w:val="5F636A"/>
          <w:spacing w:val="-4"/>
          <w:sz w:val="21"/>
        </w:rPr>
        <w:t xml:space="preserve">part des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pacing w:val="-3"/>
          <w:sz w:val="21"/>
        </w:rPr>
        <w:t xml:space="preserve">et </w:t>
      </w:r>
      <w:r>
        <w:rPr>
          <w:color w:val="5F636A"/>
          <w:spacing w:val="-4"/>
          <w:sz w:val="21"/>
        </w:rPr>
        <w:t xml:space="preserve">des </w:t>
      </w:r>
      <w:r>
        <w:rPr>
          <w:color w:val="5F636A"/>
          <w:spacing w:val="-5"/>
          <w:sz w:val="21"/>
        </w:rPr>
        <w:t xml:space="preserve">membres </w:t>
      </w:r>
      <w:r>
        <w:rPr>
          <w:color w:val="5F636A"/>
          <w:spacing w:val="-3"/>
          <w:sz w:val="21"/>
        </w:rPr>
        <w:t xml:space="preserve">de la </w:t>
      </w:r>
      <w:r>
        <w:rPr>
          <w:color w:val="5F636A"/>
          <w:spacing w:val="-5"/>
          <w:sz w:val="21"/>
        </w:rPr>
        <w:t xml:space="preserve">communauté, apporter une formation </w:t>
      </w:r>
      <w:r>
        <w:rPr>
          <w:color w:val="5F636A"/>
          <w:spacing w:val="-3"/>
          <w:sz w:val="21"/>
        </w:rPr>
        <w:t xml:space="preserve">et </w:t>
      </w:r>
      <w:r>
        <w:rPr>
          <w:color w:val="5F636A"/>
          <w:spacing w:val="-4"/>
          <w:sz w:val="21"/>
        </w:rPr>
        <w:t xml:space="preserve">des </w:t>
      </w:r>
      <w:r>
        <w:rPr>
          <w:color w:val="5F636A"/>
          <w:spacing w:val="-5"/>
          <w:sz w:val="21"/>
        </w:rPr>
        <w:t xml:space="preserve">commentaires constructifs, </w:t>
      </w:r>
      <w:r>
        <w:rPr>
          <w:color w:val="5F636A"/>
          <w:spacing w:val="-4"/>
          <w:sz w:val="21"/>
        </w:rPr>
        <w:t xml:space="preserve">aider </w:t>
      </w:r>
      <w:r>
        <w:rPr>
          <w:color w:val="5F636A"/>
          <w:sz w:val="21"/>
        </w:rPr>
        <w:t xml:space="preserve">à </w:t>
      </w:r>
      <w:r>
        <w:rPr>
          <w:color w:val="5F636A"/>
          <w:spacing w:val="-3"/>
          <w:sz w:val="21"/>
        </w:rPr>
        <w:t xml:space="preserve">la </w:t>
      </w:r>
      <w:r>
        <w:rPr>
          <w:color w:val="5F636A"/>
          <w:spacing w:val="-5"/>
          <w:sz w:val="21"/>
        </w:rPr>
        <w:t xml:space="preserve">résolution </w:t>
      </w:r>
      <w:r>
        <w:rPr>
          <w:color w:val="5F636A"/>
          <w:spacing w:val="-4"/>
          <w:sz w:val="21"/>
        </w:rPr>
        <w:t xml:space="preserve">des </w:t>
      </w:r>
      <w:r>
        <w:rPr>
          <w:color w:val="5F636A"/>
          <w:spacing w:val="-5"/>
          <w:sz w:val="21"/>
        </w:rPr>
        <w:t xml:space="preserve">problèmes, </w:t>
      </w:r>
      <w:r>
        <w:rPr>
          <w:color w:val="5F636A"/>
          <w:spacing w:val="-3"/>
          <w:sz w:val="21"/>
        </w:rPr>
        <w:t xml:space="preserve">et </w:t>
      </w:r>
      <w:r>
        <w:rPr>
          <w:color w:val="5F636A"/>
          <w:spacing w:val="-5"/>
          <w:sz w:val="21"/>
        </w:rPr>
        <w:t xml:space="preserve">documenter les progrès </w:t>
      </w:r>
      <w:r>
        <w:rPr>
          <w:color w:val="5F636A"/>
          <w:spacing w:val="-3"/>
          <w:sz w:val="21"/>
        </w:rPr>
        <w:t xml:space="preserve">et </w:t>
      </w:r>
      <w:r>
        <w:rPr>
          <w:color w:val="5F636A"/>
          <w:spacing w:val="-4"/>
          <w:sz w:val="21"/>
        </w:rPr>
        <w:t xml:space="preserve">les </w:t>
      </w:r>
      <w:r>
        <w:rPr>
          <w:color w:val="5F636A"/>
          <w:spacing w:val="-5"/>
          <w:sz w:val="21"/>
        </w:rPr>
        <w:t xml:space="preserve">problèmes </w:t>
      </w:r>
      <w:r>
        <w:rPr>
          <w:color w:val="5F636A"/>
          <w:spacing w:val="-3"/>
          <w:sz w:val="21"/>
        </w:rPr>
        <w:t xml:space="preserve">au </w:t>
      </w:r>
      <w:r>
        <w:rPr>
          <w:color w:val="5F636A"/>
          <w:sz w:val="21"/>
        </w:rPr>
        <w:t xml:space="preserve">fil </w:t>
      </w:r>
      <w:r>
        <w:rPr>
          <w:color w:val="5F636A"/>
          <w:spacing w:val="-3"/>
          <w:sz w:val="21"/>
        </w:rPr>
        <w:t>du</w:t>
      </w:r>
      <w:r>
        <w:rPr>
          <w:color w:val="5F636A"/>
          <w:spacing w:val="11"/>
          <w:sz w:val="21"/>
        </w:rPr>
        <w:t xml:space="preserve"> </w:t>
      </w:r>
      <w:r>
        <w:rPr>
          <w:color w:val="5F636A"/>
          <w:spacing w:val="-5"/>
          <w:sz w:val="21"/>
        </w:rPr>
        <w:t>temps.</w:t>
      </w:r>
    </w:p>
    <w:p w:rsidR="00C97975" w:rsidRDefault="00C97975">
      <w:pPr>
        <w:pStyle w:val="BodyText"/>
        <w:spacing w:before="1"/>
        <w:rPr>
          <w:sz w:val="31"/>
        </w:rPr>
      </w:pPr>
    </w:p>
    <w:p w:rsidR="00C97975" w:rsidRDefault="00AF264C">
      <w:pPr>
        <w:pStyle w:val="ListParagraph"/>
        <w:numPr>
          <w:ilvl w:val="0"/>
          <w:numId w:val="43"/>
        </w:numPr>
        <w:tabs>
          <w:tab w:val="left" w:pos="839"/>
          <w:tab w:val="left" w:pos="840"/>
        </w:tabs>
        <w:ind w:left="839" w:right="690"/>
        <w:rPr>
          <w:color w:val="5F636A"/>
          <w:sz w:val="21"/>
        </w:rPr>
      </w:pPr>
      <w:r>
        <w:rPr>
          <w:color w:val="5F636A"/>
          <w:spacing w:val="-4"/>
          <w:sz w:val="21"/>
        </w:rPr>
        <w:t xml:space="preserve">Une liste </w:t>
      </w:r>
      <w:r>
        <w:rPr>
          <w:color w:val="5F636A"/>
          <w:spacing w:val="-3"/>
          <w:sz w:val="21"/>
        </w:rPr>
        <w:t xml:space="preserve">de </w:t>
      </w:r>
      <w:r>
        <w:rPr>
          <w:color w:val="5F636A"/>
          <w:spacing w:val="-5"/>
          <w:sz w:val="21"/>
        </w:rPr>
        <w:t xml:space="preserve">vérification </w:t>
      </w:r>
      <w:r>
        <w:rPr>
          <w:color w:val="5F636A"/>
          <w:spacing w:val="-3"/>
          <w:sz w:val="21"/>
        </w:rPr>
        <w:t xml:space="preserve">de la </w:t>
      </w:r>
      <w:r>
        <w:rPr>
          <w:color w:val="5F636A"/>
          <w:spacing w:val="-5"/>
          <w:sz w:val="21"/>
        </w:rPr>
        <w:t xml:space="preserve">supervision formative </w:t>
      </w:r>
      <w:r>
        <w:rPr>
          <w:color w:val="5F636A"/>
          <w:spacing w:val="-4"/>
          <w:sz w:val="21"/>
        </w:rPr>
        <w:t xml:space="preserve">qui </w:t>
      </w:r>
      <w:r>
        <w:rPr>
          <w:color w:val="5F636A"/>
          <w:spacing w:val="-5"/>
          <w:sz w:val="21"/>
        </w:rPr>
        <w:t xml:space="preserve">inclut </w:t>
      </w:r>
      <w:r>
        <w:rPr>
          <w:color w:val="5F636A"/>
          <w:spacing w:val="-4"/>
          <w:sz w:val="21"/>
        </w:rPr>
        <w:t xml:space="preserve">les </w:t>
      </w:r>
      <w:r>
        <w:rPr>
          <w:color w:val="5F636A"/>
          <w:spacing w:val="-5"/>
          <w:sz w:val="21"/>
        </w:rPr>
        <w:t xml:space="preserve">indicateurs </w:t>
      </w:r>
      <w:r>
        <w:rPr>
          <w:color w:val="5F636A"/>
          <w:spacing w:val="-3"/>
          <w:sz w:val="21"/>
        </w:rPr>
        <w:t xml:space="preserve">de </w:t>
      </w:r>
      <w:r>
        <w:rPr>
          <w:color w:val="5F636A"/>
          <w:spacing w:val="-4"/>
          <w:sz w:val="21"/>
        </w:rPr>
        <w:t xml:space="preserve">CIP/V </w:t>
      </w:r>
      <w:r>
        <w:rPr>
          <w:color w:val="5F636A"/>
          <w:spacing w:val="-5"/>
          <w:sz w:val="21"/>
        </w:rPr>
        <w:t xml:space="preserve">aidera les superviseurs </w:t>
      </w:r>
      <w:r>
        <w:rPr>
          <w:color w:val="5F636A"/>
          <w:sz w:val="21"/>
        </w:rPr>
        <w:t xml:space="preserve">à </w:t>
      </w:r>
      <w:r>
        <w:rPr>
          <w:color w:val="5F636A"/>
          <w:spacing w:val="-5"/>
          <w:sz w:val="21"/>
        </w:rPr>
        <w:t xml:space="preserve">améliorer </w:t>
      </w:r>
      <w:r>
        <w:rPr>
          <w:color w:val="5F636A"/>
          <w:spacing w:val="-4"/>
          <w:sz w:val="21"/>
        </w:rPr>
        <w:t xml:space="preserve">cet </w:t>
      </w:r>
      <w:r>
        <w:rPr>
          <w:color w:val="5F636A"/>
          <w:spacing w:val="-5"/>
          <w:sz w:val="21"/>
        </w:rPr>
        <w:t xml:space="preserve">aspect important </w:t>
      </w:r>
      <w:r>
        <w:rPr>
          <w:color w:val="5F636A"/>
          <w:spacing w:val="-4"/>
          <w:sz w:val="21"/>
        </w:rPr>
        <w:t xml:space="preserve">des </w:t>
      </w:r>
      <w:r>
        <w:rPr>
          <w:color w:val="5F636A"/>
          <w:spacing w:val="-5"/>
          <w:sz w:val="21"/>
        </w:rPr>
        <w:t xml:space="preserve">services </w:t>
      </w:r>
      <w:r>
        <w:rPr>
          <w:color w:val="5F636A"/>
          <w:spacing w:val="-3"/>
          <w:sz w:val="21"/>
        </w:rPr>
        <w:t xml:space="preserve">de </w:t>
      </w:r>
      <w:r>
        <w:rPr>
          <w:color w:val="5F636A"/>
          <w:spacing w:val="-5"/>
          <w:sz w:val="21"/>
        </w:rPr>
        <w:t xml:space="preserve">vaccination </w:t>
      </w:r>
      <w:r>
        <w:rPr>
          <w:color w:val="5F636A"/>
          <w:spacing w:val="-3"/>
          <w:sz w:val="21"/>
        </w:rPr>
        <w:t>de</w:t>
      </w:r>
      <w:r>
        <w:rPr>
          <w:color w:val="5F636A"/>
          <w:spacing w:val="-1"/>
          <w:sz w:val="21"/>
        </w:rPr>
        <w:t xml:space="preserve"> </w:t>
      </w:r>
      <w:r>
        <w:rPr>
          <w:color w:val="5F636A"/>
          <w:spacing w:val="-5"/>
          <w:sz w:val="21"/>
        </w:rPr>
        <w:t>routine.</w:t>
      </w:r>
    </w:p>
    <w:p w:rsidR="00C97975" w:rsidRDefault="00C97975">
      <w:pPr>
        <w:pStyle w:val="BodyText"/>
        <w:spacing w:before="1"/>
        <w:rPr>
          <w:sz w:val="31"/>
        </w:rPr>
      </w:pPr>
    </w:p>
    <w:p w:rsidR="00C97975" w:rsidRDefault="00AF264C">
      <w:pPr>
        <w:ind w:left="499"/>
        <w:rPr>
          <w:b/>
          <w:sz w:val="21"/>
        </w:rPr>
      </w:pPr>
      <w:r>
        <w:rPr>
          <w:b/>
          <w:color w:val="5F636A"/>
          <w:w w:val="95"/>
          <w:sz w:val="21"/>
        </w:rPr>
        <w:t>Ressources  complémentaires</w:t>
      </w:r>
    </w:p>
    <w:p w:rsidR="00C97975" w:rsidRDefault="00C97975">
      <w:pPr>
        <w:pStyle w:val="BodyText"/>
        <w:spacing w:before="8"/>
        <w:rPr>
          <w:b/>
          <w:sz w:val="20"/>
        </w:rPr>
      </w:pPr>
    </w:p>
    <w:p w:rsidR="00C97975" w:rsidRDefault="00AF264C">
      <w:pPr>
        <w:pStyle w:val="ListParagraph"/>
        <w:numPr>
          <w:ilvl w:val="0"/>
          <w:numId w:val="43"/>
        </w:numPr>
        <w:tabs>
          <w:tab w:val="left" w:pos="839"/>
          <w:tab w:val="left" w:pos="840"/>
        </w:tabs>
        <w:ind w:left="839" w:right="216" w:hanging="340"/>
        <w:rPr>
          <w:color w:val="5F636A"/>
          <w:sz w:val="21"/>
        </w:rPr>
      </w:pPr>
      <w:r>
        <w:rPr>
          <w:color w:val="5F636A"/>
          <w:sz w:val="21"/>
        </w:rPr>
        <w:t>Crigler, L., Gergen, J., &amp; Perry, H. (2014). Supervision of community health workers. Dans :</w:t>
      </w:r>
      <w:r>
        <w:rPr>
          <w:color w:val="5F636A"/>
          <w:sz w:val="21"/>
          <w:u w:val="single" w:color="5F636A"/>
        </w:rPr>
        <w:t xml:space="preserve"> </w:t>
      </w:r>
      <w:r>
        <w:rPr>
          <w:i/>
          <w:color w:val="5F636A"/>
          <w:sz w:val="21"/>
          <w:u w:val="single" w:color="5F636A"/>
        </w:rPr>
        <w:t>Developing and strengthening community health worker programs at scale: A reference guide and case studies for program managers and po</w:t>
      </w:r>
      <w:r>
        <w:rPr>
          <w:i/>
          <w:color w:val="5F636A"/>
          <w:sz w:val="21"/>
          <w:u w:val="single" w:color="5F636A"/>
        </w:rPr>
        <w:t>licymakers.</w:t>
      </w:r>
      <w:r>
        <w:rPr>
          <w:i/>
          <w:color w:val="5F636A"/>
          <w:sz w:val="21"/>
        </w:rPr>
        <w:t xml:space="preserve"> </w:t>
      </w:r>
      <w:r>
        <w:rPr>
          <w:color w:val="5F636A"/>
          <w:sz w:val="21"/>
        </w:rPr>
        <w:t>Maternal and Child Health</w:t>
      </w:r>
      <w:r>
        <w:rPr>
          <w:color w:val="5F636A"/>
          <w:spacing w:val="-26"/>
          <w:sz w:val="21"/>
        </w:rPr>
        <w:t xml:space="preserve"> </w:t>
      </w:r>
      <w:r>
        <w:rPr>
          <w:color w:val="5F636A"/>
          <w:sz w:val="21"/>
        </w:rPr>
        <w:t>Integrated Program,</w:t>
      </w:r>
      <w:r>
        <w:rPr>
          <w:color w:val="5F636A"/>
          <w:spacing w:val="-12"/>
          <w:sz w:val="21"/>
        </w:rPr>
        <w:t xml:space="preserve"> </w:t>
      </w:r>
      <w:r>
        <w:rPr>
          <w:color w:val="5F636A"/>
          <w:sz w:val="21"/>
        </w:rPr>
        <w:t>Jhpiego.</w:t>
      </w:r>
    </w:p>
    <w:p w:rsidR="00C97975" w:rsidRDefault="00AF264C">
      <w:pPr>
        <w:pStyle w:val="ListParagraph"/>
        <w:numPr>
          <w:ilvl w:val="0"/>
          <w:numId w:val="43"/>
        </w:numPr>
        <w:tabs>
          <w:tab w:val="left" w:pos="839"/>
          <w:tab w:val="left" w:pos="840"/>
        </w:tabs>
        <w:spacing w:line="240" w:lineRule="exact"/>
        <w:ind w:left="839" w:hanging="340"/>
        <w:rPr>
          <w:color w:val="5F636A"/>
          <w:sz w:val="21"/>
        </w:rPr>
      </w:pPr>
      <w:hyperlink r:id="rId94">
        <w:r>
          <w:rPr>
            <w:color w:val="5F636A"/>
            <w:sz w:val="21"/>
          </w:rPr>
          <w:t>https://www.mchip.net/sites/default/files/mchipfiles/CHW_ReferenceGuide_sm.pdf</w:t>
        </w:r>
      </w:hyperlink>
    </w:p>
    <w:p w:rsidR="00C97975" w:rsidRDefault="00C97975">
      <w:pPr>
        <w:pStyle w:val="BodyText"/>
        <w:spacing w:before="8"/>
        <w:rPr>
          <w:sz w:val="20"/>
        </w:rPr>
      </w:pPr>
    </w:p>
    <w:p w:rsidR="00C97975" w:rsidRDefault="00AF264C">
      <w:pPr>
        <w:pStyle w:val="ListParagraph"/>
        <w:numPr>
          <w:ilvl w:val="0"/>
          <w:numId w:val="43"/>
        </w:numPr>
        <w:tabs>
          <w:tab w:val="left" w:pos="839"/>
          <w:tab w:val="left" w:pos="840"/>
        </w:tabs>
        <w:spacing w:before="1"/>
        <w:ind w:left="839" w:hanging="340"/>
        <w:rPr>
          <w:color w:val="5F636A"/>
          <w:sz w:val="21"/>
        </w:rPr>
      </w:pPr>
      <w:r>
        <w:rPr>
          <w:color w:val="5F636A"/>
          <w:sz w:val="21"/>
        </w:rPr>
        <w:t xml:space="preserve">MHP Salud, </w:t>
      </w:r>
      <w:hyperlink r:id="rId95">
        <w:r>
          <w:rPr>
            <w:color w:val="5F636A"/>
            <w:sz w:val="21"/>
          </w:rPr>
          <w:t xml:space="preserve">http://www.mhpsalud.org </w:t>
        </w:r>
      </w:hyperlink>
      <w:r>
        <w:rPr>
          <w:color w:val="5F636A"/>
          <w:sz w:val="21"/>
        </w:rPr>
        <w:t>(rechercher « Supervision</w:t>
      </w:r>
      <w:r>
        <w:rPr>
          <w:color w:val="5F636A"/>
          <w:spacing w:val="32"/>
          <w:sz w:val="21"/>
        </w:rPr>
        <w:t xml:space="preserve"> </w:t>
      </w:r>
      <w:r>
        <w:rPr>
          <w:color w:val="5F636A"/>
          <w:sz w:val="21"/>
        </w:rPr>
        <w:t>»)</w:t>
      </w:r>
    </w:p>
    <w:p w:rsidR="00C97975" w:rsidRDefault="00C97975">
      <w:pPr>
        <w:pStyle w:val="BodyText"/>
        <w:rPr>
          <w:sz w:val="20"/>
        </w:rPr>
      </w:pPr>
    </w:p>
    <w:p w:rsidR="00C97975" w:rsidRDefault="00C97975">
      <w:pPr>
        <w:pStyle w:val="BodyText"/>
        <w:rPr>
          <w:sz w:val="20"/>
        </w:rPr>
      </w:pPr>
    </w:p>
    <w:p w:rsidR="00C97975" w:rsidRDefault="00C97975">
      <w:pPr>
        <w:pStyle w:val="BodyText"/>
        <w:spacing w:before="2"/>
        <w:rPr>
          <w:sz w:val="17"/>
        </w:rPr>
      </w:pPr>
    </w:p>
    <w:p w:rsidR="00C97975" w:rsidRDefault="00C97975">
      <w:pPr>
        <w:pStyle w:val="BodyText"/>
        <w:spacing w:before="4"/>
        <w:rPr>
          <w:sz w:val="14"/>
        </w:rPr>
      </w:pPr>
    </w:p>
    <w:p w:rsidR="00C97975" w:rsidRDefault="00AF264C">
      <w:pPr>
        <w:ind w:left="710"/>
        <w:rPr>
          <w:sz w:val="16"/>
        </w:rPr>
      </w:pPr>
      <w:r>
        <w:pict>
          <v:shape id="_x0000_s1215" type="#_x0000_t202" alt="" style="position:absolute;left:0;text-align:left;margin-left:36pt;margin-top:-3.25pt;width:24.5pt;height:26.8pt;z-index:25168025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40</w:t>
                  </w:r>
                </w:p>
              </w:txbxContent>
            </v:textbox>
            <w10:wrap anchorx="page"/>
          </v:shape>
        </w:pict>
      </w:r>
      <w:r>
        <w:rPr>
          <w:color w:val="5F636A"/>
          <w:sz w:val="16"/>
        </w:rPr>
        <w:t>Supervision formative</w:t>
      </w:r>
    </w:p>
    <w:p w:rsidR="00C97975" w:rsidRDefault="00AF264C">
      <w:pPr>
        <w:spacing w:before="16"/>
        <w:ind w:left="711"/>
        <w:rPr>
          <w:b/>
          <w:sz w:val="16"/>
        </w:rPr>
      </w:pPr>
      <w:r>
        <w:rPr>
          <w:b/>
          <w:color w:val="5F636A"/>
          <w:sz w:val="16"/>
        </w:rPr>
        <w:t>CHAPITRE 4 : SUPERVISION FORMATIVE DE LA CIP/V</w:t>
      </w:r>
    </w:p>
    <w:p w:rsidR="00C97975" w:rsidRDefault="00C97975">
      <w:pPr>
        <w:rPr>
          <w:sz w:val="16"/>
        </w:rPr>
        <w:sectPr w:rsidR="00C97975">
          <w:headerReference w:type="default" r:id="rId96"/>
          <w:pgSz w:w="11910" w:h="16840"/>
          <w:pgMar w:top="1580" w:right="1320" w:bottom="280" w:left="600" w:header="0" w:footer="0" w:gutter="0"/>
          <w:cols w:space="720"/>
        </w:sectPr>
      </w:pPr>
    </w:p>
    <w:p w:rsidR="00C97975" w:rsidRDefault="00AF264C">
      <w:pPr>
        <w:pStyle w:val="BodyText"/>
        <w:rPr>
          <w:b/>
          <w:sz w:val="20"/>
        </w:rPr>
      </w:pPr>
      <w:r>
        <w:lastRenderedPageBreak/>
        <w:pict>
          <v:shape id="_x0000_s1214" type="#_x0000_t202" alt="" style="position:absolute;margin-left:452.55pt;margin-top:785.3pt;width:106.75pt;height:26.8pt;z-index:-251741696;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22"/>
                    <w:rPr>
                      <w:b/>
                      <w:sz w:val="44"/>
                    </w:rPr>
                  </w:pPr>
                  <w:r>
                    <w:rPr>
                      <w:color w:val="5F636A"/>
                      <w:sz w:val="16"/>
                    </w:rPr>
                    <w:t xml:space="preserve">Supervision formative </w:t>
                  </w:r>
                  <w:r>
                    <w:rPr>
                      <w:b/>
                      <w:color w:val="5F636A"/>
                      <w:position w:val="-21"/>
                      <w:sz w:val="44"/>
                    </w:rPr>
                    <w:t>41</w:t>
                  </w:r>
                </w:p>
              </w:txbxContent>
            </v:textbox>
            <w10:wrap anchorx="page" anchory="page"/>
          </v:shape>
        </w:pict>
      </w:r>
      <w:r>
        <w:pict>
          <v:group id="_x0000_s1205" alt="" style="position:absolute;margin-left:0;margin-top:0;width:595.3pt;height:841.9pt;z-index:-251740672;mso-position-horizontal-relative:page;mso-position-vertical-relative:page" coordsize="11906,16838">
            <v:line id="_x0000_s1206" alt="" style="position:absolute" from="0,0" to="0,1134" strokeweight="0"/>
            <v:shape id="_x0000_s1207" alt="" style="position:absolute;top:66;width:4835;height:764" coordorigin=",67" coordsize="4835,764" path="m,67l,830,4834,360,,67xe" fillcolor="#95c93d" stroked="f">
              <v:path arrowok="t"/>
            </v:shape>
            <v:shape id="_x0000_s1208" alt="" style="position:absolute;width:11905;height:802" coordorigin="1" coordsize="11905,802" path="m1,l2,391,11906,801,1,xe" fillcolor="#fdb714" stroked="f">
              <v:path arrowok="t"/>
            </v:shape>
            <v:shape id="_x0000_s1209" alt="" style="position:absolute;left:1700;width:10206;height:1028" coordorigin="1700" coordsize="10206,1028" path="m11906,l1700,,11906,1028,11906,xe" fillcolor="#40b4e2" stroked="f">
              <v:path arrowok="t"/>
            </v:shape>
            <v:shape id="_x0000_s1210" type="#_x0000_t75" alt="" style="position:absolute;top:9540;width:11906;height:7298">
              <v:imagedata r:id="rId97" o:title=""/>
            </v:shape>
            <v:rect id="_x0000_s1211" alt="" style="position:absolute;top:1502;width:1487;height:12903" fillcolor="black" stroked="f">
              <v:fill opacity=".25"/>
            </v:rect>
            <v:line id="_x0000_s1212" alt="" style="position:absolute" from="0,900" to="0,16838" strokecolor="white" strokeweight="0"/>
            <v:line id="_x0000_s1213" alt="" style="position:absolute" from="0,4940" to="0,6670" strokecolor="#fdb714" strokeweight="0"/>
            <w10:wrap anchorx="page" anchory="page"/>
          </v:group>
        </w:pict>
      </w:r>
      <w:r>
        <w:pict>
          <v:shape id="_x0000_s1204" type="#_x0000_t202" alt="" style="position:absolute;margin-left:-25.1pt;margin-top:71.15pt;width:121.2pt;height:652pt;z-index:-251739648;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98"/>
                    <w:ind w:left="20"/>
                    <w:rPr>
                      <w:b/>
                      <w:sz w:val="200"/>
                    </w:rPr>
                  </w:pPr>
                  <w:r>
                    <w:rPr>
                      <w:b/>
                      <w:color w:val="FFFFFF"/>
                      <w:w w:val="107"/>
                      <w:sz w:val="200"/>
                    </w:rPr>
                    <w:t>CHAPITRE</w:t>
                  </w:r>
                  <w:r>
                    <w:rPr>
                      <w:b/>
                      <w:color w:val="FFFFFF"/>
                      <w:spacing w:val="110"/>
                      <w:sz w:val="200"/>
                    </w:rPr>
                    <w:t xml:space="preserve"> </w:t>
                  </w:r>
                  <w:r>
                    <w:rPr>
                      <w:b/>
                      <w:color w:val="FFFFFF"/>
                      <w:w w:val="119"/>
                      <w:sz w:val="200"/>
                    </w:rPr>
                    <w:t>5</w:t>
                  </w:r>
                </w:p>
              </w:txbxContent>
            </v:textbox>
            <w10:wrap anchorx="page" anchory="page"/>
          </v:shape>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4"/>
        </w:rPr>
      </w:pPr>
    </w:p>
    <w:p w:rsidR="00C97975" w:rsidRDefault="00AF264C">
      <w:pPr>
        <w:pStyle w:val="BodyText"/>
        <w:ind w:left="813"/>
        <w:rPr>
          <w:sz w:val="20"/>
        </w:rPr>
      </w:pPr>
      <w:r>
        <w:rPr>
          <w:sz w:val="20"/>
        </w:rPr>
      </w:r>
      <w:r>
        <w:rPr>
          <w:sz w:val="20"/>
        </w:rPr>
        <w:pict>
          <v:group id="_x0000_s1201" alt="" style="width:463.7pt;height:91.9pt;mso-position-horizontal-relative:char;mso-position-vertical-relative:line" coordsize="9274,1838">
            <v:rect id="_x0000_s1202" alt="" style="position:absolute;top:164;width:9274;height:1570" fillcolor="black" stroked="f">
              <v:fill opacity=".25"/>
            </v:rect>
            <v:shape id="_x0000_s1203" type="#_x0000_t202" alt="" style="position:absolute;width:9274;height:1838;mso-wrap-style:square;v-text-anchor:top" filled="f" stroked="f">
              <v:textbox inset="0,0,0,0">
                <w:txbxContent>
                  <w:p w:rsidR="00C97975" w:rsidRDefault="00AF264C">
                    <w:pPr>
                      <w:spacing w:before="117" w:line="218" w:lineRule="auto"/>
                      <w:ind w:left="19"/>
                      <w:rPr>
                        <w:b/>
                        <w:sz w:val="82"/>
                      </w:rPr>
                    </w:pPr>
                    <w:r>
                      <w:rPr>
                        <w:b/>
                        <w:color w:val="FFFFFF"/>
                        <w:w w:val="110"/>
                        <w:sz w:val="82"/>
                      </w:rPr>
                      <w:t>ACCOMPAGNEMENT ET MENTORAT</w:t>
                    </w:r>
                  </w:p>
                </w:txbxContent>
              </v:textbox>
            </v:shape>
            <w10:anchorlock/>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AF264C">
      <w:pPr>
        <w:pStyle w:val="BodyText"/>
        <w:spacing w:before="10"/>
        <w:rPr>
          <w:b/>
          <w:sz w:val="15"/>
        </w:rPr>
      </w:pPr>
      <w:r>
        <w:pict>
          <v:group id="_x0000_s1194" alt="" style="position:absolute;margin-left:360.85pt;margin-top:11.15pt;width:184.75pt;height:181.4pt;z-index:251681280;mso-wrap-distance-left:0;mso-wrap-distance-right:0;mso-position-horizontal-relative:page" coordorigin="7217,223" coordsize="3695,3628">
            <v:shape id="_x0000_s1195" alt="" style="position:absolute;left:7252;top:1452;width:1351;height:2363" coordorigin="7252,1452" coordsize="1351,2363" path="m8346,3437r87,-804l7978,2825r56,-575l8333,2112r159,-115l8564,1842r38,-258l8598,1515r-26,-44l8533,1452r-44,7l8449,1493r-29,60l8387,1646r-37,81l8307,1798r-47,60l8208,1909r-56,42l8093,1985r-63,27l7965,2031r-68,13l7826,2052r-190,4l7531,2085r-58,77l7424,2314r-35,118l7359,2530r-27,84l7308,2686r-20,64l7270,2809r-16,58l7252,2934r29,37l7327,2977r48,-26l7412,2893r55,-130l7543,2599r68,-139l7640,2400r-78,1415e" filled="f" strokecolor="white" strokeweight="1.2506mm">
              <v:path arrowok="t"/>
            </v:shape>
            <v:shape id="_x0000_s1196" alt="" style="position:absolute;left:7618;top:1527;width:416;height:416" coordorigin="7618,1527" coordsize="416,416" path="m8034,1735r-10,66l7994,1858r-45,45l7892,1932r-66,11l7761,1932r-58,-29l7658,1858r-29,-57l7618,1735r11,-66l7658,1612r45,-45l7761,1538r65,-11l7892,1538r57,29l7994,1612r30,57l8034,1735xe" filled="f" strokecolor="white" strokeweight="1.2506mm">
              <v:path arrowok="t"/>
            </v:shape>
            <v:shape id="_x0000_s1197" alt="" style="position:absolute;left:7823;top:3025;width:373;height:709" coordorigin="7824,3026" coordsize="373,709" path="m7824,3734r56,-553l8197,3026r-47,498e" filled="f" strokecolor="white" strokeweight="1.2506mm">
              <v:path arrowok="t"/>
            </v:shape>
            <v:shape id="_x0000_s1198" alt="" style="position:absolute;left:9781;top:1553;width:675;height:835" coordorigin="9781,1554" coordsize="675,835" path="m9892,2388l9781,1869r326,-315l10157,1930r298,414e" filled="f" strokecolor="white" strokeweight="1.2506mm">
              <v:path arrowok="t"/>
            </v:shape>
            <v:shape id="_x0000_s1199" alt="" style="position:absolute;left:8665;top:463;width:2211;height:1984" coordorigin="8666,463" coordsize="2211,1984" path="m9568,2447l9441,1817r436,-431l9435,1044r-256,255l8805,1529r-33,16l8751,1549r-17,-9l8711,1518r-26,-31l8668,1453r-2,-36l8683,1380r23,-18l8750,1333r60,-38l8883,1247r79,-58l9044,1121r59,-56l9160,1005r55,-62l9266,883r49,-55l9360,779r42,-39l9446,701r50,-44l9551,609r60,-46l9677,522r71,-33l9824,469r73,-6l9973,468r79,15l10130,504r78,27l10283,563r70,34l10418,633r58,35l10765,898r9,7l10783,911r8,7l10800,924r30,25l10861,986r15,45l10859,1079r-58,34l10730,1108r-72,-30l10596,1036,10358,805,10203,703r-140,4l9872,795r575,492l10435,1790r260,469e" filled="f" strokecolor="white" strokeweight="1.2506mm">
              <v:path arrowok="t"/>
            </v:shape>
            <v:shape id="_x0000_s1200" alt="" style="position:absolute;left:8993;top:258;width:416;height:416" coordorigin="8994,258" coordsize="416,416" path="m9410,466r-11,66l9370,589r-45,45l9267,663r-65,11l9136,663r-57,-29l9034,589r-30,-57l8994,466r10,-66l9034,343r45,-45l9136,269r66,-11l9267,269r58,29l9370,343r29,57l9410,466xe" filled="f" strokecolor="white" strokeweight="1.2506mm">
              <v:path arrowok="t"/>
            </v:shape>
            <w10:wrap type="topAndBottom" anchorx="page"/>
          </v:group>
        </w:pict>
      </w:r>
    </w:p>
    <w:p w:rsidR="00C97975" w:rsidRDefault="00C97975">
      <w:pPr>
        <w:pStyle w:val="BodyText"/>
        <w:rPr>
          <w:b/>
          <w:sz w:val="20"/>
        </w:rPr>
      </w:pPr>
    </w:p>
    <w:p w:rsidR="00C97975" w:rsidRDefault="00C97975">
      <w:pPr>
        <w:pStyle w:val="BodyText"/>
        <w:spacing w:before="3"/>
        <w:rPr>
          <w:b/>
          <w:sz w:val="16"/>
        </w:rPr>
      </w:pPr>
    </w:p>
    <w:p w:rsidR="00C97975" w:rsidRDefault="00AF264C">
      <w:pPr>
        <w:spacing w:before="109"/>
        <w:ind w:right="330"/>
        <w:jc w:val="right"/>
        <w:rPr>
          <w:sz w:val="24"/>
        </w:rPr>
      </w:pPr>
      <w:r>
        <w:rPr>
          <w:sz w:val="24"/>
        </w:rPr>
        <w:t>©UNICEF/Nazer</w:t>
      </w:r>
    </w:p>
    <w:p w:rsidR="00C97975" w:rsidRDefault="00C97975">
      <w:pPr>
        <w:jc w:val="right"/>
        <w:rPr>
          <w:sz w:val="24"/>
        </w:rPr>
        <w:sectPr w:rsidR="00C97975">
          <w:headerReference w:type="default" r:id="rId98"/>
          <w:pgSz w:w="11910" w:h="16840"/>
          <w:pgMar w:top="0" w:right="0" w:bottom="0" w:left="1320" w:header="0" w:footer="0" w:gutter="0"/>
          <w:cols w:space="720"/>
        </w:sectPr>
      </w:pPr>
    </w:p>
    <w:p w:rsidR="00C97975" w:rsidRDefault="00C97975">
      <w:pPr>
        <w:pStyle w:val="BodyText"/>
        <w:spacing w:before="3"/>
        <w:rPr>
          <w:sz w:val="12"/>
        </w:rPr>
      </w:pPr>
    </w:p>
    <w:p w:rsidR="00C97975" w:rsidRDefault="00AF264C">
      <w:pPr>
        <w:spacing w:before="115"/>
        <w:ind w:left="720"/>
        <w:rPr>
          <w:b/>
          <w:sz w:val="36"/>
        </w:rPr>
      </w:pPr>
      <w:r>
        <w:rPr>
          <w:b/>
          <w:color w:val="5F636A"/>
          <w:w w:val="110"/>
          <w:sz w:val="36"/>
        </w:rPr>
        <w:t>Objectifs</w:t>
      </w:r>
      <w:r>
        <w:rPr>
          <w:b/>
          <w:color w:val="5F636A"/>
          <w:spacing w:val="56"/>
          <w:w w:val="110"/>
          <w:sz w:val="36"/>
        </w:rPr>
        <w:t xml:space="preserve"> </w:t>
      </w:r>
      <w:r>
        <w:rPr>
          <w:b/>
          <w:color w:val="5F636A"/>
          <w:w w:val="110"/>
          <w:sz w:val="36"/>
        </w:rPr>
        <w:t>d’apprentissage</w:t>
      </w:r>
    </w:p>
    <w:p w:rsidR="00C97975" w:rsidRDefault="00AF264C">
      <w:pPr>
        <w:pStyle w:val="BodyText"/>
        <w:spacing w:before="231"/>
        <w:ind w:left="720"/>
      </w:pPr>
      <w:r>
        <w:rPr>
          <w:color w:val="5F636A"/>
        </w:rPr>
        <w:t>D’ici la fin de ce chapitre, le superviseur devrait être en mesure de faire ce qui suit :</w:t>
      </w:r>
    </w:p>
    <w:p w:rsidR="00C97975" w:rsidRDefault="00C97975">
      <w:pPr>
        <w:pStyle w:val="BodyText"/>
        <w:spacing w:before="8"/>
        <w:rPr>
          <w:sz w:val="20"/>
        </w:rPr>
      </w:pPr>
    </w:p>
    <w:p w:rsidR="00C97975" w:rsidRDefault="00AF264C">
      <w:pPr>
        <w:pStyle w:val="ListParagraph"/>
        <w:numPr>
          <w:ilvl w:val="1"/>
          <w:numId w:val="43"/>
        </w:numPr>
        <w:tabs>
          <w:tab w:val="left" w:pos="1439"/>
          <w:tab w:val="left" w:pos="1440"/>
        </w:tabs>
        <w:spacing w:line="241" w:lineRule="exact"/>
        <w:rPr>
          <w:color w:val="5F636A"/>
          <w:sz w:val="21"/>
        </w:rPr>
      </w:pPr>
      <w:r>
        <w:rPr>
          <w:color w:val="5F636A"/>
          <w:spacing w:val="-4"/>
          <w:sz w:val="21"/>
        </w:rPr>
        <w:t>Définir</w:t>
      </w:r>
      <w:r>
        <w:rPr>
          <w:color w:val="5F636A"/>
          <w:spacing w:val="26"/>
          <w:sz w:val="21"/>
        </w:rPr>
        <w:t xml:space="preserve"> </w:t>
      </w:r>
      <w:r>
        <w:rPr>
          <w:color w:val="5F636A"/>
          <w:spacing w:val="-5"/>
          <w:sz w:val="21"/>
        </w:rPr>
        <w:t>l’accompagnement</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Décrire </w:t>
      </w:r>
      <w:r>
        <w:rPr>
          <w:color w:val="5F636A"/>
          <w:spacing w:val="-4"/>
          <w:sz w:val="21"/>
        </w:rPr>
        <w:t xml:space="preserve">les </w:t>
      </w:r>
      <w:r>
        <w:rPr>
          <w:color w:val="5F636A"/>
          <w:spacing w:val="-5"/>
          <w:sz w:val="21"/>
        </w:rPr>
        <w:t xml:space="preserve">caractéristiques </w:t>
      </w:r>
      <w:r>
        <w:rPr>
          <w:color w:val="5F636A"/>
          <w:spacing w:val="-3"/>
          <w:sz w:val="21"/>
        </w:rPr>
        <w:t>de</w:t>
      </w:r>
      <w:r>
        <w:rPr>
          <w:color w:val="5F636A"/>
          <w:spacing w:val="12"/>
          <w:sz w:val="21"/>
        </w:rPr>
        <w:t xml:space="preserve"> </w:t>
      </w:r>
      <w:r>
        <w:rPr>
          <w:color w:val="5F636A"/>
          <w:spacing w:val="-5"/>
          <w:sz w:val="21"/>
        </w:rPr>
        <w:t>l’accompagnement</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Énumérer </w:t>
      </w:r>
      <w:r>
        <w:rPr>
          <w:color w:val="5F636A"/>
          <w:spacing w:val="-4"/>
          <w:sz w:val="21"/>
        </w:rPr>
        <w:t xml:space="preserve">les </w:t>
      </w:r>
      <w:r>
        <w:rPr>
          <w:color w:val="5F636A"/>
          <w:spacing w:val="-5"/>
          <w:sz w:val="21"/>
        </w:rPr>
        <w:t xml:space="preserve">étapes </w:t>
      </w:r>
      <w:r>
        <w:rPr>
          <w:color w:val="5F636A"/>
          <w:spacing w:val="-3"/>
          <w:sz w:val="21"/>
        </w:rPr>
        <w:t>de</w:t>
      </w:r>
      <w:r>
        <w:rPr>
          <w:color w:val="5F636A"/>
          <w:spacing w:val="12"/>
          <w:sz w:val="21"/>
        </w:rPr>
        <w:t xml:space="preserve"> </w:t>
      </w:r>
      <w:r>
        <w:rPr>
          <w:color w:val="5F636A"/>
          <w:spacing w:val="-5"/>
          <w:sz w:val="21"/>
        </w:rPr>
        <w:t>l’accompagnement</w:t>
      </w:r>
    </w:p>
    <w:p w:rsidR="00C97975" w:rsidRDefault="00AF264C">
      <w:pPr>
        <w:pStyle w:val="ListParagraph"/>
        <w:numPr>
          <w:ilvl w:val="1"/>
          <w:numId w:val="43"/>
        </w:numPr>
        <w:tabs>
          <w:tab w:val="left" w:pos="1439"/>
          <w:tab w:val="left" w:pos="1440"/>
        </w:tabs>
        <w:spacing w:line="241" w:lineRule="exact"/>
        <w:rPr>
          <w:color w:val="5F636A"/>
          <w:sz w:val="21"/>
        </w:rPr>
      </w:pPr>
      <w:r>
        <w:rPr>
          <w:color w:val="5F636A"/>
          <w:spacing w:val="-5"/>
          <w:sz w:val="21"/>
        </w:rPr>
        <w:t xml:space="preserve">Décrire </w:t>
      </w:r>
      <w:r>
        <w:rPr>
          <w:color w:val="5F636A"/>
          <w:spacing w:val="-4"/>
          <w:sz w:val="21"/>
        </w:rPr>
        <w:t xml:space="preserve">les </w:t>
      </w:r>
      <w:r>
        <w:rPr>
          <w:color w:val="5F636A"/>
          <w:spacing w:val="-5"/>
          <w:sz w:val="21"/>
        </w:rPr>
        <w:t xml:space="preserve">avantages </w:t>
      </w:r>
      <w:r>
        <w:rPr>
          <w:color w:val="5F636A"/>
          <w:spacing w:val="-3"/>
          <w:sz w:val="21"/>
        </w:rPr>
        <w:t xml:space="preserve">du </w:t>
      </w:r>
      <w:r>
        <w:rPr>
          <w:color w:val="5F636A"/>
          <w:spacing w:val="-5"/>
          <w:sz w:val="21"/>
        </w:rPr>
        <w:t xml:space="preserve">mentorat </w:t>
      </w:r>
      <w:r>
        <w:rPr>
          <w:color w:val="5F636A"/>
          <w:spacing w:val="-4"/>
          <w:sz w:val="21"/>
        </w:rPr>
        <w:t>entre</w:t>
      </w:r>
      <w:r>
        <w:rPr>
          <w:color w:val="5F636A"/>
          <w:spacing w:val="-16"/>
          <w:sz w:val="21"/>
        </w:rPr>
        <w:t xml:space="preserve"> </w:t>
      </w:r>
      <w:r>
        <w:rPr>
          <w:color w:val="5F636A"/>
          <w:spacing w:val="-5"/>
          <w:sz w:val="21"/>
        </w:rPr>
        <w:t>pairs</w:t>
      </w:r>
    </w:p>
    <w:p w:rsidR="00C97975" w:rsidRDefault="00C97975">
      <w:pPr>
        <w:pStyle w:val="BodyText"/>
        <w:rPr>
          <w:sz w:val="24"/>
        </w:rPr>
      </w:pPr>
    </w:p>
    <w:p w:rsidR="00C97975" w:rsidRDefault="00C97975">
      <w:pPr>
        <w:pStyle w:val="BodyText"/>
        <w:spacing w:before="1"/>
        <w:rPr>
          <w:sz w:val="22"/>
        </w:rPr>
      </w:pPr>
    </w:p>
    <w:p w:rsidR="00C97975" w:rsidRDefault="00AF264C">
      <w:pPr>
        <w:ind w:left="720"/>
        <w:rPr>
          <w:b/>
          <w:sz w:val="36"/>
        </w:rPr>
      </w:pPr>
      <w:r>
        <w:rPr>
          <w:b/>
          <w:color w:val="95C93D"/>
          <w:w w:val="110"/>
          <w:sz w:val="36"/>
        </w:rPr>
        <w:t>Qu’est-ce que</w:t>
      </w:r>
      <w:r>
        <w:rPr>
          <w:b/>
          <w:color w:val="95C93D"/>
          <w:spacing w:val="61"/>
          <w:w w:val="110"/>
          <w:sz w:val="36"/>
        </w:rPr>
        <w:t xml:space="preserve"> </w:t>
      </w:r>
      <w:r>
        <w:rPr>
          <w:b/>
          <w:color w:val="95C93D"/>
          <w:w w:val="110"/>
          <w:sz w:val="36"/>
        </w:rPr>
        <w:t>l’accompagnement</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2"/>
        <w:rPr>
          <w:b/>
          <w:sz w:val="17"/>
        </w:rPr>
      </w:pPr>
    </w:p>
    <w:p w:rsidR="00C97975" w:rsidRDefault="00AF264C">
      <w:pPr>
        <w:spacing w:before="113"/>
        <w:ind w:left="720"/>
        <w:rPr>
          <w:b/>
          <w:sz w:val="21"/>
        </w:rPr>
      </w:pPr>
      <w:r>
        <w:pict>
          <v:group id="_x0000_s1191" alt="" style="position:absolute;left:0;text-align:left;margin-left:0;margin-top:-87.25pt;width:595.3pt;height:79pt;z-index:-251738624;mso-position-horizontal-relative:page" coordorigin=",-1745" coordsize="11906,1580">
            <v:rect id="_x0000_s1192" alt="" style="position:absolute;top:-1746;width:11906;height:1580" fillcolor="#95c93d" stroked="f"/>
            <v:shape id="_x0000_s1193" type="#_x0000_t202" alt="" style="position:absolute;top:-1746;width:11906;height:1580;mso-wrap-style:square;v-text-anchor:top" filled="f" stroked="f">
              <v:textbox inset="0,0,0,0">
                <w:txbxContent>
                  <w:p w:rsidR="00C97975" w:rsidRDefault="00AF264C">
                    <w:pPr>
                      <w:spacing w:before="178"/>
                      <w:ind w:left="720" w:right="1439"/>
                      <w:jc w:val="both"/>
                      <w:rPr>
                        <w:b/>
                        <w:sz w:val="21"/>
                      </w:rPr>
                    </w:pPr>
                    <w:r>
                      <w:rPr>
                        <w:b/>
                        <w:spacing w:val="-5"/>
                        <w:sz w:val="21"/>
                      </w:rPr>
                      <w:t>L’accompagnement</w:t>
                    </w:r>
                    <w:r>
                      <w:rPr>
                        <w:b/>
                        <w:spacing w:val="-19"/>
                        <w:sz w:val="21"/>
                      </w:rPr>
                      <w:t xml:space="preserve"> </w:t>
                    </w:r>
                    <w:r>
                      <w:rPr>
                        <w:b/>
                        <w:sz w:val="21"/>
                      </w:rPr>
                      <w:t>est</w:t>
                    </w:r>
                    <w:r>
                      <w:rPr>
                        <w:b/>
                        <w:spacing w:val="-19"/>
                        <w:sz w:val="21"/>
                      </w:rPr>
                      <w:t xml:space="preserve"> </w:t>
                    </w:r>
                    <w:r>
                      <w:rPr>
                        <w:b/>
                        <w:sz w:val="21"/>
                      </w:rPr>
                      <w:t>une</w:t>
                    </w:r>
                    <w:r>
                      <w:rPr>
                        <w:b/>
                        <w:spacing w:val="-19"/>
                        <w:sz w:val="21"/>
                      </w:rPr>
                      <w:t xml:space="preserve"> </w:t>
                    </w:r>
                    <w:r>
                      <w:rPr>
                        <w:b/>
                        <w:spacing w:val="-3"/>
                        <w:sz w:val="21"/>
                      </w:rPr>
                      <w:t>approche</w:t>
                    </w:r>
                    <w:r>
                      <w:rPr>
                        <w:b/>
                        <w:spacing w:val="-19"/>
                        <w:sz w:val="21"/>
                      </w:rPr>
                      <w:t xml:space="preserve"> </w:t>
                    </w:r>
                    <w:r>
                      <w:rPr>
                        <w:b/>
                        <w:sz w:val="21"/>
                      </w:rPr>
                      <w:t>de</w:t>
                    </w:r>
                    <w:r>
                      <w:rPr>
                        <w:b/>
                        <w:spacing w:val="-19"/>
                        <w:sz w:val="21"/>
                      </w:rPr>
                      <w:t xml:space="preserve"> </w:t>
                    </w:r>
                    <w:r>
                      <w:rPr>
                        <w:b/>
                        <w:spacing w:val="-3"/>
                        <w:sz w:val="21"/>
                      </w:rPr>
                      <w:t>formation</w:t>
                    </w:r>
                    <w:r>
                      <w:rPr>
                        <w:b/>
                        <w:spacing w:val="-19"/>
                        <w:sz w:val="21"/>
                      </w:rPr>
                      <w:t xml:space="preserve"> </w:t>
                    </w:r>
                    <w:r>
                      <w:rPr>
                        <w:b/>
                        <w:sz w:val="21"/>
                      </w:rPr>
                      <w:t>qui</w:t>
                    </w:r>
                    <w:r>
                      <w:rPr>
                        <w:b/>
                        <w:spacing w:val="-19"/>
                        <w:sz w:val="21"/>
                      </w:rPr>
                      <w:t xml:space="preserve"> </w:t>
                    </w:r>
                    <w:r>
                      <w:rPr>
                        <w:b/>
                        <w:spacing w:val="-3"/>
                        <w:sz w:val="21"/>
                      </w:rPr>
                      <w:t>vise</w:t>
                    </w:r>
                    <w:r>
                      <w:rPr>
                        <w:b/>
                        <w:spacing w:val="-19"/>
                        <w:sz w:val="21"/>
                      </w:rPr>
                      <w:t xml:space="preserve"> </w:t>
                    </w:r>
                    <w:r>
                      <w:rPr>
                        <w:b/>
                        <w:spacing w:val="-3"/>
                        <w:sz w:val="21"/>
                      </w:rPr>
                      <w:t>l’amélioration</w:t>
                    </w:r>
                    <w:r>
                      <w:rPr>
                        <w:b/>
                        <w:spacing w:val="-19"/>
                        <w:sz w:val="21"/>
                      </w:rPr>
                      <w:t xml:space="preserve"> </w:t>
                    </w:r>
                    <w:r>
                      <w:rPr>
                        <w:b/>
                        <w:spacing w:val="-3"/>
                        <w:sz w:val="21"/>
                      </w:rPr>
                      <w:t>continue</w:t>
                    </w:r>
                    <w:r>
                      <w:rPr>
                        <w:b/>
                        <w:spacing w:val="-19"/>
                        <w:sz w:val="21"/>
                      </w:rPr>
                      <w:t xml:space="preserve"> </w:t>
                    </w:r>
                    <w:r>
                      <w:rPr>
                        <w:b/>
                        <w:sz w:val="21"/>
                      </w:rPr>
                      <w:t>du</w:t>
                    </w:r>
                    <w:r>
                      <w:rPr>
                        <w:b/>
                        <w:spacing w:val="-19"/>
                        <w:sz w:val="21"/>
                      </w:rPr>
                      <w:t xml:space="preserve"> </w:t>
                    </w:r>
                    <w:r>
                      <w:rPr>
                        <w:b/>
                        <w:spacing w:val="-3"/>
                        <w:sz w:val="21"/>
                      </w:rPr>
                      <w:t>rendement</w:t>
                    </w:r>
                    <w:r>
                      <w:rPr>
                        <w:b/>
                        <w:spacing w:val="-19"/>
                        <w:sz w:val="21"/>
                      </w:rPr>
                      <w:t xml:space="preserve"> </w:t>
                    </w:r>
                    <w:r>
                      <w:rPr>
                        <w:b/>
                        <w:spacing w:val="-3"/>
                        <w:sz w:val="21"/>
                      </w:rPr>
                      <w:t xml:space="preserve">par </w:t>
                    </w:r>
                    <w:r>
                      <w:rPr>
                        <w:b/>
                        <w:sz w:val="21"/>
                      </w:rPr>
                      <w:t>la</w:t>
                    </w:r>
                    <w:r>
                      <w:rPr>
                        <w:b/>
                        <w:spacing w:val="-19"/>
                        <w:sz w:val="21"/>
                      </w:rPr>
                      <w:t xml:space="preserve"> </w:t>
                    </w:r>
                    <w:r>
                      <w:rPr>
                        <w:b/>
                        <w:spacing w:val="-3"/>
                        <w:sz w:val="21"/>
                      </w:rPr>
                      <w:t>motivation,</w:t>
                    </w:r>
                    <w:r>
                      <w:rPr>
                        <w:b/>
                        <w:spacing w:val="-19"/>
                        <w:sz w:val="21"/>
                      </w:rPr>
                      <w:t xml:space="preserve"> </w:t>
                    </w:r>
                    <w:r>
                      <w:rPr>
                        <w:b/>
                        <w:spacing w:val="-3"/>
                        <w:sz w:val="21"/>
                      </w:rPr>
                      <w:t>l’exemplarité,</w:t>
                    </w:r>
                    <w:r>
                      <w:rPr>
                        <w:b/>
                        <w:spacing w:val="-19"/>
                        <w:sz w:val="21"/>
                      </w:rPr>
                      <w:t xml:space="preserve"> </w:t>
                    </w:r>
                    <w:r>
                      <w:rPr>
                        <w:b/>
                        <w:sz w:val="21"/>
                      </w:rPr>
                      <w:t>la</w:t>
                    </w:r>
                    <w:r>
                      <w:rPr>
                        <w:b/>
                        <w:spacing w:val="-19"/>
                        <w:sz w:val="21"/>
                      </w:rPr>
                      <w:t xml:space="preserve"> </w:t>
                    </w:r>
                    <w:r>
                      <w:rPr>
                        <w:b/>
                        <w:spacing w:val="-3"/>
                        <w:sz w:val="21"/>
                      </w:rPr>
                      <w:t>mise</w:t>
                    </w:r>
                    <w:r>
                      <w:rPr>
                        <w:b/>
                        <w:spacing w:val="-19"/>
                        <w:sz w:val="21"/>
                      </w:rPr>
                      <w:t xml:space="preserve"> </w:t>
                    </w:r>
                    <w:r>
                      <w:rPr>
                        <w:b/>
                        <w:sz w:val="21"/>
                      </w:rPr>
                      <w:t>en</w:t>
                    </w:r>
                    <w:r>
                      <w:rPr>
                        <w:b/>
                        <w:spacing w:val="-19"/>
                        <w:sz w:val="21"/>
                      </w:rPr>
                      <w:t xml:space="preserve"> </w:t>
                    </w:r>
                    <w:r>
                      <w:rPr>
                        <w:b/>
                        <w:spacing w:val="-3"/>
                        <w:sz w:val="21"/>
                      </w:rPr>
                      <w:t>pratique,</w:t>
                    </w:r>
                    <w:r>
                      <w:rPr>
                        <w:b/>
                        <w:spacing w:val="-19"/>
                        <w:sz w:val="21"/>
                      </w:rPr>
                      <w:t xml:space="preserve"> </w:t>
                    </w:r>
                    <w:r>
                      <w:rPr>
                        <w:b/>
                        <w:sz w:val="21"/>
                      </w:rPr>
                      <w:t>les</w:t>
                    </w:r>
                    <w:r>
                      <w:rPr>
                        <w:b/>
                        <w:spacing w:val="-19"/>
                        <w:sz w:val="21"/>
                      </w:rPr>
                      <w:t xml:space="preserve"> </w:t>
                    </w:r>
                    <w:r>
                      <w:rPr>
                        <w:b/>
                        <w:spacing w:val="-3"/>
                        <w:sz w:val="21"/>
                      </w:rPr>
                      <w:t>commentaires</w:t>
                    </w:r>
                    <w:r>
                      <w:rPr>
                        <w:b/>
                        <w:spacing w:val="-19"/>
                        <w:sz w:val="21"/>
                      </w:rPr>
                      <w:t xml:space="preserve"> </w:t>
                    </w:r>
                    <w:r>
                      <w:rPr>
                        <w:b/>
                        <w:spacing w:val="-3"/>
                        <w:sz w:val="21"/>
                      </w:rPr>
                      <w:t>constructifs,</w:t>
                    </w:r>
                    <w:r>
                      <w:rPr>
                        <w:b/>
                        <w:spacing w:val="-19"/>
                        <w:sz w:val="21"/>
                      </w:rPr>
                      <w:t xml:space="preserve"> </w:t>
                    </w:r>
                    <w:r>
                      <w:rPr>
                        <w:b/>
                        <w:sz w:val="21"/>
                      </w:rPr>
                      <w:t>et</w:t>
                    </w:r>
                    <w:r>
                      <w:rPr>
                        <w:b/>
                        <w:spacing w:val="-19"/>
                        <w:sz w:val="21"/>
                      </w:rPr>
                      <w:t xml:space="preserve"> </w:t>
                    </w:r>
                    <w:r>
                      <w:rPr>
                        <w:b/>
                        <w:sz w:val="21"/>
                      </w:rPr>
                      <w:t>le</w:t>
                    </w:r>
                    <w:r>
                      <w:rPr>
                        <w:b/>
                        <w:spacing w:val="-19"/>
                        <w:sz w:val="21"/>
                      </w:rPr>
                      <w:t xml:space="preserve"> </w:t>
                    </w:r>
                    <w:r>
                      <w:rPr>
                        <w:b/>
                        <w:spacing w:val="-3"/>
                        <w:sz w:val="21"/>
                      </w:rPr>
                      <w:t>transfert</w:t>
                    </w:r>
                    <w:r>
                      <w:rPr>
                        <w:b/>
                        <w:spacing w:val="-19"/>
                        <w:sz w:val="21"/>
                      </w:rPr>
                      <w:t xml:space="preserve"> </w:t>
                    </w:r>
                    <w:r>
                      <w:rPr>
                        <w:b/>
                        <w:spacing w:val="-3"/>
                        <w:sz w:val="21"/>
                      </w:rPr>
                      <w:t xml:space="preserve">graduel </w:t>
                    </w:r>
                    <w:r>
                      <w:rPr>
                        <w:b/>
                        <w:sz w:val="21"/>
                      </w:rPr>
                      <w:t>de</w:t>
                    </w:r>
                    <w:r>
                      <w:rPr>
                        <w:b/>
                        <w:spacing w:val="-10"/>
                        <w:sz w:val="21"/>
                      </w:rPr>
                      <w:t xml:space="preserve"> </w:t>
                    </w:r>
                    <w:r>
                      <w:rPr>
                        <w:b/>
                        <w:spacing w:val="-3"/>
                        <w:sz w:val="21"/>
                      </w:rPr>
                      <w:t>compétences</w:t>
                    </w:r>
                    <w:r>
                      <w:rPr>
                        <w:b/>
                        <w:spacing w:val="-10"/>
                        <w:sz w:val="21"/>
                      </w:rPr>
                      <w:t xml:space="preserve"> </w:t>
                    </w:r>
                    <w:r>
                      <w:rPr>
                        <w:b/>
                        <w:sz w:val="21"/>
                      </w:rPr>
                      <w:t>et</w:t>
                    </w:r>
                    <w:r>
                      <w:rPr>
                        <w:b/>
                        <w:spacing w:val="-10"/>
                        <w:sz w:val="21"/>
                      </w:rPr>
                      <w:t xml:space="preserve"> </w:t>
                    </w:r>
                    <w:r>
                      <w:rPr>
                        <w:b/>
                        <w:spacing w:val="-3"/>
                        <w:sz w:val="21"/>
                      </w:rPr>
                      <w:t>d’attitudes</w:t>
                    </w:r>
                    <w:r>
                      <w:rPr>
                        <w:b/>
                        <w:spacing w:val="-10"/>
                        <w:sz w:val="21"/>
                      </w:rPr>
                      <w:t xml:space="preserve"> </w:t>
                    </w:r>
                    <w:r>
                      <w:rPr>
                        <w:b/>
                        <w:spacing w:val="-3"/>
                        <w:sz w:val="21"/>
                      </w:rPr>
                      <w:t>complémentaires.</w:t>
                    </w:r>
                    <w:r>
                      <w:rPr>
                        <w:b/>
                        <w:spacing w:val="-10"/>
                        <w:sz w:val="21"/>
                      </w:rPr>
                      <w:t xml:space="preserve"> </w:t>
                    </w:r>
                    <w:r>
                      <w:rPr>
                        <w:b/>
                        <w:spacing w:val="-5"/>
                        <w:sz w:val="21"/>
                      </w:rPr>
                      <w:t>L’accompagnement</w:t>
                    </w:r>
                    <w:r>
                      <w:rPr>
                        <w:b/>
                        <w:spacing w:val="-10"/>
                        <w:sz w:val="21"/>
                      </w:rPr>
                      <w:t xml:space="preserve"> </w:t>
                    </w:r>
                    <w:r>
                      <w:rPr>
                        <w:b/>
                        <w:sz w:val="21"/>
                      </w:rPr>
                      <w:t>est</w:t>
                    </w:r>
                    <w:r>
                      <w:rPr>
                        <w:b/>
                        <w:spacing w:val="-10"/>
                        <w:sz w:val="21"/>
                      </w:rPr>
                      <w:t xml:space="preserve"> </w:t>
                    </w:r>
                    <w:r>
                      <w:rPr>
                        <w:b/>
                        <w:sz w:val="21"/>
                      </w:rPr>
                      <w:t>une</w:t>
                    </w:r>
                    <w:r>
                      <w:rPr>
                        <w:b/>
                        <w:spacing w:val="-10"/>
                        <w:sz w:val="21"/>
                      </w:rPr>
                      <w:t xml:space="preserve"> </w:t>
                    </w:r>
                    <w:r>
                      <w:rPr>
                        <w:b/>
                        <w:spacing w:val="-3"/>
                        <w:sz w:val="21"/>
                      </w:rPr>
                      <w:t>tâche</w:t>
                    </w:r>
                    <w:r>
                      <w:rPr>
                        <w:b/>
                        <w:spacing w:val="-10"/>
                        <w:sz w:val="21"/>
                      </w:rPr>
                      <w:t xml:space="preserve"> </w:t>
                    </w:r>
                    <w:r>
                      <w:rPr>
                        <w:b/>
                        <w:spacing w:val="-3"/>
                        <w:sz w:val="21"/>
                      </w:rPr>
                      <w:t>primordiale</w:t>
                    </w:r>
                    <w:r>
                      <w:rPr>
                        <w:b/>
                        <w:spacing w:val="-10"/>
                        <w:sz w:val="21"/>
                      </w:rPr>
                      <w:t xml:space="preserve"> </w:t>
                    </w:r>
                    <w:r>
                      <w:rPr>
                        <w:b/>
                        <w:sz w:val="21"/>
                      </w:rPr>
                      <w:t>de</w:t>
                    </w:r>
                    <w:r>
                      <w:rPr>
                        <w:b/>
                        <w:spacing w:val="-10"/>
                        <w:sz w:val="21"/>
                      </w:rPr>
                      <w:t xml:space="preserve"> </w:t>
                    </w:r>
                    <w:r>
                      <w:rPr>
                        <w:b/>
                        <w:spacing w:val="-3"/>
                        <w:sz w:val="21"/>
                      </w:rPr>
                      <w:t xml:space="preserve">la supervision formative </w:t>
                    </w:r>
                    <w:r>
                      <w:rPr>
                        <w:b/>
                        <w:sz w:val="21"/>
                      </w:rPr>
                      <w:t xml:space="preserve">et </w:t>
                    </w:r>
                    <w:r>
                      <w:rPr>
                        <w:b/>
                        <w:spacing w:val="-3"/>
                        <w:sz w:val="21"/>
                      </w:rPr>
                      <w:t xml:space="preserve">permet </w:t>
                    </w:r>
                    <w:r>
                      <w:rPr>
                        <w:b/>
                        <w:sz w:val="21"/>
                      </w:rPr>
                      <w:t xml:space="preserve">aux </w:t>
                    </w:r>
                    <w:r>
                      <w:rPr>
                        <w:b/>
                        <w:spacing w:val="-3"/>
                        <w:sz w:val="21"/>
                      </w:rPr>
                      <w:t xml:space="preserve">agents </w:t>
                    </w:r>
                    <w:r>
                      <w:rPr>
                        <w:b/>
                        <w:sz w:val="21"/>
                      </w:rPr>
                      <w:t xml:space="preserve">de </w:t>
                    </w:r>
                    <w:r>
                      <w:rPr>
                        <w:b/>
                        <w:spacing w:val="-3"/>
                        <w:sz w:val="21"/>
                      </w:rPr>
                      <w:t xml:space="preserve">terrain d’apprendre </w:t>
                    </w:r>
                    <w:r>
                      <w:rPr>
                        <w:b/>
                        <w:sz w:val="21"/>
                      </w:rPr>
                      <w:t xml:space="preserve">en </w:t>
                    </w:r>
                    <w:r>
                      <w:rPr>
                        <w:b/>
                        <w:spacing w:val="-3"/>
                        <w:sz w:val="21"/>
                      </w:rPr>
                      <w:t xml:space="preserve">milieu </w:t>
                    </w:r>
                    <w:r>
                      <w:rPr>
                        <w:b/>
                        <w:sz w:val="21"/>
                      </w:rPr>
                      <w:t xml:space="preserve">de </w:t>
                    </w:r>
                    <w:r>
                      <w:rPr>
                        <w:b/>
                        <w:spacing w:val="-3"/>
                        <w:sz w:val="21"/>
                      </w:rPr>
                      <w:t xml:space="preserve">travail, d’appliquer immédiatement </w:t>
                    </w:r>
                    <w:r>
                      <w:rPr>
                        <w:b/>
                        <w:sz w:val="21"/>
                      </w:rPr>
                      <w:t xml:space="preserve">ce </w:t>
                    </w:r>
                    <w:r>
                      <w:rPr>
                        <w:b/>
                        <w:spacing w:val="-3"/>
                        <w:sz w:val="21"/>
                      </w:rPr>
                      <w:t xml:space="preserve">qu’ils apprennent </w:t>
                    </w:r>
                    <w:r>
                      <w:rPr>
                        <w:b/>
                        <w:sz w:val="21"/>
                      </w:rPr>
                      <w:t xml:space="preserve">et de </w:t>
                    </w:r>
                    <w:r>
                      <w:rPr>
                        <w:b/>
                        <w:spacing w:val="-3"/>
                        <w:sz w:val="21"/>
                      </w:rPr>
                      <w:t>voir dans quelle mesure cela</w:t>
                    </w:r>
                    <w:r>
                      <w:rPr>
                        <w:b/>
                        <w:spacing w:val="18"/>
                        <w:sz w:val="21"/>
                      </w:rPr>
                      <w:t xml:space="preserve"> </w:t>
                    </w:r>
                    <w:r>
                      <w:rPr>
                        <w:b/>
                        <w:spacing w:val="-3"/>
                        <w:sz w:val="21"/>
                      </w:rPr>
                      <w:t>fonctionne</w:t>
                    </w:r>
                    <w:r>
                      <w:rPr>
                        <w:b/>
                        <w:color w:val="FFFFFF"/>
                        <w:spacing w:val="-3"/>
                        <w:sz w:val="21"/>
                      </w:rPr>
                      <w:t>.</w:t>
                    </w:r>
                  </w:p>
                </w:txbxContent>
              </v:textbox>
            </v:shape>
            <w10:wrap anchorx="page"/>
          </v:group>
        </w:pict>
      </w:r>
      <w:r>
        <w:rPr>
          <w:b/>
          <w:color w:val="5F636A"/>
          <w:sz w:val="21"/>
        </w:rPr>
        <w:t>Caractéristiques de l’accompagnement</w:t>
      </w:r>
    </w:p>
    <w:p w:rsidR="00C97975" w:rsidRDefault="00C97975">
      <w:pPr>
        <w:pStyle w:val="BodyText"/>
        <w:spacing w:before="8"/>
        <w:rPr>
          <w:b/>
          <w:sz w:val="20"/>
        </w:rPr>
      </w:pPr>
    </w:p>
    <w:p w:rsidR="00C97975" w:rsidRDefault="00AF264C">
      <w:pPr>
        <w:pStyle w:val="BodyText"/>
        <w:ind w:left="720"/>
      </w:pPr>
      <w:r>
        <w:rPr>
          <w:color w:val="5F636A"/>
        </w:rPr>
        <w:t>L’accompagnement doit être :</w:t>
      </w:r>
    </w:p>
    <w:p w:rsidR="00C97975" w:rsidRDefault="00C97975">
      <w:pPr>
        <w:pStyle w:val="BodyText"/>
        <w:spacing w:before="8"/>
        <w:rPr>
          <w:sz w:val="20"/>
        </w:rPr>
      </w:pPr>
    </w:p>
    <w:p w:rsidR="00C97975" w:rsidRDefault="00AF264C">
      <w:pPr>
        <w:pStyle w:val="ListParagraph"/>
        <w:numPr>
          <w:ilvl w:val="1"/>
          <w:numId w:val="43"/>
        </w:numPr>
        <w:tabs>
          <w:tab w:val="left" w:pos="1439"/>
          <w:tab w:val="left" w:pos="1440"/>
        </w:tabs>
        <w:ind w:right="1817"/>
        <w:rPr>
          <w:color w:val="5F636A"/>
          <w:sz w:val="21"/>
        </w:rPr>
      </w:pPr>
      <w:r>
        <w:rPr>
          <w:b/>
          <w:color w:val="5F636A"/>
          <w:spacing w:val="-5"/>
          <w:sz w:val="21"/>
        </w:rPr>
        <w:t xml:space="preserve">Équilibré </w:t>
      </w:r>
      <w:r>
        <w:rPr>
          <w:b/>
          <w:color w:val="5F636A"/>
          <w:sz w:val="21"/>
        </w:rPr>
        <w:t xml:space="preserve">: </w:t>
      </w:r>
      <w:r>
        <w:rPr>
          <w:color w:val="5F636A"/>
          <w:spacing w:val="-5"/>
          <w:sz w:val="21"/>
        </w:rPr>
        <w:t xml:space="preserve">Communication bidirectionnelle </w:t>
      </w:r>
      <w:r>
        <w:rPr>
          <w:color w:val="5F636A"/>
          <w:spacing w:val="-4"/>
          <w:sz w:val="21"/>
        </w:rPr>
        <w:t xml:space="preserve">axée sur </w:t>
      </w:r>
      <w:r>
        <w:rPr>
          <w:color w:val="5F636A"/>
          <w:spacing w:val="-3"/>
          <w:sz w:val="21"/>
        </w:rPr>
        <w:t xml:space="preserve">un </w:t>
      </w:r>
      <w:r>
        <w:rPr>
          <w:color w:val="5F636A"/>
          <w:spacing w:val="-5"/>
          <w:sz w:val="21"/>
        </w:rPr>
        <w:t xml:space="preserve">échange réciproque (donner </w:t>
      </w:r>
      <w:r>
        <w:rPr>
          <w:color w:val="5F636A"/>
          <w:spacing w:val="-3"/>
          <w:sz w:val="21"/>
        </w:rPr>
        <w:t xml:space="preserve">et </w:t>
      </w:r>
      <w:r>
        <w:rPr>
          <w:color w:val="5F636A"/>
          <w:spacing w:val="-5"/>
          <w:sz w:val="21"/>
        </w:rPr>
        <w:t xml:space="preserve">recevoir) </w:t>
      </w:r>
      <w:r>
        <w:rPr>
          <w:color w:val="5F636A"/>
          <w:sz w:val="21"/>
        </w:rPr>
        <w:t xml:space="preserve">; </w:t>
      </w:r>
      <w:r>
        <w:rPr>
          <w:color w:val="5F636A"/>
          <w:spacing w:val="-5"/>
          <w:sz w:val="21"/>
        </w:rPr>
        <w:t>questionnement</w:t>
      </w:r>
      <w:r>
        <w:rPr>
          <w:color w:val="5F636A"/>
          <w:spacing w:val="10"/>
          <w:sz w:val="21"/>
        </w:rPr>
        <w:t xml:space="preserve"> </w:t>
      </w:r>
      <w:r>
        <w:rPr>
          <w:color w:val="5F636A"/>
          <w:spacing w:val="-5"/>
          <w:sz w:val="21"/>
        </w:rPr>
        <w:t>mutuel</w:t>
      </w:r>
      <w:r>
        <w:rPr>
          <w:color w:val="5F636A"/>
          <w:spacing w:val="10"/>
          <w:sz w:val="21"/>
        </w:rPr>
        <w:t xml:space="preserve"> </w:t>
      </w:r>
      <w:r>
        <w:rPr>
          <w:color w:val="5F636A"/>
          <w:sz w:val="21"/>
        </w:rPr>
        <w:t>;</w:t>
      </w:r>
      <w:r>
        <w:rPr>
          <w:color w:val="5F636A"/>
          <w:spacing w:val="10"/>
          <w:sz w:val="21"/>
        </w:rPr>
        <w:t xml:space="preserve"> </w:t>
      </w:r>
      <w:r>
        <w:rPr>
          <w:color w:val="5F636A"/>
          <w:spacing w:val="-5"/>
          <w:sz w:val="21"/>
        </w:rPr>
        <w:t>partage</w:t>
      </w:r>
      <w:r>
        <w:rPr>
          <w:color w:val="5F636A"/>
          <w:spacing w:val="10"/>
          <w:sz w:val="21"/>
        </w:rPr>
        <w:t xml:space="preserve"> </w:t>
      </w:r>
      <w:r>
        <w:rPr>
          <w:color w:val="5F636A"/>
          <w:spacing w:val="-5"/>
          <w:sz w:val="21"/>
        </w:rPr>
        <w:t>d’idées</w:t>
      </w:r>
      <w:r>
        <w:rPr>
          <w:color w:val="5F636A"/>
          <w:spacing w:val="10"/>
          <w:sz w:val="21"/>
        </w:rPr>
        <w:t xml:space="preserve"> </w:t>
      </w:r>
      <w:r>
        <w:rPr>
          <w:color w:val="5F636A"/>
          <w:spacing w:val="-3"/>
          <w:sz w:val="21"/>
        </w:rPr>
        <w:t>et</w:t>
      </w:r>
      <w:r>
        <w:rPr>
          <w:color w:val="5F636A"/>
          <w:spacing w:val="10"/>
          <w:sz w:val="21"/>
        </w:rPr>
        <w:t xml:space="preserve"> </w:t>
      </w:r>
      <w:r>
        <w:rPr>
          <w:color w:val="5F636A"/>
          <w:spacing w:val="-5"/>
          <w:sz w:val="21"/>
        </w:rPr>
        <w:t>d’informations.</w:t>
      </w:r>
    </w:p>
    <w:p w:rsidR="00C97975" w:rsidRDefault="00AF264C">
      <w:pPr>
        <w:pStyle w:val="ListParagraph"/>
        <w:numPr>
          <w:ilvl w:val="1"/>
          <w:numId w:val="43"/>
        </w:numPr>
        <w:tabs>
          <w:tab w:val="left" w:pos="1439"/>
          <w:tab w:val="left" w:pos="1440"/>
        </w:tabs>
        <w:ind w:right="1877"/>
        <w:rPr>
          <w:color w:val="5F636A"/>
          <w:sz w:val="21"/>
        </w:rPr>
      </w:pPr>
      <w:r>
        <w:rPr>
          <w:b/>
          <w:color w:val="5F636A"/>
          <w:spacing w:val="-5"/>
          <w:sz w:val="21"/>
        </w:rPr>
        <w:t xml:space="preserve">Concret </w:t>
      </w:r>
      <w:r>
        <w:rPr>
          <w:b/>
          <w:color w:val="5F636A"/>
          <w:sz w:val="21"/>
        </w:rPr>
        <w:t xml:space="preserve">: </w:t>
      </w:r>
      <w:r>
        <w:rPr>
          <w:color w:val="5F636A"/>
          <w:spacing w:val="-4"/>
          <w:sz w:val="21"/>
        </w:rPr>
        <w:t xml:space="preserve">Axé sur les </w:t>
      </w:r>
      <w:r>
        <w:rPr>
          <w:color w:val="5F636A"/>
          <w:spacing w:val="-5"/>
          <w:sz w:val="21"/>
        </w:rPr>
        <w:t xml:space="preserve">aspects objectifs </w:t>
      </w:r>
      <w:r>
        <w:rPr>
          <w:color w:val="5F636A"/>
          <w:spacing w:val="-3"/>
          <w:sz w:val="21"/>
        </w:rPr>
        <w:t xml:space="preserve">du </w:t>
      </w:r>
      <w:r>
        <w:rPr>
          <w:color w:val="5F636A"/>
          <w:spacing w:val="-5"/>
          <w:sz w:val="21"/>
        </w:rPr>
        <w:t xml:space="preserve">rendement, </w:t>
      </w:r>
      <w:r>
        <w:rPr>
          <w:color w:val="5F636A"/>
          <w:spacing w:val="-4"/>
          <w:sz w:val="21"/>
        </w:rPr>
        <w:t xml:space="preserve">sur </w:t>
      </w:r>
      <w:r>
        <w:rPr>
          <w:color w:val="5F636A"/>
          <w:spacing w:val="-3"/>
          <w:sz w:val="21"/>
        </w:rPr>
        <w:t xml:space="preserve">ce </w:t>
      </w:r>
      <w:r>
        <w:rPr>
          <w:color w:val="5F636A"/>
          <w:spacing w:val="-4"/>
          <w:sz w:val="21"/>
        </w:rPr>
        <w:t xml:space="preserve">qui peut être </w:t>
      </w:r>
      <w:r>
        <w:rPr>
          <w:color w:val="5F636A"/>
          <w:spacing w:val="-5"/>
          <w:sz w:val="21"/>
        </w:rPr>
        <w:t xml:space="preserve">amélioré </w:t>
      </w:r>
      <w:r>
        <w:rPr>
          <w:color w:val="5F636A"/>
          <w:spacing w:val="-3"/>
          <w:sz w:val="21"/>
        </w:rPr>
        <w:t xml:space="preserve">ou </w:t>
      </w:r>
      <w:r>
        <w:rPr>
          <w:color w:val="5F636A"/>
          <w:spacing w:val="-5"/>
          <w:sz w:val="21"/>
        </w:rPr>
        <w:t xml:space="preserve">appris  </w:t>
      </w:r>
      <w:r>
        <w:rPr>
          <w:color w:val="5F636A"/>
          <w:spacing w:val="-3"/>
          <w:sz w:val="21"/>
        </w:rPr>
        <w:t xml:space="preserve">en </w:t>
      </w:r>
      <w:r>
        <w:rPr>
          <w:color w:val="5F636A"/>
          <w:spacing w:val="-5"/>
          <w:sz w:val="21"/>
        </w:rPr>
        <w:t xml:space="preserve">matière </w:t>
      </w:r>
      <w:r>
        <w:rPr>
          <w:color w:val="5F636A"/>
          <w:spacing w:val="-3"/>
          <w:sz w:val="21"/>
        </w:rPr>
        <w:t xml:space="preserve">de </w:t>
      </w:r>
      <w:r>
        <w:rPr>
          <w:color w:val="5F636A"/>
          <w:spacing w:val="-5"/>
          <w:sz w:val="21"/>
        </w:rPr>
        <w:t xml:space="preserve">nouvelles compétences. </w:t>
      </w:r>
      <w:r>
        <w:rPr>
          <w:color w:val="5F636A"/>
          <w:spacing w:val="-3"/>
          <w:sz w:val="21"/>
        </w:rPr>
        <w:t xml:space="preserve">Le </w:t>
      </w:r>
      <w:r>
        <w:rPr>
          <w:color w:val="5F636A"/>
          <w:spacing w:val="-5"/>
          <w:sz w:val="21"/>
        </w:rPr>
        <w:t xml:space="preserve">rendement </w:t>
      </w:r>
      <w:r>
        <w:rPr>
          <w:color w:val="5F636A"/>
          <w:spacing w:val="-3"/>
          <w:sz w:val="21"/>
        </w:rPr>
        <w:t xml:space="preserve">ne </w:t>
      </w:r>
      <w:r>
        <w:rPr>
          <w:color w:val="5F636A"/>
          <w:spacing w:val="-4"/>
          <w:sz w:val="21"/>
        </w:rPr>
        <w:t xml:space="preserve">peut être </w:t>
      </w:r>
      <w:r>
        <w:rPr>
          <w:color w:val="5F636A"/>
          <w:spacing w:val="-5"/>
          <w:sz w:val="21"/>
        </w:rPr>
        <w:t xml:space="preserve">amélioré </w:t>
      </w:r>
      <w:r>
        <w:rPr>
          <w:color w:val="5F636A"/>
          <w:spacing w:val="-4"/>
          <w:sz w:val="21"/>
        </w:rPr>
        <w:t xml:space="preserve">que dans </w:t>
      </w:r>
      <w:r>
        <w:rPr>
          <w:color w:val="5F636A"/>
          <w:spacing w:val="-3"/>
          <w:sz w:val="21"/>
        </w:rPr>
        <w:t xml:space="preserve">la </w:t>
      </w:r>
      <w:r>
        <w:rPr>
          <w:color w:val="5F636A"/>
          <w:spacing w:val="-5"/>
          <w:sz w:val="21"/>
        </w:rPr>
        <w:t xml:space="preserve">mesure </w:t>
      </w:r>
      <w:r>
        <w:rPr>
          <w:color w:val="5F636A"/>
          <w:spacing w:val="-3"/>
          <w:sz w:val="21"/>
        </w:rPr>
        <w:t xml:space="preserve">où il </w:t>
      </w:r>
      <w:r>
        <w:rPr>
          <w:color w:val="5F636A"/>
          <w:spacing w:val="-4"/>
          <w:sz w:val="21"/>
        </w:rPr>
        <w:t xml:space="preserve">peut être </w:t>
      </w:r>
      <w:r>
        <w:rPr>
          <w:color w:val="5F636A"/>
          <w:spacing w:val="-5"/>
          <w:sz w:val="21"/>
        </w:rPr>
        <w:t xml:space="preserve">décrit </w:t>
      </w:r>
      <w:r>
        <w:rPr>
          <w:color w:val="5F636A"/>
          <w:spacing w:val="-4"/>
          <w:sz w:val="21"/>
        </w:rPr>
        <w:t xml:space="preserve">avec </w:t>
      </w:r>
      <w:r>
        <w:rPr>
          <w:color w:val="5F636A"/>
          <w:spacing w:val="-5"/>
          <w:sz w:val="21"/>
        </w:rPr>
        <w:t xml:space="preserve">précision, </w:t>
      </w:r>
      <w:r>
        <w:rPr>
          <w:color w:val="5F636A"/>
          <w:spacing w:val="-3"/>
          <w:sz w:val="21"/>
        </w:rPr>
        <w:t xml:space="preserve">afin </w:t>
      </w:r>
      <w:r>
        <w:rPr>
          <w:color w:val="5F636A"/>
          <w:spacing w:val="-4"/>
          <w:sz w:val="21"/>
        </w:rPr>
        <w:t xml:space="preserve">que </w:t>
      </w:r>
      <w:r>
        <w:rPr>
          <w:color w:val="5F636A"/>
          <w:spacing w:val="-5"/>
          <w:sz w:val="21"/>
        </w:rPr>
        <w:t>l’acco</w:t>
      </w:r>
      <w:r>
        <w:rPr>
          <w:color w:val="5F636A"/>
          <w:spacing w:val="-5"/>
          <w:sz w:val="21"/>
        </w:rPr>
        <w:t xml:space="preserve">mpagnateur </w:t>
      </w:r>
      <w:r>
        <w:rPr>
          <w:color w:val="5F636A"/>
          <w:spacing w:val="-3"/>
          <w:sz w:val="21"/>
        </w:rPr>
        <w:t xml:space="preserve">et </w:t>
      </w:r>
      <w:r>
        <w:rPr>
          <w:color w:val="5F636A"/>
          <w:spacing w:val="-4"/>
          <w:sz w:val="21"/>
        </w:rPr>
        <w:t xml:space="preserve">les </w:t>
      </w:r>
      <w:r>
        <w:rPr>
          <w:color w:val="5F636A"/>
          <w:spacing w:val="-5"/>
          <w:sz w:val="21"/>
        </w:rPr>
        <w:t xml:space="preserve">personnes accompagnées comprennent </w:t>
      </w:r>
      <w:r>
        <w:rPr>
          <w:color w:val="5F636A"/>
          <w:spacing w:val="-3"/>
          <w:sz w:val="21"/>
        </w:rPr>
        <w:t xml:space="preserve">ce </w:t>
      </w:r>
      <w:r>
        <w:rPr>
          <w:color w:val="5F636A"/>
          <w:spacing w:val="-4"/>
          <w:sz w:val="21"/>
        </w:rPr>
        <w:t xml:space="preserve">dont </w:t>
      </w:r>
      <w:r>
        <w:rPr>
          <w:color w:val="5F636A"/>
          <w:spacing w:val="-3"/>
          <w:sz w:val="21"/>
        </w:rPr>
        <w:t xml:space="preserve">il </w:t>
      </w:r>
      <w:r>
        <w:rPr>
          <w:color w:val="5F636A"/>
          <w:spacing w:val="-4"/>
          <w:sz w:val="21"/>
        </w:rPr>
        <w:t xml:space="preserve">est </w:t>
      </w:r>
      <w:r>
        <w:rPr>
          <w:color w:val="5F636A"/>
          <w:spacing w:val="-5"/>
          <w:sz w:val="21"/>
        </w:rPr>
        <w:t xml:space="preserve">question. </w:t>
      </w:r>
      <w:r>
        <w:rPr>
          <w:color w:val="5F636A"/>
          <w:spacing w:val="-4"/>
          <w:sz w:val="21"/>
        </w:rPr>
        <w:t xml:space="preserve">Les </w:t>
      </w:r>
      <w:r>
        <w:rPr>
          <w:color w:val="5F636A"/>
          <w:spacing w:val="-5"/>
          <w:sz w:val="21"/>
        </w:rPr>
        <w:t xml:space="preserve">compétences doivent </w:t>
      </w:r>
      <w:r>
        <w:rPr>
          <w:color w:val="5F636A"/>
          <w:spacing w:val="-4"/>
          <w:sz w:val="21"/>
        </w:rPr>
        <w:t xml:space="preserve">être </w:t>
      </w:r>
      <w:r>
        <w:rPr>
          <w:color w:val="5F636A"/>
          <w:spacing w:val="-5"/>
          <w:sz w:val="21"/>
        </w:rPr>
        <w:t xml:space="preserve">décrites </w:t>
      </w:r>
      <w:r>
        <w:rPr>
          <w:color w:val="5F636A"/>
          <w:spacing w:val="-4"/>
          <w:sz w:val="21"/>
        </w:rPr>
        <w:t xml:space="preserve">comme </w:t>
      </w:r>
      <w:r>
        <w:rPr>
          <w:color w:val="5F636A"/>
          <w:spacing w:val="-5"/>
          <w:sz w:val="21"/>
        </w:rPr>
        <w:t>des comportements,</w:t>
      </w:r>
      <w:r>
        <w:rPr>
          <w:color w:val="5F636A"/>
          <w:spacing w:val="8"/>
          <w:sz w:val="21"/>
        </w:rPr>
        <w:t xml:space="preserve"> </w:t>
      </w:r>
      <w:r>
        <w:rPr>
          <w:color w:val="5F636A"/>
          <w:spacing w:val="-3"/>
          <w:sz w:val="21"/>
        </w:rPr>
        <w:t>afin</w:t>
      </w:r>
      <w:r>
        <w:rPr>
          <w:color w:val="5F636A"/>
          <w:spacing w:val="8"/>
          <w:sz w:val="21"/>
        </w:rPr>
        <w:t xml:space="preserve"> </w:t>
      </w:r>
      <w:r>
        <w:rPr>
          <w:color w:val="5F636A"/>
          <w:spacing w:val="-5"/>
          <w:sz w:val="21"/>
        </w:rPr>
        <w:t>qu’elles</w:t>
      </w:r>
      <w:r>
        <w:rPr>
          <w:color w:val="5F636A"/>
          <w:spacing w:val="8"/>
          <w:sz w:val="21"/>
        </w:rPr>
        <w:t xml:space="preserve"> </w:t>
      </w:r>
      <w:r>
        <w:rPr>
          <w:color w:val="5F636A"/>
          <w:spacing w:val="-5"/>
          <w:sz w:val="21"/>
        </w:rPr>
        <w:t>puissent</w:t>
      </w:r>
      <w:r>
        <w:rPr>
          <w:color w:val="5F636A"/>
          <w:spacing w:val="8"/>
          <w:sz w:val="21"/>
        </w:rPr>
        <w:t xml:space="preserve"> </w:t>
      </w:r>
      <w:r>
        <w:rPr>
          <w:color w:val="5F636A"/>
          <w:spacing w:val="-4"/>
          <w:sz w:val="21"/>
        </w:rPr>
        <w:t>être</w:t>
      </w:r>
      <w:r>
        <w:rPr>
          <w:color w:val="5F636A"/>
          <w:spacing w:val="8"/>
          <w:sz w:val="21"/>
        </w:rPr>
        <w:t xml:space="preserve"> </w:t>
      </w:r>
      <w:r>
        <w:rPr>
          <w:color w:val="5F636A"/>
          <w:spacing w:val="-5"/>
          <w:sz w:val="21"/>
        </w:rPr>
        <w:t>observées</w:t>
      </w:r>
      <w:r>
        <w:rPr>
          <w:color w:val="5F636A"/>
          <w:spacing w:val="8"/>
          <w:sz w:val="21"/>
        </w:rPr>
        <w:t xml:space="preserve"> </w:t>
      </w:r>
      <w:r>
        <w:rPr>
          <w:color w:val="5F636A"/>
          <w:spacing w:val="-3"/>
          <w:sz w:val="21"/>
        </w:rPr>
        <w:t>et</w:t>
      </w:r>
      <w:r>
        <w:rPr>
          <w:color w:val="5F636A"/>
          <w:spacing w:val="8"/>
          <w:sz w:val="21"/>
        </w:rPr>
        <w:t xml:space="preserve"> </w:t>
      </w:r>
      <w:r>
        <w:rPr>
          <w:color w:val="5F636A"/>
          <w:spacing w:val="-5"/>
          <w:sz w:val="21"/>
        </w:rPr>
        <w:t>vérifiées.</w:t>
      </w:r>
    </w:p>
    <w:p w:rsidR="00C97975" w:rsidRDefault="00AF264C">
      <w:pPr>
        <w:pStyle w:val="ListParagraph"/>
        <w:numPr>
          <w:ilvl w:val="1"/>
          <w:numId w:val="43"/>
        </w:numPr>
        <w:tabs>
          <w:tab w:val="left" w:pos="1439"/>
          <w:tab w:val="left" w:pos="1440"/>
        </w:tabs>
        <w:ind w:right="2246"/>
        <w:rPr>
          <w:color w:val="5F636A"/>
          <w:sz w:val="21"/>
        </w:rPr>
      </w:pPr>
      <w:r>
        <w:rPr>
          <w:b/>
          <w:color w:val="5F636A"/>
          <w:spacing w:val="-5"/>
          <w:w w:val="105"/>
          <w:sz w:val="21"/>
        </w:rPr>
        <w:t>Respectueux</w:t>
      </w:r>
      <w:r>
        <w:rPr>
          <w:b/>
          <w:color w:val="5F636A"/>
          <w:spacing w:val="-34"/>
          <w:w w:val="105"/>
          <w:sz w:val="21"/>
        </w:rPr>
        <w:t xml:space="preserve"> </w:t>
      </w:r>
      <w:r>
        <w:rPr>
          <w:b/>
          <w:color w:val="5F636A"/>
          <w:w w:val="105"/>
          <w:sz w:val="21"/>
        </w:rPr>
        <w:t>:</w:t>
      </w:r>
      <w:r>
        <w:rPr>
          <w:b/>
          <w:color w:val="5F636A"/>
          <w:spacing w:val="-34"/>
          <w:w w:val="105"/>
          <w:sz w:val="21"/>
        </w:rPr>
        <w:t xml:space="preserve"> </w:t>
      </w:r>
      <w:r>
        <w:rPr>
          <w:color w:val="5F636A"/>
          <w:spacing w:val="-4"/>
          <w:w w:val="105"/>
          <w:sz w:val="21"/>
        </w:rPr>
        <w:t>Fondé</w:t>
      </w:r>
      <w:r>
        <w:rPr>
          <w:color w:val="5F636A"/>
          <w:spacing w:val="-34"/>
          <w:w w:val="105"/>
          <w:sz w:val="21"/>
        </w:rPr>
        <w:t xml:space="preserve"> </w:t>
      </w:r>
      <w:r>
        <w:rPr>
          <w:color w:val="5F636A"/>
          <w:spacing w:val="-4"/>
          <w:w w:val="105"/>
          <w:sz w:val="21"/>
        </w:rPr>
        <w:t>sur</w:t>
      </w:r>
      <w:r>
        <w:rPr>
          <w:color w:val="5F636A"/>
          <w:spacing w:val="-34"/>
          <w:w w:val="105"/>
          <w:sz w:val="21"/>
        </w:rPr>
        <w:t xml:space="preserve"> </w:t>
      </w:r>
      <w:r>
        <w:rPr>
          <w:color w:val="5F636A"/>
          <w:spacing w:val="-4"/>
          <w:w w:val="105"/>
          <w:sz w:val="21"/>
        </w:rPr>
        <w:t>des</w:t>
      </w:r>
      <w:r>
        <w:rPr>
          <w:color w:val="5F636A"/>
          <w:spacing w:val="-34"/>
          <w:w w:val="105"/>
          <w:sz w:val="21"/>
        </w:rPr>
        <w:t xml:space="preserve"> </w:t>
      </w:r>
      <w:r>
        <w:rPr>
          <w:color w:val="5F636A"/>
          <w:spacing w:val="-5"/>
          <w:w w:val="105"/>
          <w:sz w:val="21"/>
        </w:rPr>
        <w:t>comportements</w:t>
      </w:r>
      <w:r>
        <w:rPr>
          <w:color w:val="5F636A"/>
          <w:spacing w:val="-34"/>
          <w:w w:val="105"/>
          <w:sz w:val="21"/>
        </w:rPr>
        <w:t xml:space="preserve"> </w:t>
      </w:r>
      <w:r>
        <w:rPr>
          <w:color w:val="5F636A"/>
          <w:spacing w:val="-4"/>
          <w:w w:val="105"/>
          <w:sz w:val="21"/>
        </w:rPr>
        <w:t>qui</w:t>
      </w:r>
      <w:r>
        <w:rPr>
          <w:color w:val="5F636A"/>
          <w:spacing w:val="-34"/>
          <w:w w:val="105"/>
          <w:sz w:val="21"/>
        </w:rPr>
        <w:t xml:space="preserve"> </w:t>
      </w:r>
      <w:r>
        <w:rPr>
          <w:color w:val="5F636A"/>
          <w:spacing w:val="-5"/>
          <w:w w:val="105"/>
          <w:sz w:val="21"/>
        </w:rPr>
        <w:t>transmettent</w:t>
      </w:r>
      <w:r>
        <w:rPr>
          <w:color w:val="5F636A"/>
          <w:spacing w:val="-34"/>
          <w:w w:val="105"/>
          <w:sz w:val="21"/>
        </w:rPr>
        <w:t xml:space="preserve"> </w:t>
      </w:r>
      <w:r>
        <w:rPr>
          <w:color w:val="5F636A"/>
          <w:spacing w:val="-4"/>
          <w:w w:val="105"/>
          <w:sz w:val="21"/>
        </w:rPr>
        <w:t>que</w:t>
      </w:r>
      <w:r>
        <w:rPr>
          <w:color w:val="5F636A"/>
          <w:spacing w:val="-34"/>
          <w:w w:val="105"/>
          <w:sz w:val="21"/>
        </w:rPr>
        <w:t xml:space="preserve"> </w:t>
      </w:r>
      <w:r>
        <w:rPr>
          <w:color w:val="5F636A"/>
          <w:spacing w:val="-5"/>
          <w:w w:val="105"/>
          <w:sz w:val="21"/>
        </w:rPr>
        <w:t>l’autre</w:t>
      </w:r>
      <w:r>
        <w:rPr>
          <w:color w:val="5F636A"/>
          <w:spacing w:val="-34"/>
          <w:w w:val="105"/>
          <w:sz w:val="21"/>
        </w:rPr>
        <w:t xml:space="preserve"> </w:t>
      </w:r>
      <w:r>
        <w:rPr>
          <w:color w:val="5F636A"/>
          <w:spacing w:val="-5"/>
          <w:w w:val="105"/>
          <w:sz w:val="21"/>
        </w:rPr>
        <w:t>personne</w:t>
      </w:r>
      <w:r>
        <w:rPr>
          <w:color w:val="5F636A"/>
          <w:spacing w:val="-34"/>
          <w:w w:val="105"/>
          <w:sz w:val="21"/>
        </w:rPr>
        <w:t xml:space="preserve"> </w:t>
      </w:r>
      <w:r>
        <w:rPr>
          <w:color w:val="5F636A"/>
          <w:spacing w:val="-4"/>
          <w:w w:val="105"/>
          <w:sz w:val="21"/>
        </w:rPr>
        <w:t>est</w:t>
      </w:r>
      <w:r>
        <w:rPr>
          <w:color w:val="5F636A"/>
          <w:spacing w:val="-34"/>
          <w:w w:val="105"/>
          <w:sz w:val="21"/>
        </w:rPr>
        <w:t xml:space="preserve"> </w:t>
      </w:r>
      <w:r>
        <w:rPr>
          <w:color w:val="5F636A"/>
          <w:spacing w:val="-5"/>
          <w:w w:val="105"/>
          <w:sz w:val="21"/>
        </w:rPr>
        <w:t xml:space="preserve">un </w:t>
      </w:r>
      <w:r>
        <w:rPr>
          <w:color w:val="5F636A"/>
          <w:spacing w:val="-5"/>
          <w:sz w:val="21"/>
        </w:rPr>
        <w:t xml:space="preserve">homologue valorisé </w:t>
      </w:r>
      <w:r>
        <w:rPr>
          <w:color w:val="5F636A"/>
          <w:spacing w:val="-3"/>
          <w:sz w:val="21"/>
        </w:rPr>
        <w:t xml:space="preserve">et </w:t>
      </w:r>
      <w:r>
        <w:rPr>
          <w:color w:val="5F636A"/>
          <w:spacing w:val="-5"/>
          <w:sz w:val="21"/>
        </w:rPr>
        <w:t>pleinement</w:t>
      </w:r>
      <w:r>
        <w:rPr>
          <w:color w:val="5F636A"/>
          <w:spacing w:val="25"/>
          <w:sz w:val="21"/>
        </w:rPr>
        <w:t xml:space="preserve"> </w:t>
      </w:r>
      <w:r>
        <w:rPr>
          <w:color w:val="5F636A"/>
          <w:spacing w:val="-5"/>
          <w:sz w:val="21"/>
        </w:rPr>
        <w:t>accepté.</w:t>
      </w:r>
    </w:p>
    <w:p w:rsidR="00C97975" w:rsidRDefault="00C97975">
      <w:pPr>
        <w:pStyle w:val="BodyText"/>
        <w:spacing w:before="8"/>
        <w:rPr>
          <w:sz w:val="20"/>
        </w:rPr>
      </w:pPr>
    </w:p>
    <w:p w:rsidR="00C97975" w:rsidRDefault="00AF264C">
      <w:pPr>
        <w:spacing w:line="241" w:lineRule="exact"/>
        <w:ind w:left="719"/>
        <w:rPr>
          <w:b/>
          <w:sz w:val="21"/>
        </w:rPr>
      </w:pPr>
      <w:r>
        <w:rPr>
          <w:b/>
          <w:color w:val="5F636A"/>
          <w:sz w:val="21"/>
        </w:rPr>
        <w:t>Avantages de l’accompagnement</w:t>
      </w:r>
    </w:p>
    <w:p w:rsidR="00C97975" w:rsidRDefault="00AF264C">
      <w:pPr>
        <w:pStyle w:val="BodyText"/>
        <w:ind w:left="719" w:right="1437"/>
        <w:jc w:val="both"/>
      </w:pPr>
      <w:r>
        <w:rPr>
          <w:color w:val="5F636A"/>
        </w:rPr>
        <w:t xml:space="preserve">Un superviseur pourrait remarquer un problème de rendement et dire : « </w:t>
      </w:r>
      <w:r>
        <w:rPr>
          <w:color w:val="5F636A"/>
          <w:spacing w:val="-3"/>
        </w:rPr>
        <w:t xml:space="preserve">Voici  </w:t>
      </w:r>
      <w:r>
        <w:rPr>
          <w:color w:val="5F636A"/>
        </w:rPr>
        <w:t>ce que vous avez fait        de mal, et voici ce que vous devrez</w:t>
      </w:r>
      <w:r>
        <w:rPr>
          <w:color w:val="5F636A"/>
        </w:rPr>
        <w:t xml:space="preserve"> faire la prochaine fois. » Souvent, l’agent de terrain ne sait pas      comment faire la tâche correctement, et a besoin de plus de conseils. Un superviseur qui applique           la supervision formative procède différemment. Il aide les agents de terrai</w:t>
      </w:r>
      <w:r>
        <w:rPr>
          <w:color w:val="5F636A"/>
        </w:rPr>
        <w:t>n non seulement à identifier      les problèmes, mais les aide aussi activement à les résoudre. La  meilleure  façon  d’atteindre  cet objectif est d’accompagner les  agents  de  terrain  pendant  les  activités  de  supervision  de  routine.  Cet accompag</w:t>
      </w:r>
      <w:r>
        <w:rPr>
          <w:color w:val="5F636A"/>
        </w:rPr>
        <w:t>nement</w:t>
      </w:r>
      <w:r>
        <w:rPr>
          <w:color w:val="5F636A"/>
          <w:spacing w:val="10"/>
        </w:rPr>
        <w:t xml:space="preserve"> </w:t>
      </w:r>
      <w:r>
        <w:rPr>
          <w:color w:val="5F636A"/>
        </w:rPr>
        <w:t>:</w:t>
      </w:r>
    </w:p>
    <w:p w:rsidR="00C97975" w:rsidRDefault="00C97975">
      <w:pPr>
        <w:pStyle w:val="BodyText"/>
        <w:spacing w:before="9"/>
        <w:rPr>
          <w:sz w:val="20"/>
        </w:rPr>
      </w:pPr>
    </w:p>
    <w:p w:rsidR="00C97975" w:rsidRDefault="00AF264C">
      <w:pPr>
        <w:pStyle w:val="ListParagraph"/>
        <w:numPr>
          <w:ilvl w:val="1"/>
          <w:numId w:val="43"/>
        </w:numPr>
        <w:tabs>
          <w:tab w:val="left" w:pos="1439"/>
          <w:tab w:val="left" w:pos="1440"/>
        </w:tabs>
        <w:ind w:right="6203"/>
        <w:rPr>
          <w:color w:val="5F636A"/>
          <w:sz w:val="21"/>
        </w:rPr>
      </w:pPr>
      <w:r>
        <w:pict>
          <v:group id="_x0000_s1186" alt="" style="position:absolute;left:0;text-align:left;margin-left:321.8pt;margin-top:2.35pt;width:176.05pt;height:138.85pt;z-index:251682304;mso-position-horizontal-relative:page" coordorigin="6436,47" coordsize="3521,2777">
            <v:shape id="_x0000_s1187" alt="" style="position:absolute;left:8109;top:414;width:859;height:859" coordorigin="8110,414" coordsize="859,859" path="m8968,843r-7,77l8941,993r-32,67l8867,1120r-52,51l8755,1214r-66,31l8616,1265r-77,7l8462,1265r-73,-20l8322,1214r-60,-43l8211,1120r-43,-60l8137,993r-20,-73l8110,843r7,-77l8137,693r31,-66l8211,567r51,-52l8322,473r67,-32l8462,421r77,-7l8616,421r73,20l8755,473r60,42l8867,567r42,60l8941,693r20,73l8968,843xe" filled="f" strokecolor="#95c93d" strokeweight="1.2118mm">
              <v:path arrowok="t"/>
            </v:shape>
            <v:shape id="_x0000_s1188" alt="" style="position:absolute;left:6908;top:81;width:3014;height:2629" coordorigin="6908,82" coordsize="3014,2629" path="m9196,2689r6,-107l9207,2482r5,-94l9218,2301r7,-81l9234,2145r11,-70l9259,2011r18,-60l9326,1847r72,-87l9495,1688r61,-31l9624,1630r78,-25l9922,1330,9911,868,9804,433,9739,240r-27,-92l9683,101,9635,84r-86,-2l9463,116r-32,76l9429,268r4,35l9435,408r6,98l9454,651r24,248l9353,1184r-326,142l8693,1374r-154,5l8281,1368r-198,24l7844,1478r-381,174l7286,1752r-127,76l7083,1877r-125,87l6912,2017r-4,64l6936,2184r65,61l7103,2238r93,-34l7236,2184r476,-242l7961,1839r105,18l8110,1975r34,206l8167,2424r13,202l8185,2711e" filled="f" strokecolor="#95c93d" strokeweight="1.2118mm">
              <v:path arrowok="t"/>
            </v:shape>
            <v:shape id="_x0000_s1189" alt="" style="position:absolute;left:6470;top:1369;width:1141;height:1420" coordorigin="6471,1370" coordsize="1141,1420" path="m7611,1417r-79,-17l7451,1388r-81,-6l7290,1379r-342,-9l6754,1407r-118,118l6523,1762r-22,59l6484,1886r-10,70l6471,2033r,757e" filled="f" strokecolor="#95c93d" strokeweight="1.2118mm">
              <v:path arrowok="t"/>
            </v:shape>
            <v:shape id="_x0000_s1190" alt="" style="position:absolute;left:6653;top:414;width:859;height:859" coordorigin="6654,414" coordsize="859,859" path="m7512,843r-7,77l7485,993r-31,67l7411,1120r-51,51l7300,1214r-67,31l7160,1265r-77,7l7006,1265r-73,-20l6867,1214r-60,-43l6755,1120r-42,-60l6681,993r-20,-73l6654,843r7,-77l6681,693r32,-66l6755,567r52,-52l6867,473r66,-32l7006,421r77,-7l7160,421r73,20l7300,473r60,42l7411,567r43,60l7485,693r20,73l7512,843xe" filled="f" strokecolor="#95c93d" strokeweight="1.2118mm">
              <v:path arrowok="t"/>
            </v:shape>
            <w10:wrap anchorx="page"/>
          </v:group>
        </w:pict>
      </w:r>
      <w:r>
        <w:rPr>
          <w:color w:val="5F636A"/>
          <w:spacing w:val="-5"/>
          <w:sz w:val="21"/>
        </w:rPr>
        <w:t xml:space="preserve">Permet </w:t>
      </w:r>
      <w:r>
        <w:rPr>
          <w:color w:val="5F636A"/>
          <w:spacing w:val="-4"/>
          <w:sz w:val="21"/>
        </w:rPr>
        <w:t xml:space="preserve">aux </w:t>
      </w:r>
      <w:r>
        <w:rPr>
          <w:color w:val="5F636A"/>
          <w:spacing w:val="-5"/>
          <w:sz w:val="21"/>
        </w:rPr>
        <w:t xml:space="preserve">agents </w:t>
      </w:r>
      <w:r>
        <w:rPr>
          <w:color w:val="5F636A"/>
          <w:spacing w:val="-3"/>
          <w:sz w:val="21"/>
        </w:rPr>
        <w:t xml:space="preserve">de </w:t>
      </w:r>
      <w:r>
        <w:rPr>
          <w:color w:val="5F636A"/>
          <w:spacing w:val="-5"/>
          <w:sz w:val="21"/>
        </w:rPr>
        <w:t xml:space="preserve">terrain d’apprendre </w:t>
      </w:r>
      <w:r>
        <w:rPr>
          <w:color w:val="5F636A"/>
          <w:spacing w:val="-4"/>
          <w:sz w:val="21"/>
        </w:rPr>
        <w:t xml:space="preserve">sur </w:t>
      </w:r>
      <w:r>
        <w:rPr>
          <w:color w:val="5F636A"/>
          <w:spacing w:val="-5"/>
          <w:sz w:val="21"/>
        </w:rPr>
        <w:t>le terrain</w:t>
      </w:r>
    </w:p>
    <w:p w:rsidR="00C97975" w:rsidRDefault="00AF264C">
      <w:pPr>
        <w:pStyle w:val="ListParagraph"/>
        <w:numPr>
          <w:ilvl w:val="1"/>
          <w:numId w:val="43"/>
        </w:numPr>
        <w:tabs>
          <w:tab w:val="left" w:pos="1439"/>
          <w:tab w:val="left" w:pos="1440"/>
        </w:tabs>
        <w:ind w:right="6839"/>
        <w:rPr>
          <w:color w:val="5F636A"/>
          <w:sz w:val="21"/>
        </w:rPr>
      </w:pPr>
      <w:r>
        <w:rPr>
          <w:color w:val="5F636A"/>
          <w:spacing w:val="-5"/>
          <w:sz w:val="21"/>
        </w:rPr>
        <w:t xml:space="preserve">Permet </w:t>
      </w:r>
      <w:r>
        <w:rPr>
          <w:color w:val="5F636A"/>
          <w:spacing w:val="-4"/>
          <w:sz w:val="21"/>
        </w:rPr>
        <w:t xml:space="preserve">aux </w:t>
      </w:r>
      <w:r>
        <w:rPr>
          <w:color w:val="5F636A"/>
          <w:spacing w:val="-5"/>
          <w:sz w:val="21"/>
        </w:rPr>
        <w:t xml:space="preserve">agents </w:t>
      </w:r>
      <w:r>
        <w:rPr>
          <w:color w:val="5F636A"/>
          <w:spacing w:val="-3"/>
          <w:sz w:val="21"/>
        </w:rPr>
        <w:t xml:space="preserve">de </w:t>
      </w:r>
      <w:r>
        <w:rPr>
          <w:color w:val="5F636A"/>
          <w:spacing w:val="-5"/>
          <w:sz w:val="21"/>
        </w:rPr>
        <w:t xml:space="preserve">terrain d’appliquer immédiatement </w:t>
      </w:r>
      <w:r>
        <w:rPr>
          <w:color w:val="5F636A"/>
          <w:spacing w:val="-3"/>
          <w:sz w:val="21"/>
        </w:rPr>
        <w:t xml:space="preserve">ce </w:t>
      </w:r>
      <w:r>
        <w:rPr>
          <w:color w:val="5F636A"/>
          <w:spacing w:val="-5"/>
          <w:sz w:val="21"/>
        </w:rPr>
        <w:t xml:space="preserve">qu’ils apprennent </w:t>
      </w:r>
      <w:r>
        <w:rPr>
          <w:color w:val="5F636A"/>
          <w:spacing w:val="7"/>
          <w:sz w:val="21"/>
        </w:rPr>
        <w:t xml:space="preserve"> </w:t>
      </w:r>
      <w:r>
        <w:rPr>
          <w:color w:val="5F636A"/>
          <w:spacing w:val="-5"/>
          <w:sz w:val="21"/>
        </w:rPr>
        <w:t>et</w:t>
      </w:r>
    </w:p>
    <w:p w:rsidR="00C97975" w:rsidRDefault="00AF264C">
      <w:pPr>
        <w:pStyle w:val="BodyText"/>
        <w:spacing w:before="2" w:line="239" w:lineRule="exact"/>
        <w:ind w:left="1439"/>
      </w:pPr>
      <w:r>
        <w:rPr>
          <w:color w:val="5F636A"/>
        </w:rPr>
        <w:t>de voir dans quelle mesure cela fonctionne</w:t>
      </w:r>
    </w:p>
    <w:p w:rsidR="00C97975" w:rsidRDefault="00AF264C">
      <w:pPr>
        <w:pStyle w:val="ListParagraph"/>
        <w:numPr>
          <w:ilvl w:val="1"/>
          <w:numId w:val="43"/>
        </w:numPr>
        <w:tabs>
          <w:tab w:val="left" w:pos="1439"/>
          <w:tab w:val="left" w:pos="1440"/>
        </w:tabs>
        <w:ind w:right="5796"/>
        <w:rPr>
          <w:color w:val="5F636A"/>
          <w:sz w:val="21"/>
        </w:rPr>
      </w:pPr>
      <w:r>
        <w:rPr>
          <w:color w:val="5F636A"/>
          <w:spacing w:val="-5"/>
          <w:sz w:val="21"/>
        </w:rPr>
        <w:t xml:space="preserve">Favorise </w:t>
      </w:r>
      <w:r>
        <w:rPr>
          <w:color w:val="5F636A"/>
          <w:spacing w:val="-4"/>
          <w:sz w:val="21"/>
        </w:rPr>
        <w:t xml:space="preserve">une </w:t>
      </w:r>
      <w:r>
        <w:rPr>
          <w:color w:val="5F636A"/>
          <w:spacing w:val="-5"/>
          <w:sz w:val="21"/>
        </w:rPr>
        <w:t xml:space="preserve">relation </w:t>
      </w:r>
      <w:r>
        <w:rPr>
          <w:color w:val="5F636A"/>
          <w:spacing w:val="-3"/>
          <w:sz w:val="21"/>
        </w:rPr>
        <w:t xml:space="preserve">de </w:t>
      </w:r>
      <w:r>
        <w:rPr>
          <w:color w:val="5F636A"/>
          <w:spacing w:val="-5"/>
          <w:sz w:val="21"/>
        </w:rPr>
        <w:t xml:space="preserve">travail positive </w:t>
      </w:r>
      <w:r>
        <w:rPr>
          <w:color w:val="5F636A"/>
          <w:spacing w:val="-4"/>
          <w:sz w:val="21"/>
        </w:rPr>
        <w:t xml:space="preserve">avec </w:t>
      </w:r>
      <w:r>
        <w:rPr>
          <w:color w:val="5F636A"/>
          <w:spacing w:val="-5"/>
          <w:sz w:val="21"/>
        </w:rPr>
        <w:t xml:space="preserve">les agents </w:t>
      </w:r>
      <w:r>
        <w:rPr>
          <w:color w:val="5F636A"/>
          <w:spacing w:val="-3"/>
          <w:sz w:val="21"/>
        </w:rPr>
        <w:t xml:space="preserve">de </w:t>
      </w:r>
      <w:r>
        <w:rPr>
          <w:color w:val="5F636A"/>
          <w:spacing w:val="-5"/>
          <w:sz w:val="21"/>
        </w:rPr>
        <w:t xml:space="preserve">terrain, </w:t>
      </w:r>
      <w:r>
        <w:rPr>
          <w:color w:val="5F636A"/>
          <w:spacing w:val="-4"/>
          <w:sz w:val="21"/>
        </w:rPr>
        <w:t xml:space="preserve">qui </w:t>
      </w:r>
      <w:r>
        <w:rPr>
          <w:color w:val="5F636A"/>
          <w:spacing w:val="-5"/>
          <w:sz w:val="21"/>
        </w:rPr>
        <w:t xml:space="preserve">auparavant considéraient peut- </w:t>
      </w:r>
      <w:r>
        <w:rPr>
          <w:color w:val="5F636A"/>
          <w:spacing w:val="-4"/>
          <w:sz w:val="21"/>
        </w:rPr>
        <w:t xml:space="preserve">être </w:t>
      </w:r>
      <w:r>
        <w:rPr>
          <w:color w:val="5F636A"/>
          <w:spacing w:val="-3"/>
          <w:sz w:val="21"/>
        </w:rPr>
        <w:t xml:space="preserve">le </w:t>
      </w:r>
      <w:r>
        <w:rPr>
          <w:color w:val="5F636A"/>
          <w:spacing w:val="-5"/>
          <w:sz w:val="21"/>
        </w:rPr>
        <w:t xml:space="preserve">superviseur </w:t>
      </w:r>
      <w:r>
        <w:rPr>
          <w:color w:val="5F636A"/>
          <w:spacing w:val="-4"/>
          <w:sz w:val="21"/>
        </w:rPr>
        <w:t xml:space="preserve">comme une </w:t>
      </w:r>
      <w:r>
        <w:rPr>
          <w:color w:val="5F636A"/>
          <w:spacing w:val="-5"/>
          <w:sz w:val="21"/>
        </w:rPr>
        <w:t xml:space="preserve">source </w:t>
      </w:r>
      <w:r>
        <w:rPr>
          <w:color w:val="5F636A"/>
          <w:spacing w:val="-3"/>
          <w:sz w:val="21"/>
        </w:rPr>
        <w:t>de</w:t>
      </w:r>
      <w:r>
        <w:rPr>
          <w:color w:val="5F636A"/>
          <w:spacing w:val="21"/>
          <w:sz w:val="21"/>
        </w:rPr>
        <w:t xml:space="preserve"> </w:t>
      </w:r>
      <w:r>
        <w:rPr>
          <w:color w:val="5F636A"/>
          <w:spacing w:val="-5"/>
          <w:sz w:val="21"/>
        </w:rPr>
        <w:t>critiques</w:t>
      </w:r>
    </w:p>
    <w:p w:rsidR="00C97975" w:rsidRDefault="00AF264C">
      <w:pPr>
        <w:pStyle w:val="ListParagraph"/>
        <w:numPr>
          <w:ilvl w:val="1"/>
          <w:numId w:val="43"/>
        </w:numPr>
        <w:tabs>
          <w:tab w:val="left" w:pos="1439"/>
          <w:tab w:val="left" w:pos="1440"/>
        </w:tabs>
        <w:ind w:right="6087"/>
        <w:rPr>
          <w:color w:val="5F636A"/>
          <w:sz w:val="21"/>
        </w:rPr>
      </w:pPr>
      <w:r>
        <w:rPr>
          <w:color w:val="5F636A"/>
          <w:spacing w:val="-4"/>
          <w:sz w:val="21"/>
        </w:rPr>
        <w:t xml:space="preserve">Fait </w:t>
      </w:r>
      <w:r>
        <w:rPr>
          <w:color w:val="5F636A"/>
          <w:spacing w:val="-3"/>
          <w:sz w:val="21"/>
        </w:rPr>
        <w:t xml:space="preserve">en </w:t>
      </w:r>
      <w:r>
        <w:rPr>
          <w:color w:val="5F636A"/>
          <w:spacing w:val="-4"/>
          <w:sz w:val="21"/>
        </w:rPr>
        <w:t xml:space="preserve">sorte que 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3"/>
          <w:sz w:val="21"/>
        </w:rPr>
        <w:t xml:space="preserve">se </w:t>
      </w:r>
      <w:r>
        <w:rPr>
          <w:color w:val="5F636A"/>
          <w:spacing w:val="-5"/>
          <w:sz w:val="21"/>
        </w:rPr>
        <w:t xml:space="preserve">sentent soutenus </w:t>
      </w:r>
      <w:r>
        <w:rPr>
          <w:color w:val="5F636A"/>
          <w:spacing w:val="-3"/>
          <w:sz w:val="21"/>
        </w:rPr>
        <w:t>et</w:t>
      </w:r>
      <w:r>
        <w:rPr>
          <w:color w:val="5F636A"/>
          <w:spacing w:val="3"/>
          <w:sz w:val="21"/>
        </w:rPr>
        <w:t xml:space="preserve"> </w:t>
      </w:r>
      <w:r>
        <w:rPr>
          <w:color w:val="5F636A"/>
          <w:spacing w:val="-5"/>
          <w:sz w:val="21"/>
        </w:rPr>
        <w:t>appréciés</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2"/>
        <w:rPr>
          <w:sz w:val="16"/>
        </w:rPr>
      </w:pPr>
    </w:p>
    <w:p w:rsidR="00C97975" w:rsidRDefault="00C97975">
      <w:pPr>
        <w:pStyle w:val="BodyText"/>
        <w:spacing w:before="4"/>
        <w:rPr>
          <w:sz w:val="14"/>
        </w:rPr>
      </w:pPr>
    </w:p>
    <w:p w:rsidR="00C97975" w:rsidRDefault="00AF264C">
      <w:pPr>
        <w:ind w:left="1310"/>
        <w:rPr>
          <w:sz w:val="16"/>
        </w:rPr>
      </w:pPr>
      <w:r>
        <w:pict>
          <v:shape id="_x0000_s1185" type="#_x0000_t202" alt="" style="position:absolute;left:0;text-align:left;margin-left:36pt;margin-top:-3.25pt;width:24.5pt;height:26.8pt;z-index:25168332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42</w:t>
                  </w:r>
                </w:p>
              </w:txbxContent>
            </v:textbox>
            <w10:wrap anchorx="page"/>
          </v:shape>
        </w:pict>
      </w:r>
      <w:r>
        <w:rPr>
          <w:color w:val="5F636A"/>
          <w:sz w:val="16"/>
        </w:rPr>
        <w:t>Supervision formative</w:t>
      </w:r>
    </w:p>
    <w:p w:rsidR="00C97975" w:rsidRDefault="00AF264C">
      <w:pPr>
        <w:spacing w:before="17"/>
        <w:ind w:left="1285"/>
        <w:rPr>
          <w:b/>
          <w:sz w:val="16"/>
        </w:rPr>
      </w:pPr>
      <w:r>
        <w:rPr>
          <w:b/>
          <w:color w:val="5F636A"/>
          <w:sz w:val="16"/>
        </w:rPr>
        <w:t>CHAPITRE 5 : ACCOMPAGNEMENT ET MENTORAT</w:t>
      </w:r>
    </w:p>
    <w:p w:rsidR="00C97975" w:rsidRDefault="00C97975">
      <w:pPr>
        <w:rPr>
          <w:sz w:val="16"/>
        </w:rPr>
        <w:sectPr w:rsidR="00C97975">
          <w:headerReference w:type="default" r:id="rId99"/>
          <w:pgSz w:w="11910" w:h="16840"/>
          <w:pgMar w:top="1140" w:right="0" w:bottom="280" w:left="0" w:header="0" w:footer="0" w:gutter="0"/>
          <w:cols w:space="720"/>
        </w:sectPr>
      </w:pPr>
    </w:p>
    <w:p w:rsidR="00C97975" w:rsidRDefault="00AF264C">
      <w:pPr>
        <w:pStyle w:val="BodyText"/>
        <w:spacing w:before="10"/>
        <w:rPr>
          <w:b/>
          <w:sz w:val="10"/>
        </w:rPr>
      </w:pPr>
      <w:r>
        <w:lastRenderedPageBreak/>
        <w:pict>
          <v:shape id="_x0000_s1184" type="#_x0000_t202" alt="" style="position:absolute;margin-left:71.65pt;margin-top:244.9pt;width:183.75pt;height:119.1pt;z-index:-251737600;mso-wrap-style:square;mso-wrap-edited:f;mso-width-percent:0;mso-height-percent:0;mso-position-horizontal-relative:page;mso-position-vertical-relative:page;mso-width-percent:0;mso-height-percent:0;v-text-anchor:top" fillcolor="#95c93d" stroked="f">
            <v:textbox inset="0,0,0,0">
              <w:txbxContent>
                <w:p w:rsidR="00C97975" w:rsidRDefault="00C97975">
                  <w:pPr>
                    <w:pStyle w:val="BodyText"/>
                    <w:spacing w:before="11"/>
                    <w:rPr>
                      <w:b/>
                      <w:sz w:val="45"/>
                    </w:rPr>
                  </w:pPr>
                </w:p>
                <w:p w:rsidR="00C97975" w:rsidRDefault="00AF264C">
                  <w:pPr>
                    <w:ind w:left="138"/>
                    <w:rPr>
                      <w:i/>
                      <w:sz w:val="32"/>
                    </w:rPr>
                  </w:pPr>
                  <w:r>
                    <w:rPr>
                      <w:i/>
                      <w:sz w:val="32"/>
                    </w:rPr>
                    <w:t>Étape 2</w:t>
                  </w:r>
                </w:p>
                <w:p w:rsidR="00C97975" w:rsidRDefault="00AF264C">
                  <w:pPr>
                    <w:spacing w:before="55"/>
                    <w:ind w:left="254"/>
                    <w:rPr>
                      <w:b/>
                      <w:sz w:val="38"/>
                    </w:rPr>
                  </w:pPr>
                  <w:r>
                    <w:rPr>
                      <w:b/>
                      <w:w w:val="110"/>
                      <w:sz w:val="38"/>
                    </w:rPr>
                    <w:t>Exemplarité</w:t>
                  </w:r>
                </w:p>
              </w:txbxContent>
            </v:textbox>
            <w10:wrap anchorx="page" anchory="page"/>
          </v:shape>
        </w:pict>
      </w:r>
      <w:r>
        <w:pict>
          <v:shape id="_x0000_s1183" type="#_x0000_t202" alt="" style="position:absolute;margin-left:72.45pt;margin-top:554.35pt;width:183.75pt;height:89.7pt;z-index:-251736576;mso-wrap-style:square;mso-wrap-edited:f;mso-width-percent:0;mso-height-percent:0;mso-position-horizontal-relative:page;mso-position-vertical-relative:page;mso-width-percent:0;mso-height-percent:0;v-text-anchor:top" fillcolor="#95c93d" stroked="f">
            <v:textbox inset="0,0,0,0">
              <w:txbxContent>
                <w:p w:rsidR="00C97975" w:rsidRDefault="00AF264C">
                  <w:pPr>
                    <w:spacing w:before="251" w:line="268" w:lineRule="auto"/>
                    <w:ind w:left="250" w:hanging="127"/>
                    <w:rPr>
                      <w:b/>
                      <w:sz w:val="38"/>
                    </w:rPr>
                  </w:pPr>
                  <w:r>
                    <w:rPr>
                      <w:i/>
                      <w:w w:val="110"/>
                      <w:sz w:val="32"/>
                    </w:rPr>
                    <w:t xml:space="preserve">Étape 4 </w:t>
                  </w:r>
                  <w:r>
                    <w:rPr>
                      <w:b/>
                      <w:w w:val="110"/>
                      <w:sz w:val="38"/>
                    </w:rPr>
                    <w:t>Commentaires constructifs</w:t>
                  </w:r>
                </w:p>
              </w:txbxContent>
            </v:textbox>
            <w10:wrap anchorx="page" anchory="page"/>
          </v:shape>
        </w:pict>
      </w:r>
    </w:p>
    <w:p w:rsidR="00C97975" w:rsidRDefault="00AF264C">
      <w:pPr>
        <w:pStyle w:val="Heading5"/>
        <w:spacing w:before="115" w:line="418" w:lineRule="exact"/>
        <w:ind w:left="1440"/>
      </w:pPr>
      <w:r>
        <w:rPr>
          <w:color w:val="95C93D"/>
          <w:w w:val="110"/>
        </w:rPr>
        <w:t>Étapes de</w:t>
      </w:r>
      <w:r>
        <w:rPr>
          <w:color w:val="95C93D"/>
          <w:spacing w:val="52"/>
          <w:w w:val="110"/>
        </w:rPr>
        <w:t xml:space="preserve"> </w:t>
      </w:r>
      <w:r>
        <w:rPr>
          <w:color w:val="95C93D"/>
          <w:w w:val="110"/>
        </w:rPr>
        <w:t>l’accompagnement</w:t>
      </w:r>
    </w:p>
    <w:p w:rsidR="00C97975" w:rsidRDefault="00AF264C">
      <w:pPr>
        <w:pStyle w:val="BodyText"/>
        <w:spacing w:line="223" w:lineRule="exact"/>
        <w:ind w:left="1440"/>
      </w:pPr>
      <w:r>
        <w:rPr>
          <w:color w:val="5F636A"/>
        </w:rPr>
        <w:t>L’accompagnement comprend les étapes suivantes :</w:t>
      </w:r>
    </w:p>
    <w:p w:rsidR="00C97975" w:rsidRDefault="00AF264C">
      <w:pPr>
        <w:pStyle w:val="BodyText"/>
        <w:rPr>
          <w:sz w:val="12"/>
        </w:rPr>
      </w:pPr>
      <w:r>
        <w:pict>
          <v:group id="_x0000_s1178" alt="" style="position:absolute;margin-left:72.05pt;margin-top:8.9pt;width:485.25pt;height:122.8pt;z-index:251684352;mso-wrap-distance-left:0;mso-wrap-distance-right:0;mso-position-horizontal-relative:page" coordorigin="1441,178" coordsize="9705,2456">
            <v:shape id="_x0000_s1179" alt="" style="position:absolute;left:3101;top:2228;width:299;height:315" coordorigin="3102,2229" coordsize="299,315" path="m3400,2229r-298,l3251,2543r149,-314xe" fillcolor="#95c93d" stroked="f">
              <v:path arrowok="t"/>
            </v:shape>
            <v:shape id="_x0000_s1180" alt="" style="position:absolute;left:3101;top:2228;width:299;height:315" coordorigin="3102,2229" coordsize="299,315" path="m3251,2543r149,-314l3102,2229r149,314xe" filled="f" strokecolor="#95c93d" strokeweight="9pt">
              <v:path arrowok="t"/>
            </v:shape>
            <v:shape id="_x0000_s1181" type="#_x0000_t202" alt="" style="position:absolute;left:1441;top:177;width:3675;height:2090;mso-wrap-style:square;v-text-anchor:top" filled="f" stroked="f">
              <v:textbox inset="0,0,0,0">
                <w:txbxContent>
                  <w:p w:rsidR="00C97975" w:rsidRDefault="00C97975">
                    <w:pPr>
                      <w:rPr>
                        <w:sz w:val="39"/>
                      </w:rPr>
                    </w:pPr>
                  </w:p>
                  <w:p w:rsidR="00C97975" w:rsidRDefault="00AF264C">
                    <w:pPr>
                      <w:ind w:left="131"/>
                      <w:rPr>
                        <w:i/>
                        <w:sz w:val="32"/>
                      </w:rPr>
                    </w:pPr>
                    <w:r>
                      <w:rPr>
                        <w:i/>
                        <w:sz w:val="32"/>
                      </w:rPr>
                      <w:t>Étape 1</w:t>
                    </w:r>
                  </w:p>
                  <w:p w:rsidR="00C97975" w:rsidRDefault="00AF264C">
                    <w:pPr>
                      <w:spacing w:before="55"/>
                      <w:ind w:left="257"/>
                      <w:rPr>
                        <w:b/>
                        <w:sz w:val="38"/>
                      </w:rPr>
                    </w:pPr>
                    <w:r>
                      <w:rPr>
                        <w:b/>
                        <w:w w:val="115"/>
                        <w:sz w:val="38"/>
                      </w:rPr>
                      <w:t>Motivation</w:t>
                    </w:r>
                  </w:p>
                </w:txbxContent>
              </v:textbox>
            </v:shape>
            <v:shape id="_x0000_s1182" type="#_x0000_t202" alt="" style="position:absolute;left:5115;top:177;width:6031;height:2090;mso-wrap-style:square;v-text-anchor:top" filled="f" stroked="f">
              <v:textbox inset="0,0,0,0">
                <w:txbxContent>
                  <w:p w:rsidR="00C97975" w:rsidRDefault="00AF264C">
                    <w:pPr>
                      <w:spacing w:before="96" w:line="249" w:lineRule="auto"/>
                      <w:ind w:left="129" w:right="325"/>
                      <w:rPr>
                        <w:sz w:val="20"/>
                      </w:rPr>
                    </w:pPr>
                    <w:r>
                      <w:rPr>
                        <w:b/>
                        <w:color w:val="5F636A"/>
                        <w:w w:val="105"/>
                        <w:sz w:val="20"/>
                      </w:rPr>
                      <w:t xml:space="preserve">Motivation </w:t>
                    </w:r>
                    <w:r>
                      <w:rPr>
                        <w:color w:val="5F636A"/>
                        <w:w w:val="105"/>
                        <w:sz w:val="20"/>
                      </w:rPr>
                      <w:t>(s’assurer que la personne à accompagner s’engage à acquérir le nouveau comportement). Demandez l’accord de l’agent de terrain sur la nécessité d’acquérir</w:t>
                    </w:r>
                  </w:p>
                  <w:p w:rsidR="00C97975" w:rsidRDefault="00AF264C">
                    <w:pPr>
                      <w:spacing w:line="249" w:lineRule="auto"/>
                      <w:ind w:left="129" w:right="325"/>
                      <w:rPr>
                        <w:sz w:val="20"/>
                      </w:rPr>
                    </w:pPr>
                    <w:r>
                      <w:rPr>
                        <w:color w:val="5F636A"/>
                        <w:w w:val="105"/>
                        <w:sz w:val="20"/>
                      </w:rPr>
                      <w:t>la compétence, l’attitude ou les connaissances que vous voulez enseigner par le biais de  l’accompagn</w:t>
                    </w:r>
                    <w:r>
                      <w:rPr>
                        <w:color w:val="5F636A"/>
                        <w:w w:val="105"/>
                        <w:sz w:val="20"/>
                      </w:rPr>
                      <w:t>ement.</w:t>
                    </w:r>
                  </w:p>
                  <w:p w:rsidR="00C97975" w:rsidRDefault="00AF264C">
                    <w:pPr>
                      <w:spacing w:line="249" w:lineRule="auto"/>
                      <w:ind w:left="129" w:right="219"/>
                      <w:jc w:val="both"/>
                      <w:rPr>
                        <w:sz w:val="20"/>
                      </w:rPr>
                    </w:pPr>
                    <w:r>
                      <w:rPr>
                        <w:color w:val="5F636A"/>
                        <w:w w:val="110"/>
                        <w:sz w:val="20"/>
                      </w:rPr>
                      <w:t>De</w:t>
                    </w:r>
                    <w:r>
                      <w:rPr>
                        <w:color w:val="5F636A"/>
                        <w:spacing w:val="-22"/>
                        <w:w w:val="110"/>
                        <w:sz w:val="20"/>
                      </w:rPr>
                      <w:t xml:space="preserve"> </w:t>
                    </w:r>
                    <w:r>
                      <w:rPr>
                        <w:color w:val="5F636A"/>
                        <w:w w:val="110"/>
                        <w:sz w:val="20"/>
                      </w:rPr>
                      <w:t>quelle</w:t>
                    </w:r>
                    <w:r>
                      <w:rPr>
                        <w:color w:val="5F636A"/>
                        <w:spacing w:val="-22"/>
                        <w:w w:val="110"/>
                        <w:sz w:val="20"/>
                      </w:rPr>
                      <w:t xml:space="preserve"> </w:t>
                    </w:r>
                    <w:r>
                      <w:rPr>
                        <w:color w:val="5F636A"/>
                        <w:w w:val="110"/>
                        <w:sz w:val="20"/>
                      </w:rPr>
                      <w:t>manière</w:t>
                    </w:r>
                    <w:r>
                      <w:rPr>
                        <w:color w:val="5F636A"/>
                        <w:spacing w:val="-22"/>
                        <w:w w:val="110"/>
                        <w:sz w:val="20"/>
                      </w:rPr>
                      <w:t xml:space="preserve"> </w:t>
                    </w:r>
                    <w:r>
                      <w:rPr>
                        <w:color w:val="5F636A"/>
                        <w:w w:val="110"/>
                        <w:sz w:val="20"/>
                      </w:rPr>
                      <w:t>ce</w:t>
                    </w:r>
                    <w:r>
                      <w:rPr>
                        <w:color w:val="5F636A"/>
                        <w:spacing w:val="-22"/>
                        <w:w w:val="110"/>
                        <w:sz w:val="20"/>
                      </w:rPr>
                      <w:t xml:space="preserve"> </w:t>
                    </w:r>
                    <w:r>
                      <w:rPr>
                        <w:color w:val="5F636A"/>
                        <w:w w:val="110"/>
                        <w:sz w:val="20"/>
                      </w:rPr>
                      <w:t>que</w:t>
                    </w:r>
                    <w:r>
                      <w:rPr>
                        <w:color w:val="5F636A"/>
                        <w:spacing w:val="-22"/>
                        <w:w w:val="110"/>
                        <w:sz w:val="20"/>
                      </w:rPr>
                      <w:t xml:space="preserve"> </w:t>
                    </w:r>
                    <w:r>
                      <w:rPr>
                        <w:color w:val="5F636A"/>
                        <w:w w:val="110"/>
                        <w:sz w:val="20"/>
                      </w:rPr>
                      <w:t>l’agent</w:t>
                    </w:r>
                    <w:r>
                      <w:rPr>
                        <w:color w:val="5F636A"/>
                        <w:spacing w:val="-22"/>
                        <w:w w:val="110"/>
                        <w:sz w:val="20"/>
                      </w:rPr>
                      <w:t xml:space="preserve"> </w:t>
                    </w:r>
                    <w:r>
                      <w:rPr>
                        <w:color w:val="5F636A"/>
                        <w:w w:val="110"/>
                        <w:sz w:val="20"/>
                      </w:rPr>
                      <w:t>de</w:t>
                    </w:r>
                    <w:r>
                      <w:rPr>
                        <w:color w:val="5F636A"/>
                        <w:spacing w:val="-22"/>
                        <w:w w:val="110"/>
                        <w:sz w:val="20"/>
                      </w:rPr>
                      <w:t xml:space="preserve"> </w:t>
                    </w:r>
                    <w:r>
                      <w:rPr>
                        <w:color w:val="5F636A"/>
                        <w:w w:val="110"/>
                        <w:sz w:val="20"/>
                      </w:rPr>
                      <w:t>terrain</w:t>
                    </w:r>
                    <w:r>
                      <w:rPr>
                        <w:color w:val="5F636A"/>
                        <w:spacing w:val="-22"/>
                        <w:w w:val="110"/>
                        <w:sz w:val="20"/>
                      </w:rPr>
                      <w:t xml:space="preserve"> </w:t>
                    </w:r>
                    <w:r>
                      <w:rPr>
                        <w:color w:val="5F636A"/>
                        <w:w w:val="110"/>
                        <w:sz w:val="20"/>
                      </w:rPr>
                      <w:t>apprend</w:t>
                    </w:r>
                    <w:r>
                      <w:rPr>
                        <w:color w:val="5F636A"/>
                        <w:spacing w:val="-22"/>
                        <w:w w:val="110"/>
                        <w:sz w:val="20"/>
                      </w:rPr>
                      <w:t xml:space="preserve"> </w:t>
                    </w:r>
                    <w:r>
                      <w:rPr>
                        <w:color w:val="5F636A"/>
                        <w:w w:val="110"/>
                        <w:sz w:val="20"/>
                      </w:rPr>
                      <w:t>sera-t-il profitable</w:t>
                    </w:r>
                    <w:r>
                      <w:rPr>
                        <w:color w:val="5F636A"/>
                        <w:spacing w:val="-18"/>
                        <w:w w:val="110"/>
                        <w:sz w:val="20"/>
                      </w:rPr>
                      <w:t xml:space="preserve"> </w:t>
                    </w:r>
                    <w:r>
                      <w:rPr>
                        <w:color w:val="5F636A"/>
                        <w:w w:val="110"/>
                        <w:sz w:val="20"/>
                      </w:rPr>
                      <w:t>à</w:t>
                    </w:r>
                    <w:r>
                      <w:rPr>
                        <w:color w:val="5F636A"/>
                        <w:spacing w:val="-18"/>
                        <w:w w:val="110"/>
                        <w:sz w:val="20"/>
                      </w:rPr>
                      <w:t xml:space="preserve"> </w:t>
                    </w:r>
                    <w:r>
                      <w:rPr>
                        <w:color w:val="5F636A"/>
                        <w:w w:val="110"/>
                        <w:sz w:val="20"/>
                      </w:rPr>
                      <w:t>l’agent</w:t>
                    </w:r>
                    <w:r>
                      <w:rPr>
                        <w:color w:val="5F636A"/>
                        <w:spacing w:val="-18"/>
                        <w:w w:val="110"/>
                        <w:sz w:val="20"/>
                      </w:rPr>
                      <w:t xml:space="preserve"> </w:t>
                    </w:r>
                    <w:r>
                      <w:rPr>
                        <w:color w:val="5F636A"/>
                        <w:w w:val="110"/>
                        <w:sz w:val="20"/>
                      </w:rPr>
                      <w:t>de</w:t>
                    </w:r>
                    <w:r>
                      <w:rPr>
                        <w:color w:val="5F636A"/>
                        <w:spacing w:val="-18"/>
                        <w:w w:val="110"/>
                        <w:sz w:val="20"/>
                      </w:rPr>
                      <w:t xml:space="preserve"> </w:t>
                    </w:r>
                    <w:r>
                      <w:rPr>
                        <w:color w:val="5F636A"/>
                        <w:w w:val="110"/>
                        <w:sz w:val="20"/>
                      </w:rPr>
                      <w:t>terrain,</w:t>
                    </w:r>
                    <w:r>
                      <w:rPr>
                        <w:color w:val="5F636A"/>
                        <w:spacing w:val="-18"/>
                        <w:w w:val="110"/>
                        <w:sz w:val="20"/>
                      </w:rPr>
                      <w:t xml:space="preserve"> </w:t>
                    </w:r>
                    <w:r>
                      <w:rPr>
                        <w:color w:val="5F636A"/>
                        <w:w w:val="110"/>
                        <w:sz w:val="20"/>
                      </w:rPr>
                      <w:t>aux</w:t>
                    </w:r>
                    <w:r>
                      <w:rPr>
                        <w:color w:val="5F636A"/>
                        <w:spacing w:val="-18"/>
                        <w:w w:val="110"/>
                        <w:sz w:val="20"/>
                      </w:rPr>
                      <w:t xml:space="preserve"> </w:t>
                    </w:r>
                    <w:r>
                      <w:rPr>
                        <w:color w:val="5F636A"/>
                        <w:w w:val="110"/>
                        <w:sz w:val="20"/>
                      </w:rPr>
                      <w:t>personnes</w:t>
                    </w:r>
                    <w:r>
                      <w:rPr>
                        <w:color w:val="5F636A"/>
                        <w:spacing w:val="-18"/>
                        <w:w w:val="110"/>
                        <w:sz w:val="20"/>
                      </w:rPr>
                      <w:t xml:space="preserve"> </w:t>
                    </w:r>
                    <w:r>
                      <w:rPr>
                        <w:color w:val="5F636A"/>
                        <w:w w:val="110"/>
                        <w:sz w:val="20"/>
                      </w:rPr>
                      <w:t>qui</w:t>
                    </w:r>
                    <w:r>
                      <w:rPr>
                        <w:color w:val="5F636A"/>
                        <w:spacing w:val="-18"/>
                        <w:w w:val="110"/>
                        <w:sz w:val="20"/>
                      </w:rPr>
                      <w:t xml:space="preserve"> </w:t>
                    </w:r>
                    <w:r>
                      <w:rPr>
                        <w:color w:val="5F636A"/>
                        <w:w w:val="110"/>
                        <w:sz w:val="20"/>
                      </w:rPr>
                      <w:t>s’occupent d’un</w:t>
                    </w:r>
                    <w:r>
                      <w:rPr>
                        <w:color w:val="5F636A"/>
                        <w:spacing w:val="-19"/>
                        <w:w w:val="110"/>
                        <w:sz w:val="20"/>
                      </w:rPr>
                      <w:t xml:space="preserve"> </w:t>
                    </w:r>
                    <w:r>
                      <w:rPr>
                        <w:color w:val="5F636A"/>
                        <w:w w:val="110"/>
                        <w:sz w:val="20"/>
                      </w:rPr>
                      <w:t>enfant,</w:t>
                    </w:r>
                    <w:r>
                      <w:rPr>
                        <w:color w:val="5F636A"/>
                        <w:spacing w:val="-19"/>
                        <w:w w:val="110"/>
                        <w:sz w:val="20"/>
                      </w:rPr>
                      <w:t xml:space="preserve"> </w:t>
                    </w:r>
                    <w:r>
                      <w:rPr>
                        <w:color w:val="5F636A"/>
                        <w:w w:val="110"/>
                        <w:sz w:val="20"/>
                      </w:rPr>
                      <w:t>à</w:t>
                    </w:r>
                    <w:r>
                      <w:rPr>
                        <w:color w:val="5F636A"/>
                        <w:spacing w:val="-19"/>
                        <w:w w:val="110"/>
                        <w:sz w:val="20"/>
                      </w:rPr>
                      <w:t xml:space="preserve"> </w:t>
                    </w:r>
                    <w:r>
                      <w:rPr>
                        <w:color w:val="5F636A"/>
                        <w:w w:val="110"/>
                        <w:sz w:val="20"/>
                      </w:rPr>
                      <w:t>l’établissement</w:t>
                    </w:r>
                    <w:r>
                      <w:rPr>
                        <w:color w:val="5F636A"/>
                        <w:spacing w:val="-19"/>
                        <w:w w:val="110"/>
                        <w:sz w:val="20"/>
                      </w:rPr>
                      <w:t xml:space="preserve"> </w:t>
                    </w:r>
                    <w:r>
                      <w:rPr>
                        <w:color w:val="5F636A"/>
                        <w:w w:val="110"/>
                        <w:sz w:val="20"/>
                      </w:rPr>
                      <w:t>ou</w:t>
                    </w:r>
                    <w:r>
                      <w:rPr>
                        <w:color w:val="5F636A"/>
                        <w:spacing w:val="-19"/>
                        <w:w w:val="110"/>
                        <w:sz w:val="20"/>
                      </w:rPr>
                      <w:t xml:space="preserve"> </w:t>
                    </w:r>
                    <w:r>
                      <w:rPr>
                        <w:color w:val="5F636A"/>
                        <w:w w:val="110"/>
                        <w:sz w:val="20"/>
                      </w:rPr>
                      <w:t>à</w:t>
                    </w:r>
                    <w:r>
                      <w:rPr>
                        <w:color w:val="5F636A"/>
                        <w:spacing w:val="-19"/>
                        <w:w w:val="110"/>
                        <w:sz w:val="20"/>
                      </w:rPr>
                      <w:t xml:space="preserve"> </w:t>
                    </w:r>
                    <w:r>
                      <w:rPr>
                        <w:color w:val="5F636A"/>
                        <w:w w:val="110"/>
                        <w:sz w:val="20"/>
                      </w:rPr>
                      <w:t>d’autres</w:t>
                    </w:r>
                    <w:r>
                      <w:rPr>
                        <w:color w:val="5F636A"/>
                        <w:spacing w:val="-19"/>
                        <w:w w:val="110"/>
                        <w:sz w:val="20"/>
                      </w:rPr>
                      <w:t xml:space="preserve"> </w:t>
                    </w:r>
                    <w:r>
                      <w:rPr>
                        <w:color w:val="5F636A"/>
                        <w:w w:val="110"/>
                        <w:sz w:val="20"/>
                      </w:rPr>
                      <w:t>?</w:t>
                    </w:r>
                  </w:p>
                </w:txbxContent>
              </v:textbox>
            </v:shape>
            <w10:wrap type="topAndBottom" anchorx="page"/>
          </v:group>
        </w:pict>
      </w:r>
      <w:r>
        <w:pict>
          <v:shape id="_x0000_s1177" type="#_x0000_t202" alt="" style="position:absolute;margin-left:255.4pt;margin-top:143.8pt;width:301.55pt;height:119.1pt;z-index:251685376;mso-wrap-style:square;mso-wrap-edited:f;mso-width-percent:0;mso-height-percent:0;mso-wrap-distance-left:0;mso-wrap-distance-right:0;mso-position-horizontal-relative:page;mso-width-percent:0;mso-height-percent:0;v-text-anchor:top" filled="f" stroked="f">
            <v:textbox inset="0,0,0,0">
              <w:txbxContent>
                <w:p w:rsidR="00C97975" w:rsidRDefault="00AF264C">
                  <w:pPr>
                    <w:spacing w:before="106" w:line="249" w:lineRule="auto"/>
                    <w:ind w:left="117" w:right="405"/>
                    <w:rPr>
                      <w:sz w:val="20"/>
                    </w:rPr>
                  </w:pPr>
                  <w:r>
                    <w:rPr>
                      <w:b/>
                      <w:color w:val="5F636A"/>
                      <w:w w:val="110"/>
                      <w:sz w:val="20"/>
                    </w:rPr>
                    <w:t>Exemplarité.</w:t>
                  </w:r>
                  <w:r>
                    <w:rPr>
                      <w:b/>
                      <w:color w:val="5F636A"/>
                      <w:spacing w:val="-27"/>
                      <w:w w:val="110"/>
                      <w:sz w:val="20"/>
                    </w:rPr>
                    <w:t xml:space="preserve"> </w:t>
                  </w:r>
                  <w:r>
                    <w:rPr>
                      <w:color w:val="5F636A"/>
                      <w:w w:val="110"/>
                      <w:sz w:val="20"/>
                    </w:rPr>
                    <w:t>Faites</w:t>
                  </w:r>
                  <w:r>
                    <w:rPr>
                      <w:color w:val="5F636A"/>
                      <w:spacing w:val="-27"/>
                      <w:w w:val="110"/>
                      <w:sz w:val="20"/>
                    </w:rPr>
                    <w:t xml:space="preserve"> </w:t>
                  </w:r>
                  <w:r>
                    <w:rPr>
                      <w:color w:val="5F636A"/>
                      <w:w w:val="110"/>
                      <w:sz w:val="20"/>
                    </w:rPr>
                    <w:t>la</w:t>
                  </w:r>
                  <w:r>
                    <w:rPr>
                      <w:color w:val="5F636A"/>
                      <w:spacing w:val="-27"/>
                      <w:w w:val="110"/>
                      <w:sz w:val="20"/>
                    </w:rPr>
                    <w:t xml:space="preserve"> </w:t>
                  </w:r>
                  <w:r>
                    <w:rPr>
                      <w:color w:val="5F636A"/>
                      <w:w w:val="110"/>
                      <w:sz w:val="20"/>
                    </w:rPr>
                    <w:t>démonstration</w:t>
                  </w:r>
                  <w:r>
                    <w:rPr>
                      <w:color w:val="5F636A"/>
                      <w:spacing w:val="-27"/>
                      <w:w w:val="110"/>
                      <w:sz w:val="20"/>
                    </w:rPr>
                    <w:t xml:space="preserve"> </w:t>
                  </w:r>
                  <w:r>
                    <w:rPr>
                      <w:color w:val="5F636A"/>
                      <w:w w:val="110"/>
                      <w:sz w:val="20"/>
                    </w:rPr>
                    <w:t>de</w:t>
                  </w:r>
                  <w:r>
                    <w:rPr>
                      <w:color w:val="5F636A"/>
                      <w:spacing w:val="-27"/>
                      <w:w w:val="110"/>
                      <w:sz w:val="20"/>
                    </w:rPr>
                    <w:t xml:space="preserve"> </w:t>
                  </w:r>
                  <w:r>
                    <w:rPr>
                      <w:color w:val="5F636A"/>
                      <w:w w:val="110"/>
                      <w:sz w:val="20"/>
                    </w:rPr>
                    <w:t>l’attitude</w:t>
                  </w:r>
                  <w:r>
                    <w:rPr>
                      <w:color w:val="5F636A"/>
                      <w:spacing w:val="-27"/>
                      <w:w w:val="110"/>
                      <w:sz w:val="20"/>
                    </w:rPr>
                    <w:t xml:space="preserve"> </w:t>
                  </w:r>
                  <w:r>
                    <w:rPr>
                      <w:color w:val="5F636A"/>
                      <w:w w:val="110"/>
                      <w:sz w:val="20"/>
                    </w:rPr>
                    <w:t>ou</w:t>
                  </w:r>
                  <w:r>
                    <w:rPr>
                      <w:color w:val="5F636A"/>
                      <w:spacing w:val="-27"/>
                      <w:w w:val="110"/>
                      <w:sz w:val="20"/>
                    </w:rPr>
                    <w:t xml:space="preserve"> </w:t>
                  </w:r>
                  <w:r>
                    <w:rPr>
                      <w:color w:val="5F636A"/>
                      <w:w w:val="110"/>
                      <w:sz w:val="20"/>
                    </w:rPr>
                    <w:t>de</w:t>
                  </w:r>
                  <w:r>
                    <w:rPr>
                      <w:color w:val="5F636A"/>
                      <w:spacing w:val="-27"/>
                      <w:w w:val="110"/>
                      <w:sz w:val="20"/>
                    </w:rPr>
                    <w:t xml:space="preserve"> </w:t>
                  </w:r>
                  <w:r>
                    <w:rPr>
                      <w:color w:val="5F636A"/>
                      <w:w w:val="110"/>
                      <w:sz w:val="20"/>
                    </w:rPr>
                    <w:t>la compétence.</w:t>
                  </w:r>
                  <w:r>
                    <w:rPr>
                      <w:color w:val="5F636A"/>
                      <w:spacing w:val="-21"/>
                      <w:w w:val="110"/>
                      <w:sz w:val="20"/>
                    </w:rPr>
                    <w:t xml:space="preserve"> </w:t>
                  </w:r>
                  <w:r>
                    <w:rPr>
                      <w:color w:val="5F636A"/>
                      <w:w w:val="110"/>
                      <w:sz w:val="20"/>
                    </w:rPr>
                    <w:t>S’il</w:t>
                  </w:r>
                  <w:r>
                    <w:rPr>
                      <w:color w:val="5F636A"/>
                      <w:spacing w:val="-21"/>
                      <w:w w:val="110"/>
                      <w:sz w:val="20"/>
                    </w:rPr>
                    <w:t xml:space="preserve"> </w:t>
                  </w:r>
                  <w:r>
                    <w:rPr>
                      <w:color w:val="5F636A"/>
                      <w:w w:val="110"/>
                      <w:sz w:val="20"/>
                    </w:rPr>
                    <w:t>y</w:t>
                  </w:r>
                  <w:r>
                    <w:rPr>
                      <w:color w:val="5F636A"/>
                      <w:spacing w:val="-21"/>
                      <w:w w:val="110"/>
                      <w:sz w:val="20"/>
                    </w:rPr>
                    <w:t xml:space="preserve"> </w:t>
                  </w:r>
                  <w:r>
                    <w:rPr>
                      <w:color w:val="5F636A"/>
                      <w:w w:val="110"/>
                      <w:sz w:val="20"/>
                    </w:rPr>
                    <w:t>a</w:t>
                  </w:r>
                  <w:r>
                    <w:rPr>
                      <w:color w:val="5F636A"/>
                      <w:spacing w:val="-21"/>
                      <w:w w:val="110"/>
                      <w:sz w:val="20"/>
                    </w:rPr>
                    <w:t xml:space="preserve"> </w:t>
                  </w:r>
                  <w:r>
                    <w:rPr>
                      <w:color w:val="5F636A"/>
                      <w:w w:val="110"/>
                      <w:sz w:val="20"/>
                    </w:rPr>
                    <w:t>lieu,</w:t>
                  </w:r>
                  <w:r>
                    <w:rPr>
                      <w:color w:val="5F636A"/>
                      <w:spacing w:val="-21"/>
                      <w:w w:val="110"/>
                      <w:sz w:val="20"/>
                    </w:rPr>
                    <w:t xml:space="preserve"> </w:t>
                  </w:r>
                  <w:r>
                    <w:rPr>
                      <w:color w:val="5F636A"/>
                      <w:w w:val="110"/>
                      <w:sz w:val="20"/>
                    </w:rPr>
                    <w:t>expliquez</w:t>
                  </w:r>
                  <w:r>
                    <w:rPr>
                      <w:color w:val="5F636A"/>
                      <w:spacing w:val="-21"/>
                      <w:w w:val="110"/>
                      <w:sz w:val="20"/>
                    </w:rPr>
                    <w:t xml:space="preserve"> </w:t>
                  </w:r>
                  <w:r>
                    <w:rPr>
                      <w:color w:val="5F636A"/>
                      <w:w w:val="110"/>
                      <w:sz w:val="20"/>
                    </w:rPr>
                    <w:t>chaque</w:t>
                  </w:r>
                  <w:r>
                    <w:rPr>
                      <w:color w:val="5F636A"/>
                      <w:spacing w:val="-21"/>
                      <w:w w:val="110"/>
                      <w:sz w:val="20"/>
                    </w:rPr>
                    <w:t xml:space="preserve"> </w:t>
                  </w:r>
                  <w:r>
                    <w:rPr>
                      <w:color w:val="5F636A"/>
                      <w:w w:val="110"/>
                      <w:sz w:val="20"/>
                    </w:rPr>
                    <w:t>étape</w:t>
                  </w:r>
                  <w:r>
                    <w:rPr>
                      <w:color w:val="5F636A"/>
                      <w:spacing w:val="-21"/>
                      <w:w w:val="110"/>
                      <w:sz w:val="20"/>
                    </w:rPr>
                    <w:t xml:space="preserve"> </w:t>
                  </w:r>
                  <w:r>
                    <w:rPr>
                      <w:color w:val="5F636A"/>
                      <w:w w:val="110"/>
                      <w:sz w:val="20"/>
                    </w:rPr>
                    <w:t>au</w:t>
                  </w:r>
                  <w:r>
                    <w:rPr>
                      <w:color w:val="5F636A"/>
                      <w:spacing w:val="-21"/>
                      <w:w w:val="110"/>
                      <w:sz w:val="20"/>
                    </w:rPr>
                    <w:t xml:space="preserve"> </w:t>
                  </w:r>
                  <w:r>
                    <w:rPr>
                      <w:color w:val="5F636A"/>
                      <w:w w:val="110"/>
                      <w:sz w:val="20"/>
                    </w:rPr>
                    <w:t>fur</w:t>
                  </w:r>
                  <w:r>
                    <w:rPr>
                      <w:color w:val="5F636A"/>
                      <w:spacing w:val="-21"/>
                      <w:w w:val="110"/>
                      <w:sz w:val="20"/>
                    </w:rPr>
                    <w:t xml:space="preserve"> </w:t>
                  </w:r>
                  <w:r>
                    <w:rPr>
                      <w:color w:val="5F636A"/>
                      <w:w w:val="110"/>
                      <w:sz w:val="20"/>
                    </w:rPr>
                    <w:t>et à</w:t>
                  </w:r>
                  <w:r>
                    <w:rPr>
                      <w:color w:val="5F636A"/>
                      <w:spacing w:val="-19"/>
                      <w:w w:val="110"/>
                      <w:sz w:val="20"/>
                    </w:rPr>
                    <w:t xml:space="preserve"> </w:t>
                  </w:r>
                  <w:r>
                    <w:rPr>
                      <w:color w:val="5F636A"/>
                      <w:w w:val="110"/>
                      <w:sz w:val="20"/>
                    </w:rPr>
                    <w:t>mesure</w:t>
                  </w:r>
                  <w:r>
                    <w:rPr>
                      <w:color w:val="5F636A"/>
                      <w:spacing w:val="-19"/>
                      <w:w w:val="110"/>
                      <w:sz w:val="20"/>
                    </w:rPr>
                    <w:t xml:space="preserve"> </w:t>
                  </w:r>
                  <w:r>
                    <w:rPr>
                      <w:color w:val="5F636A"/>
                      <w:w w:val="110"/>
                      <w:sz w:val="20"/>
                    </w:rPr>
                    <w:t>de</w:t>
                  </w:r>
                  <w:r>
                    <w:rPr>
                      <w:color w:val="5F636A"/>
                      <w:spacing w:val="-19"/>
                      <w:w w:val="110"/>
                      <w:sz w:val="20"/>
                    </w:rPr>
                    <w:t xml:space="preserve"> </w:t>
                  </w:r>
                  <w:r>
                    <w:rPr>
                      <w:color w:val="5F636A"/>
                      <w:w w:val="110"/>
                      <w:sz w:val="20"/>
                    </w:rPr>
                    <w:t>votre</w:t>
                  </w:r>
                  <w:r>
                    <w:rPr>
                      <w:color w:val="5F636A"/>
                      <w:spacing w:val="-19"/>
                      <w:w w:val="110"/>
                      <w:sz w:val="20"/>
                    </w:rPr>
                    <w:t xml:space="preserve"> </w:t>
                  </w:r>
                  <w:r>
                    <w:rPr>
                      <w:color w:val="5F636A"/>
                      <w:w w:val="110"/>
                      <w:sz w:val="20"/>
                    </w:rPr>
                    <w:t>démonstration,</w:t>
                  </w:r>
                  <w:r>
                    <w:rPr>
                      <w:color w:val="5F636A"/>
                      <w:spacing w:val="-19"/>
                      <w:w w:val="110"/>
                      <w:sz w:val="20"/>
                    </w:rPr>
                    <w:t xml:space="preserve"> </w:t>
                  </w:r>
                  <w:r>
                    <w:rPr>
                      <w:color w:val="5F636A"/>
                      <w:w w:val="110"/>
                      <w:sz w:val="20"/>
                    </w:rPr>
                    <w:t>ou</w:t>
                  </w:r>
                  <w:r>
                    <w:rPr>
                      <w:color w:val="5F636A"/>
                      <w:spacing w:val="-19"/>
                      <w:w w:val="110"/>
                      <w:sz w:val="20"/>
                    </w:rPr>
                    <w:t xml:space="preserve"> </w:t>
                  </w:r>
                  <w:r>
                    <w:rPr>
                      <w:color w:val="5F636A"/>
                      <w:w w:val="110"/>
                      <w:sz w:val="20"/>
                    </w:rPr>
                    <w:t>demandez</w:t>
                  </w:r>
                  <w:r>
                    <w:rPr>
                      <w:color w:val="5F636A"/>
                      <w:spacing w:val="-19"/>
                      <w:w w:val="110"/>
                      <w:sz w:val="20"/>
                    </w:rPr>
                    <w:t xml:space="preserve"> </w:t>
                  </w:r>
                  <w:r>
                    <w:rPr>
                      <w:color w:val="5F636A"/>
                      <w:w w:val="110"/>
                      <w:sz w:val="20"/>
                    </w:rPr>
                    <w:t>à</w:t>
                  </w:r>
                  <w:r>
                    <w:rPr>
                      <w:color w:val="5F636A"/>
                      <w:spacing w:val="-19"/>
                      <w:w w:val="110"/>
                      <w:sz w:val="20"/>
                    </w:rPr>
                    <w:t xml:space="preserve"> </w:t>
                  </w:r>
                  <w:r>
                    <w:rPr>
                      <w:color w:val="5F636A"/>
                      <w:w w:val="110"/>
                      <w:sz w:val="20"/>
                    </w:rPr>
                    <w:t>l’agent de</w:t>
                  </w:r>
                  <w:r>
                    <w:rPr>
                      <w:color w:val="5F636A"/>
                      <w:spacing w:val="-14"/>
                      <w:w w:val="110"/>
                      <w:sz w:val="20"/>
                    </w:rPr>
                    <w:t xml:space="preserve"> </w:t>
                  </w:r>
                  <w:r>
                    <w:rPr>
                      <w:color w:val="5F636A"/>
                      <w:w w:val="110"/>
                      <w:sz w:val="20"/>
                    </w:rPr>
                    <w:t>terrain</w:t>
                  </w:r>
                  <w:r>
                    <w:rPr>
                      <w:color w:val="5F636A"/>
                      <w:spacing w:val="-14"/>
                      <w:w w:val="110"/>
                      <w:sz w:val="20"/>
                    </w:rPr>
                    <w:t xml:space="preserve"> </w:t>
                  </w:r>
                  <w:r>
                    <w:rPr>
                      <w:color w:val="5F636A"/>
                      <w:w w:val="110"/>
                      <w:sz w:val="20"/>
                    </w:rPr>
                    <w:t>accompagné</w:t>
                  </w:r>
                  <w:r>
                    <w:rPr>
                      <w:color w:val="5F636A"/>
                      <w:spacing w:val="-14"/>
                      <w:w w:val="110"/>
                      <w:sz w:val="20"/>
                    </w:rPr>
                    <w:t xml:space="preserve"> </w:t>
                  </w:r>
                  <w:r>
                    <w:rPr>
                      <w:color w:val="5F636A"/>
                      <w:w w:val="110"/>
                      <w:sz w:val="20"/>
                    </w:rPr>
                    <w:t>d’expliquer</w:t>
                  </w:r>
                  <w:r>
                    <w:rPr>
                      <w:color w:val="5F636A"/>
                      <w:spacing w:val="-14"/>
                      <w:w w:val="110"/>
                      <w:sz w:val="20"/>
                    </w:rPr>
                    <w:t xml:space="preserve"> </w:t>
                  </w:r>
                  <w:r>
                    <w:rPr>
                      <w:color w:val="5F636A"/>
                      <w:w w:val="110"/>
                      <w:sz w:val="20"/>
                    </w:rPr>
                    <w:t>ce</w:t>
                  </w:r>
                  <w:r>
                    <w:rPr>
                      <w:color w:val="5F636A"/>
                      <w:spacing w:val="-14"/>
                      <w:w w:val="110"/>
                      <w:sz w:val="20"/>
                    </w:rPr>
                    <w:t xml:space="preserve"> </w:t>
                  </w:r>
                  <w:r>
                    <w:rPr>
                      <w:color w:val="5F636A"/>
                      <w:w w:val="110"/>
                      <w:sz w:val="20"/>
                    </w:rPr>
                    <w:t>qu’il</w:t>
                  </w:r>
                  <w:r>
                    <w:rPr>
                      <w:color w:val="5F636A"/>
                      <w:spacing w:val="-14"/>
                      <w:w w:val="110"/>
                      <w:sz w:val="20"/>
                    </w:rPr>
                    <w:t xml:space="preserve"> </w:t>
                  </w:r>
                  <w:r>
                    <w:rPr>
                      <w:color w:val="5F636A"/>
                      <w:w w:val="110"/>
                      <w:sz w:val="20"/>
                    </w:rPr>
                    <w:t>vous</w:t>
                  </w:r>
                  <w:r>
                    <w:rPr>
                      <w:color w:val="5F636A"/>
                      <w:spacing w:val="-14"/>
                      <w:w w:val="110"/>
                      <w:sz w:val="20"/>
                    </w:rPr>
                    <w:t xml:space="preserve"> </w:t>
                  </w:r>
                  <w:r>
                    <w:rPr>
                      <w:color w:val="5F636A"/>
                      <w:w w:val="110"/>
                      <w:sz w:val="20"/>
                    </w:rPr>
                    <w:t>voit</w:t>
                  </w:r>
                  <w:r>
                    <w:rPr>
                      <w:color w:val="5F636A"/>
                      <w:spacing w:val="-14"/>
                      <w:w w:val="110"/>
                      <w:sz w:val="20"/>
                    </w:rPr>
                    <w:t xml:space="preserve"> </w:t>
                  </w:r>
                  <w:r>
                    <w:rPr>
                      <w:color w:val="5F636A"/>
                      <w:w w:val="110"/>
                      <w:sz w:val="20"/>
                    </w:rPr>
                    <w:t>faire. Autorisez</w:t>
                  </w:r>
                  <w:r>
                    <w:rPr>
                      <w:color w:val="5F636A"/>
                      <w:spacing w:val="-17"/>
                      <w:w w:val="110"/>
                      <w:sz w:val="20"/>
                    </w:rPr>
                    <w:t xml:space="preserve"> </w:t>
                  </w:r>
                  <w:r>
                    <w:rPr>
                      <w:color w:val="5F636A"/>
                      <w:w w:val="110"/>
                      <w:sz w:val="20"/>
                    </w:rPr>
                    <w:t>l’agent</w:t>
                  </w:r>
                  <w:r>
                    <w:rPr>
                      <w:color w:val="5F636A"/>
                      <w:spacing w:val="-17"/>
                      <w:w w:val="110"/>
                      <w:sz w:val="20"/>
                    </w:rPr>
                    <w:t xml:space="preserve"> </w:t>
                  </w:r>
                  <w:r>
                    <w:rPr>
                      <w:color w:val="5F636A"/>
                      <w:w w:val="110"/>
                      <w:sz w:val="20"/>
                    </w:rPr>
                    <w:t>de</w:t>
                  </w:r>
                  <w:r>
                    <w:rPr>
                      <w:color w:val="5F636A"/>
                      <w:spacing w:val="-17"/>
                      <w:w w:val="110"/>
                      <w:sz w:val="20"/>
                    </w:rPr>
                    <w:t xml:space="preserve"> </w:t>
                  </w:r>
                  <w:r>
                    <w:rPr>
                      <w:color w:val="5F636A"/>
                      <w:w w:val="110"/>
                      <w:sz w:val="20"/>
                    </w:rPr>
                    <w:t>terrain</w:t>
                  </w:r>
                  <w:r>
                    <w:rPr>
                      <w:color w:val="5F636A"/>
                      <w:spacing w:val="-17"/>
                      <w:w w:val="110"/>
                      <w:sz w:val="20"/>
                    </w:rPr>
                    <w:t xml:space="preserve"> </w:t>
                  </w:r>
                  <w:r>
                    <w:rPr>
                      <w:color w:val="5F636A"/>
                      <w:w w:val="110"/>
                      <w:sz w:val="20"/>
                    </w:rPr>
                    <w:t>à</w:t>
                  </w:r>
                  <w:r>
                    <w:rPr>
                      <w:color w:val="5F636A"/>
                      <w:spacing w:val="-17"/>
                      <w:w w:val="110"/>
                      <w:sz w:val="20"/>
                    </w:rPr>
                    <w:t xml:space="preserve"> </w:t>
                  </w:r>
                  <w:r>
                    <w:rPr>
                      <w:color w:val="5F636A"/>
                      <w:w w:val="110"/>
                      <w:sz w:val="20"/>
                    </w:rPr>
                    <w:t>poser</w:t>
                  </w:r>
                  <w:r>
                    <w:rPr>
                      <w:color w:val="5F636A"/>
                      <w:spacing w:val="-17"/>
                      <w:w w:val="110"/>
                      <w:sz w:val="20"/>
                    </w:rPr>
                    <w:t xml:space="preserve"> </w:t>
                  </w:r>
                  <w:r>
                    <w:rPr>
                      <w:color w:val="5F636A"/>
                      <w:w w:val="110"/>
                      <w:sz w:val="20"/>
                    </w:rPr>
                    <w:t>des</w:t>
                  </w:r>
                  <w:r>
                    <w:rPr>
                      <w:color w:val="5F636A"/>
                      <w:spacing w:val="-17"/>
                      <w:w w:val="110"/>
                      <w:sz w:val="20"/>
                    </w:rPr>
                    <w:t xml:space="preserve"> </w:t>
                  </w:r>
                  <w:r>
                    <w:rPr>
                      <w:color w:val="5F636A"/>
                      <w:w w:val="110"/>
                      <w:sz w:val="20"/>
                    </w:rPr>
                    <w:t>questions</w:t>
                  </w:r>
                  <w:r>
                    <w:rPr>
                      <w:color w:val="5F636A"/>
                      <w:spacing w:val="-17"/>
                      <w:w w:val="110"/>
                      <w:sz w:val="20"/>
                    </w:rPr>
                    <w:t xml:space="preserve"> </w:t>
                  </w:r>
                  <w:r>
                    <w:rPr>
                      <w:color w:val="5F636A"/>
                      <w:w w:val="110"/>
                      <w:sz w:val="20"/>
                    </w:rPr>
                    <w:t>tout</w:t>
                  </w:r>
                  <w:r>
                    <w:rPr>
                      <w:color w:val="5F636A"/>
                      <w:spacing w:val="-17"/>
                      <w:w w:val="110"/>
                      <w:sz w:val="20"/>
                    </w:rPr>
                    <w:t xml:space="preserve"> </w:t>
                  </w:r>
                  <w:r>
                    <w:rPr>
                      <w:color w:val="5F636A"/>
                      <w:w w:val="110"/>
                      <w:sz w:val="20"/>
                    </w:rPr>
                    <w:t>au long</w:t>
                  </w:r>
                  <w:r>
                    <w:rPr>
                      <w:color w:val="5F636A"/>
                      <w:spacing w:val="-17"/>
                      <w:w w:val="110"/>
                      <w:sz w:val="20"/>
                    </w:rPr>
                    <w:t xml:space="preserve"> </w:t>
                  </w:r>
                  <w:r>
                    <w:rPr>
                      <w:color w:val="5F636A"/>
                      <w:w w:val="110"/>
                      <w:sz w:val="20"/>
                    </w:rPr>
                    <w:t>de</w:t>
                  </w:r>
                  <w:r>
                    <w:rPr>
                      <w:color w:val="5F636A"/>
                      <w:spacing w:val="-17"/>
                      <w:w w:val="110"/>
                      <w:sz w:val="20"/>
                    </w:rPr>
                    <w:t xml:space="preserve"> </w:t>
                  </w:r>
                  <w:r>
                    <w:rPr>
                      <w:color w:val="5F636A"/>
                      <w:w w:val="110"/>
                      <w:sz w:val="20"/>
                    </w:rPr>
                    <w:t>votre</w:t>
                  </w:r>
                  <w:r>
                    <w:rPr>
                      <w:color w:val="5F636A"/>
                      <w:spacing w:val="-17"/>
                      <w:w w:val="110"/>
                      <w:sz w:val="20"/>
                    </w:rPr>
                    <w:t xml:space="preserve"> </w:t>
                  </w:r>
                  <w:r>
                    <w:rPr>
                      <w:color w:val="5F636A"/>
                      <w:w w:val="110"/>
                      <w:sz w:val="20"/>
                    </w:rPr>
                    <w:t>démonstration</w:t>
                  </w:r>
                  <w:r>
                    <w:rPr>
                      <w:color w:val="5F636A"/>
                      <w:spacing w:val="-17"/>
                      <w:w w:val="110"/>
                      <w:sz w:val="20"/>
                    </w:rPr>
                    <w:t xml:space="preserve"> </w:t>
                  </w:r>
                  <w:r>
                    <w:rPr>
                      <w:color w:val="5F636A"/>
                      <w:w w:val="110"/>
                      <w:sz w:val="20"/>
                    </w:rPr>
                    <w:t>et</w:t>
                  </w:r>
                  <w:r>
                    <w:rPr>
                      <w:color w:val="5F636A"/>
                      <w:spacing w:val="-17"/>
                      <w:w w:val="110"/>
                      <w:sz w:val="20"/>
                    </w:rPr>
                    <w:t xml:space="preserve"> </w:t>
                  </w:r>
                  <w:r>
                    <w:rPr>
                      <w:color w:val="5F636A"/>
                      <w:w w:val="110"/>
                      <w:sz w:val="20"/>
                    </w:rPr>
                    <w:t>même</w:t>
                  </w:r>
                  <w:r>
                    <w:rPr>
                      <w:color w:val="5F636A"/>
                      <w:spacing w:val="-17"/>
                      <w:w w:val="110"/>
                      <w:sz w:val="20"/>
                    </w:rPr>
                    <w:t xml:space="preserve"> </w:t>
                  </w:r>
                  <w:r>
                    <w:rPr>
                      <w:color w:val="5F636A"/>
                      <w:w w:val="110"/>
                      <w:sz w:val="20"/>
                    </w:rPr>
                    <w:t>encouragez-le</w:t>
                  </w:r>
                  <w:r>
                    <w:rPr>
                      <w:color w:val="5F636A"/>
                      <w:spacing w:val="-17"/>
                      <w:w w:val="110"/>
                      <w:sz w:val="20"/>
                    </w:rPr>
                    <w:t xml:space="preserve"> </w:t>
                  </w:r>
                  <w:r>
                    <w:rPr>
                      <w:color w:val="5F636A"/>
                      <w:w w:val="110"/>
                      <w:sz w:val="20"/>
                    </w:rPr>
                    <w:t>à</w:t>
                  </w:r>
                  <w:r>
                    <w:rPr>
                      <w:color w:val="5F636A"/>
                      <w:spacing w:val="-17"/>
                      <w:w w:val="110"/>
                      <w:sz w:val="20"/>
                    </w:rPr>
                    <w:t xml:space="preserve"> </w:t>
                  </w:r>
                  <w:r>
                    <w:rPr>
                      <w:color w:val="5F636A"/>
                      <w:w w:val="110"/>
                      <w:sz w:val="20"/>
                    </w:rPr>
                    <w:t>le faire. Il peut s’agir de questions portant sur ce que vous faites</w:t>
                  </w:r>
                  <w:r>
                    <w:rPr>
                      <w:color w:val="5F636A"/>
                      <w:spacing w:val="-20"/>
                      <w:w w:val="110"/>
                      <w:sz w:val="20"/>
                    </w:rPr>
                    <w:t xml:space="preserve"> </w:t>
                  </w:r>
                  <w:r>
                    <w:rPr>
                      <w:color w:val="5F636A"/>
                      <w:w w:val="110"/>
                      <w:sz w:val="20"/>
                    </w:rPr>
                    <w:t>ou</w:t>
                  </w:r>
                  <w:r>
                    <w:rPr>
                      <w:color w:val="5F636A"/>
                      <w:spacing w:val="-20"/>
                      <w:w w:val="110"/>
                      <w:sz w:val="20"/>
                    </w:rPr>
                    <w:t xml:space="preserve"> </w:t>
                  </w:r>
                  <w:r>
                    <w:rPr>
                      <w:color w:val="5F636A"/>
                      <w:w w:val="110"/>
                      <w:sz w:val="20"/>
                    </w:rPr>
                    <w:t>pourquoi</w:t>
                  </w:r>
                  <w:r>
                    <w:rPr>
                      <w:color w:val="5F636A"/>
                      <w:spacing w:val="-20"/>
                      <w:w w:val="110"/>
                      <w:sz w:val="20"/>
                    </w:rPr>
                    <w:t xml:space="preserve"> </w:t>
                  </w:r>
                  <w:r>
                    <w:rPr>
                      <w:color w:val="5F636A"/>
                      <w:w w:val="110"/>
                      <w:sz w:val="20"/>
                    </w:rPr>
                    <w:t>vous</w:t>
                  </w:r>
                  <w:r>
                    <w:rPr>
                      <w:color w:val="5F636A"/>
                      <w:spacing w:val="-20"/>
                      <w:w w:val="110"/>
                      <w:sz w:val="20"/>
                    </w:rPr>
                    <w:t xml:space="preserve"> </w:t>
                  </w:r>
                  <w:r>
                    <w:rPr>
                      <w:color w:val="5F636A"/>
                      <w:w w:val="110"/>
                      <w:sz w:val="20"/>
                    </w:rPr>
                    <w:t>le</w:t>
                  </w:r>
                  <w:r>
                    <w:rPr>
                      <w:color w:val="5F636A"/>
                      <w:spacing w:val="-20"/>
                      <w:w w:val="110"/>
                      <w:sz w:val="20"/>
                    </w:rPr>
                    <w:t xml:space="preserve"> </w:t>
                  </w:r>
                  <w:r>
                    <w:rPr>
                      <w:color w:val="5F636A"/>
                      <w:w w:val="110"/>
                      <w:sz w:val="20"/>
                    </w:rPr>
                    <w:t>faites.</w:t>
                  </w:r>
                  <w:r>
                    <w:rPr>
                      <w:color w:val="5F636A"/>
                      <w:spacing w:val="-20"/>
                      <w:w w:val="110"/>
                      <w:sz w:val="20"/>
                    </w:rPr>
                    <w:t xml:space="preserve"> </w:t>
                  </w:r>
                  <w:r>
                    <w:rPr>
                      <w:color w:val="5F636A"/>
                      <w:w w:val="110"/>
                      <w:sz w:val="20"/>
                    </w:rPr>
                    <w:t>Cela</w:t>
                  </w:r>
                  <w:r>
                    <w:rPr>
                      <w:color w:val="5F636A"/>
                      <w:spacing w:val="-20"/>
                      <w:w w:val="110"/>
                      <w:sz w:val="20"/>
                    </w:rPr>
                    <w:t xml:space="preserve"> </w:t>
                  </w:r>
                  <w:r>
                    <w:rPr>
                      <w:color w:val="5F636A"/>
                      <w:w w:val="110"/>
                      <w:sz w:val="20"/>
                    </w:rPr>
                    <w:t>soutiendra</w:t>
                  </w:r>
                </w:p>
                <w:p w:rsidR="00C97975" w:rsidRDefault="00AF264C">
                  <w:pPr>
                    <w:ind w:left="117"/>
                    <w:rPr>
                      <w:sz w:val="20"/>
                    </w:rPr>
                  </w:pPr>
                  <w:r>
                    <w:rPr>
                      <w:color w:val="5F636A"/>
                      <w:w w:val="105"/>
                      <w:sz w:val="20"/>
                    </w:rPr>
                    <w:t>le processus d’apprentissage.</w:t>
                  </w:r>
                </w:p>
              </w:txbxContent>
            </v:textbox>
            <w10:wrap type="topAndBottom" anchorx="page"/>
          </v:shape>
        </w:pict>
      </w:r>
    </w:p>
    <w:p w:rsidR="00C97975" w:rsidRDefault="00C97975">
      <w:pPr>
        <w:pStyle w:val="BodyText"/>
        <w:spacing w:before="5"/>
        <w:rPr>
          <w:sz w:val="16"/>
        </w:rPr>
      </w:pPr>
    </w:p>
    <w:p w:rsidR="00C97975" w:rsidRDefault="00AF264C">
      <w:pPr>
        <w:pStyle w:val="BodyText"/>
        <w:ind w:left="3000"/>
        <w:rPr>
          <w:sz w:val="20"/>
        </w:rPr>
      </w:pPr>
      <w:r>
        <w:rPr>
          <w:sz w:val="20"/>
        </w:rPr>
      </w:r>
      <w:r>
        <w:rPr>
          <w:sz w:val="20"/>
        </w:rPr>
        <w:pict>
          <v:group id="_x0000_s1174" alt="" style="width:23.95pt;height:24.75pt;mso-position-horizontal-relative:char;mso-position-vertical-relative:line" coordsize="479,495">
            <v:shape id="_x0000_s1175" alt="" style="position:absolute;left:90;top:90;width:299;height:315" coordorigin="90,90" coordsize="299,315" path="m388,90l90,90,239,405,388,90xe" fillcolor="#95c93d" stroked="f">
              <v:path arrowok="t"/>
            </v:shape>
            <v:shape id="_x0000_s1176" alt="" style="position:absolute;left:90;top:90;width:299;height:315" coordorigin="90,90" coordsize="299,315" path="m239,405l388,90,90,90,239,405xe" filled="f" strokecolor="#95c93d" strokeweight="9pt">
              <v:path arrowok="t"/>
            </v:shape>
            <w10:anchorlock/>
          </v:group>
        </w:pict>
      </w:r>
    </w:p>
    <w:p w:rsidR="00C97975" w:rsidRDefault="00AF264C">
      <w:pPr>
        <w:pStyle w:val="BodyText"/>
        <w:spacing w:before="3"/>
        <w:rPr>
          <w:sz w:val="19"/>
        </w:rPr>
      </w:pPr>
      <w:r>
        <w:pict>
          <v:group id="_x0000_s1169" alt="" style="position:absolute;margin-left:72.05pt;margin-top:13.05pt;width:485.25pt;height:137.3pt;z-index:251686400;mso-wrap-distance-left:0;mso-wrap-distance-right:0;mso-position-horizontal-relative:page" coordorigin="1441,261" coordsize="9705,2746">
            <v:shape id="_x0000_s1170" alt="" style="position:absolute;left:3090;top:2602;width:299;height:315" coordorigin="3091,2603" coordsize="299,315" path="m3389,2603r-298,l3240,2917r149,-314xe" fillcolor="#95c93d" stroked="f">
              <v:path arrowok="t"/>
            </v:shape>
            <v:shape id="_x0000_s1171" alt="" style="position:absolute;left:3090;top:2602;width:299;height:315" coordorigin="3091,2603" coordsize="299,315" path="m3240,2917r149,-314l3091,2603r149,314xe" filled="f" strokecolor="#95c93d" strokeweight="9pt">
              <v:path arrowok="t"/>
            </v:shape>
            <v:shape id="_x0000_s1172" type="#_x0000_t202" alt="" style="position:absolute;left:1441;top:261;width:3675;height:2334;mso-wrap-style:square;v-text-anchor:top" filled="f" stroked="f">
              <v:textbox inset="0,0,0,0">
                <w:txbxContent>
                  <w:p w:rsidR="00C97975" w:rsidRDefault="00C97975">
                    <w:pPr>
                      <w:spacing w:before="4"/>
                      <w:rPr>
                        <w:sz w:val="37"/>
                      </w:rPr>
                    </w:pPr>
                  </w:p>
                  <w:p w:rsidR="00C97975" w:rsidRDefault="00AF264C">
                    <w:pPr>
                      <w:ind w:left="131"/>
                      <w:rPr>
                        <w:i/>
                        <w:sz w:val="32"/>
                      </w:rPr>
                    </w:pPr>
                    <w:r>
                      <w:rPr>
                        <w:i/>
                        <w:sz w:val="32"/>
                      </w:rPr>
                      <w:t>Étape 3</w:t>
                    </w:r>
                  </w:p>
                  <w:p w:rsidR="00C97975" w:rsidRDefault="00AF264C">
                    <w:pPr>
                      <w:spacing w:before="55"/>
                      <w:ind w:left="254"/>
                      <w:rPr>
                        <w:b/>
                        <w:sz w:val="38"/>
                      </w:rPr>
                    </w:pPr>
                    <w:r>
                      <w:rPr>
                        <w:b/>
                        <w:w w:val="110"/>
                        <w:sz w:val="38"/>
                      </w:rPr>
                      <w:t>Mise  en pratique</w:t>
                    </w:r>
                  </w:p>
                </w:txbxContent>
              </v:textbox>
            </v:shape>
            <v:shape id="_x0000_s1173" type="#_x0000_t202" alt="" style="position:absolute;left:5115;top:261;width:6031;height:2334;mso-wrap-style:square;v-text-anchor:top" filled="f" stroked="f">
              <v:textbox inset="0,0,0,0">
                <w:txbxContent>
                  <w:p w:rsidR="00C97975" w:rsidRDefault="00AF264C">
                    <w:pPr>
                      <w:spacing w:before="86" w:line="249" w:lineRule="auto"/>
                      <w:ind w:left="117" w:right="611"/>
                      <w:rPr>
                        <w:sz w:val="20"/>
                      </w:rPr>
                    </w:pPr>
                    <w:r>
                      <w:rPr>
                        <w:b/>
                        <w:color w:val="5F636A"/>
                        <w:spacing w:val="-3"/>
                        <w:w w:val="105"/>
                        <w:sz w:val="20"/>
                      </w:rPr>
                      <w:t>Mise</w:t>
                    </w:r>
                    <w:r>
                      <w:rPr>
                        <w:b/>
                        <w:color w:val="5F636A"/>
                        <w:spacing w:val="-12"/>
                        <w:w w:val="105"/>
                        <w:sz w:val="20"/>
                      </w:rPr>
                      <w:t xml:space="preserve"> </w:t>
                    </w:r>
                    <w:r>
                      <w:rPr>
                        <w:b/>
                        <w:color w:val="5F636A"/>
                        <w:w w:val="105"/>
                        <w:sz w:val="20"/>
                      </w:rPr>
                      <w:t>en</w:t>
                    </w:r>
                    <w:r>
                      <w:rPr>
                        <w:b/>
                        <w:color w:val="5F636A"/>
                        <w:spacing w:val="-12"/>
                        <w:w w:val="105"/>
                        <w:sz w:val="20"/>
                      </w:rPr>
                      <w:t xml:space="preserve"> </w:t>
                    </w:r>
                    <w:r>
                      <w:rPr>
                        <w:b/>
                        <w:color w:val="5F636A"/>
                        <w:spacing w:val="-4"/>
                        <w:w w:val="105"/>
                        <w:sz w:val="20"/>
                      </w:rPr>
                      <w:t>pratique.</w:t>
                    </w:r>
                    <w:r>
                      <w:rPr>
                        <w:b/>
                        <w:color w:val="5F636A"/>
                        <w:spacing w:val="-12"/>
                        <w:w w:val="105"/>
                        <w:sz w:val="20"/>
                      </w:rPr>
                      <w:t xml:space="preserve"> </w:t>
                    </w:r>
                    <w:r>
                      <w:rPr>
                        <w:color w:val="5F636A"/>
                        <w:spacing w:val="-4"/>
                        <w:w w:val="105"/>
                        <w:sz w:val="20"/>
                      </w:rPr>
                      <w:t>Donnez</w:t>
                    </w:r>
                    <w:r>
                      <w:rPr>
                        <w:color w:val="5F636A"/>
                        <w:spacing w:val="-12"/>
                        <w:w w:val="105"/>
                        <w:sz w:val="20"/>
                      </w:rPr>
                      <w:t xml:space="preserve"> </w:t>
                    </w:r>
                    <w:r>
                      <w:rPr>
                        <w:color w:val="5F636A"/>
                        <w:w w:val="105"/>
                        <w:sz w:val="20"/>
                      </w:rPr>
                      <w:t>à</w:t>
                    </w:r>
                    <w:r>
                      <w:rPr>
                        <w:color w:val="5F636A"/>
                        <w:spacing w:val="-12"/>
                        <w:w w:val="105"/>
                        <w:sz w:val="20"/>
                      </w:rPr>
                      <w:t xml:space="preserve"> </w:t>
                    </w:r>
                    <w:r>
                      <w:rPr>
                        <w:color w:val="5F636A"/>
                        <w:spacing w:val="-4"/>
                        <w:w w:val="105"/>
                        <w:sz w:val="20"/>
                      </w:rPr>
                      <w:t>l’agent</w:t>
                    </w:r>
                    <w:r>
                      <w:rPr>
                        <w:color w:val="5F636A"/>
                        <w:spacing w:val="-12"/>
                        <w:w w:val="105"/>
                        <w:sz w:val="20"/>
                      </w:rPr>
                      <w:t xml:space="preserve"> </w:t>
                    </w:r>
                    <w:r>
                      <w:rPr>
                        <w:color w:val="5F636A"/>
                        <w:w w:val="105"/>
                        <w:sz w:val="20"/>
                      </w:rPr>
                      <w:t>de</w:t>
                    </w:r>
                    <w:r>
                      <w:rPr>
                        <w:color w:val="5F636A"/>
                        <w:spacing w:val="-12"/>
                        <w:w w:val="105"/>
                        <w:sz w:val="20"/>
                      </w:rPr>
                      <w:t xml:space="preserve"> </w:t>
                    </w:r>
                    <w:r>
                      <w:rPr>
                        <w:color w:val="5F636A"/>
                        <w:spacing w:val="-4"/>
                        <w:w w:val="105"/>
                        <w:sz w:val="20"/>
                      </w:rPr>
                      <w:t>terrain</w:t>
                    </w:r>
                    <w:r>
                      <w:rPr>
                        <w:color w:val="5F636A"/>
                        <w:spacing w:val="-12"/>
                        <w:w w:val="105"/>
                        <w:sz w:val="20"/>
                      </w:rPr>
                      <w:t xml:space="preserve"> </w:t>
                    </w:r>
                    <w:r>
                      <w:rPr>
                        <w:color w:val="5F636A"/>
                        <w:spacing w:val="-4"/>
                        <w:w w:val="105"/>
                        <w:sz w:val="20"/>
                      </w:rPr>
                      <w:t xml:space="preserve">accompagné l’occasion </w:t>
                    </w:r>
                    <w:r>
                      <w:rPr>
                        <w:color w:val="5F636A"/>
                        <w:w w:val="105"/>
                        <w:sz w:val="20"/>
                      </w:rPr>
                      <w:t xml:space="preserve">de </w:t>
                    </w:r>
                    <w:r>
                      <w:rPr>
                        <w:color w:val="5F636A"/>
                        <w:spacing w:val="-4"/>
                        <w:w w:val="105"/>
                        <w:sz w:val="20"/>
                      </w:rPr>
                      <w:t xml:space="preserve">démontrer </w:t>
                    </w:r>
                    <w:r>
                      <w:rPr>
                        <w:color w:val="5F636A"/>
                        <w:w w:val="105"/>
                        <w:sz w:val="20"/>
                      </w:rPr>
                      <w:t xml:space="preserve">sa </w:t>
                    </w:r>
                    <w:r>
                      <w:rPr>
                        <w:color w:val="5F636A"/>
                        <w:spacing w:val="-4"/>
                        <w:w w:val="105"/>
                        <w:sz w:val="20"/>
                      </w:rPr>
                      <w:t xml:space="preserve">capacité </w:t>
                    </w:r>
                    <w:r>
                      <w:rPr>
                        <w:color w:val="5F636A"/>
                        <w:w w:val="105"/>
                        <w:sz w:val="20"/>
                      </w:rPr>
                      <w:t xml:space="preserve">à </w:t>
                    </w:r>
                    <w:r>
                      <w:rPr>
                        <w:color w:val="5F636A"/>
                        <w:spacing w:val="-4"/>
                        <w:w w:val="105"/>
                        <w:sz w:val="20"/>
                      </w:rPr>
                      <w:t xml:space="preserve">mettre </w:t>
                    </w:r>
                    <w:r>
                      <w:rPr>
                        <w:color w:val="5F636A"/>
                        <w:w w:val="105"/>
                        <w:sz w:val="20"/>
                      </w:rPr>
                      <w:t xml:space="preserve">en </w:t>
                    </w:r>
                    <w:r>
                      <w:rPr>
                        <w:color w:val="5F636A"/>
                        <w:spacing w:val="-4"/>
                        <w:w w:val="105"/>
                        <w:sz w:val="20"/>
                      </w:rPr>
                      <w:t xml:space="preserve">pratique </w:t>
                    </w:r>
                    <w:r>
                      <w:rPr>
                        <w:color w:val="5F636A"/>
                        <w:w w:val="105"/>
                        <w:sz w:val="20"/>
                      </w:rPr>
                      <w:t xml:space="preserve">la </w:t>
                    </w:r>
                    <w:r>
                      <w:rPr>
                        <w:color w:val="5F636A"/>
                        <w:spacing w:val="-4"/>
                        <w:w w:val="105"/>
                        <w:sz w:val="20"/>
                      </w:rPr>
                      <w:t xml:space="preserve">nouvelle compétence </w:t>
                    </w:r>
                    <w:r>
                      <w:rPr>
                        <w:color w:val="5F636A"/>
                        <w:w w:val="105"/>
                        <w:sz w:val="20"/>
                      </w:rPr>
                      <w:t xml:space="preserve">ou à </w:t>
                    </w:r>
                    <w:r>
                      <w:rPr>
                        <w:color w:val="5F636A"/>
                        <w:spacing w:val="-4"/>
                        <w:w w:val="105"/>
                        <w:sz w:val="20"/>
                      </w:rPr>
                      <w:t xml:space="preserve">faire </w:t>
                    </w:r>
                    <w:r>
                      <w:rPr>
                        <w:color w:val="5F636A"/>
                        <w:w w:val="105"/>
                        <w:sz w:val="20"/>
                      </w:rPr>
                      <w:t xml:space="preserve">la </w:t>
                    </w:r>
                    <w:r>
                      <w:rPr>
                        <w:color w:val="5F636A"/>
                        <w:spacing w:val="-4"/>
                        <w:w w:val="105"/>
                        <w:sz w:val="20"/>
                      </w:rPr>
                      <w:t xml:space="preserve">démonstration </w:t>
                    </w:r>
                    <w:r>
                      <w:rPr>
                        <w:color w:val="5F636A"/>
                        <w:w w:val="105"/>
                        <w:sz w:val="20"/>
                      </w:rPr>
                      <w:t xml:space="preserve"> </w:t>
                    </w:r>
                    <w:r>
                      <w:rPr>
                        <w:color w:val="5F636A"/>
                        <w:spacing w:val="-4"/>
                        <w:w w:val="105"/>
                        <w:sz w:val="20"/>
                      </w:rPr>
                      <w:t>de</w:t>
                    </w:r>
                  </w:p>
                  <w:p w:rsidR="00C97975" w:rsidRDefault="00AF264C">
                    <w:pPr>
                      <w:spacing w:before="1" w:line="249" w:lineRule="auto"/>
                      <w:ind w:left="117" w:right="593"/>
                      <w:rPr>
                        <w:sz w:val="20"/>
                      </w:rPr>
                    </w:pPr>
                    <w:r>
                      <w:rPr>
                        <w:color w:val="5F636A"/>
                        <w:w w:val="105"/>
                        <w:sz w:val="20"/>
                      </w:rPr>
                      <w:t xml:space="preserve">la </w:t>
                    </w:r>
                    <w:r>
                      <w:rPr>
                        <w:color w:val="5F636A"/>
                        <w:spacing w:val="-4"/>
                        <w:w w:val="105"/>
                        <w:sz w:val="20"/>
                      </w:rPr>
                      <w:t xml:space="preserve">nouvelle attitude </w:t>
                    </w:r>
                    <w:r>
                      <w:rPr>
                        <w:color w:val="5F636A"/>
                        <w:w w:val="105"/>
                        <w:sz w:val="20"/>
                      </w:rPr>
                      <w:t xml:space="preserve">ou </w:t>
                    </w:r>
                    <w:r>
                      <w:rPr>
                        <w:color w:val="5F636A"/>
                        <w:spacing w:val="-3"/>
                        <w:w w:val="105"/>
                        <w:sz w:val="20"/>
                      </w:rPr>
                      <w:t xml:space="preserve">des </w:t>
                    </w:r>
                    <w:r>
                      <w:rPr>
                        <w:color w:val="5F636A"/>
                        <w:spacing w:val="-4"/>
                        <w:w w:val="105"/>
                        <w:sz w:val="20"/>
                      </w:rPr>
                      <w:t xml:space="preserve">nouvelles connaissances. </w:t>
                    </w:r>
                    <w:r>
                      <w:rPr>
                        <w:color w:val="5F636A"/>
                        <w:spacing w:val="-7"/>
                        <w:w w:val="105"/>
                        <w:sz w:val="20"/>
                      </w:rPr>
                      <w:t xml:space="preserve">L’agent </w:t>
                    </w:r>
                    <w:r>
                      <w:rPr>
                        <w:color w:val="5F636A"/>
                        <w:w w:val="105"/>
                        <w:sz w:val="20"/>
                      </w:rPr>
                      <w:t xml:space="preserve">de </w:t>
                    </w:r>
                    <w:r>
                      <w:rPr>
                        <w:color w:val="5F636A"/>
                        <w:spacing w:val="-4"/>
                        <w:w w:val="105"/>
                        <w:sz w:val="20"/>
                      </w:rPr>
                      <w:t xml:space="preserve">terrain </w:t>
                    </w:r>
                    <w:r>
                      <w:rPr>
                        <w:color w:val="5F636A"/>
                        <w:spacing w:val="-3"/>
                        <w:w w:val="105"/>
                        <w:sz w:val="20"/>
                      </w:rPr>
                      <w:t xml:space="preserve">peut </w:t>
                    </w:r>
                    <w:r>
                      <w:rPr>
                        <w:color w:val="5F636A"/>
                        <w:spacing w:val="-4"/>
                        <w:w w:val="105"/>
                        <w:sz w:val="20"/>
                      </w:rPr>
                      <w:t xml:space="preserve">commencer </w:t>
                    </w:r>
                    <w:r>
                      <w:rPr>
                        <w:color w:val="5F636A"/>
                        <w:spacing w:val="-3"/>
                        <w:w w:val="105"/>
                        <w:sz w:val="20"/>
                      </w:rPr>
                      <w:t xml:space="preserve">par </w:t>
                    </w:r>
                    <w:r>
                      <w:rPr>
                        <w:color w:val="5F636A"/>
                        <w:spacing w:val="-4"/>
                        <w:w w:val="105"/>
                        <w:sz w:val="20"/>
                      </w:rPr>
                      <w:t xml:space="preserve">s’entraîner avec </w:t>
                    </w:r>
                    <w:r>
                      <w:rPr>
                        <w:color w:val="5F636A"/>
                        <w:spacing w:val="-5"/>
                        <w:w w:val="105"/>
                        <w:sz w:val="20"/>
                      </w:rPr>
                      <w:t xml:space="preserve">l’accompagnateur, </w:t>
                    </w:r>
                    <w:r>
                      <w:rPr>
                        <w:color w:val="5F636A"/>
                        <w:spacing w:val="-3"/>
                        <w:w w:val="105"/>
                        <w:sz w:val="20"/>
                      </w:rPr>
                      <w:t xml:space="preserve">puis avec </w:t>
                    </w:r>
                    <w:r>
                      <w:rPr>
                        <w:color w:val="5F636A"/>
                        <w:spacing w:val="-4"/>
                        <w:w w:val="105"/>
                        <w:sz w:val="20"/>
                      </w:rPr>
                      <w:t xml:space="preserve">d’autres personnes </w:t>
                    </w:r>
                    <w:r>
                      <w:rPr>
                        <w:color w:val="5F636A"/>
                        <w:spacing w:val="-3"/>
                        <w:w w:val="105"/>
                        <w:sz w:val="20"/>
                      </w:rPr>
                      <w:t xml:space="preserve">(par </w:t>
                    </w:r>
                    <w:r>
                      <w:rPr>
                        <w:color w:val="5F636A"/>
                        <w:spacing w:val="-4"/>
                        <w:w w:val="105"/>
                        <w:sz w:val="20"/>
                      </w:rPr>
                      <w:t xml:space="preserve">ex., </w:t>
                    </w:r>
                    <w:r>
                      <w:rPr>
                        <w:color w:val="5F636A"/>
                        <w:spacing w:val="-3"/>
                        <w:w w:val="105"/>
                        <w:sz w:val="20"/>
                      </w:rPr>
                      <w:t xml:space="preserve">des </w:t>
                    </w:r>
                    <w:r>
                      <w:rPr>
                        <w:color w:val="5F636A"/>
                        <w:spacing w:val="-4"/>
                        <w:w w:val="105"/>
                        <w:sz w:val="20"/>
                      </w:rPr>
                      <w:t xml:space="preserve">collègues </w:t>
                    </w:r>
                    <w:r>
                      <w:rPr>
                        <w:color w:val="5F636A"/>
                        <w:w w:val="105"/>
                        <w:sz w:val="20"/>
                      </w:rPr>
                      <w:t xml:space="preserve">de </w:t>
                    </w:r>
                    <w:r>
                      <w:rPr>
                        <w:color w:val="5F636A"/>
                        <w:spacing w:val="-4"/>
                        <w:w w:val="105"/>
                        <w:sz w:val="20"/>
                      </w:rPr>
                      <w:t xml:space="preserve">travail </w:t>
                    </w:r>
                    <w:r>
                      <w:rPr>
                        <w:color w:val="5F636A"/>
                        <w:w w:val="105"/>
                        <w:sz w:val="20"/>
                      </w:rPr>
                      <w:t xml:space="preserve">ou </w:t>
                    </w:r>
                    <w:r>
                      <w:rPr>
                        <w:color w:val="5F636A"/>
                        <w:spacing w:val="-3"/>
                        <w:w w:val="105"/>
                        <w:sz w:val="20"/>
                      </w:rPr>
                      <w:t xml:space="preserve">des </w:t>
                    </w:r>
                    <w:r>
                      <w:rPr>
                        <w:color w:val="5F636A"/>
                        <w:spacing w:val="-4"/>
                        <w:w w:val="105"/>
                        <w:sz w:val="20"/>
                      </w:rPr>
                      <w:t xml:space="preserve">personnes </w:t>
                    </w:r>
                    <w:r>
                      <w:rPr>
                        <w:color w:val="5F636A"/>
                        <w:spacing w:val="-3"/>
                        <w:w w:val="105"/>
                        <w:sz w:val="20"/>
                      </w:rPr>
                      <w:t xml:space="preserve">qui </w:t>
                    </w:r>
                    <w:r>
                      <w:rPr>
                        <w:color w:val="5F636A"/>
                        <w:spacing w:val="-4"/>
                        <w:w w:val="105"/>
                        <w:sz w:val="20"/>
                      </w:rPr>
                      <w:t xml:space="preserve">s’occupent </w:t>
                    </w:r>
                    <w:r>
                      <w:rPr>
                        <w:color w:val="5F636A"/>
                        <w:spacing w:val="-3"/>
                        <w:w w:val="105"/>
                        <w:sz w:val="20"/>
                      </w:rPr>
                      <w:t xml:space="preserve">d’un </w:t>
                    </w:r>
                    <w:r>
                      <w:rPr>
                        <w:color w:val="5F636A"/>
                        <w:spacing w:val="-4"/>
                        <w:w w:val="105"/>
                        <w:sz w:val="20"/>
                      </w:rPr>
                      <w:t xml:space="preserve">enfant), pendant </w:t>
                    </w:r>
                    <w:r>
                      <w:rPr>
                        <w:color w:val="5F636A"/>
                        <w:spacing w:val="-3"/>
                        <w:w w:val="105"/>
                        <w:sz w:val="20"/>
                      </w:rPr>
                      <w:t xml:space="preserve">que vous </w:t>
                    </w:r>
                    <w:r>
                      <w:rPr>
                        <w:color w:val="5F636A"/>
                        <w:spacing w:val="-4"/>
                        <w:w w:val="105"/>
                        <w:sz w:val="20"/>
                      </w:rPr>
                      <w:t>observ</w:t>
                    </w:r>
                    <w:r>
                      <w:rPr>
                        <w:color w:val="5F636A"/>
                        <w:spacing w:val="-4"/>
                        <w:w w:val="105"/>
                        <w:sz w:val="20"/>
                      </w:rPr>
                      <w:t xml:space="preserve">ez, </w:t>
                    </w:r>
                    <w:r>
                      <w:rPr>
                        <w:color w:val="5F636A"/>
                        <w:w w:val="105"/>
                        <w:sz w:val="20"/>
                      </w:rPr>
                      <w:t xml:space="preserve">en </w:t>
                    </w:r>
                    <w:r>
                      <w:rPr>
                        <w:color w:val="5F636A"/>
                        <w:spacing w:val="-4"/>
                        <w:w w:val="105"/>
                        <w:sz w:val="20"/>
                      </w:rPr>
                      <w:t xml:space="preserve">tant </w:t>
                    </w:r>
                    <w:r>
                      <w:rPr>
                        <w:color w:val="5F636A"/>
                        <w:spacing w:val="-5"/>
                        <w:w w:val="105"/>
                        <w:sz w:val="20"/>
                      </w:rPr>
                      <w:t>qu’accompagnateur.</w:t>
                    </w:r>
                  </w:p>
                </w:txbxContent>
              </v:textbox>
            </v:shape>
            <w10:wrap type="topAndBottom" anchorx="page"/>
          </v:group>
        </w:pict>
      </w:r>
      <w:r>
        <w:pict>
          <v:shape id="_x0000_s1168" type="#_x0000_t202" alt="" style="position:absolute;margin-left:256.15pt;margin-top:164.05pt;width:301.55pt;height:89.7pt;z-index:251687424;mso-wrap-style:square;mso-wrap-edited:f;mso-width-percent:0;mso-height-percent:0;mso-wrap-distance-left:0;mso-wrap-distance-right:0;mso-position-horizontal-relative:page;mso-width-percent:0;mso-height-percent:0;v-text-anchor:top" filled="f" stroked="f">
            <v:textbox inset="0,0,0,0">
              <w:txbxContent>
                <w:p w:rsidR="00C97975" w:rsidRDefault="00C97975">
                  <w:pPr>
                    <w:pStyle w:val="BodyText"/>
                    <w:rPr>
                      <w:sz w:val="24"/>
                    </w:rPr>
                  </w:pPr>
                </w:p>
                <w:p w:rsidR="00C97975" w:rsidRDefault="00AF264C">
                  <w:pPr>
                    <w:spacing w:before="170" w:line="249" w:lineRule="auto"/>
                    <w:ind w:left="176" w:right="325"/>
                    <w:rPr>
                      <w:sz w:val="20"/>
                    </w:rPr>
                  </w:pPr>
                  <w:r>
                    <w:rPr>
                      <w:b/>
                      <w:color w:val="5F636A"/>
                      <w:w w:val="105"/>
                      <w:sz w:val="20"/>
                    </w:rPr>
                    <w:t xml:space="preserve">Commentaires constructifs. </w:t>
                  </w:r>
                  <w:r>
                    <w:rPr>
                      <w:color w:val="5F636A"/>
                      <w:w w:val="105"/>
                      <w:sz w:val="20"/>
                    </w:rPr>
                    <w:t>Partagez votre évaluation de l’agent de terrain accompagné dans le cadre d’un échange d’observations et d’idées concret,  respectueux</w:t>
                  </w:r>
                </w:p>
                <w:p w:rsidR="00C97975" w:rsidRDefault="00AF264C">
                  <w:pPr>
                    <w:spacing w:before="1"/>
                    <w:ind w:left="176"/>
                    <w:rPr>
                      <w:sz w:val="20"/>
                    </w:rPr>
                  </w:pPr>
                  <w:r>
                    <w:rPr>
                      <w:color w:val="5F636A"/>
                      <w:w w:val="110"/>
                      <w:sz w:val="20"/>
                    </w:rPr>
                    <w:t>et bidirectionnel.</w:t>
                  </w:r>
                </w:p>
              </w:txbxContent>
            </v:textbox>
            <w10:wrap type="topAndBottom" anchorx="page"/>
          </v:shape>
        </w:pict>
      </w:r>
    </w:p>
    <w:p w:rsidR="00C97975" w:rsidRDefault="00C97975">
      <w:pPr>
        <w:pStyle w:val="BodyText"/>
        <w:spacing w:before="2"/>
        <w:rPr>
          <w:sz w:val="19"/>
        </w:rPr>
      </w:pPr>
    </w:p>
    <w:p w:rsidR="00C97975" w:rsidRDefault="00AF264C">
      <w:pPr>
        <w:pStyle w:val="BodyText"/>
        <w:ind w:left="3000"/>
        <w:rPr>
          <w:sz w:val="20"/>
        </w:rPr>
      </w:pPr>
      <w:r>
        <w:rPr>
          <w:sz w:val="20"/>
        </w:rPr>
      </w:r>
      <w:r>
        <w:rPr>
          <w:sz w:val="20"/>
        </w:rPr>
        <w:pict>
          <v:group id="_x0000_s1165" alt="" style="width:23.95pt;height:24.75pt;mso-position-horizontal-relative:char;mso-position-vertical-relative:line" coordsize="479,495">
            <v:shape id="_x0000_s1166" alt="" style="position:absolute;left:90;top:90;width:299;height:315" coordorigin="90,90" coordsize="299,315" path="m388,90l90,90,239,405,388,90xe" fillcolor="#95c93d" stroked="f">
              <v:path arrowok="t"/>
            </v:shape>
            <v:shape id="_x0000_s1167" alt="" style="position:absolute;left:90;top:90;width:299;height:315" coordorigin="90,90" coordsize="299,315" path="m239,405l388,90,90,90,239,405xe" filled="f" strokecolor="#95c93d" strokeweight="9pt">
              <v:path arrowok="t"/>
            </v:shape>
            <w10:anchorlock/>
          </v:group>
        </w:pict>
      </w:r>
    </w:p>
    <w:p w:rsidR="00C97975" w:rsidRDefault="00AF264C">
      <w:pPr>
        <w:pStyle w:val="BodyText"/>
        <w:spacing w:before="10"/>
        <w:rPr>
          <w:sz w:val="18"/>
        </w:rPr>
      </w:pPr>
      <w:r>
        <w:pict>
          <v:shape id="_x0000_s1164" type="#_x0000_t202" alt="" style="position:absolute;margin-left:256.15pt;margin-top:12.05pt;width:301.55pt;height:98.7pt;z-index:251688448;mso-wrap-style:square;mso-wrap-edited:f;mso-width-percent:0;mso-height-percent:0;mso-wrap-distance-left:0;mso-wrap-distance-right:0;mso-position-horizontal-relative:page;mso-width-percent:0;mso-height-percent:0;v-text-anchor:top" filled="f" stroked="f">
            <v:textbox inset="0,0,0,0">
              <w:txbxContent>
                <w:p w:rsidR="00C97975" w:rsidRDefault="00AF264C">
                  <w:pPr>
                    <w:spacing w:before="106" w:line="249" w:lineRule="auto"/>
                    <w:ind w:left="136" w:right="593"/>
                    <w:rPr>
                      <w:sz w:val="20"/>
                    </w:rPr>
                  </w:pPr>
                  <w:r>
                    <w:rPr>
                      <w:b/>
                      <w:color w:val="5F636A"/>
                      <w:spacing w:val="-4"/>
                      <w:w w:val="105"/>
                      <w:sz w:val="20"/>
                    </w:rPr>
                    <w:t xml:space="preserve">Renforcement </w:t>
                  </w:r>
                  <w:r>
                    <w:rPr>
                      <w:b/>
                      <w:color w:val="5F636A"/>
                      <w:spacing w:val="-3"/>
                      <w:w w:val="105"/>
                      <w:sz w:val="20"/>
                    </w:rPr>
                    <w:t xml:space="preserve">des </w:t>
                  </w:r>
                  <w:r>
                    <w:rPr>
                      <w:b/>
                      <w:color w:val="5F636A"/>
                      <w:spacing w:val="-4"/>
                      <w:w w:val="105"/>
                      <w:sz w:val="20"/>
                    </w:rPr>
                    <w:t xml:space="preserve">compétences. </w:t>
                  </w:r>
                  <w:r>
                    <w:rPr>
                      <w:color w:val="5F636A"/>
                      <w:spacing w:val="-4"/>
                      <w:w w:val="105"/>
                      <w:sz w:val="20"/>
                    </w:rPr>
                    <w:t xml:space="preserve">Fixez </w:t>
                  </w:r>
                  <w:r>
                    <w:rPr>
                      <w:color w:val="5F636A"/>
                      <w:spacing w:val="-3"/>
                      <w:w w:val="105"/>
                      <w:sz w:val="20"/>
                    </w:rPr>
                    <w:t xml:space="preserve">des </w:t>
                  </w:r>
                  <w:r>
                    <w:rPr>
                      <w:color w:val="5F636A"/>
                      <w:spacing w:val="-4"/>
                      <w:w w:val="105"/>
                      <w:sz w:val="20"/>
                    </w:rPr>
                    <w:t xml:space="preserve">objectifs </w:t>
                  </w:r>
                  <w:r>
                    <w:rPr>
                      <w:color w:val="5F636A"/>
                      <w:spacing w:val="-3"/>
                      <w:w w:val="105"/>
                      <w:sz w:val="20"/>
                    </w:rPr>
                    <w:t xml:space="preserve">avec </w:t>
                  </w:r>
                  <w:r>
                    <w:rPr>
                      <w:color w:val="5F636A"/>
                      <w:spacing w:val="-4"/>
                      <w:w w:val="105"/>
                      <w:sz w:val="20"/>
                    </w:rPr>
                    <w:t xml:space="preserve">l’agent </w:t>
                  </w:r>
                  <w:r>
                    <w:rPr>
                      <w:color w:val="5F636A"/>
                      <w:w w:val="105"/>
                      <w:sz w:val="20"/>
                    </w:rPr>
                    <w:t xml:space="preserve">de </w:t>
                  </w:r>
                  <w:r>
                    <w:rPr>
                      <w:color w:val="5F636A"/>
                      <w:spacing w:val="-4"/>
                      <w:w w:val="105"/>
                      <w:sz w:val="20"/>
                    </w:rPr>
                    <w:t xml:space="preserve">terrain, </w:t>
                  </w:r>
                  <w:r>
                    <w:rPr>
                      <w:color w:val="5F636A"/>
                      <w:spacing w:val="-3"/>
                      <w:w w:val="105"/>
                      <w:sz w:val="20"/>
                    </w:rPr>
                    <w:t xml:space="preserve">puis </w:t>
                  </w:r>
                  <w:r>
                    <w:rPr>
                      <w:color w:val="5F636A"/>
                      <w:spacing w:val="-4"/>
                      <w:w w:val="105"/>
                      <w:sz w:val="20"/>
                    </w:rPr>
                    <w:t xml:space="preserve">continuez </w:t>
                  </w:r>
                  <w:r>
                    <w:rPr>
                      <w:color w:val="5F636A"/>
                      <w:w w:val="105"/>
                      <w:sz w:val="20"/>
                    </w:rPr>
                    <w:t xml:space="preserve">à </w:t>
                  </w:r>
                  <w:r>
                    <w:rPr>
                      <w:color w:val="5F636A"/>
                      <w:spacing w:val="-4"/>
                      <w:w w:val="105"/>
                      <w:sz w:val="20"/>
                    </w:rPr>
                    <w:t xml:space="preserve">développer ses compétences graduellement, </w:t>
                  </w:r>
                  <w:r>
                    <w:rPr>
                      <w:color w:val="5F636A"/>
                      <w:w w:val="105"/>
                      <w:sz w:val="20"/>
                    </w:rPr>
                    <w:t xml:space="preserve">en </w:t>
                  </w:r>
                  <w:r>
                    <w:rPr>
                      <w:color w:val="5F636A"/>
                      <w:spacing w:val="-4"/>
                      <w:w w:val="105"/>
                      <w:sz w:val="20"/>
                    </w:rPr>
                    <w:t xml:space="preserve">permettant </w:t>
                  </w:r>
                  <w:r>
                    <w:rPr>
                      <w:color w:val="5F636A"/>
                      <w:w w:val="105"/>
                      <w:sz w:val="20"/>
                    </w:rPr>
                    <w:t xml:space="preserve">à </w:t>
                  </w:r>
                  <w:r>
                    <w:rPr>
                      <w:color w:val="5F636A"/>
                      <w:spacing w:val="-4"/>
                      <w:w w:val="105"/>
                      <w:sz w:val="20"/>
                    </w:rPr>
                    <w:t>l’agent  de</w:t>
                  </w:r>
                </w:p>
                <w:p w:rsidR="00C97975" w:rsidRDefault="00AF264C">
                  <w:pPr>
                    <w:spacing w:before="1" w:line="249" w:lineRule="auto"/>
                    <w:ind w:left="136" w:right="256"/>
                    <w:jc w:val="both"/>
                    <w:rPr>
                      <w:sz w:val="20"/>
                    </w:rPr>
                  </w:pPr>
                  <w:r>
                    <w:rPr>
                      <w:color w:val="5F636A"/>
                      <w:spacing w:val="-4"/>
                      <w:w w:val="110"/>
                      <w:sz w:val="20"/>
                    </w:rPr>
                    <w:t>terrain</w:t>
                  </w:r>
                  <w:r>
                    <w:rPr>
                      <w:color w:val="5F636A"/>
                      <w:spacing w:val="-24"/>
                      <w:w w:val="110"/>
                      <w:sz w:val="20"/>
                    </w:rPr>
                    <w:t xml:space="preserve"> </w:t>
                  </w:r>
                  <w:r>
                    <w:rPr>
                      <w:color w:val="5F636A"/>
                      <w:spacing w:val="-4"/>
                      <w:w w:val="110"/>
                      <w:sz w:val="20"/>
                    </w:rPr>
                    <w:t>accompagné</w:t>
                  </w:r>
                  <w:r>
                    <w:rPr>
                      <w:color w:val="5F636A"/>
                      <w:spacing w:val="-24"/>
                      <w:w w:val="110"/>
                      <w:sz w:val="20"/>
                    </w:rPr>
                    <w:t xml:space="preserve"> </w:t>
                  </w:r>
                  <w:r>
                    <w:rPr>
                      <w:color w:val="5F636A"/>
                      <w:w w:val="110"/>
                      <w:sz w:val="20"/>
                    </w:rPr>
                    <w:t>de</w:t>
                  </w:r>
                  <w:r>
                    <w:rPr>
                      <w:color w:val="5F636A"/>
                      <w:spacing w:val="-24"/>
                      <w:w w:val="110"/>
                      <w:sz w:val="20"/>
                    </w:rPr>
                    <w:t xml:space="preserve"> </w:t>
                  </w:r>
                  <w:r>
                    <w:rPr>
                      <w:color w:val="5F636A"/>
                      <w:spacing w:val="-4"/>
                      <w:w w:val="110"/>
                      <w:sz w:val="20"/>
                    </w:rPr>
                    <w:t>mettre</w:t>
                  </w:r>
                  <w:r>
                    <w:rPr>
                      <w:color w:val="5F636A"/>
                      <w:spacing w:val="-24"/>
                      <w:w w:val="110"/>
                      <w:sz w:val="20"/>
                    </w:rPr>
                    <w:t xml:space="preserve"> </w:t>
                  </w:r>
                  <w:r>
                    <w:rPr>
                      <w:color w:val="5F636A"/>
                      <w:w w:val="110"/>
                      <w:sz w:val="20"/>
                    </w:rPr>
                    <w:t>en</w:t>
                  </w:r>
                  <w:r>
                    <w:rPr>
                      <w:color w:val="5F636A"/>
                      <w:spacing w:val="-24"/>
                      <w:w w:val="110"/>
                      <w:sz w:val="20"/>
                    </w:rPr>
                    <w:t xml:space="preserve"> </w:t>
                  </w:r>
                  <w:r>
                    <w:rPr>
                      <w:color w:val="5F636A"/>
                      <w:spacing w:val="-4"/>
                      <w:w w:val="110"/>
                      <w:sz w:val="20"/>
                    </w:rPr>
                    <w:t>pratique</w:t>
                  </w:r>
                  <w:r>
                    <w:rPr>
                      <w:color w:val="5F636A"/>
                      <w:spacing w:val="-24"/>
                      <w:w w:val="110"/>
                      <w:sz w:val="20"/>
                    </w:rPr>
                    <w:t xml:space="preserve"> </w:t>
                  </w:r>
                  <w:r>
                    <w:rPr>
                      <w:color w:val="5F636A"/>
                      <w:w w:val="110"/>
                      <w:sz w:val="20"/>
                    </w:rPr>
                    <w:t>et</w:t>
                  </w:r>
                  <w:r>
                    <w:rPr>
                      <w:color w:val="5F636A"/>
                      <w:spacing w:val="-24"/>
                      <w:w w:val="110"/>
                      <w:sz w:val="20"/>
                    </w:rPr>
                    <w:t xml:space="preserve"> </w:t>
                  </w:r>
                  <w:r>
                    <w:rPr>
                      <w:color w:val="5F636A"/>
                      <w:w w:val="110"/>
                      <w:sz w:val="20"/>
                    </w:rPr>
                    <w:t>de</w:t>
                  </w:r>
                  <w:r>
                    <w:rPr>
                      <w:color w:val="5F636A"/>
                      <w:spacing w:val="-24"/>
                      <w:w w:val="110"/>
                      <w:sz w:val="20"/>
                    </w:rPr>
                    <w:t xml:space="preserve"> </w:t>
                  </w:r>
                  <w:r>
                    <w:rPr>
                      <w:color w:val="5F636A"/>
                      <w:spacing w:val="-4"/>
                      <w:w w:val="110"/>
                      <w:sz w:val="20"/>
                    </w:rPr>
                    <w:t>démontre</w:t>
                  </w:r>
                  <w:r>
                    <w:rPr>
                      <w:color w:val="5F636A"/>
                      <w:spacing w:val="-4"/>
                      <w:w w:val="110"/>
                      <w:sz w:val="20"/>
                    </w:rPr>
                    <w:t>r</w:t>
                  </w:r>
                  <w:r>
                    <w:rPr>
                      <w:color w:val="5F636A"/>
                      <w:spacing w:val="-24"/>
                      <w:w w:val="110"/>
                      <w:sz w:val="20"/>
                    </w:rPr>
                    <w:t xml:space="preserve"> </w:t>
                  </w:r>
                  <w:r>
                    <w:rPr>
                      <w:color w:val="5F636A"/>
                      <w:spacing w:val="-4"/>
                      <w:w w:val="110"/>
                      <w:sz w:val="20"/>
                    </w:rPr>
                    <w:t>un nombre</w:t>
                  </w:r>
                  <w:r>
                    <w:rPr>
                      <w:color w:val="5F636A"/>
                      <w:spacing w:val="-44"/>
                      <w:w w:val="110"/>
                      <w:sz w:val="20"/>
                    </w:rPr>
                    <w:t xml:space="preserve"> </w:t>
                  </w:r>
                  <w:r>
                    <w:rPr>
                      <w:color w:val="5F636A"/>
                      <w:spacing w:val="-4"/>
                      <w:w w:val="110"/>
                      <w:sz w:val="20"/>
                    </w:rPr>
                    <w:t>croissant</w:t>
                  </w:r>
                  <w:r>
                    <w:rPr>
                      <w:color w:val="5F636A"/>
                      <w:spacing w:val="-44"/>
                      <w:w w:val="110"/>
                      <w:sz w:val="20"/>
                    </w:rPr>
                    <w:t xml:space="preserve"> </w:t>
                  </w:r>
                  <w:r>
                    <w:rPr>
                      <w:color w:val="5F636A"/>
                      <w:spacing w:val="-3"/>
                      <w:w w:val="110"/>
                      <w:sz w:val="20"/>
                    </w:rPr>
                    <w:t>des</w:t>
                  </w:r>
                  <w:r>
                    <w:rPr>
                      <w:color w:val="5F636A"/>
                      <w:spacing w:val="-44"/>
                      <w:w w:val="110"/>
                      <w:sz w:val="20"/>
                    </w:rPr>
                    <w:t xml:space="preserve"> </w:t>
                  </w:r>
                  <w:r>
                    <w:rPr>
                      <w:color w:val="5F636A"/>
                      <w:spacing w:val="-4"/>
                      <w:w w:val="110"/>
                      <w:sz w:val="20"/>
                    </w:rPr>
                    <w:t>compétences</w:t>
                  </w:r>
                  <w:r>
                    <w:rPr>
                      <w:color w:val="5F636A"/>
                      <w:spacing w:val="-44"/>
                      <w:w w:val="110"/>
                      <w:sz w:val="20"/>
                    </w:rPr>
                    <w:t xml:space="preserve"> </w:t>
                  </w:r>
                  <w:r>
                    <w:rPr>
                      <w:color w:val="5F636A"/>
                      <w:spacing w:val="-4"/>
                      <w:w w:val="110"/>
                      <w:sz w:val="20"/>
                    </w:rPr>
                    <w:t>spécifiquement</w:t>
                  </w:r>
                  <w:r>
                    <w:rPr>
                      <w:color w:val="5F636A"/>
                      <w:spacing w:val="-44"/>
                      <w:w w:val="110"/>
                      <w:sz w:val="20"/>
                    </w:rPr>
                    <w:t xml:space="preserve"> </w:t>
                  </w:r>
                  <w:r>
                    <w:rPr>
                      <w:color w:val="5F636A"/>
                      <w:spacing w:val="-4"/>
                      <w:w w:val="110"/>
                      <w:sz w:val="20"/>
                    </w:rPr>
                    <w:t xml:space="preserve">associées </w:t>
                  </w:r>
                  <w:r>
                    <w:rPr>
                      <w:color w:val="5F636A"/>
                      <w:w w:val="110"/>
                      <w:sz w:val="20"/>
                    </w:rPr>
                    <w:t>au</w:t>
                  </w:r>
                  <w:r>
                    <w:rPr>
                      <w:color w:val="5F636A"/>
                      <w:spacing w:val="-25"/>
                      <w:w w:val="110"/>
                      <w:sz w:val="20"/>
                    </w:rPr>
                    <w:t xml:space="preserve"> </w:t>
                  </w:r>
                  <w:r>
                    <w:rPr>
                      <w:color w:val="5F636A"/>
                      <w:spacing w:val="-4"/>
                      <w:w w:val="110"/>
                      <w:sz w:val="20"/>
                    </w:rPr>
                    <w:t>nouveau</w:t>
                  </w:r>
                  <w:r>
                    <w:rPr>
                      <w:color w:val="5F636A"/>
                      <w:spacing w:val="-25"/>
                      <w:w w:val="110"/>
                      <w:sz w:val="20"/>
                    </w:rPr>
                    <w:t xml:space="preserve"> </w:t>
                  </w:r>
                  <w:r>
                    <w:rPr>
                      <w:color w:val="5F636A"/>
                      <w:spacing w:val="-4"/>
                      <w:w w:val="110"/>
                      <w:sz w:val="20"/>
                    </w:rPr>
                    <w:t>comportement,</w:t>
                  </w:r>
                  <w:r>
                    <w:rPr>
                      <w:color w:val="5F636A"/>
                      <w:spacing w:val="-25"/>
                      <w:w w:val="110"/>
                      <w:sz w:val="20"/>
                    </w:rPr>
                    <w:t xml:space="preserve"> </w:t>
                  </w:r>
                  <w:r>
                    <w:rPr>
                      <w:color w:val="5F636A"/>
                      <w:spacing w:val="-4"/>
                      <w:w w:val="110"/>
                      <w:sz w:val="20"/>
                    </w:rPr>
                    <w:t>après</w:t>
                  </w:r>
                  <w:r>
                    <w:rPr>
                      <w:color w:val="5F636A"/>
                      <w:spacing w:val="-25"/>
                      <w:w w:val="110"/>
                      <w:sz w:val="20"/>
                    </w:rPr>
                    <w:t xml:space="preserve"> </w:t>
                  </w:r>
                  <w:r>
                    <w:rPr>
                      <w:color w:val="5F636A"/>
                      <w:spacing w:val="-3"/>
                      <w:w w:val="110"/>
                      <w:sz w:val="20"/>
                    </w:rPr>
                    <w:t>quoi</w:t>
                  </w:r>
                  <w:r>
                    <w:rPr>
                      <w:color w:val="5F636A"/>
                      <w:spacing w:val="-25"/>
                      <w:w w:val="110"/>
                      <w:sz w:val="20"/>
                    </w:rPr>
                    <w:t xml:space="preserve"> </w:t>
                  </w:r>
                  <w:r>
                    <w:rPr>
                      <w:color w:val="5F636A"/>
                      <w:w w:val="110"/>
                      <w:sz w:val="20"/>
                    </w:rPr>
                    <w:t>il</w:t>
                  </w:r>
                  <w:r>
                    <w:rPr>
                      <w:color w:val="5F636A"/>
                      <w:spacing w:val="-25"/>
                      <w:w w:val="110"/>
                      <w:sz w:val="20"/>
                    </w:rPr>
                    <w:t xml:space="preserve"> </w:t>
                  </w:r>
                  <w:r>
                    <w:rPr>
                      <w:color w:val="5F636A"/>
                      <w:spacing w:val="-3"/>
                      <w:w w:val="110"/>
                      <w:sz w:val="20"/>
                    </w:rPr>
                    <w:t>sera</w:t>
                  </w:r>
                  <w:r>
                    <w:rPr>
                      <w:color w:val="5F636A"/>
                      <w:spacing w:val="-25"/>
                      <w:w w:val="110"/>
                      <w:sz w:val="20"/>
                    </w:rPr>
                    <w:t xml:space="preserve"> </w:t>
                  </w:r>
                  <w:r>
                    <w:rPr>
                      <w:color w:val="5F636A"/>
                      <w:spacing w:val="-4"/>
                      <w:w w:val="110"/>
                      <w:sz w:val="20"/>
                    </w:rPr>
                    <w:t>compétent</w:t>
                  </w:r>
                  <w:r>
                    <w:rPr>
                      <w:color w:val="5F636A"/>
                      <w:spacing w:val="-25"/>
                      <w:w w:val="110"/>
                      <w:sz w:val="20"/>
                    </w:rPr>
                    <w:t xml:space="preserve"> </w:t>
                  </w:r>
                  <w:r>
                    <w:rPr>
                      <w:color w:val="5F636A"/>
                      <w:spacing w:val="-4"/>
                      <w:w w:val="110"/>
                      <w:sz w:val="20"/>
                    </w:rPr>
                    <w:t>pour mettre</w:t>
                  </w:r>
                  <w:r>
                    <w:rPr>
                      <w:color w:val="5F636A"/>
                      <w:spacing w:val="-33"/>
                      <w:w w:val="110"/>
                      <w:sz w:val="20"/>
                    </w:rPr>
                    <w:t xml:space="preserve"> </w:t>
                  </w:r>
                  <w:r>
                    <w:rPr>
                      <w:color w:val="5F636A"/>
                      <w:w w:val="110"/>
                      <w:sz w:val="20"/>
                    </w:rPr>
                    <w:t>en</w:t>
                  </w:r>
                  <w:r>
                    <w:rPr>
                      <w:color w:val="5F636A"/>
                      <w:spacing w:val="-33"/>
                      <w:w w:val="110"/>
                      <w:sz w:val="20"/>
                    </w:rPr>
                    <w:t xml:space="preserve"> </w:t>
                  </w:r>
                  <w:r>
                    <w:rPr>
                      <w:color w:val="5F636A"/>
                      <w:spacing w:val="-4"/>
                      <w:w w:val="110"/>
                      <w:sz w:val="20"/>
                    </w:rPr>
                    <w:t>œuvre</w:t>
                  </w:r>
                  <w:r>
                    <w:rPr>
                      <w:color w:val="5F636A"/>
                      <w:spacing w:val="-33"/>
                      <w:w w:val="110"/>
                      <w:sz w:val="20"/>
                    </w:rPr>
                    <w:t xml:space="preserve"> </w:t>
                  </w:r>
                  <w:r>
                    <w:rPr>
                      <w:color w:val="5F636A"/>
                      <w:w w:val="110"/>
                      <w:sz w:val="20"/>
                    </w:rPr>
                    <w:t>la</w:t>
                  </w:r>
                  <w:r>
                    <w:rPr>
                      <w:color w:val="5F636A"/>
                      <w:spacing w:val="-33"/>
                      <w:w w:val="110"/>
                      <w:sz w:val="20"/>
                    </w:rPr>
                    <w:t xml:space="preserve"> </w:t>
                  </w:r>
                  <w:r>
                    <w:rPr>
                      <w:color w:val="5F636A"/>
                      <w:spacing w:val="-4"/>
                      <w:w w:val="110"/>
                      <w:sz w:val="20"/>
                    </w:rPr>
                    <w:t>nouvelle</w:t>
                  </w:r>
                  <w:r>
                    <w:rPr>
                      <w:color w:val="5F636A"/>
                      <w:spacing w:val="-33"/>
                      <w:w w:val="110"/>
                      <w:sz w:val="20"/>
                    </w:rPr>
                    <w:t xml:space="preserve"> </w:t>
                  </w:r>
                  <w:r>
                    <w:rPr>
                      <w:color w:val="5F636A"/>
                      <w:spacing w:val="-4"/>
                      <w:w w:val="110"/>
                      <w:sz w:val="20"/>
                    </w:rPr>
                    <w:t>compétence</w:t>
                  </w:r>
                  <w:r>
                    <w:rPr>
                      <w:color w:val="5F636A"/>
                      <w:spacing w:val="-33"/>
                      <w:w w:val="110"/>
                      <w:sz w:val="20"/>
                    </w:rPr>
                    <w:t xml:space="preserve"> </w:t>
                  </w:r>
                  <w:r>
                    <w:rPr>
                      <w:color w:val="5F636A"/>
                      <w:spacing w:val="-3"/>
                      <w:w w:val="110"/>
                      <w:sz w:val="20"/>
                    </w:rPr>
                    <w:t>sans</w:t>
                  </w:r>
                  <w:r>
                    <w:rPr>
                      <w:color w:val="5F636A"/>
                      <w:spacing w:val="-33"/>
                      <w:w w:val="110"/>
                      <w:sz w:val="20"/>
                    </w:rPr>
                    <w:t xml:space="preserve"> </w:t>
                  </w:r>
                  <w:r>
                    <w:rPr>
                      <w:color w:val="5F636A"/>
                      <w:spacing w:val="-4"/>
                      <w:w w:val="110"/>
                      <w:sz w:val="20"/>
                    </w:rPr>
                    <w:t>supervision.</w:t>
                  </w:r>
                </w:p>
              </w:txbxContent>
            </v:textbox>
            <w10:wrap type="topAndBottom" anchorx="page"/>
          </v:shape>
        </w:pict>
      </w:r>
    </w:p>
    <w:p w:rsidR="00C97975" w:rsidRDefault="00AF264C">
      <w:pPr>
        <w:spacing w:before="136"/>
        <w:ind w:left="593" w:right="1305"/>
        <w:jc w:val="right"/>
        <w:rPr>
          <w:sz w:val="16"/>
        </w:rPr>
      </w:pPr>
      <w:r>
        <w:rPr>
          <w:color w:val="5F636A"/>
          <w:sz w:val="16"/>
        </w:rPr>
        <w:t>Supervision formative</w:t>
      </w:r>
    </w:p>
    <w:p w:rsidR="00C97975" w:rsidRDefault="00AF264C">
      <w:pPr>
        <w:spacing w:before="17"/>
        <w:ind w:left="593" w:right="1309"/>
        <w:jc w:val="right"/>
        <w:rPr>
          <w:b/>
          <w:sz w:val="16"/>
        </w:rPr>
      </w:pPr>
      <w:r>
        <w:pict>
          <v:shape id="_x0000_s1163" type="#_x0000_t202" alt="" style="position:absolute;left:0;text-align:left;margin-left:72.45pt;margin-top:-115.4pt;width:183.75pt;height:98.7pt;z-index:-251735552;mso-wrap-style:square;mso-wrap-edited:f;mso-width-percent:0;mso-height-percent:0;mso-position-horizontal-relative:page;mso-width-percent:0;mso-height-percent:0;v-text-anchor:top" fillcolor="#95c93d" stroked="f">
            <v:textbox inset="0,0,0,0">
              <w:txbxContent>
                <w:p w:rsidR="00C97975" w:rsidRDefault="00AF264C">
                  <w:pPr>
                    <w:spacing w:before="291" w:line="268" w:lineRule="auto"/>
                    <w:ind w:left="238" w:hanging="115"/>
                    <w:rPr>
                      <w:b/>
                      <w:sz w:val="38"/>
                    </w:rPr>
                  </w:pPr>
                  <w:r>
                    <w:rPr>
                      <w:i/>
                      <w:w w:val="110"/>
                      <w:sz w:val="32"/>
                    </w:rPr>
                    <w:t xml:space="preserve">Étape 5 </w:t>
                  </w:r>
                  <w:r>
                    <w:rPr>
                      <w:b/>
                      <w:spacing w:val="-4"/>
                      <w:w w:val="110"/>
                      <w:sz w:val="38"/>
                    </w:rPr>
                    <w:t xml:space="preserve">Renforcement </w:t>
                  </w:r>
                  <w:r>
                    <w:rPr>
                      <w:b/>
                      <w:spacing w:val="-6"/>
                      <w:w w:val="110"/>
                      <w:sz w:val="38"/>
                    </w:rPr>
                    <w:t xml:space="preserve">des </w:t>
                  </w:r>
                  <w:r>
                    <w:rPr>
                      <w:b/>
                      <w:spacing w:val="-8"/>
                      <w:w w:val="110"/>
                      <w:sz w:val="38"/>
                    </w:rPr>
                    <w:t>compétences</w:t>
                  </w:r>
                </w:p>
              </w:txbxContent>
            </v:textbox>
            <w10:wrap anchorx="page"/>
          </v:shape>
        </w:pict>
      </w:r>
      <w:r>
        <w:pict>
          <v:shape id="_x0000_s1162" type="#_x0000_t202" alt="" style="position:absolute;left:0;text-align:left;margin-left:534.8pt;margin-top:-12.45pt;width:24.5pt;height:26.8pt;z-index:25168947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43</w:t>
                  </w:r>
                </w:p>
              </w:txbxContent>
            </v:textbox>
            <w10:wrap anchorx="page"/>
          </v:shape>
        </w:pict>
      </w:r>
      <w:r>
        <w:rPr>
          <w:b/>
          <w:color w:val="5F636A"/>
          <w:sz w:val="16"/>
        </w:rPr>
        <w:t>CHAPITRE 5 : ACCOMPAGNEMENT ET MENTORAT</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3"/>
        <w:rPr>
          <w:b/>
          <w:sz w:val="18"/>
        </w:rPr>
      </w:pPr>
    </w:p>
    <w:p w:rsidR="00C97975" w:rsidRDefault="00AF264C">
      <w:pPr>
        <w:pStyle w:val="Heading6"/>
        <w:spacing w:before="115"/>
        <w:ind w:left="703"/>
      </w:pPr>
      <w:r>
        <w:rPr>
          <w:color w:val="95C93D"/>
          <w:w w:val="110"/>
        </w:rPr>
        <w:t>Qu’est-ce que le mentorat</w:t>
      </w:r>
      <w:r>
        <w:rPr>
          <w:color w:val="95C93D"/>
          <w:spacing w:val="60"/>
          <w:w w:val="110"/>
        </w:rPr>
        <w:t xml:space="preserve"> </w:t>
      </w:r>
      <w:r>
        <w:rPr>
          <w:color w:val="95C93D"/>
          <w:w w:val="110"/>
        </w:rPr>
        <w:t>?</w:t>
      </w:r>
    </w:p>
    <w:p w:rsidR="00C97975" w:rsidRDefault="00AF264C">
      <w:pPr>
        <w:pStyle w:val="BodyText"/>
        <w:spacing w:before="207"/>
        <w:ind w:left="703" w:right="1453"/>
        <w:jc w:val="both"/>
      </w:pPr>
      <w:r>
        <w:rPr>
          <w:color w:val="5F636A"/>
        </w:rPr>
        <w:t xml:space="preserve">Le mentorat peut recouper l’accompagnement. Le mentorat consiste à apporter de l’aide, des conseils     et un soutien sur une longue période de temps. Pour agir à titre </w:t>
      </w:r>
      <w:r>
        <w:rPr>
          <w:color w:val="5F636A"/>
        </w:rPr>
        <w:t>de mentors, les superviseurs doivent posséder de solides connaissances techniques pour s’acquitter de leurs fonctions, et savoir comment      et où obtenir un soutien supplémentaire, au besoin. Ils doivent apprendre à connaître et comprendre        les age</w:t>
      </w:r>
      <w:r>
        <w:rPr>
          <w:color w:val="5F636A"/>
        </w:rPr>
        <w:t>nts de terrain qu’ils encadrent. Dans de nombreux contextes, le mentorat peut aussi aider les     agents de terrain à définir et à suivre un cheminement de carrière qui optimise leur contribution et leur satisfaction</w:t>
      </w:r>
      <w:r>
        <w:rPr>
          <w:color w:val="5F636A"/>
          <w:spacing w:val="21"/>
        </w:rPr>
        <w:t xml:space="preserve"> </w:t>
      </w:r>
      <w:r>
        <w:rPr>
          <w:color w:val="5F636A"/>
        </w:rPr>
        <w:t>professionnelle.</w:t>
      </w:r>
    </w:p>
    <w:p w:rsidR="00C97975" w:rsidRDefault="00C97975">
      <w:pPr>
        <w:pStyle w:val="BodyText"/>
        <w:spacing w:before="8"/>
        <w:rPr>
          <w:sz w:val="20"/>
        </w:rPr>
      </w:pPr>
    </w:p>
    <w:p w:rsidR="00C97975" w:rsidRDefault="00AF264C">
      <w:pPr>
        <w:pStyle w:val="BodyText"/>
        <w:ind w:left="703"/>
      </w:pPr>
      <w:r>
        <w:rPr>
          <w:color w:val="5F636A"/>
        </w:rPr>
        <w:t xml:space="preserve">Le mentorat comprend </w:t>
      </w:r>
      <w:r>
        <w:rPr>
          <w:color w:val="5F636A"/>
        </w:rPr>
        <w:t>les étapes suivantes :</w:t>
      </w:r>
    </w:p>
    <w:p w:rsidR="00C97975" w:rsidRDefault="00C97975">
      <w:pPr>
        <w:pStyle w:val="BodyText"/>
        <w:spacing w:before="7"/>
        <w:rPr>
          <w:sz w:val="20"/>
        </w:rPr>
      </w:pPr>
    </w:p>
    <w:p w:rsidR="00C97975" w:rsidRDefault="00AF264C">
      <w:pPr>
        <w:pStyle w:val="ListParagraph"/>
        <w:numPr>
          <w:ilvl w:val="1"/>
          <w:numId w:val="43"/>
        </w:numPr>
        <w:tabs>
          <w:tab w:val="left" w:pos="1423"/>
          <w:tab w:val="left" w:pos="1424"/>
        </w:tabs>
        <w:spacing w:before="1" w:line="241" w:lineRule="exact"/>
        <w:ind w:left="1423"/>
        <w:rPr>
          <w:color w:val="5F636A"/>
          <w:sz w:val="21"/>
        </w:rPr>
      </w:pPr>
      <w:r>
        <w:rPr>
          <w:color w:val="5F636A"/>
          <w:spacing w:val="-5"/>
          <w:sz w:val="21"/>
        </w:rPr>
        <w:t xml:space="preserve">Apprendre </w:t>
      </w:r>
      <w:r>
        <w:rPr>
          <w:color w:val="5F636A"/>
          <w:sz w:val="21"/>
        </w:rPr>
        <w:t xml:space="preserve">à </w:t>
      </w:r>
      <w:r>
        <w:rPr>
          <w:color w:val="5F636A"/>
          <w:spacing w:val="-3"/>
          <w:sz w:val="21"/>
        </w:rPr>
        <w:t xml:space="preserve">se </w:t>
      </w:r>
      <w:r>
        <w:rPr>
          <w:color w:val="5F636A"/>
          <w:spacing w:val="-5"/>
          <w:sz w:val="21"/>
        </w:rPr>
        <w:t xml:space="preserve">connaître </w:t>
      </w:r>
      <w:r>
        <w:rPr>
          <w:color w:val="5F636A"/>
          <w:sz w:val="21"/>
        </w:rPr>
        <w:t xml:space="preserve">: </w:t>
      </w:r>
      <w:r>
        <w:rPr>
          <w:color w:val="5F636A"/>
          <w:spacing w:val="-3"/>
          <w:sz w:val="21"/>
        </w:rPr>
        <w:t xml:space="preserve">le </w:t>
      </w:r>
      <w:r>
        <w:rPr>
          <w:color w:val="5F636A"/>
          <w:spacing w:val="-5"/>
          <w:sz w:val="21"/>
        </w:rPr>
        <w:t xml:space="preserve">mentor </w:t>
      </w:r>
      <w:r>
        <w:rPr>
          <w:color w:val="5F636A"/>
          <w:spacing w:val="-3"/>
          <w:sz w:val="21"/>
        </w:rPr>
        <w:t xml:space="preserve">et le </w:t>
      </w:r>
      <w:r>
        <w:rPr>
          <w:color w:val="5F636A"/>
          <w:spacing w:val="-5"/>
          <w:sz w:val="21"/>
        </w:rPr>
        <w:t xml:space="preserve">mentoré développent </w:t>
      </w:r>
      <w:r>
        <w:rPr>
          <w:color w:val="5F636A"/>
          <w:spacing w:val="-4"/>
          <w:sz w:val="21"/>
        </w:rPr>
        <w:t>une</w:t>
      </w:r>
      <w:r>
        <w:rPr>
          <w:color w:val="5F636A"/>
          <w:spacing w:val="3"/>
          <w:sz w:val="21"/>
        </w:rPr>
        <w:t xml:space="preserve"> </w:t>
      </w:r>
      <w:r>
        <w:rPr>
          <w:color w:val="5F636A"/>
          <w:spacing w:val="-5"/>
          <w:sz w:val="21"/>
        </w:rPr>
        <w:t>relation.</w:t>
      </w:r>
    </w:p>
    <w:p w:rsidR="00C97975" w:rsidRDefault="00AF264C">
      <w:pPr>
        <w:pStyle w:val="ListParagraph"/>
        <w:numPr>
          <w:ilvl w:val="1"/>
          <w:numId w:val="43"/>
        </w:numPr>
        <w:tabs>
          <w:tab w:val="left" w:pos="1423"/>
          <w:tab w:val="left" w:pos="1424"/>
        </w:tabs>
        <w:spacing w:line="240" w:lineRule="exact"/>
        <w:ind w:left="1423"/>
        <w:rPr>
          <w:color w:val="5F636A"/>
          <w:sz w:val="21"/>
        </w:rPr>
      </w:pPr>
      <w:r>
        <w:rPr>
          <w:color w:val="5F636A"/>
          <w:spacing w:val="-4"/>
          <w:sz w:val="21"/>
        </w:rPr>
        <w:t xml:space="preserve">Fixer les </w:t>
      </w:r>
      <w:r>
        <w:rPr>
          <w:color w:val="5F636A"/>
          <w:spacing w:val="-5"/>
          <w:sz w:val="21"/>
        </w:rPr>
        <w:t xml:space="preserve">objectifs </w:t>
      </w:r>
      <w:r>
        <w:rPr>
          <w:color w:val="5F636A"/>
          <w:spacing w:val="-3"/>
          <w:sz w:val="21"/>
        </w:rPr>
        <w:t xml:space="preserve">de la </w:t>
      </w:r>
      <w:r>
        <w:rPr>
          <w:color w:val="5F636A"/>
          <w:spacing w:val="-5"/>
          <w:sz w:val="21"/>
        </w:rPr>
        <w:t xml:space="preserve">relation </w:t>
      </w:r>
      <w:r>
        <w:rPr>
          <w:color w:val="5F636A"/>
          <w:spacing w:val="-3"/>
          <w:sz w:val="21"/>
        </w:rPr>
        <w:t xml:space="preserve">de </w:t>
      </w:r>
      <w:r>
        <w:rPr>
          <w:color w:val="5F636A"/>
          <w:spacing w:val="-5"/>
          <w:sz w:val="21"/>
        </w:rPr>
        <w:t xml:space="preserve">mentorat </w:t>
      </w:r>
      <w:r>
        <w:rPr>
          <w:color w:val="5F636A"/>
          <w:sz w:val="21"/>
        </w:rPr>
        <w:t xml:space="preserve">: </w:t>
      </w:r>
      <w:r>
        <w:rPr>
          <w:color w:val="5F636A"/>
          <w:spacing w:val="-5"/>
          <w:sz w:val="21"/>
        </w:rPr>
        <w:t xml:space="preserve">qu’est-ce </w:t>
      </w:r>
      <w:r>
        <w:rPr>
          <w:color w:val="5F636A"/>
          <w:spacing w:val="-4"/>
          <w:sz w:val="21"/>
        </w:rPr>
        <w:t xml:space="preserve">que </w:t>
      </w:r>
      <w:r>
        <w:rPr>
          <w:color w:val="5F636A"/>
          <w:spacing w:val="-3"/>
          <w:sz w:val="21"/>
        </w:rPr>
        <w:t xml:space="preserve">le </w:t>
      </w:r>
      <w:r>
        <w:rPr>
          <w:color w:val="5F636A"/>
          <w:spacing w:val="-5"/>
          <w:sz w:val="21"/>
        </w:rPr>
        <w:t xml:space="preserve">mentoré </w:t>
      </w:r>
      <w:r>
        <w:rPr>
          <w:color w:val="5F636A"/>
          <w:spacing w:val="-4"/>
          <w:sz w:val="21"/>
        </w:rPr>
        <w:t xml:space="preserve">veut </w:t>
      </w:r>
      <w:r>
        <w:rPr>
          <w:color w:val="5F636A"/>
          <w:spacing w:val="-5"/>
          <w:sz w:val="21"/>
        </w:rPr>
        <w:t>accomplir</w:t>
      </w:r>
      <w:r>
        <w:rPr>
          <w:color w:val="5F636A"/>
          <w:spacing w:val="12"/>
          <w:sz w:val="21"/>
        </w:rPr>
        <w:t xml:space="preserve"> </w:t>
      </w:r>
      <w:r>
        <w:rPr>
          <w:color w:val="5F636A"/>
          <w:sz w:val="21"/>
        </w:rPr>
        <w:t>?</w:t>
      </w:r>
    </w:p>
    <w:p w:rsidR="00C97975" w:rsidRDefault="00AF264C">
      <w:pPr>
        <w:pStyle w:val="ListParagraph"/>
        <w:numPr>
          <w:ilvl w:val="1"/>
          <w:numId w:val="43"/>
        </w:numPr>
        <w:tabs>
          <w:tab w:val="left" w:pos="1423"/>
          <w:tab w:val="left" w:pos="1424"/>
        </w:tabs>
        <w:ind w:left="1423" w:right="1976"/>
        <w:rPr>
          <w:color w:val="5F636A"/>
          <w:sz w:val="21"/>
        </w:rPr>
      </w:pPr>
      <w:r>
        <w:rPr>
          <w:color w:val="5F636A"/>
          <w:spacing w:val="-5"/>
          <w:sz w:val="21"/>
        </w:rPr>
        <w:t xml:space="preserve">Établir </w:t>
      </w:r>
      <w:r>
        <w:rPr>
          <w:color w:val="5F636A"/>
          <w:spacing w:val="-3"/>
          <w:sz w:val="21"/>
        </w:rPr>
        <w:t xml:space="preserve">un </w:t>
      </w:r>
      <w:r>
        <w:rPr>
          <w:color w:val="5F636A"/>
          <w:spacing w:val="-4"/>
          <w:sz w:val="21"/>
        </w:rPr>
        <w:t xml:space="preserve">plan pour </w:t>
      </w:r>
      <w:r>
        <w:rPr>
          <w:color w:val="5F636A"/>
          <w:spacing w:val="-5"/>
          <w:sz w:val="21"/>
        </w:rPr>
        <w:t xml:space="preserve">atteindre </w:t>
      </w:r>
      <w:r>
        <w:rPr>
          <w:color w:val="5F636A"/>
          <w:spacing w:val="-4"/>
          <w:sz w:val="21"/>
        </w:rPr>
        <w:t xml:space="preserve">les </w:t>
      </w:r>
      <w:r>
        <w:rPr>
          <w:color w:val="5F636A"/>
          <w:spacing w:val="-5"/>
          <w:sz w:val="21"/>
        </w:rPr>
        <w:t xml:space="preserve">objectifs </w:t>
      </w:r>
      <w:r>
        <w:rPr>
          <w:color w:val="5F636A"/>
          <w:sz w:val="21"/>
        </w:rPr>
        <w:t xml:space="preserve">: </w:t>
      </w:r>
      <w:r>
        <w:rPr>
          <w:color w:val="5F636A"/>
          <w:spacing w:val="-4"/>
          <w:sz w:val="21"/>
        </w:rPr>
        <w:t xml:space="preserve">quels sont les </w:t>
      </w:r>
      <w:r>
        <w:rPr>
          <w:color w:val="5F636A"/>
          <w:spacing w:val="-5"/>
          <w:sz w:val="21"/>
        </w:rPr>
        <w:t xml:space="preserve">étapes, </w:t>
      </w:r>
      <w:r>
        <w:rPr>
          <w:color w:val="5F636A"/>
          <w:spacing w:val="-4"/>
          <w:sz w:val="21"/>
        </w:rPr>
        <w:t xml:space="preserve">les </w:t>
      </w:r>
      <w:r>
        <w:rPr>
          <w:color w:val="5F636A"/>
          <w:spacing w:val="-5"/>
          <w:sz w:val="21"/>
        </w:rPr>
        <w:t xml:space="preserve">ressources </w:t>
      </w:r>
      <w:r>
        <w:rPr>
          <w:color w:val="5F636A"/>
          <w:spacing w:val="-3"/>
          <w:sz w:val="21"/>
        </w:rPr>
        <w:t xml:space="preserve">et le </w:t>
      </w:r>
      <w:r>
        <w:rPr>
          <w:color w:val="5F636A"/>
          <w:spacing w:val="-5"/>
          <w:sz w:val="21"/>
        </w:rPr>
        <w:t xml:space="preserve">calendrier nécessaires </w:t>
      </w:r>
      <w:r>
        <w:rPr>
          <w:color w:val="5F636A"/>
          <w:spacing w:val="-4"/>
          <w:sz w:val="21"/>
        </w:rPr>
        <w:t xml:space="preserve">pour </w:t>
      </w:r>
      <w:r>
        <w:rPr>
          <w:color w:val="5F636A"/>
          <w:spacing w:val="-5"/>
          <w:sz w:val="21"/>
        </w:rPr>
        <w:t>atteindre l’objectif</w:t>
      </w:r>
      <w:r>
        <w:rPr>
          <w:color w:val="5F636A"/>
          <w:spacing w:val="15"/>
          <w:sz w:val="21"/>
        </w:rPr>
        <w:t xml:space="preserve"> </w:t>
      </w:r>
      <w:r>
        <w:rPr>
          <w:color w:val="5F636A"/>
          <w:sz w:val="21"/>
        </w:rPr>
        <w:t>?</w:t>
      </w:r>
    </w:p>
    <w:p w:rsidR="00C97975" w:rsidRDefault="00AF264C">
      <w:pPr>
        <w:pStyle w:val="ListParagraph"/>
        <w:numPr>
          <w:ilvl w:val="1"/>
          <w:numId w:val="43"/>
        </w:numPr>
        <w:tabs>
          <w:tab w:val="left" w:pos="1424"/>
        </w:tabs>
        <w:ind w:left="1423" w:right="2205"/>
        <w:jc w:val="both"/>
        <w:rPr>
          <w:color w:val="5F636A"/>
          <w:sz w:val="21"/>
        </w:rPr>
      </w:pPr>
      <w:r>
        <w:rPr>
          <w:color w:val="5F636A"/>
          <w:spacing w:val="-5"/>
          <w:sz w:val="21"/>
        </w:rPr>
        <w:t xml:space="preserve">Réunions régulières </w:t>
      </w:r>
      <w:r>
        <w:rPr>
          <w:color w:val="5F636A"/>
          <w:spacing w:val="-4"/>
          <w:sz w:val="21"/>
        </w:rPr>
        <w:t xml:space="preserve">pour </w:t>
      </w:r>
      <w:r>
        <w:rPr>
          <w:color w:val="5F636A"/>
          <w:spacing w:val="-5"/>
          <w:sz w:val="21"/>
        </w:rPr>
        <w:t xml:space="preserve">partager </w:t>
      </w:r>
      <w:r>
        <w:rPr>
          <w:color w:val="5F636A"/>
          <w:spacing w:val="-4"/>
          <w:sz w:val="21"/>
        </w:rPr>
        <w:t xml:space="preserve">les </w:t>
      </w:r>
      <w:r>
        <w:rPr>
          <w:color w:val="5F636A"/>
          <w:spacing w:val="-5"/>
          <w:sz w:val="21"/>
        </w:rPr>
        <w:t xml:space="preserve">connaissances, développer </w:t>
      </w:r>
      <w:r>
        <w:rPr>
          <w:color w:val="5F636A"/>
          <w:spacing w:val="-4"/>
          <w:sz w:val="21"/>
        </w:rPr>
        <w:t xml:space="preserve">les </w:t>
      </w:r>
      <w:r>
        <w:rPr>
          <w:color w:val="5F636A"/>
          <w:spacing w:val="-5"/>
          <w:sz w:val="21"/>
        </w:rPr>
        <w:t xml:space="preserve">compétences </w:t>
      </w:r>
      <w:r>
        <w:rPr>
          <w:color w:val="5F636A"/>
          <w:spacing w:val="-3"/>
          <w:sz w:val="21"/>
        </w:rPr>
        <w:t xml:space="preserve">et </w:t>
      </w:r>
      <w:r>
        <w:rPr>
          <w:color w:val="5F636A"/>
          <w:spacing w:val="-5"/>
          <w:sz w:val="21"/>
        </w:rPr>
        <w:t xml:space="preserve">passer </w:t>
      </w:r>
      <w:r>
        <w:rPr>
          <w:color w:val="5F636A"/>
          <w:spacing w:val="-3"/>
          <w:sz w:val="21"/>
        </w:rPr>
        <w:t xml:space="preserve">en </w:t>
      </w:r>
      <w:r>
        <w:rPr>
          <w:color w:val="5F636A"/>
          <w:spacing w:val="-4"/>
          <w:sz w:val="21"/>
        </w:rPr>
        <w:t xml:space="preserve">revue les </w:t>
      </w:r>
      <w:r>
        <w:rPr>
          <w:color w:val="5F636A"/>
          <w:spacing w:val="-5"/>
          <w:sz w:val="21"/>
        </w:rPr>
        <w:t xml:space="preserve">progrès </w:t>
      </w:r>
      <w:r>
        <w:rPr>
          <w:color w:val="5F636A"/>
          <w:sz w:val="21"/>
        </w:rPr>
        <w:t xml:space="preserve">: </w:t>
      </w:r>
      <w:r>
        <w:rPr>
          <w:color w:val="5F636A"/>
          <w:spacing w:val="-4"/>
          <w:sz w:val="21"/>
        </w:rPr>
        <w:t xml:space="preserve">cela </w:t>
      </w:r>
      <w:r>
        <w:rPr>
          <w:color w:val="5F636A"/>
          <w:spacing w:val="-5"/>
          <w:sz w:val="21"/>
        </w:rPr>
        <w:t xml:space="preserve">comprend l’enseignement, l’accompagnement, </w:t>
      </w:r>
      <w:r>
        <w:rPr>
          <w:color w:val="5F636A"/>
          <w:spacing w:val="-5"/>
          <w:sz w:val="21"/>
        </w:rPr>
        <w:t xml:space="preserve">l’encouragement, l’évaluation </w:t>
      </w:r>
      <w:r>
        <w:rPr>
          <w:color w:val="5F636A"/>
          <w:spacing w:val="-4"/>
          <w:sz w:val="21"/>
        </w:rPr>
        <w:t xml:space="preserve">des </w:t>
      </w:r>
      <w:r>
        <w:rPr>
          <w:color w:val="5F636A"/>
          <w:spacing w:val="-5"/>
          <w:sz w:val="21"/>
        </w:rPr>
        <w:t xml:space="preserve">progrès </w:t>
      </w:r>
      <w:r>
        <w:rPr>
          <w:color w:val="5F636A"/>
          <w:spacing w:val="-3"/>
          <w:sz w:val="21"/>
        </w:rPr>
        <w:t>et la</w:t>
      </w:r>
      <w:r>
        <w:rPr>
          <w:color w:val="5F636A"/>
          <w:spacing w:val="-12"/>
          <w:sz w:val="21"/>
        </w:rPr>
        <w:t xml:space="preserve"> </w:t>
      </w:r>
      <w:r>
        <w:rPr>
          <w:color w:val="5F636A"/>
          <w:spacing w:val="-5"/>
          <w:sz w:val="21"/>
        </w:rPr>
        <w:t>replanification.</w:t>
      </w:r>
    </w:p>
    <w:p w:rsidR="00C97975" w:rsidRDefault="00C97975">
      <w:pPr>
        <w:pStyle w:val="BodyText"/>
        <w:spacing w:before="9"/>
        <w:rPr>
          <w:sz w:val="20"/>
        </w:rPr>
      </w:pPr>
    </w:p>
    <w:p w:rsidR="00C97975" w:rsidRDefault="00AF264C">
      <w:pPr>
        <w:pStyle w:val="BodyText"/>
        <w:ind w:left="703" w:right="1453"/>
        <w:jc w:val="both"/>
      </w:pPr>
      <w:r>
        <w:rPr>
          <w:color w:val="5F636A"/>
        </w:rPr>
        <w:t>Les superviseurs peuvent intégrer le mentorat à leurs fonctions régulières de supervision formative,         ou travailler avec un ou plusieurs agents de terrain dans le cadre d’une relation de mentorat axée, par exemple,</w:t>
      </w:r>
      <w:r>
        <w:rPr>
          <w:color w:val="5F636A"/>
          <w:spacing w:val="-8"/>
        </w:rPr>
        <w:t xml:space="preserve"> </w:t>
      </w:r>
      <w:r>
        <w:rPr>
          <w:color w:val="5F636A"/>
        </w:rPr>
        <w:t>sur</w:t>
      </w:r>
      <w:r>
        <w:rPr>
          <w:color w:val="5F636A"/>
          <w:spacing w:val="-8"/>
        </w:rPr>
        <w:t xml:space="preserve"> </w:t>
      </w:r>
      <w:r>
        <w:rPr>
          <w:color w:val="5F636A"/>
        </w:rPr>
        <w:t>l’avancement</w:t>
      </w:r>
      <w:r>
        <w:rPr>
          <w:color w:val="5F636A"/>
          <w:spacing w:val="-8"/>
        </w:rPr>
        <w:t xml:space="preserve"> </w:t>
      </w:r>
      <w:r>
        <w:rPr>
          <w:color w:val="5F636A"/>
        </w:rPr>
        <w:t>professionnel</w:t>
      </w:r>
      <w:r>
        <w:rPr>
          <w:color w:val="5F636A"/>
          <w:spacing w:val="-8"/>
        </w:rPr>
        <w:t xml:space="preserve"> </w:t>
      </w:r>
      <w:r>
        <w:rPr>
          <w:color w:val="5F636A"/>
        </w:rPr>
        <w:t>des</w:t>
      </w:r>
      <w:r>
        <w:rPr>
          <w:color w:val="5F636A"/>
          <w:spacing w:val="-8"/>
        </w:rPr>
        <w:t xml:space="preserve"> </w:t>
      </w:r>
      <w:r>
        <w:rPr>
          <w:color w:val="5F636A"/>
        </w:rPr>
        <w:t>agents</w:t>
      </w:r>
      <w:r>
        <w:rPr>
          <w:color w:val="5F636A"/>
          <w:spacing w:val="-8"/>
        </w:rPr>
        <w:t xml:space="preserve"> </w:t>
      </w:r>
      <w:r>
        <w:rPr>
          <w:color w:val="5F636A"/>
        </w:rPr>
        <w:t>de</w:t>
      </w:r>
      <w:r>
        <w:rPr>
          <w:color w:val="5F636A"/>
          <w:spacing w:val="-8"/>
        </w:rPr>
        <w:t xml:space="preserve"> </w:t>
      </w:r>
      <w:r>
        <w:rPr>
          <w:color w:val="5F636A"/>
        </w:rPr>
        <w:t>terrain</w:t>
      </w:r>
      <w:r>
        <w:rPr>
          <w:color w:val="5F636A"/>
          <w:spacing w:val="-8"/>
        </w:rPr>
        <w:t xml:space="preserve"> </w:t>
      </w:r>
      <w:r>
        <w:rPr>
          <w:color w:val="5F636A"/>
        </w:rPr>
        <w:t>ou</w:t>
      </w:r>
      <w:r>
        <w:rPr>
          <w:color w:val="5F636A"/>
          <w:spacing w:val="-8"/>
        </w:rPr>
        <w:t xml:space="preserve"> </w:t>
      </w:r>
      <w:r>
        <w:rPr>
          <w:color w:val="5F636A"/>
        </w:rPr>
        <w:t>la</w:t>
      </w:r>
      <w:r>
        <w:rPr>
          <w:color w:val="5F636A"/>
          <w:spacing w:val="-8"/>
        </w:rPr>
        <w:t xml:space="preserve"> </w:t>
      </w:r>
      <w:r>
        <w:rPr>
          <w:color w:val="5F636A"/>
        </w:rPr>
        <w:t>mise</w:t>
      </w:r>
      <w:r>
        <w:rPr>
          <w:color w:val="5F636A"/>
          <w:spacing w:val="-8"/>
        </w:rPr>
        <w:t xml:space="preserve"> </w:t>
      </w:r>
      <w:r>
        <w:rPr>
          <w:color w:val="5F636A"/>
        </w:rPr>
        <w:t>en</w:t>
      </w:r>
      <w:r>
        <w:rPr>
          <w:color w:val="5F636A"/>
          <w:spacing w:val="-8"/>
        </w:rPr>
        <w:t xml:space="preserve"> </w:t>
      </w:r>
      <w:r>
        <w:rPr>
          <w:color w:val="5F636A"/>
        </w:rPr>
        <w:t>œuvre</w:t>
      </w:r>
      <w:r>
        <w:rPr>
          <w:color w:val="5F636A"/>
          <w:spacing w:val="-8"/>
        </w:rPr>
        <w:t xml:space="preserve"> </w:t>
      </w:r>
      <w:r>
        <w:rPr>
          <w:color w:val="5F636A"/>
        </w:rPr>
        <w:t>d’un</w:t>
      </w:r>
      <w:r>
        <w:rPr>
          <w:color w:val="5F636A"/>
          <w:spacing w:val="-8"/>
        </w:rPr>
        <w:t xml:space="preserve"> </w:t>
      </w:r>
      <w:r>
        <w:rPr>
          <w:color w:val="5F636A"/>
        </w:rPr>
        <w:t>projet</w:t>
      </w:r>
      <w:r>
        <w:rPr>
          <w:color w:val="5F636A"/>
          <w:spacing w:val="-8"/>
        </w:rPr>
        <w:t xml:space="preserve"> </w:t>
      </w:r>
      <w:r>
        <w:rPr>
          <w:color w:val="5F636A"/>
        </w:rPr>
        <w:t>spécifique d’amélioration de la qualité des services de</w:t>
      </w:r>
      <w:r>
        <w:rPr>
          <w:color w:val="5F636A"/>
          <w:spacing w:val="-14"/>
        </w:rPr>
        <w:t xml:space="preserve"> </w:t>
      </w:r>
      <w:r>
        <w:rPr>
          <w:color w:val="5F636A"/>
        </w:rPr>
        <w:t>vaccination.</w:t>
      </w:r>
    </w:p>
    <w:p w:rsidR="00C97975" w:rsidRDefault="00C97975">
      <w:pPr>
        <w:pStyle w:val="BodyText"/>
        <w:rPr>
          <w:sz w:val="24"/>
        </w:rPr>
      </w:pPr>
    </w:p>
    <w:p w:rsidR="00C97975" w:rsidRDefault="00AF264C">
      <w:pPr>
        <w:pStyle w:val="Heading6"/>
        <w:spacing w:before="205"/>
        <w:ind w:left="703"/>
      </w:pPr>
      <w:r>
        <w:rPr>
          <w:color w:val="95C93D"/>
          <w:w w:val="115"/>
        </w:rPr>
        <w:t>Soutien et mentorat entre</w:t>
      </w:r>
      <w:r>
        <w:rPr>
          <w:color w:val="95C93D"/>
          <w:spacing w:val="-85"/>
          <w:w w:val="115"/>
        </w:rPr>
        <w:t xml:space="preserve"> </w:t>
      </w:r>
      <w:r>
        <w:rPr>
          <w:color w:val="95C93D"/>
          <w:w w:val="115"/>
        </w:rPr>
        <w:t>pairs</w:t>
      </w:r>
    </w:p>
    <w:p w:rsidR="00C97975" w:rsidRDefault="00AF264C">
      <w:pPr>
        <w:pStyle w:val="BodyText"/>
        <w:spacing w:before="206"/>
        <w:ind w:left="703" w:right="1454"/>
        <w:jc w:val="both"/>
      </w:pPr>
      <w:r>
        <w:rPr>
          <w:color w:val="5F636A"/>
        </w:rPr>
        <w:t xml:space="preserve">Les </w:t>
      </w:r>
      <w:r>
        <w:rPr>
          <w:color w:val="5F636A"/>
          <w:spacing w:val="-3"/>
        </w:rPr>
        <w:t xml:space="preserve">agents </w:t>
      </w:r>
      <w:r>
        <w:rPr>
          <w:color w:val="5F636A"/>
        </w:rPr>
        <w:t xml:space="preserve">de </w:t>
      </w:r>
      <w:r>
        <w:rPr>
          <w:color w:val="5F636A"/>
          <w:spacing w:val="-3"/>
        </w:rPr>
        <w:t xml:space="preserve">terrain </w:t>
      </w:r>
      <w:r>
        <w:rPr>
          <w:color w:val="5F636A"/>
        </w:rPr>
        <w:t xml:space="preserve">ne </w:t>
      </w:r>
      <w:r>
        <w:rPr>
          <w:color w:val="5F636A"/>
          <w:spacing w:val="-3"/>
        </w:rPr>
        <w:t xml:space="preserve">doivent </w:t>
      </w:r>
      <w:r>
        <w:rPr>
          <w:color w:val="5F636A"/>
        </w:rPr>
        <w:t xml:space="preserve">pas </w:t>
      </w:r>
      <w:r>
        <w:rPr>
          <w:color w:val="5F636A"/>
          <w:spacing w:val="-3"/>
        </w:rPr>
        <w:t xml:space="preserve">dépendre uniquement </w:t>
      </w:r>
      <w:r>
        <w:rPr>
          <w:color w:val="5F636A"/>
        </w:rPr>
        <w:t xml:space="preserve">des </w:t>
      </w:r>
      <w:r>
        <w:rPr>
          <w:color w:val="5F636A"/>
          <w:spacing w:val="-3"/>
        </w:rPr>
        <w:t xml:space="preserve">superviseurs pour </w:t>
      </w:r>
      <w:r>
        <w:rPr>
          <w:color w:val="5F636A"/>
        </w:rPr>
        <w:t xml:space="preserve">le </w:t>
      </w:r>
      <w:r>
        <w:rPr>
          <w:color w:val="5F636A"/>
          <w:spacing w:val="-3"/>
        </w:rPr>
        <w:t>sout</w:t>
      </w:r>
      <w:r>
        <w:rPr>
          <w:color w:val="5F636A"/>
          <w:spacing w:val="-3"/>
        </w:rPr>
        <w:t xml:space="preserve">ien </w:t>
      </w:r>
      <w:r>
        <w:rPr>
          <w:color w:val="5F636A"/>
        </w:rPr>
        <w:t xml:space="preserve">et le </w:t>
      </w:r>
      <w:r>
        <w:rPr>
          <w:color w:val="5F636A"/>
          <w:spacing w:val="-3"/>
        </w:rPr>
        <w:t>mentorat. Cela</w:t>
      </w:r>
      <w:r>
        <w:rPr>
          <w:color w:val="5F636A"/>
          <w:spacing w:val="-9"/>
        </w:rPr>
        <w:t xml:space="preserve"> </w:t>
      </w:r>
      <w:r>
        <w:rPr>
          <w:color w:val="5F636A"/>
        </w:rPr>
        <w:t>est</w:t>
      </w:r>
      <w:r>
        <w:rPr>
          <w:color w:val="5F636A"/>
          <w:spacing w:val="-9"/>
        </w:rPr>
        <w:t xml:space="preserve"> </w:t>
      </w:r>
      <w:r>
        <w:rPr>
          <w:color w:val="5F636A"/>
          <w:spacing w:val="-3"/>
        </w:rPr>
        <w:t>particulièrement</w:t>
      </w:r>
      <w:r>
        <w:rPr>
          <w:color w:val="5F636A"/>
          <w:spacing w:val="-9"/>
        </w:rPr>
        <w:t xml:space="preserve"> </w:t>
      </w:r>
      <w:r>
        <w:rPr>
          <w:color w:val="5F636A"/>
          <w:spacing w:val="-3"/>
        </w:rPr>
        <w:t>important</w:t>
      </w:r>
      <w:r>
        <w:rPr>
          <w:color w:val="5F636A"/>
          <w:spacing w:val="-9"/>
        </w:rPr>
        <w:t xml:space="preserve"> </w:t>
      </w:r>
      <w:r>
        <w:rPr>
          <w:color w:val="5F636A"/>
          <w:spacing w:val="-3"/>
        </w:rPr>
        <w:t>lorsque</w:t>
      </w:r>
      <w:r>
        <w:rPr>
          <w:color w:val="5F636A"/>
          <w:spacing w:val="-9"/>
        </w:rPr>
        <w:t xml:space="preserve"> </w:t>
      </w:r>
      <w:r>
        <w:rPr>
          <w:color w:val="5F636A"/>
        </w:rPr>
        <w:t>le</w:t>
      </w:r>
      <w:r>
        <w:rPr>
          <w:color w:val="5F636A"/>
          <w:spacing w:val="-9"/>
        </w:rPr>
        <w:t xml:space="preserve"> </w:t>
      </w:r>
      <w:r>
        <w:rPr>
          <w:color w:val="5F636A"/>
          <w:spacing w:val="-3"/>
        </w:rPr>
        <w:t>superviseur</w:t>
      </w:r>
      <w:r>
        <w:rPr>
          <w:color w:val="5F636A"/>
          <w:spacing w:val="-9"/>
        </w:rPr>
        <w:t xml:space="preserve"> </w:t>
      </w:r>
      <w:r>
        <w:rPr>
          <w:color w:val="5F636A"/>
        </w:rPr>
        <w:t>et</w:t>
      </w:r>
      <w:r>
        <w:rPr>
          <w:color w:val="5F636A"/>
          <w:spacing w:val="-9"/>
        </w:rPr>
        <w:t xml:space="preserve"> </w:t>
      </w:r>
      <w:r>
        <w:rPr>
          <w:color w:val="5F636A"/>
        </w:rPr>
        <w:t>les</w:t>
      </w:r>
      <w:r>
        <w:rPr>
          <w:color w:val="5F636A"/>
          <w:spacing w:val="-9"/>
        </w:rPr>
        <w:t xml:space="preserve"> </w:t>
      </w:r>
      <w:r>
        <w:rPr>
          <w:color w:val="5F636A"/>
          <w:spacing w:val="-3"/>
        </w:rPr>
        <w:t>supervisés</w:t>
      </w:r>
      <w:r>
        <w:rPr>
          <w:color w:val="5F636A"/>
          <w:spacing w:val="-9"/>
        </w:rPr>
        <w:t xml:space="preserve"> </w:t>
      </w:r>
      <w:r>
        <w:rPr>
          <w:color w:val="5F636A"/>
        </w:rPr>
        <w:t>ne</w:t>
      </w:r>
      <w:r>
        <w:rPr>
          <w:color w:val="5F636A"/>
          <w:spacing w:val="-9"/>
        </w:rPr>
        <w:t xml:space="preserve"> </w:t>
      </w:r>
      <w:r>
        <w:rPr>
          <w:color w:val="5F636A"/>
          <w:spacing w:val="-3"/>
        </w:rPr>
        <w:t>travaillent</w:t>
      </w:r>
      <w:r>
        <w:rPr>
          <w:color w:val="5F636A"/>
          <w:spacing w:val="-9"/>
        </w:rPr>
        <w:t xml:space="preserve"> </w:t>
      </w:r>
      <w:r>
        <w:rPr>
          <w:color w:val="5F636A"/>
        </w:rPr>
        <w:t>pas</w:t>
      </w:r>
      <w:r>
        <w:rPr>
          <w:color w:val="5F636A"/>
          <w:spacing w:val="-9"/>
        </w:rPr>
        <w:t xml:space="preserve"> </w:t>
      </w:r>
      <w:r>
        <w:rPr>
          <w:color w:val="5F636A"/>
          <w:spacing w:val="-3"/>
        </w:rPr>
        <w:t>dans</w:t>
      </w:r>
      <w:r>
        <w:rPr>
          <w:color w:val="5F636A"/>
          <w:spacing w:val="-9"/>
        </w:rPr>
        <w:t xml:space="preserve"> </w:t>
      </w:r>
      <w:r>
        <w:rPr>
          <w:color w:val="5F636A"/>
        </w:rPr>
        <w:t>le</w:t>
      </w:r>
      <w:r>
        <w:rPr>
          <w:color w:val="5F636A"/>
          <w:spacing w:val="-9"/>
        </w:rPr>
        <w:t xml:space="preserve"> </w:t>
      </w:r>
      <w:r>
        <w:rPr>
          <w:color w:val="5F636A"/>
          <w:spacing w:val="-3"/>
        </w:rPr>
        <w:t xml:space="preserve">même établissement, </w:t>
      </w:r>
      <w:r>
        <w:rPr>
          <w:color w:val="5F636A"/>
        </w:rPr>
        <w:t xml:space="preserve">ou </w:t>
      </w:r>
      <w:r>
        <w:rPr>
          <w:color w:val="5F636A"/>
          <w:spacing w:val="-3"/>
        </w:rPr>
        <w:t xml:space="preserve">lorsque </w:t>
      </w:r>
      <w:r>
        <w:rPr>
          <w:color w:val="5F636A"/>
        </w:rPr>
        <w:t xml:space="preserve">les </w:t>
      </w:r>
      <w:r>
        <w:rPr>
          <w:color w:val="5F636A"/>
          <w:spacing w:val="-3"/>
        </w:rPr>
        <w:t xml:space="preserve">superviseurs </w:t>
      </w:r>
      <w:r>
        <w:rPr>
          <w:color w:val="5F636A"/>
        </w:rPr>
        <w:t xml:space="preserve">ont un </w:t>
      </w:r>
      <w:r>
        <w:rPr>
          <w:color w:val="5F636A"/>
          <w:spacing w:val="-3"/>
        </w:rPr>
        <w:t xml:space="preserve">nombre élevé d’agents </w:t>
      </w:r>
      <w:r>
        <w:rPr>
          <w:color w:val="5F636A"/>
        </w:rPr>
        <w:t>à</w:t>
      </w:r>
      <w:r>
        <w:rPr>
          <w:color w:val="5F636A"/>
          <w:spacing w:val="17"/>
        </w:rPr>
        <w:t xml:space="preserve"> </w:t>
      </w:r>
      <w:r>
        <w:rPr>
          <w:color w:val="5F636A"/>
          <w:spacing w:val="-5"/>
        </w:rPr>
        <w:t>superviser.</w:t>
      </w:r>
    </w:p>
    <w:p w:rsidR="00C97975" w:rsidRDefault="00C97975">
      <w:pPr>
        <w:pStyle w:val="BodyText"/>
        <w:spacing w:before="7"/>
        <w:rPr>
          <w:sz w:val="20"/>
        </w:rPr>
      </w:pPr>
    </w:p>
    <w:p w:rsidR="00C97975" w:rsidRDefault="00AF264C">
      <w:pPr>
        <w:pStyle w:val="BodyText"/>
        <w:spacing w:before="1"/>
        <w:ind w:left="703" w:right="1452"/>
        <w:jc w:val="both"/>
      </w:pPr>
      <w:r>
        <w:rPr>
          <w:color w:val="5F636A"/>
        </w:rPr>
        <w:t>Les autres agents de terrain, ou pairs, ont souvent des forces complémentaires. Un agent de terrain        peut avoir maîtrisé la communication avec les personnes qui s’occupent d’un enfant au sujet</w:t>
      </w:r>
      <w:r>
        <w:rPr>
          <w:color w:val="5F636A"/>
          <w:spacing w:val="3"/>
        </w:rPr>
        <w:t xml:space="preserve"> </w:t>
      </w:r>
      <w:r>
        <w:rPr>
          <w:color w:val="5F636A"/>
        </w:rPr>
        <w:t>des maladies évitables par la vaccination, tandis qu’un a</w:t>
      </w:r>
      <w:r>
        <w:rPr>
          <w:color w:val="5F636A"/>
        </w:rPr>
        <w:t>utre peut être exceptionnellement doué pour encourager ces personnes à amener leurs enfants afin qu’ils reçoivent l’ensemble des vaccins recommandés selon le calendrier prévu. Les pairs  peuvent  également  partager  leurs  réussites  et  leurs difficultés</w:t>
      </w:r>
      <w:r>
        <w:rPr>
          <w:color w:val="5F636A"/>
        </w:rPr>
        <w:t xml:space="preserve"> lorsqu’ils ont dû faire face à des questions et situations difficiles. Cela encourage la     résolution conjointe des problèmes et favorise une meilleure compréhension des meilleures pratiques et des informations</w:t>
      </w:r>
      <w:r>
        <w:rPr>
          <w:color w:val="5F636A"/>
          <w:spacing w:val="33"/>
        </w:rPr>
        <w:t xml:space="preserve"> </w:t>
      </w:r>
      <w:r>
        <w:rPr>
          <w:color w:val="5F636A"/>
        </w:rPr>
        <w:t>correctes.</w:t>
      </w:r>
    </w:p>
    <w:p w:rsidR="00C97975" w:rsidRDefault="00C97975">
      <w:pPr>
        <w:pStyle w:val="BodyText"/>
        <w:spacing w:before="8"/>
        <w:rPr>
          <w:sz w:val="20"/>
        </w:rPr>
      </w:pPr>
    </w:p>
    <w:p w:rsidR="00C97975" w:rsidRDefault="00AF264C">
      <w:pPr>
        <w:pStyle w:val="BodyText"/>
        <w:ind w:left="703" w:right="1454"/>
        <w:jc w:val="both"/>
      </w:pPr>
      <w:r>
        <w:rPr>
          <w:color w:val="5F636A"/>
        </w:rPr>
        <w:t>Les superviseurs doivent encou</w:t>
      </w:r>
      <w:r>
        <w:rPr>
          <w:color w:val="5F636A"/>
        </w:rPr>
        <w:t>rager le soutien et le mentorat formels ou informels entre pairs. Pour ce faire, suivez une ou plusieurs des étapes suivantes :</w:t>
      </w:r>
    </w:p>
    <w:p w:rsidR="00C97975" w:rsidRDefault="00C97975">
      <w:pPr>
        <w:pStyle w:val="BodyText"/>
        <w:spacing w:before="7"/>
        <w:rPr>
          <w:sz w:val="20"/>
        </w:rPr>
      </w:pPr>
    </w:p>
    <w:p w:rsidR="00C97975" w:rsidRDefault="00AF264C">
      <w:pPr>
        <w:pStyle w:val="ListParagraph"/>
        <w:numPr>
          <w:ilvl w:val="0"/>
          <w:numId w:val="6"/>
        </w:numPr>
        <w:tabs>
          <w:tab w:val="left" w:pos="1063"/>
          <w:tab w:val="left" w:pos="1064"/>
        </w:tabs>
        <w:spacing w:before="1"/>
        <w:ind w:right="1452"/>
        <w:rPr>
          <w:sz w:val="21"/>
        </w:rPr>
      </w:pPr>
      <w:r>
        <w:rPr>
          <w:color w:val="5F636A"/>
          <w:sz w:val="21"/>
        </w:rPr>
        <w:t>Aidez à faire en sorte que les agents de terrain soient conscients de leurs propres forces et de celles de leurs</w:t>
      </w:r>
      <w:r>
        <w:rPr>
          <w:color w:val="5F636A"/>
          <w:spacing w:val="-1"/>
          <w:sz w:val="21"/>
        </w:rPr>
        <w:t xml:space="preserve"> </w:t>
      </w:r>
      <w:r>
        <w:rPr>
          <w:color w:val="5F636A"/>
          <w:sz w:val="21"/>
        </w:rPr>
        <w:t>collègues.</w:t>
      </w:r>
    </w:p>
    <w:p w:rsidR="00C97975" w:rsidRDefault="00AF264C">
      <w:pPr>
        <w:pStyle w:val="ListParagraph"/>
        <w:numPr>
          <w:ilvl w:val="0"/>
          <w:numId w:val="6"/>
        </w:numPr>
        <w:tabs>
          <w:tab w:val="left" w:pos="1063"/>
          <w:tab w:val="left" w:pos="1064"/>
        </w:tabs>
        <w:ind w:right="1457"/>
        <w:rPr>
          <w:sz w:val="21"/>
        </w:rPr>
      </w:pPr>
      <w:r>
        <w:rPr>
          <w:color w:val="5F636A"/>
          <w:spacing w:val="-3"/>
          <w:sz w:val="21"/>
        </w:rPr>
        <w:t>Rec</w:t>
      </w:r>
      <w:r>
        <w:rPr>
          <w:color w:val="5F636A"/>
          <w:spacing w:val="-3"/>
          <w:sz w:val="21"/>
        </w:rPr>
        <w:t>ommandez</w:t>
      </w:r>
      <w:r>
        <w:rPr>
          <w:color w:val="5F636A"/>
          <w:spacing w:val="-17"/>
          <w:sz w:val="21"/>
        </w:rPr>
        <w:t xml:space="preserve"> </w:t>
      </w:r>
      <w:r>
        <w:rPr>
          <w:color w:val="5F636A"/>
          <w:sz w:val="21"/>
        </w:rPr>
        <w:t>et</w:t>
      </w:r>
      <w:r>
        <w:rPr>
          <w:color w:val="5F636A"/>
          <w:spacing w:val="-17"/>
          <w:sz w:val="21"/>
        </w:rPr>
        <w:t xml:space="preserve"> </w:t>
      </w:r>
      <w:r>
        <w:rPr>
          <w:color w:val="5F636A"/>
          <w:spacing w:val="-3"/>
          <w:sz w:val="21"/>
        </w:rPr>
        <w:t>proposez</w:t>
      </w:r>
      <w:r>
        <w:rPr>
          <w:color w:val="5F636A"/>
          <w:spacing w:val="-17"/>
          <w:sz w:val="21"/>
        </w:rPr>
        <w:t xml:space="preserve"> </w:t>
      </w:r>
      <w:r>
        <w:rPr>
          <w:color w:val="5F636A"/>
          <w:spacing w:val="-3"/>
          <w:sz w:val="21"/>
        </w:rPr>
        <w:t>explicitement</w:t>
      </w:r>
      <w:r>
        <w:rPr>
          <w:color w:val="5F636A"/>
          <w:spacing w:val="-17"/>
          <w:sz w:val="21"/>
        </w:rPr>
        <w:t xml:space="preserve"> </w:t>
      </w:r>
      <w:r>
        <w:rPr>
          <w:color w:val="5F636A"/>
          <w:sz w:val="21"/>
        </w:rPr>
        <w:t>des</w:t>
      </w:r>
      <w:r>
        <w:rPr>
          <w:color w:val="5F636A"/>
          <w:spacing w:val="-17"/>
          <w:sz w:val="21"/>
        </w:rPr>
        <w:t xml:space="preserve"> </w:t>
      </w:r>
      <w:r>
        <w:rPr>
          <w:color w:val="5F636A"/>
          <w:spacing w:val="-3"/>
          <w:sz w:val="21"/>
        </w:rPr>
        <w:t>façons</w:t>
      </w:r>
      <w:r>
        <w:rPr>
          <w:color w:val="5F636A"/>
          <w:spacing w:val="-17"/>
          <w:sz w:val="21"/>
        </w:rPr>
        <w:t xml:space="preserve"> </w:t>
      </w:r>
      <w:r>
        <w:rPr>
          <w:color w:val="5F636A"/>
          <w:spacing w:val="-3"/>
          <w:sz w:val="21"/>
        </w:rPr>
        <w:t>dont</w:t>
      </w:r>
      <w:r>
        <w:rPr>
          <w:color w:val="5F636A"/>
          <w:spacing w:val="-17"/>
          <w:sz w:val="21"/>
        </w:rPr>
        <w:t xml:space="preserve"> </w:t>
      </w:r>
      <w:r>
        <w:rPr>
          <w:color w:val="5F636A"/>
          <w:sz w:val="21"/>
        </w:rPr>
        <w:t>les</w:t>
      </w:r>
      <w:r>
        <w:rPr>
          <w:color w:val="5F636A"/>
          <w:spacing w:val="-17"/>
          <w:sz w:val="21"/>
        </w:rPr>
        <w:t xml:space="preserve"> </w:t>
      </w:r>
      <w:r>
        <w:rPr>
          <w:color w:val="5F636A"/>
          <w:spacing w:val="-3"/>
          <w:sz w:val="21"/>
        </w:rPr>
        <w:t>agents</w:t>
      </w:r>
      <w:r>
        <w:rPr>
          <w:color w:val="5F636A"/>
          <w:spacing w:val="-17"/>
          <w:sz w:val="21"/>
        </w:rPr>
        <w:t xml:space="preserve"> </w:t>
      </w:r>
      <w:r>
        <w:rPr>
          <w:color w:val="5F636A"/>
          <w:sz w:val="21"/>
        </w:rPr>
        <w:t>de</w:t>
      </w:r>
      <w:r>
        <w:rPr>
          <w:color w:val="5F636A"/>
          <w:spacing w:val="-17"/>
          <w:sz w:val="21"/>
        </w:rPr>
        <w:t xml:space="preserve"> </w:t>
      </w:r>
      <w:r>
        <w:rPr>
          <w:color w:val="5F636A"/>
          <w:spacing w:val="-3"/>
          <w:sz w:val="21"/>
        </w:rPr>
        <w:t>terrain</w:t>
      </w:r>
      <w:r>
        <w:rPr>
          <w:color w:val="5F636A"/>
          <w:spacing w:val="-17"/>
          <w:sz w:val="21"/>
        </w:rPr>
        <w:t xml:space="preserve"> </w:t>
      </w:r>
      <w:r>
        <w:rPr>
          <w:color w:val="5F636A"/>
          <w:spacing w:val="-3"/>
          <w:sz w:val="21"/>
        </w:rPr>
        <w:t>pairs</w:t>
      </w:r>
      <w:r>
        <w:rPr>
          <w:color w:val="5F636A"/>
          <w:spacing w:val="-17"/>
          <w:sz w:val="21"/>
        </w:rPr>
        <w:t xml:space="preserve"> </w:t>
      </w:r>
      <w:r>
        <w:rPr>
          <w:color w:val="5F636A"/>
          <w:spacing w:val="-3"/>
          <w:sz w:val="21"/>
        </w:rPr>
        <w:t>peuvent</w:t>
      </w:r>
      <w:r>
        <w:rPr>
          <w:color w:val="5F636A"/>
          <w:spacing w:val="-17"/>
          <w:sz w:val="21"/>
        </w:rPr>
        <w:t xml:space="preserve"> </w:t>
      </w:r>
      <w:r>
        <w:rPr>
          <w:color w:val="5F636A"/>
          <w:sz w:val="21"/>
        </w:rPr>
        <w:t>se</w:t>
      </w:r>
      <w:r>
        <w:rPr>
          <w:color w:val="5F636A"/>
          <w:spacing w:val="-17"/>
          <w:sz w:val="21"/>
        </w:rPr>
        <w:t xml:space="preserve"> </w:t>
      </w:r>
      <w:r>
        <w:rPr>
          <w:color w:val="5F636A"/>
          <w:spacing w:val="-3"/>
          <w:sz w:val="21"/>
        </w:rPr>
        <w:t xml:space="preserve">soutenir mutuellement. Cela peut également contribuer </w:t>
      </w:r>
      <w:r>
        <w:rPr>
          <w:color w:val="5F636A"/>
          <w:sz w:val="21"/>
        </w:rPr>
        <w:t xml:space="preserve">à </w:t>
      </w:r>
      <w:r>
        <w:rPr>
          <w:color w:val="5F636A"/>
          <w:spacing w:val="-3"/>
          <w:sz w:val="21"/>
        </w:rPr>
        <w:t xml:space="preserve">favoriser </w:t>
      </w:r>
      <w:r>
        <w:rPr>
          <w:color w:val="5F636A"/>
          <w:sz w:val="21"/>
        </w:rPr>
        <w:t xml:space="preserve">un </w:t>
      </w:r>
      <w:r>
        <w:rPr>
          <w:color w:val="5F636A"/>
          <w:spacing w:val="-3"/>
          <w:sz w:val="21"/>
        </w:rPr>
        <w:t xml:space="preserve">environnement </w:t>
      </w:r>
      <w:r>
        <w:rPr>
          <w:color w:val="5F636A"/>
          <w:sz w:val="21"/>
        </w:rPr>
        <w:t xml:space="preserve">de </w:t>
      </w:r>
      <w:r>
        <w:rPr>
          <w:color w:val="5F636A"/>
          <w:spacing w:val="-3"/>
          <w:sz w:val="21"/>
        </w:rPr>
        <w:t>travail</w:t>
      </w:r>
      <w:r>
        <w:rPr>
          <w:color w:val="5F636A"/>
          <w:spacing w:val="40"/>
          <w:sz w:val="21"/>
        </w:rPr>
        <w:t xml:space="preserve"> </w:t>
      </w:r>
      <w:r>
        <w:rPr>
          <w:color w:val="5F636A"/>
          <w:spacing w:val="-3"/>
          <w:sz w:val="21"/>
        </w:rPr>
        <w:t>collaboratif.</w:t>
      </w:r>
    </w:p>
    <w:p w:rsidR="00C97975" w:rsidRDefault="00AF264C">
      <w:pPr>
        <w:pStyle w:val="ListParagraph"/>
        <w:numPr>
          <w:ilvl w:val="0"/>
          <w:numId w:val="6"/>
        </w:numPr>
        <w:tabs>
          <w:tab w:val="left" w:pos="1063"/>
          <w:tab w:val="left" w:pos="1064"/>
        </w:tabs>
        <w:ind w:right="1453"/>
        <w:rPr>
          <w:sz w:val="21"/>
        </w:rPr>
      </w:pPr>
      <w:r>
        <w:rPr>
          <w:color w:val="5F636A"/>
          <w:sz w:val="21"/>
        </w:rPr>
        <w:t>Appariez  des  mentors  pairs  avec  des  mentorés  appropriés  en  fonction  des  compétences,        de</w:t>
      </w:r>
      <w:r>
        <w:rPr>
          <w:color w:val="5F636A"/>
          <w:spacing w:val="10"/>
          <w:sz w:val="21"/>
        </w:rPr>
        <w:t xml:space="preserve"> </w:t>
      </w:r>
      <w:r>
        <w:rPr>
          <w:color w:val="5F636A"/>
          <w:sz w:val="21"/>
        </w:rPr>
        <w:t>l’expérience,</w:t>
      </w:r>
      <w:r>
        <w:rPr>
          <w:color w:val="5F636A"/>
          <w:spacing w:val="10"/>
          <w:sz w:val="21"/>
        </w:rPr>
        <w:t xml:space="preserve"> </w:t>
      </w:r>
      <w:r>
        <w:rPr>
          <w:color w:val="5F636A"/>
          <w:sz w:val="21"/>
        </w:rPr>
        <w:t>des</w:t>
      </w:r>
      <w:r>
        <w:rPr>
          <w:color w:val="5F636A"/>
          <w:spacing w:val="10"/>
          <w:sz w:val="21"/>
        </w:rPr>
        <w:t xml:space="preserve"> </w:t>
      </w:r>
      <w:r>
        <w:rPr>
          <w:color w:val="5F636A"/>
          <w:sz w:val="21"/>
        </w:rPr>
        <w:t>intérêts,</w:t>
      </w:r>
      <w:r>
        <w:rPr>
          <w:color w:val="5F636A"/>
          <w:spacing w:val="10"/>
          <w:sz w:val="21"/>
        </w:rPr>
        <w:t xml:space="preserve"> </w:t>
      </w:r>
      <w:r>
        <w:rPr>
          <w:color w:val="5F636A"/>
          <w:sz w:val="21"/>
        </w:rPr>
        <w:t>de</w:t>
      </w:r>
      <w:r>
        <w:rPr>
          <w:color w:val="5F636A"/>
          <w:spacing w:val="10"/>
          <w:sz w:val="21"/>
        </w:rPr>
        <w:t xml:space="preserve"> </w:t>
      </w:r>
      <w:r>
        <w:rPr>
          <w:color w:val="5F636A"/>
          <w:sz w:val="21"/>
        </w:rPr>
        <w:t>la</w:t>
      </w:r>
      <w:r>
        <w:rPr>
          <w:color w:val="5F636A"/>
          <w:spacing w:val="10"/>
          <w:sz w:val="21"/>
        </w:rPr>
        <w:t xml:space="preserve"> </w:t>
      </w:r>
      <w:r>
        <w:rPr>
          <w:color w:val="5F636A"/>
          <w:sz w:val="21"/>
        </w:rPr>
        <w:t>compatibilité</w:t>
      </w:r>
      <w:r>
        <w:rPr>
          <w:color w:val="5F636A"/>
          <w:spacing w:val="10"/>
          <w:sz w:val="21"/>
        </w:rPr>
        <w:t xml:space="preserve"> </w:t>
      </w:r>
      <w:r>
        <w:rPr>
          <w:color w:val="5F636A"/>
          <w:sz w:val="21"/>
        </w:rPr>
        <w:t>et</w:t>
      </w:r>
      <w:r>
        <w:rPr>
          <w:color w:val="5F636A"/>
          <w:spacing w:val="10"/>
          <w:sz w:val="21"/>
        </w:rPr>
        <w:t xml:space="preserve"> </w:t>
      </w:r>
      <w:r>
        <w:rPr>
          <w:color w:val="5F636A"/>
          <w:sz w:val="21"/>
        </w:rPr>
        <w:t>d’autres</w:t>
      </w:r>
      <w:r>
        <w:rPr>
          <w:color w:val="5F636A"/>
          <w:spacing w:val="10"/>
          <w:sz w:val="21"/>
        </w:rPr>
        <w:t xml:space="preserve"> </w:t>
      </w:r>
      <w:r>
        <w:rPr>
          <w:color w:val="5F636A"/>
          <w:sz w:val="21"/>
        </w:rPr>
        <w:t>facteurs</w:t>
      </w:r>
      <w:r>
        <w:rPr>
          <w:color w:val="5F636A"/>
          <w:spacing w:val="10"/>
          <w:sz w:val="21"/>
        </w:rPr>
        <w:t xml:space="preserve"> </w:t>
      </w:r>
      <w:r>
        <w:rPr>
          <w:color w:val="5F636A"/>
          <w:sz w:val="21"/>
        </w:rPr>
        <w:t>pertinents.</w:t>
      </w:r>
    </w:p>
    <w:p w:rsidR="00C97975" w:rsidRDefault="00AF264C">
      <w:pPr>
        <w:pStyle w:val="ListParagraph"/>
        <w:numPr>
          <w:ilvl w:val="0"/>
          <w:numId w:val="6"/>
        </w:numPr>
        <w:tabs>
          <w:tab w:val="left" w:pos="1063"/>
          <w:tab w:val="left" w:pos="1064"/>
        </w:tabs>
        <w:spacing w:line="239" w:lineRule="exact"/>
        <w:rPr>
          <w:sz w:val="21"/>
        </w:rPr>
      </w:pPr>
      <w:r>
        <w:rPr>
          <w:color w:val="5F636A"/>
          <w:sz w:val="21"/>
        </w:rPr>
        <w:t>Réservez du temps pendant la semaine de travail pour les activités de</w:t>
      </w:r>
      <w:r>
        <w:rPr>
          <w:color w:val="5F636A"/>
          <w:spacing w:val="8"/>
          <w:sz w:val="21"/>
        </w:rPr>
        <w:t xml:space="preserve"> </w:t>
      </w:r>
      <w:r>
        <w:rPr>
          <w:color w:val="5F636A"/>
          <w:sz w:val="21"/>
        </w:rPr>
        <w:t>mentorat.</w:t>
      </w:r>
    </w:p>
    <w:p w:rsidR="00C97975" w:rsidRDefault="00AF264C">
      <w:pPr>
        <w:pStyle w:val="ListParagraph"/>
        <w:numPr>
          <w:ilvl w:val="0"/>
          <w:numId w:val="6"/>
        </w:numPr>
        <w:tabs>
          <w:tab w:val="left" w:pos="1063"/>
          <w:tab w:val="left" w:pos="1064"/>
        </w:tabs>
        <w:ind w:right="1453"/>
        <w:rPr>
          <w:sz w:val="21"/>
        </w:rPr>
      </w:pPr>
      <w:r>
        <w:rPr>
          <w:color w:val="5F636A"/>
          <w:sz w:val="21"/>
        </w:rPr>
        <w:t>Permettez aux mentors et  aux  mentorés  de  rendre  compte  de  leurs  expériences  de  mentorat au cours des réunions mensuelles de</w:t>
      </w:r>
      <w:r>
        <w:rPr>
          <w:color w:val="5F636A"/>
          <w:spacing w:val="10"/>
          <w:sz w:val="21"/>
        </w:rPr>
        <w:t xml:space="preserve"> </w:t>
      </w:r>
      <w:r>
        <w:rPr>
          <w:color w:val="5F636A"/>
          <w:sz w:val="21"/>
        </w:rPr>
        <w:t>synthèse.</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6"/>
        <w:rPr>
          <w:sz w:val="18"/>
        </w:rPr>
      </w:pPr>
    </w:p>
    <w:p w:rsidR="00C97975" w:rsidRDefault="00C97975">
      <w:pPr>
        <w:pStyle w:val="BodyText"/>
        <w:spacing w:before="4"/>
        <w:rPr>
          <w:sz w:val="14"/>
        </w:rPr>
      </w:pPr>
    </w:p>
    <w:p w:rsidR="00C97975" w:rsidRDefault="00AF264C">
      <w:pPr>
        <w:ind w:left="1310"/>
        <w:rPr>
          <w:sz w:val="16"/>
        </w:rPr>
      </w:pPr>
      <w:r>
        <w:pict>
          <v:shape id="_x0000_s1161" type="#_x0000_t202" alt="" style="position:absolute;left:0;text-align:left;margin-left:36pt;margin-top:-3.25pt;width:24.5pt;height:26.8pt;z-index:25169049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44</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CHAPITRE 5 : ACCOMPAGNEMENT ET MENTORAT</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rPr>
          <w:b/>
          <w:sz w:val="14"/>
        </w:rPr>
      </w:pPr>
    </w:p>
    <w:p w:rsidR="00C97975" w:rsidRDefault="00AF264C">
      <w:pPr>
        <w:pStyle w:val="BodyText"/>
        <w:spacing w:before="112"/>
        <w:ind w:left="2217" w:right="717"/>
      </w:pPr>
      <w:r>
        <w:rPr>
          <w:noProof/>
        </w:rPr>
        <w:drawing>
          <wp:anchor distT="0" distB="0" distL="0" distR="0" simplePos="0" relativeHeight="251563520" behindDoc="0" locked="0" layoutInCell="1" allowOverlap="1">
            <wp:simplePos x="0" y="0"/>
            <wp:positionH relativeFrom="page">
              <wp:posOffset>885499</wp:posOffset>
            </wp:positionH>
            <wp:positionV relativeFrom="paragraph">
              <wp:posOffset>-42011</wp:posOffset>
            </wp:positionV>
            <wp:extent cx="408348" cy="400014"/>
            <wp:effectExtent l="0" t="0" r="0" b="0"/>
            <wp:wrapNone/>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48" cstate="print"/>
                    <a:stretch>
                      <a:fillRect/>
                    </a:stretch>
                  </pic:blipFill>
                  <pic:spPr>
                    <a:xfrm>
                      <a:off x="0" y="0"/>
                      <a:ext cx="408348" cy="400014"/>
                    </a:xfrm>
                    <a:prstGeom prst="rect">
                      <a:avLst/>
                    </a:prstGeom>
                  </pic:spPr>
                </pic:pic>
              </a:graphicData>
            </a:graphic>
          </wp:anchor>
        </w:drawing>
      </w:r>
      <w:r>
        <w:rPr>
          <w:b/>
          <w:color w:val="95C93D"/>
          <w:spacing w:val="-3"/>
        </w:rPr>
        <w:t xml:space="preserve">Exercice </w:t>
      </w:r>
      <w:r>
        <w:rPr>
          <w:b/>
          <w:color w:val="95C93D"/>
        </w:rPr>
        <w:t xml:space="preserve">: </w:t>
      </w:r>
      <w:r>
        <w:rPr>
          <w:color w:val="5F636A"/>
          <w:spacing w:val="-3"/>
        </w:rPr>
        <w:t xml:space="preserve">Demandez </w:t>
      </w:r>
      <w:r>
        <w:rPr>
          <w:color w:val="5F636A"/>
        </w:rPr>
        <w:t xml:space="preserve">aux </w:t>
      </w:r>
      <w:r>
        <w:rPr>
          <w:color w:val="5F636A"/>
          <w:spacing w:val="-3"/>
        </w:rPr>
        <w:t xml:space="preserve">agents </w:t>
      </w:r>
      <w:r>
        <w:rPr>
          <w:color w:val="5F636A"/>
        </w:rPr>
        <w:t xml:space="preserve">de </w:t>
      </w:r>
      <w:r>
        <w:rPr>
          <w:color w:val="5F636A"/>
          <w:spacing w:val="-3"/>
        </w:rPr>
        <w:t xml:space="preserve">terrain, </w:t>
      </w:r>
      <w:r>
        <w:rPr>
          <w:color w:val="5F636A"/>
        </w:rPr>
        <w:t xml:space="preserve">ou aux </w:t>
      </w:r>
      <w:r>
        <w:rPr>
          <w:color w:val="5F636A"/>
          <w:spacing w:val="-3"/>
        </w:rPr>
        <w:t xml:space="preserve">superviseurs agissant </w:t>
      </w:r>
      <w:r>
        <w:rPr>
          <w:color w:val="5F636A"/>
        </w:rPr>
        <w:t xml:space="preserve">en </w:t>
      </w:r>
      <w:r>
        <w:rPr>
          <w:color w:val="5F636A"/>
          <w:spacing w:val="-3"/>
        </w:rPr>
        <w:t>tant qu’agents de terrain,</w:t>
      </w:r>
      <w:r>
        <w:rPr>
          <w:color w:val="5F636A"/>
          <w:spacing w:val="-19"/>
        </w:rPr>
        <w:t xml:space="preserve"> </w:t>
      </w:r>
      <w:r>
        <w:rPr>
          <w:color w:val="5F636A"/>
        </w:rPr>
        <w:t>de</w:t>
      </w:r>
      <w:r>
        <w:rPr>
          <w:color w:val="5F636A"/>
          <w:spacing w:val="-19"/>
        </w:rPr>
        <w:t xml:space="preserve"> </w:t>
      </w:r>
      <w:r>
        <w:rPr>
          <w:color w:val="5F636A"/>
          <w:spacing w:val="-3"/>
        </w:rPr>
        <w:t>former</w:t>
      </w:r>
      <w:r>
        <w:rPr>
          <w:color w:val="5F636A"/>
          <w:spacing w:val="-19"/>
        </w:rPr>
        <w:t xml:space="preserve"> </w:t>
      </w:r>
      <w:r>
        <w:rPr>
          <w:color w:val="5F636A"/>
        </w:rPr>
        <w:t>des</w:t>
      </w:r>
      <w:r>
        <w:rPr>
          <w:color w:val="5F636A"/>
          <w:spacing w:val="-19"/>
        </w:rPr>
        <w:t xml:space="preserve"> </w:t>
      </w:r>
      <w:r>
        <w:rPr>
          <w:color w:val="5F636A"/>
          <w:spacing w:val="-3"/>
        </w:rPr>
        <w:t>groupes</w:t>
      </w:r>
      <w:r>
        <w:rPr>
          <w:color w:val="5F636A"/>
          <w:spacing w:val="-19"/>
        </w:rPr>
        <w:t xml:space="preserve"> </w:t>
      </w:r>
      <w:r>
        <w:rPr>
          <w:color w:val="5F636A"/>
        </w:rPr>
        <w:t>de</w:t>
      </w:r>
      <w:r>
        <w:rPr>
          <w:color w:val="5F636A"/>
          <w:spacing w:val="-19"/>
        </w:rPr>
        <w:t xml:space="preserve"> </w:t>
      </w:r>
      <w:r>
        <w:rPr>
          <w:color w:val="5F636A"/>
          <w:spacing w:val="-3"/>
        </w:rPr>
        <w:t>deux</w:t>
      </w:r>
      <w:r>
        <w:rPr>
          <w:color w:val="5F636A"/>
          <w:spacing w:val="-19"/>
        </w:rPr>
        <w:t xml:space="preserve"> </w:t>
      </w:r>
      <w:r>
        <w:rPr>
          <w:color w:val="5F636A"/>
        </w:rPr>
        <w:t>et</w:t>
      </w:r>
      <w:r>
        <w:rPr>
          <w:color w:val="5F636A"/>
          <w:spacing w:val="-19"/>
        </w:rPr>
        <w:t xml:space="preserve"> </w:t>
      </w:r>
      <w:r>
        <w:rPr>
          <w:color w:val="5F636A"/>
        </w:rPr>
        <w:t>de</w:t>
      </w:r>
      <w:r>
        <w:rPr>
          <w:color w:val="5F636A"/>
          <w:spacing w:val="-19"/>
        </w:rPr>
        <w:t xml:space="preserve"> </w:t>
      </w:r>
      <w:r>
        <w:rPr>
          <w:color w:val="5F636A"/>
          <w:spacing w:val="-3"/>
        </w:rPr>
        <w:t>s’entraîner</w:t>
      </w:r>
      <w:r>
        <w:rPr>
          <w:color w:val="5F636A"/>
          <w:spacing w:val="-19"/>
        </w:rPr>
        <w:t xml:space="preserve"> </w:t>
      </w:r>
      <w:r>
        <w:rPr>
          <w:color w:val="5F636A"/>
        </w:rPr>
        <w:t>au</w:t>
      </w:r>
      <w:r>
        <w:rPr>
          <w:color w:val="5F636A"/>
          <w:spacing w:val="-19"/>
        </w:rPr>
        <w:t xml:space="preserve"> </w:t>
      </w:r>
      <w:r>
        <w:rPr>
          <w:color w:val="5F636A"/>
          <w:spacing w:val="-3"/>
        </w:rPr>
        <w:t>mentorat</w:t>
      </w:r>
      <w:r>
        <w:rPr>
          <w:color w:val="5F636A"/>
          <w:spacing w:val="-19"/>
        </w:rPr>
        <w:t xml:space="preserve"> </w:t>
      </w:r>
      <w:r>
        <w:rPr>
          <w:color w:val="5F636A"/>
          <w:spacing w:val="-3"/>
        </w:rPr>
        <w:t>entre</w:t>
      </w:r>
      <w:r>
        <w:rPr>
          <w:color w:val="5F636A"/>
          <w:spacing w:val="-19"/>
        </w:rPr>
        <w:t xml:space="preserve"> </w:t>
      </w:r>
      <w:r>
        <w:rPr>
          <w:color w:val="5F636A"/>
          <w:spacing w:val="-3"/>
        </w:rPr>
        <w:t>pairs</w:t>
      </w:r>
      <w:r>
        <w:rPr>
          <w:color w:val="5F636A"/>
          <w:spacing w:val="-19"/>
        </w:rPr>
        <w:t xml:space="preserve"> </w:t>
      </w:r>
      <w:r>
        <w:rPr>
          <w:color w:val="5F636A"/>
          <w:spacing w:val="-3"/>
        </w:rPr>
        <w:t>avec</w:t>
      </w:r>
      <w:r>
        <w:rPr>
          <w:color w:val="5F636A"/>
          <w:spacing w:val="-19"/>
        </w:rPr>
        <w:t xml:space="preserve"> </w:t>
      </w:r>
      <w:r>
        <w:rPr>
          <w:color w:val="5F636A"/>
          <w:spacing w:val="-3"/>
        </w:rPr>
        <w:t>leur</w:t>
      </w:r>
      <w:r>
        <w:rPr>
          <w:color w:val="5F636A"/>
          <w:spacing w:val="-19"/>
        </w:rPr>
        <w:t xml:space="preserve"> </w:t>
      </w:r>
      <w:r>
        <w:rPr>
          <w:color w:val="5F636A"/>
          <w:spacing w:val="-3"/>
        </w:rPr>
        <w:t>partenaire.</w:t>
      </w:r>
    </w:p>
    <w:p w:rsidR="00C97975" w:rsidRDefault="00C97975">
      <w:pPr>
        <w:pStyle w:val="BodyText"/>
        <w:spacing w:before="7"/>
        <w:rPr>
          <w:sz w:val="20"/>
        </w:rPr>
      </w:pPr>
    </w:p>
    <w:p w:rsidR="00C97975" w:rsidRDefault="00AF264C">
      <w:pPr>
        <w:pStyle w:val="ListParagraph"/>
        <w:numPr>
          <w:ilvl w:val="1"/>
          <w:numId w:val="6"/>
        </w:numPr>
        <w:tabs>
          <w:tab w:val="left" w:pos="2519"/>
          <w:tab w:val="left" w:pos="2520"/>
        </w:tabs>
        <w:spacing w:before="1" w:line="241" w:lineRule="exact"/>
        <w:ind w:hanging="359"/>
        <w:rPr>
          <w:sz w:val="21"/>
        </w:rPr>
      </w:pPr>
      <w:r>
        <w:rPr>
          <w:color w:val="5F636A"/>
          <w:spacing w:val="-5"/>
          <w:sz w:val="21"/>
        </w:rPr>
        <w:t xml:space="preserve">Chaque membre </w:t>
      </w:r>
      <w:r>
        <w:rPr>
          <w:color w:val="5F636A"/>
          <w:spacing w:val="-4"/>
          <w:sz w:val="21"/>
        </w:rPr>
        <w:t xml:space="preserve">doit </w:t>
      </w:r>
      <w:r>
        <w:rPr>
          <w:color w:val="5F636A"/>
          <w:spacing w:val="-5"/>
          <w:sz w:val="21"/>
        </w:rPr>
        <w:t xml:space="preserve">identifier quelques-unes </w:t>
      </w:r>
      <w:r>
        <w:rPr>
          <w:color w:val="5F636A"/>
          <w:spacing w:val="-4"/>
          <w:sz w:val="21"/>
        </w:rPr>
        <w:t xml:space="preserve">des </w:t>
      </w:r>
      <w:r>
        <w:rPr>
          <w:color w:val="5F636A"/>
          <w:spacing w:val="-5"/>
          <w:sz w:val="21"/>
        </w:rPr>
        <w:t xml:space="preserve">forces </w:t>
      </w:r>
      <w:r>
        <w:rPr>
          <w:color w:val="5F636A"/>
          <w:spacing w:val="-3"/>
          <w:sz w:val="21"/>
        </w:rPr>
        <w:t xml:space="preserve">de </w:t>
      </w:r>
      <w:r>
        <w:rPr>
          <w:color w:val="5F636A"/>
          <w:spacing w:val="-4"/>
          <w:sz w:val="21"/>
        </w:rPr>
        <w:t>son</w:t>
      </w:r>
      <w:r>
        <w:rPr>
          <w:color w:val="5F636A"/>
          <w:spacing w:val="10"/>
          <w:sz w:val="21"/>
        </w:rPr>
        <w:t xml:space="preserve"> </w:t>
      </w:r>
      <w:r>
        <w:rPr>
          <w:color w:val="5F636A"/>
          <w:spacing w:val="-5"/>
          <w:sz w:val="21"/>
        </w:rPr>
        <w:t>partenai</w:t>
      </w:r>
      <w:r>
        <w:rPr>
          <w:color w:val="5F636A"/>
          <w:spacing w:val="-5"/>
          <w:sz w:val="21"/>
        </w:rPr>
        <w:t>re.</w:t>
      </w:r>
    </w:p>
    <w:p w:rsidR="00C97975" w:rsidRDefault="00AF264C">
      <w:pPr>
        <w:pStyle w:val="ListParagraph"/>
        <w:numPr>
          <w:ilvl w:val="1"/>
          <w:numId w:val="6"/>
        </w:numPr>
        <w:tabs>
          <w:tab w:val="left" w:pos="2519"/>
          <w:tab w:val="left" w:pos="2520"/>
        </w:tabs>
        <w:spacing w:line="240" w:lineRule="exact"/>
        <w:ind w:hanging="359"/>
        <w:rPr>
          <w:sz w:val="21"/>
        </w:rPr>
      </w:pPr>
      <w:r>
        <w:rPr>
          <w:color w:val="5F636A"/>
          <w:spacing w:val="-5"/>
          <w:sz w:val="21"/>
        </w:rPr>
        <w:t xml:space="preserve">Chaque membre </w:t>
      </w:r>
      <w:r>
        <w:rPr>
          <w:color w:val="5F636A"/>
          <w:spacing w:val="-4"/>
          <w:sz w:val="21"/>
        </w:rPr>
        <w:t xml:space="preserve">doit </w:t>
      </w:r>
      <w:r>
        <w:rPr>
          <w:color w:val="5F636A"/>
          <w:spacing w:val="-5"/>
          <w:sz w:val="21"/>
        </w:rPr>
        <w:t xml:space="preserve">énumérer </w:t>
      </w:r>
      <w:r>
        <w:rPr>
          <w:color w:val="5F636A"/>
          <w:spacing w:val="-4"/>
          <w:sz w:val="21"/>
        </w:rPr>
        <w:t xml:space="preserve">des </w:t>
      </w:r>
      <w:r>
        <w:rPr>
          <w:color w:val="5F636A"/>
          <w:spacing w:val="-5"/>
          <w:sz w:val="21"/>
        </w:rPr>
        <w:t xml:space="preserve">façons précises </w:t>
      </w:r>
      <w:r>
        <w:rPr>
          <w:color w:val="5F636A"/>
          <w:spacing w:val="-3"/>
          <w:sz w:val="21"/>
        </w:rPr>
        <w:t xml:space="preserve">de </w:t>
      </w:r>
      <w:r>
        <w:rPr>
          <w:color w:val="5F636A"/>
          <w:spacing w:val="-5"/>
          <w:sz w:val="21"/>
        </w:rPr>
        <w:t xml:space="preserve">proposer </w:t>
      </w:r>
      <w:r>
        <w:rPr>
          <w:color w:val="5F636A"/>
          <w:spacing w:val="-3"/>
          <w:sz w:val="21"/>
        </w:rPr>
        <w:t xml:space="preserve">du </w:t>
      </w:r>
      <w:r>
        <w:rPr>
          <w:color w:val="5F636A"/>
          <w:spacing w:val="-5"/>
          <w:sz w:val="21"/>
        </w:rPr>
        <w:t xml:space="preserve">soutien </w:t>
      </w:r>
      <w:r>
        <w:rPr>
          <w:color w:val="5F636A"/>
          <w:sz w:val="21"/>
        </w:rPr>
        <w:t>à</w:t>
      </w:r>
      <w:r>
        <w:rPr>
          <w:color w:val="5F636A"/>
          <w:spacing w:val="13"/>
          <w:sz w:val="21"/>
        </w:rPr>
        <w:t xml:space="preserve"> </w:t>
      </w:r>
      <w:r>
        <w:rPr>
          <w:color w:val="5F636A"/>
          <w:spacing w:val="-5"/>
          <w:sz w:val="21"/>
        </w:rPr>
        <w:t>l’autre.</w:t>
      </w:r>
    </w:p>
    <w:p w:rsidR="00C97975" w:rsidRDefault="00AF264C">
      <w:pPr>
        <w:pStyle w:val="ListParagraph"/>
        <w:numPr>
          <w:ilvl w:val="1"/>
          <w:numId w:val="6"/>
        </w:numPr>
        <w:tabs>
          <w:tab w:val="left" w:pos="2519"/>
          <w:tab w:val="left" w:pos="2520"/>
        </w:tabs>
        <w:ind w:right="1095" w:hanging="359"/>
        <w:rPr>
          <w:sz w:val="21"/>
        </w:rPr>
      </w:pPr>
      <w:r>
        <w:rPr>
          <w:color w:val="5F636A"/>
          <w:spacing w:val="-4"/>
          <w:sz w:val="21"/>
        </w:rPr>
        <w:t xml:space="preserve">Les </w:t>
      </w:r>
      <w:r>
        <w:rPr>
          <w:color w:val="5F636A"/>
          <w:spacing w:val="-5"/>
          <w:sz w:val="21"/>
        </w:rPr>
        <w:t xml:space="preserve">partenaires doivent identifier </w:t>
      </w:r>
      <w:r>
        <w:rPr>
          <w:color w:val="5F636A"/>
          <w:spacing w:val="-4"/>
          <w:sz w:val="21"/>
        </w:rPr>
        <w:t xml:space="preserve">les </w:t>
      </w:r>
      <w:r>
        <w:rPr>
          <w:color w:val="5F636A"/>
          <w:spacing w:val="-5"/>
          <w:sz w:val="21"/>
        </w:rPr>
        <w:t xml:space="preserve">moments </w:t>
      </w:r>
      <w:r>
        <w:rPr>
          <w:color w:val="5F636A"/>
          <w:spacing w:val="-3"/>
          <w:sz w:val="21"/>
        </w:rPr>
        <w:t xml:space="preserve">du </w:t>
      </w:r>
      <w:r>
        <w:rPr>
          <w:color w:val="5F636A"/>
          <w:spacing w:val="-4"/>
          <w:sz w:val="21"/>
        </w:rPr>
        <w:t xml:space="preserve">cycle </w:t>
      </w:r>
      <w:r>
        <w:rPr>
          <w:color w:val="5F636A"/>
          <w:spacing w:val="-3"/>
          <w:sz w:val="21"/>
        </w:rPr>
        <w:t xml:space="preserve">de </w:t>
      </w:r>
      <w:r>
        <w:rPr>
          <w:color w:val="5F636A"/>
          <w:spacing w:val="-5"/>
          <w:sz w:val="21"/>
        </w:rPr>
        <w:t xml:space="preserve">travail normal </w:t>
      </w:r>
      <w:r>
        <w:rPr>
          <w:color w:val="5F636A"/>
          <w:spacing w:val="-4"/>
          <w:sz w:val="21"/>
        </w:rPr>
        <w:t xml:space="preserve">qui </w:t>
      </w:r>
      <w:r>
        <w:rPr>
          <w:color w:val="5F636A"/>
          <w:spacing w:val="-5"/>
          <w:sz w:val="21"/>
        </w:rPr>
        <w:t xml:space="preserve">seraient </w:t>
      </w:r>
      <w:r>
        <w:rPr>
          <w:color w:val="5F636A"/>
          <w:spacing w:val="-4"/>
          <w:sz w:val="21"/>
        </w:rPr>
        <w:t xml:space="preserve">les </w:t>
      </w:r>
      <w:r>
        <w:rPr>
          <w:color w:val="5F636A"/>
          <w:spacing w:val="-5"/>
          <w:sz w:val="21"/>
        </w:rPr>
        <w:t xml:space="preserve">plus appropriés </w:t>
      </w:r>
      <w:r>
        <w:rPr>
          <w:color w:val="5F636A"/>
          <w:spacing w:val="-4"/>
          <w:sz w:val="21"/>
        </w:rPr>
        <w:t xml:space="preserve">pour </w:t>
      </w:r>
      <w:r>
        <w:rPr>
          <w:color w:val="5F636A"/>
          <w:spacing w:val="-5"/>
          <w:sz w:val="21"/>
        </w:rPr>
        <w:t xml:space="preserve">travailler ensemble </w:t>
      </w:r>
      <w:r>
        <w:rPr>
          <w:color w:val="5F636A"/>
          <w:spacing w:val="-4"/>
          <w:sz w:val="21"/>
        </w:rPr>
        <w:t xml:space="preserve">dans </w:t>
      </w:r>
      <w:r>
        <w:rPr>
          <w:color w:val="5F636A"/>
          <w:spacing w:val="-3"/>
          <w:sz w:val="21"/>
        </w:rPr>
        <w:t xml:space="preserve">un </w:t>
      </w:r>
      <w:r>
        <w:rPr>
          <w:color w:val="5F636A"/>
          <w:spacing w:val="-5"/>
          <w:sz w:val="21"/>
        </w:rPr>
        <w:t xml:space="preserve">esprit </w:t>
      </w:r>
      <w:r>
        <w:rPr>
          <w:color w:val="5F636A"/>
          <w:spacing w:val="-3"/>
          <w:sz w:val="21"/>
        </w:rPr>
        <w:t>de</w:t>
      </w:r>
      <w:r>
        <w:rPr>
          <w:color w:val="5F636A"/>
          <w:spacing w:val="-43"/>
          <w:sz w:val="21"/>
        </w:rPr>
        <w:t xml:space="preserve"> </w:t>
      </w:r>
      <w:r>
        <w:rPr>
          <w:color w:val="5F636A"/>
          <w:spacing w:val="-5"/>
          <w:sz w:val="21"/>
        </w:rPr>
        <w:t>partenariat.</w:t>
      </w:r>
    </w:p>
    <w:p w:rsidR="00C97975" w:rsidRDefault="00AF264C">
      <w:pPr>
        <w:pStyle w:val="ListParagraph"/>
        <w:numPr>
          <w:ilvl w:val="1"/>
          <w:numId w:val="6"/>
        </w:numPr>
        <w:tabs>
          <w:tab w:val="left" w:pos="2519"/>
          <w:tab w:val="left" w:pos="2520"/>
        </w:tabs>
        <w:ind w:right="1347" w:hanging="359"/>
        <w:rPr>
          <w:sz w:val="21"/>
        </w:rPr>
      </w:pPr>
      <w:r>
        <w:rPr>
          <w:color w:val="5F636A"/>
          <w:spacing w:val="-4"/>
          <w:sz w:val="21"/>
        </w:rPr>
        <w:t xml:space="preserve">Les pairs </w:t>
      </w:r>
      <w:r>
        <w:rPr>
          <w:color w:val="5F636A"/>
          <w:spacing w:val="-5"/>
          <w:sz w:val="21"/>
        </w:rPr>
        <w:t xml:space="preserve">partenaires doivent partager </w:t>
      </w:r>
      <w:r>
        <w:rPr>
          <w:color w:val="5F636A"/>
          <w:spacing w:val="-4"/>
          <w:sz w:val="21"/>
        </w:rPr>
        <w:t xml:space="preserve">leur </w:t>
      </w:r>
      <w:r>
        <w:rPr>
          <w:color w:val="5F636A"/>
          <w:spacing w:val="-5"/>
          <w:sz w:val="21"/>
        </w:rPr>
        <w:t xml:space="preserve">propre expérience </w:t>
      </w:r>
      <w:r>
        <w:rPr>
          <w:color w:val="5F636A"/>
          <w:spacing w:val="-3"/>
          <w:sz w:val="21"/>
        </w:rPr>
        <w:t xml:space="preserve">de </w:t>
      </w:r>
      <w:r>
        <w:rPr>
          <w:color w:val="5F636A"/>
          <w:spacing w:val="-5"/>
          <w:sz w:val="21"/>
        </w:rPr>
        <w:t xml:space="preserve">mentorat </w:t>
      </w:r>
      <w:r>
        <w:rPr>
          <w:color w:val="5F636A"/>
          <w:spacing w:val="-4"/>
          <w:sz w:val="21"/>
        </w:rPr>
        <w:t xml:space="preserve">entre pairs </w:t>
      </w:r>
      <w:r>
        <w:rPr>
          <w:color w:val="5F636A"/>
          <w:spacing w:val="-5"/>
          <w:sz w:val="21"/>
        </w:rPr>
        <w:t xml:space="preserve">avec l’ensemble </w:t>
      </w:r>
      <w:r>
        <w:rPr>
          <w:color w:val="5F636A"/>
          <w:spacing w:val="-3"/>
          <w:sz w:val="21"/>
        </w:rPr>
        <w:t>du</w:t>
      </w:r>
      <w:r>
        <w:rPr>
          <w:color w:val="5F636A"/>
          <w:spacing w:val="15"/>
          <w:sz w:val="21"/>
        </w:rPr>
        <w:t xml:space="preserve"> </w:t>
      </w:r>
      <w:r>
        <w:rPr>
          <w:color w:val="5F636A"/>
          <w:spacing w:val="-5"/>
          <w:sz w:val="21"/>
        </w:rPr>
        <w:t>groupe.</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7"/>
        <w:rPr>
          <w:sz w:val="27"/>
        </w:rPr>
      </w:pPr>
    </w:p>
    <w:p w:rsidR="00C97975" w:rsidRDefault="00AF264C">
      <w:pPr>
        <w:pStyle w:val="ListParagraph"/>
        <w:numPr>
          <w:ilvl w:val="0"/>
          <w:numId w:val="5"/>
        </w:numPr>
        <w:tabs>
          <w:tab w:val="left" w:pos="2159"/>
          <w:tab w:val="left" w:pos="2160"/>
        </w:tabs>
        <w:spacing w:before="109"/>
        <w:ind w:right="813"/>
        <w:rPr>
          <w:sz w:val="21"/>
        </w:rPr>
      </w:pPr>
      <w:r>
        <w:pict>
          <v:group id="_x0000_s1157" alt="" style="position:absolute;left:0;text-align:left;margin-left:0;margin-top:-101.15pt;width:595.3pt;height:86.5pt;z-index:-251734528;mso-position-horizontal-relative:page" coordorigin=",-2023" coordsize="11906,1730">
            <v:rect id="_x0000_s1158" alt="" style="position:absolute;top:-2024;width:11906;height:1730" fillcolor="#95c93d" stroked="f"/>
            <v:shape id="_x0000_s1159" type="#_x0000_t75" alt="" style="position:absolute;left:900;top:-1519;width:735;height:720">
              <v:imagedata r:id="rId40" o:title=""/>
            </v:shape>
            <v:shape id="_x0000_s1160" type="#_x0000_t202" alt="" style="position:absolute;top:-2024;width:11906;height:1730;mso-wrap-style:square;v-text-anchor:top" filled="f" stroked="f">
              <v:textbox inset="0,0,0,0">
                <w:txbxContent>
                  <w:p w:rsidR="00C97975" w:rsidRDefault="00AF264C">
                    <w:pPr>
                      <w:spacing w:before="266" w:line="249" w:lineRule="auto"/>
                      <w:ind w:left="1810" w:right="1902"/>
                      <w:rPr>
                        <w:b/>
                        <w:sz w:val="54"/>
                      </w:rPr>
                    </w:pPr>
                    <w:r>
                      <w:rPr>
                        <w:b/>
                        <w:color w:val="FFFFFF"/>
                        <w:w w:val="110"/>
                        <w:sz w:val="54"/>
                      </w:rPr>
                      <w:t>Principaux points à retenir du  chapitre</w:t>
                    </w:r>
                    <w:r>
                      <w:rPr>
                        <w:b/>
                        <w:color w:val="FFFFFF"/>
                        <w:spacing w:val="-54"/>
                        <w:w w:val="110"/>
                        <w:sz w:val="54"/>
                      </w:rPr>
                      <w:t xml:space="preserve"> </w:t>
                    </w:r>
                    <w:r>
                      <w:rPr>
                        <w:b/>
                        <w:color w:val="FFFFFF"/>
                        <w:w w:val="110"/>
                        <w:sz w:val="54"/>
                      </w:rPr>
                      <w:t>5</w:t>
                    </w:r>
                  </w:p>
                </w:txbxContent>
              </v:textbox>
            </v:shape>
            <w10:wrap anchorx="page"/>
          </v:group>
        </w:pict>
      </w:r>
      <w:r>
        <w:rPr>
          <w:color w:val="5F636A"/>
          <w:spacing w:val="-7"/>
          <w:w w:val="105"/>
          <w:sz w:val="21"/>
        </w:rPr>
        <w:t xml:space="preserve">L’accompagnement </w:t>
      </w:r>
      <w:r>
        <w:rPr>
          <w:color w:val="5F636A"/>
          <w:w w:val="105"/>
          <w:sz w:val="21"/>
        </w:rPr>
        <w:t xml:space="preserve">– </w:t>
      </w:r>
      <w:r>
        <w:rPr>
          <w:color w:val="5F636A"/>
          <w:spacing w:val="-3"/>
          <w:w w:val="105"/>
          <w:sz w:val="21"/>
        </w:rPr>
        <w:t xml:space="preserve">un </w:t>
      </w:r>
      <w:r>
        <w:rPr>
          <w:color w:val="5F636A"/>
          <w:spacing w:val="-5"/>
          <w:w w:val="105"/>
          <w:sz w:val="21"/>
        </w:rPr>
        <w:t xml:space="preserve">élément fondamental </w:t>
      </w:r>
      <w:r>
        <w:rPr>
          <w:color w:val="5F636A"/>
          <w:spacing w:val="-3"/>
          <w:w w:val="105"/>
          <w:sz w:val="21"/>
        </w:rPr>
        <w:t xml:space="preserve">de la </w:t>
      </w:r>
      <w:r>
        <w:rPr>
          <w:color w:val="5F636A"/>
          <w:spacing w:val="-5"/>
          <w:w w:val="105"/>
          <w:sz w:val="21"/>
        </w:rPr>
        <w:t xml:space="preserve">supervision formative </w:t>
      </w:r>
      <w:r>
        <w:rPr>
          <w:color w:val="5F636A"/>
          <w:w w:val="105"/>
          <w:sz w:val="21"/>
        </w:rPr>
        <w:t xml:space="preserve">– </w:t>
      </w:r>
      <w:r>
        <w:rPr>
          <w:color w:val="5F636A"/>
          <w:spacing w:val="-4"/>
          <w:w w:val="105"/>
          <w:sz w:val="21"/>
        </w:rPr>
        <w:t xml:space="preserve">est une </w:t>
      </w:r>
      <w:r>
        <w:rPr>
          <w:color w:val="5F636A"/>
          <w:spacing w:val="-5"/>
          <w:w w:val="105"/>
          <w:sz w:val="21"/>
        </w:rPr>
        <w:t xml:space="preserve">approche  </w:t>
      </w:r>
      <w:r>
        <w:rPr>
          <w:color w:val="5F636A"/>
          <w:spacing w:val="-3"/>
          <w:w w:val="105"/>
          <w:sz w:val="21"/>
        </w:rPr>
        <w:t xml:space="preserve">de </w:t>
      </w:r>
      <w:r>
        <w:rPr>
          <w:color w:val="5F636A"/>
          <w:spacing w:val="-5"/>
          <w:w w:val="105"/>
          <w:sz w:val="21"/>
        </w:rPr>
        <w:t xml:space="preserve">formation </w:t>
      </w:r>
      <w:r>
        <w:rPr>
          <w:color w:val="5F636A"/>
          <w:spacing w:val="-4"/>
          <w:w w:val="105"/>
          <w:sz w:val="21"/>
        </w:rPr>
        <w:t xml:space="preserve">qui vise </w:t>
      </w:r>
      <w:r>
        <w:rPr>
          <w:color w:val="5F636A"/>
          <w:spacing w:val="-5"/>
          <w:w w:val="105"/>
          <w:sz w:val="21"/>
        </w:rPr>
        <w:t xml:space="preserve">l’amélioration continue </w:t>
      </w:r>
      <w:r>
        <w:rPr>
          <w:color w:val="5F636A"/>
          <w:spacing w:val="-3"/>
          <w:w w:val="105"/>
          <w:sz w:val="21"/>
        </w:rPr>
        <w:t xml:space="preserve">du </w:t>
      </w:r>
      <w:r>
        <w:rPr>
          <w:color w:val="5F636A"/>
          <w:spacing w:val="-5"/>
          <w:w w:val="105"/>
          <w:sz w:val="21"/>
        </w:rPr>
        <w:t xml:space="preserve">rendement </w:t>
      </w:r>
      <w:r>
        <w:rPr>
          <w:color w:val="5F636A"/>
          <w:spacing w:val="-4"/>
          <w:w w:val="105"/>
          <w:sz w:val="21"/>
        </w:rPr>
        <w:t xml:space="preserve">par </w:t>
      </w:r>
      <w:r>
        <w:rPr>
          <w:color w:val="5F636A"/>
          <w:spacing w:val="-3"/>
          <w:w w:val="105"/>
          <w:sz w:val="21"/>
        </w:rPr>
        <w:t xml:space="preserve">la </w:t>
      </w:r>
      <w:r>
        <w:rPr>
          <w:color w:val="5F636A"/>
          <w:spacing w:val="-5"/>
          <w:w w:val="105"/>
          <w:sz w:val="21"/>
        </w:rPr>
        <w:t xml:space="preserve">motivation, l’exemplarité,       </w:t>
      </w:r>
      <w:r>
        <w:rPr>
          <w:color w:val="5F636A"/>
          <w:spacing w:val="-3"/>
          <w:w w:val="105"/>
          <w:sz w:val="21"/>
        </w:rPr>
        <w:t>la</w:t>
      </w:r>
      <w:r>
        <w:rPr>
          <w:color w:val="5F636A"/>
          <w:spacing w:val="5"/>
          <w:w w:val="105"/>
          <w:sz w:val="21"/>
        </w:rPr>
        <w:t xml:space="preserve"> </w:t>
      </w:r>
      <w:r>
        <w:rPr>
          <w:color w:val="5F636A"/>
          <w:spacing w:val="-4"/>
          <w:w w:val="105"/>
          <w:sz w:val="21"/>
        </w:rPr>
        <w:t>mise</w:t>
      </w:r>
      <w:r>
        <w:rPr>
          <w:color w:val="5F636A"/>
          <w:spacing w:val="5"/>
          <w:w w:val="105"/>
          <w:sz w:val="21"/>
        </w:rPr>
        <w:t xml:space="preserve"> </w:t>
      </w:r>
      <w:r>
        <w:rPr>
          <w:color w:val="5F636A"/>
          <w:spacing w:val="-3"/>
          <w:w w:val="105"/>
          <w:sz w:val="21"/>
        </w:rPr>
        <w:t>en</w:t>
      </w:r>
      <w:r>
        <w:rPr>
          <w:color w:val="5F636A"/>
          <w:spacing w:val="5"/>
          <w:w w:val="105"/>
          <w:sz w:val="21"/>
        </w:rPr>
        <w:t xml:space="preserve"> </w:t>
      </w:r>
      <w:r>
        <w:rPr>
          <w:color w:val="5F636A"/>
          <w:spacing w:val="-5"/>
          <w:w w:val="105"/>
          <w:sz w:val="21"/>
        </w:rPr>
        <w:t>pratique,</w:t>
      </w:r>
      <w:r>
        <w:rPr>
          <w:color w:val="5F636A"/>
          <w:spacing w:val="5"/>
          <w:w w:val="105"/>
          <w:sz w:val="21"/>
        </w:rPr>
        <w:t xml:space="preserve"> </w:t>
      </w:r>
      <w:r>
        <w:rPr>
          <w:color w:val="5F636A"/>
          <w:spacing w:val="-4"/>
          <w:w w:val="105"/>
          <w:sz w:val="21"/>
        </w:rPr>
        <w:t>les</w:t>
      </w:r>
      <w:r>
        <w:rPr>
          <w:color w:val="5F636A"/>
          <w:spacing w:val="5"/>
          <w:w w:val="105"/>
          <w:sz w:val="21"/>
        </w:rPr>
        <w:t xml:space="preserve"> </w:t>
      </w:r>
      <w:r>
        <w:rPr>
          <w:color w:val="5F636A"/>
          <w:spacing w:val="-5"/>
          <w:w w:val="105"/>
          <w:sz w:val="21"/>
        </w:rPr>
        <w:t>commentaires</w:t>
      </w:r>
      <w:r>
        <w:rPr>
          <w:color w:val="5F636A"/>
          <w:spacing w:val="5"/>
          <w:w w:val="105"/>
          <w:sz w:val="21"/>
        </w:rPr>
        <w:t xml:space="preserve"> </w:t>
      </w:r>
      <w:r>
        <w:rPr>
          <w:color w:val="5F636A"/>
          <w:spacing w:val="-5"/>
          <w:w w:val="105"/>
          <w:sz w:val="21"/>
        </w:rPr>
        <w:t>constructifs,</w:t>
      </w:r>
      <w:r>
        <w:rPr>
          <w:color w:val="5F636A"/>
          <w:spacing w:val="5"/>
          <w:w w:val="105"/>
          <w:sz w:val="21"/>
        </w:rPr>
        <w:t xml:space="preserve"> </w:t>
      </w:r>
      <w:r>
        <w:rPr>
          <w:color w:val="5F636A"/>
          <w:spacing w:val="-3"/>
          <w:w w:val="105"/>
          <w:sz w:val="21"/>
        </w:rPr>
        <w:t>et</w:t>
      </w:r>
      <w:r>
        <w:rPr>
          <w:color w:val="5F636A"/>
          <w:spacing w:val="5"/>
          <w:w w:val="105"/>
          <w:sz w:val="21"/>
        </w:rPr>
        <w:t xml:space="preserve"> </w:t>
      </w:r>
      <w:r>
        <w:rPr>
          <w:color w:val="5F636A"/>
          <w:spacing w:val="-3"/>
          <w:w w:val="105"/>
          <w:sz w:val="21"/>
        </w:rPr>
        <w:t>le</w:t>
      </w:r>
      <w:r>
        <w:rPr>
          <w:color w:val="5F636A"/>
          <w:spacing w:val="5"/>
          <w:w w:val="105"/>
          <w:sz w:val="21"/>
        </w:rPr>
        <w:t xml:space="preserve"> </w:t>
      </w:r>
      <w:r>
        <w:rPr>
          <w:color w:val="5F636A"/>
          <w:spacing w:val="-5"/>
          <w:w w:val="105"/>
          <w:sz w:val="21"/>
        </w:rPr>
        <w:t>transfert</w:t>
      </w:r>
      <w:r>
        <w:rPr>
          <w:color w:val="5F636A"/>
          <w:spacing w:val="5"/>
          <w:w w:val="105"/>
          <w:sz w:val="21"/>
        </w:rPr>
        <w:t xml:space="preserve"> </w:t>
      </w:r>
      <w:r>
        <w:rPr>
          <w:color w:val="5F636A"/>
          <w:spacing w:val="-5"/>
          <w:w w:val="105"/>
          <w:sz w:val="21"/>
        </w:rPr>
        <w:t>graduel</w:t>
      </w:r>
      <w:r>
        <w:rPr>
          <w:color w:val="5F636A"/>
          <w:spacing w:val="5"/>
          <w:w w:val="105"/>
          <w:sz w:val="21"/>
        </w:rPr>
        <w:t xml:space="preserve"> </w:t>
      </w:r>
      <w:r>
        <w:rPr>
          <w:color w:val="5F636A"/>
          <w:spacing w:val="-3"/>
          <w:w w:val="105"/>
          <w:sz w:val="21"/>
        </w:rPr>
        <w:t>de</w:t>
      </w:r>
      <w:r>
        <w:rPr>
          <w:color w:val="5F636A"/>
          <w:spacing w:val="5"/>
          <w:w w:val="105"/>
          <w:sz w:val="21"/>
        </w:rPr>
        <w:t xml:space="preserve"> </w:t>
      </w:r>
      <w:r>
        <w:rPr>
          <w:color w:val="5F636A"/>
          <w:spacing w:val="-5"/>
          <w:w w:val="105"/>
          <w:sz w:val="21"/>
        </w:rPr>
        <w:t>compétences</w:t>
      </w:r>
    </w:p>
    <w:p w:rsidR="00C97975" w:rsidRDefault="00AF264C">
      <w:pPr>
        <w:pStyle w:val="BodyText"/>
        <w:spacing w:line="240" w:lineRule="exact"/>
        <w:ind w:left="2159"/>
      </w:pPr>
      <w:r>
        <w:rPr>
          <w:color w:val="5F636A"/>
          <w:w w:val="110"/>
        </w:rPr>
        <w:t>et d’attitudes.</w:t>
      </w:r>
    </w:p>
    <w:p w:rsidR="00C97975" w:rsidRDefault="00C97975">
      <w:pPr>
        <w:pStyle w:val="BodyText"/>
        <w:spacing w:before="2"/>
        <w:rPr>
          <w:sz w:val="31"/>
        </w:rPr>
      </w:pPr>
    </w:p>
    <w:p w:rsidR="00C97975" w:rsidRDefault="00AF264C">
      <w:pPr>
        <w:pStyle w:val="ListParagraph"/>
        <w:numPr>
          <w:ilvl w:val="0"/>
          <w:numId w:val="5"/>
        </w:numPr>
        <w:tabs>
          <w:tab w:val="left" w:pos="2159"/>
          <w:tab w:val="left" w:pos="2160"/>
        </w:tabs>
        <w:rPr>
          <w:sz w:val="21"/>
        </w:rPr>
      </w:pPr>
      <w:r>
        <w:rPr>
          <w:color w:val="5F636A"/>
          <w:spacing w:val="-7"/>
          <w:w w:val="110"/>
          <w:sz w:val="21"/>
        </w:rPr>
        <w:t>L’accompagnement</w:t>
      </w:r>
      <w:r>
        <w:rPr>
          <w:color w:val="5F636A"/>
          <w:spacing w:val="-34"/>
          <w:w w:val="110"/>
          <w:sz w:val="21"/>
        </w:rPr>
        <w:t xml:space="preserve"> </w:t>
      </w:r>
      <w:r>
        <w:rPr>
          <w:color w:val="5F636A"/>
          <w:spacing w:val="-4"/>
          <w:w w:val="110"/>
          <w:sz w:val="21"/>
        </w:rPr>
        <w:t>doit</w:t>
      </w:r>
      <w:r>
        <w:rPr>
          <w:color w:val="5F636A"/>
          <w:spacing w:val="-34"/>
          <w:w w:val="110"/>
          <w:sz w:val="21"/>
        </w:rPr>
        <w:t xml:space="preserve"> </w:t>
      </w:r>
      <w:r>
        <w:rPr>
          <w:color w:val="5F636A"/>
          <w:spacing w:val="-4"/>
          <w:w w:val="110"/>
          <w:sz w:val="21"/>
        </w:rPr>
        <w:t>être</w:t>
      </w:r>
      <w:r>
        <w:rPr>
          <w:color w:val="5F636A"/>
          <w:spacing w:val="-34"/>
          <w:w w:val="110"/>
          <w:sz w:val="21"/>
        </w:rPr>
        <w:t xml:space="preserve"> </w:t>
      </w:r>
      <w:r>
        <w:rPr>
          <w:color w:val="5F636A"/>
          <w:spacing w:val="-5"/>
          <w:w w:val="110"/>
          <w:sz w:val="21"/>
        </w:rPr>
        <w:t>équilibré,</w:t>
      </w:r>
      <w:r>
        <w:rPr>
          <w:color w:val="5F636A"/>
          <w:spacing w:val="-34"/>
          <w:w w:val="110"/>
          <w:sz w:val="21"/>
        </w:rPr>
        <w:t xml:space="preserve"> </w:t>
      </w:r>
      <w:r>
        <w:rPr>
          <w:color w:val="5F636A"/>
          <w:spacing w:val="-5"/>
          <w:w w:val="110"/>
          <w:sz w:val="21"/>
        </w:rPr>
        <w:t>concret</w:t>
      </w:r>
      <w:r>
        <w:rPr>
          <w:color w:val="5F636A"/>
          <w:spacing w:val="-34"/>
          <w:w w:val="110"/>
          <w:sz w:val="21"/>
        </w:rPr>
        <w:t xml:space="preserve"> </w:t>
      </w:r>
      <w:r>
        <w:rPr>
          <w:color w:val="5F636A"/>
          <w:spacing w:val="-3"/>
          <w:w w:val="110"/>
          <w:sz w:val="21"/>
        </w:rPr>
        <w:t>et</w:t>
      </w:r>
      <w:r>
        <w:rPr>
          <w:color w:val="5F636A"/>
          <w:spacing w:val="-34"/>
          <w:w w:val="110"/>
          <w:sz w:val="21"/>
        </w:rPr>
        <w:t xml:space="preserve"> </w:t>
      </w:r>
      <w:r>
        <w:rPr>
          <w:color w:val="5F636A"/>
          <w:spacing w:val="-5"/>
          <w:w w:val="110"/>
          <w:sz w:val="21"/>
        </w:rPr>
        <w:t>respectueux.</w:t>
      </w:r>
    </w:p>
    <w:p w:rsidR="00C97975" w:rsidRDefault="00C97975">
      <w:pPr>
        <w:pStyle w:val="BodyText"/>
        <w:spacing w:before="1"/>
        <w:rPr>
          <w:sz w:val="31"/>
        </w:rPr>
      </w:pPr>
    </w:p>
    <w:p w:rsidR="00C97975" w:rsidRDefault="00AF264C">
      <w:pPr>
        <w:pStyle w:val="ListParagraph"/>
        <w:numPr>
          <w:ilvl w:val="0"/>
          <w:numId w:val="5"/>
        </w:numPr>
        <w:tabs>
          <w:tab w:val="left" w:pos="2159"/>
          <w:tab w:val="left" w:pos="2160"/>
        </w:tabs>
        <w:spacing w:before="1"/>
        <w:ind w:right="1031"/>
        <w:rPr>
          <w:sz w:val="21"/>
        </w:rPr>
      </w:pPr>
      <w:r>
        <w:rPr>
          <w:color w:val="5F636A"/>
          <w:spacing w:val="-3"/>
          <w:w w:val="105"/>
          <w:sz w:val="21"/>
        </w:rPr>
        <w:t xml:space="preserve">Il </w:t>
      </w:r>
      <w:r>
        <w:rPr>
          <w:color w:val="5F636A"/>
          <w:w w:val="105"/>
          <w:sz w:val="21"/>
        </w:rPr>
        <w:t xml:space="preserve">y a </w:t>
      </w:r>
      <w:r>
        <w:rPr>
          <w:color w:val="5F636A"/>
          <w:spacing w:val="-4"/>
          <w:w w:val="105"/>
          <w:sz w:val="21"/>
        </w:rPr>
        <w:t xml:space="preserve">des </w:t>
      </w:r>
      <w:r>
        <w:rPr>
          <w:color w:val="5F636A"/>
          <w:spacing w:val="-5"/>
          <w:w w:val="105"/>
          <w:sz w:val="21"/>
        </w:rPr>
        <w:t xml:space="preserve">recoupements </w:t>
      </w:r>
      <w:r>
        <w:rPr>
          <w:color w:val="5F636A"/>
          <w:spacing w:val="-4"/>
          <w:w w:val="105"/>
          <w:sz w:val="21"/>
        </w:rPr>
        <w:t xml:space="preserve">entre </w:t>
      </w:r>
      <w:r>
        <w:rPr>
          <w:color w:val="5F636A"/>
          <w:spacing w:val="-3"/>
          <w:w w:val="105"/>
          <w:sz w:val="21"/>
        </w:rPr>
        <w:t xml:space="preserve">le </w:t>
      </w:r>
      <w:r>
        <w:rPr>
          <w:color w:val="5F636A"/>
          <w:spacing w:val="-5"/>
          <w:w w:val="105"/>
          <w:sz w:val="21"/>
        </w:rPr>
        <w:t xml:space="preserve">mentorat </w:t>
      </w:r>
      <w:r>
        <w:rPr>
          <w:color w:val="5F636A"/>
          <w:spacing w:val="-3"/>
          <w:w w:val="105"/>
          <w:sz w:val="21"/>
        </w:rPr>
        <w:t xml:space="preserve">et </w:t>
      </w:r>
      <w:r>
        <w:rPr>
          <w:color w:val="5F636A"/>
          <w:spacing w:val="-5"/>
          <w:w w:val="105"/>
          <w:sz w:val="21"/>
        </w:rPr>
        <w:t xml:space="preserve">l’accompagnement </w:t>
      </w:r>
      <w:r>
        <w:rPr>
          <w:color w:val="5F636A"/>
          <w:spacing w:val="-4"/>
          <w:w w:val="105"/>
          <w:sz w:val="21"/>
        </w:rPr>
        <w:t xml:space="preserve">et, dans </w:t>
      </w:r>
      <w:r>
        <w:rPr>
          <w:color w:val="5F636A"/>
          <w:spacing w:val="-5"/>
          <w:w w:val="105"/>
          <w:sz w:val="21"/>
        </w:rPr>
        <w:t xml:space="preserve">certains contextes,  </w:t>
      </w:r>
      <w:r>
        <w:rPr>
          <w:color w:val="5F636A"/>
          <w:spacing w:val="-3"/>
          <w:w w:val="105"/>
          <w:sz w:val="21"/>
        </w:rPr>
        <w:t xml:space="preserve">le </w:t>
      </w:r>
      <w:r>
        <w:rPr>
          <w:color w:val="5F636A"/>
          <w:spacing w:val="-5"/>
          <w:w w:val="105"/>
          <w:sz w:val="21"/>
        </w:rPr>
        <w:t xml:space="preserve">mentorat </w:t>
      </w:r>
      <w:r>
        <w:rPr>
          <w:color w:val="5F636A"/>
          <w:spacing w:val="-4"/>
          <w:w w:val="105"/>
          <w:sz w:val="21"/>
        </w:rPr>
        <w:t xml:space="preserve">met </w:t>
      </w:r>
      <w:r>
        <w:rPr>
          <w:color w:val="5F636A"/>
          <w:spacing w:val="-5"/>
          <w:w w:val="105"/>
          <w:sz w:val="21"/>
        </w:rPr>
        <w:t xml:space="preserve">l’accent </w:t>
      </w:r>
      <w:r>
        <w:rPr>
          <w:color w:val="5F636A"/>
          <w:spacing w:val="-4"/>
          <w:w w:val="105"/>
          <w:sz w:val="21"/>
        </w:rPr>
        <w:t xml:space="preserve">sur les </w:t>
      </w:r>
      <w:r>
        <w:rPr>
          <w:color w:val="5F636A"/>
          <w:spacing w:val="-5"/>
          <w:w w:val="105"/>
          <w:sz w:val="21"/>
        </w:rPr>
        <w:t xml:space="preserve">compétences cliniques </w:t>
      </w:r>
      <w:r>
        <w:rPr>
          <w:color w:val="5F636A"/>
          <w:spacing w:val="-3"/>
          <w:w w:val="105"/>
          <w:sz w:val="21"/>
        </w:rPr>
        <w:t xml:space="preserve">ou </w:t>
      </w:r>
      <w:r>
        <w:rPr>
          <w:color w:val="5F636A"/>
          <w:spacing w:val="-4"/>
          <w:w w:val="105"/>
          <w:sz w:val="21"/>
        </w:rPr>
        <w:t xml:space="preserve">aide </w:t>
      </w:r>
      <w:r>
        <w:rPr>
          <w:color w:val="5F636A"/>
          <w:spacing w:val="-3"/>
          <w:w w:val="105"/>
          <w:sz w:val="21"/>
        </w:rPr>
        <w:t xml:space="preserve">le </w:t>
      </w:r>
      <w:r>
        <w:rPr>
          <w:color w:val="5F636A"/>
          <w:spacing w:val="-5"/>
          <w:w w:val="105"/>
          <w:sz w:val="21"/>
        </w:rPr>
        <w:t xml:space="preserve">mentoré </w:t>
      </w:r>
      <w:r>
        <w:rPr>
          <w:color w:val="5F636A"/>
          <w:spacing w:val="-4"/>
          <w:w w:val="105"/>
          <w:sz w:val="21"/>
        </w:rPr>
        <w:t xml:space="preserve">dans </w:t>
      </w:r>
      <w:r>
        <w:rPr>
          <w:color w:val="5F636A"/>
          <w:spacing w:val="-5"/>
          <w:w w:val="105"/>
          <w:sz w:val="21"/>
        </w:rPr>
        <w:t>son avancement</w:t>
      </w:r>
      <w:r>
        <w:rPr>
          <w:color w:val="5F636A"/>
          <w:spacing w:val="43"/>
          <w:w w:val="105"/>
          <w:sz w:val="21"/>
        </w:rPr>
        <w:t xml:space="preserve"> </w:t>
      </w:r>
      <w:r>
        <w:rPr>
          <w:color w:val="5F636A"/>
          <w:spacing w:val="-5"/>
          <w:w w:val="105"/>
          <w:sz w:val="21"/>
        </w:rPr>
        <w:t>professionnel.</w:t>
      </w:r>
    </w:p>
    <w:p w:rsidR="00C97975" w:rsidRDefault="00C97975">
      <w:pPr>
        <w:pStyle w:val="BodyText"/>
        <w:spacing w:before="2"/>
        <w:rPr>
          <w:sz w:val="31"/>
        </w:rPr>
      </w:pPr>
    </w:p>
    <w:p w:rsidR="00C97975" w:rsidRDefault="00AF264C">
      <w:pPr>
        <w:pStyle w:val="ListParagraph"/>
        <w:numPr>
          <w:ilvl w:val="0"/>
          <w:numId w:val="5"/>
        </w:numPr>
        <w:tabs>
          <w:tab w:val="left" w:pos="2159"/>
          <w:tab w:val="left" w:pos="2160"/>
        </w:tabs>
        <w:ind w:right="1764"/>
        <w:rPr>
          <w:sz w:val="21"/>
        </w:rPr>
      </w:pPr>
      <w:r>
        <w:rPr>
          <w:color w:val="5F636A"/>
          <w:spacing w:val="-4"/>
          <w:w w:val="110"/>
          <w:sz w:val="21"/>
        </w:rPr>
        <w:t>Les</w:t>
      </w:r>
      <w:r>
        <w:rPr>
          <w:color w:val="5F636A"/>
          <w:spacing w:val="-23"/>
          <w:w w:val="110"/>
          <w:sz w:val="21"/>
        </w:rPr>
        <w:t xml:space="preserve"> </w:t>
      </w:r>
      <w:r>
        <w:rPr>
          <w:color w:val="5F636A"/>
          <w:spacing w:val="-5"/>
          <w:w w:val="110"/>
          <w:sz w:val="21"/>
        </w:rPr>
        <w:t>superviseurs</w:t>
      </w:r>
      <w:r>
        <w:rPr>
          <w:color w:val="5F636A"/>
          <w:spacing w:val="-23"/>
          <w:w w:val="110"/>
          <w:sz w:val="21"/>
        </w:rPr>
        <w:t xml:space="preserve"> </w:t>
      </w:r>
      <w:r>
        <w:rPr>
          <w:color w:val="5F636A"/>
          <w:spacing w:val="-5"/>
          <w:w w:val="110"/>
          <w:sz w:val="21"/>
        </w:rPr>
        <w:t>peuvent</w:t>
      </w:r>
      <w:r>
        <w:rPr>
          <w:color w:val="5F636A"/>
          <w:spacing w:val="-23"/>
          <w:w w:val="110"/>
          <w:sz w:val="21"/>
        </w:rPr>
        <w:t xml:space="preserve"> </w:t>
      </w:r>
      <w:r>
        <w:rPr>
          <w:color w:val="5F636A"/>
          <w:spacing w:val="-5"/>
          <w:w w:val="110"/>
          <w:sz w:val="21"/>
        </w:rPr>
        <w:t>faciliter</w:t>
      </w:r>
      <w:r>
        <w:rPr>
          <w:color w:val="5F636A"/>
          <w:spacing w:val="-23"/>
          <w:w w:val="110"/>
          <w:sz w:val="21"/>
        </w:rPr>
        <w:t xml:space="preserve"> </w:t>
      </w:r>
      <w:r>
        <w:rPr>
          <w:color w:val="5F636A"/>
          <w:spacing w:val="-3"/>
          <w:w w:val="110"/>
          <w:sz w:val="21"/>
        </w:rPr>
        <w:t>le</w:t>
      </w:r>
      <w:r>
        <w:rPr>
          <w:color w:val="5F636A"/>
          <w:spacing w:val="-23"/>
          <w:w w:val="110"/>
          <w:sz w:val="21"/>
        </w:rPr>
        <w:t xml:space="preserve"> </w:t>
      </w:r>
      <w:r>
        <w:rPr>
          <w:color w:val="5F636A"/>
          <w:spacing w:val="-5"/>
          <w:w w:val="110"/>
          <w:sz w:val="21"/>
        </w:rPr>
        <w:t>mentorat</w:t>
      </w:r>
      <w:r>
        <w:rPr>
          <w:color w:val="5F636A"/>
          <w:spacing w:val="-23"/>
          <w:w w:val="110"/>
          <w:sz w:val="21"/>
        </w:rPr>
        <w:t xml:space="preserve"> </w:t>
      </w:r>
      <w:r>
        <w:rPr>
          <w:color w:val="5F636A"/>
          <w:spacing w:val="-4"/>
          <w:w w:val="110"/>
          <w:sz w:val="21"/>
        </w:rPr>
        <w:t>entre</w:t>
      </w:r>
      <w:r>
        <w:rPr>
          <w:color w:val="5F636A"/>
          <w:spacing w:val="-23"/>
          <w:w w:val="110"/>
          <w:sz w:val="21"/>
        </w:rPr>
        <w:t xml:space="preserve"> </w:t>
      </w:r>
      <w:r>
        <w:rPr>
          <w:color w:val="5F636A"/>
          <w:spacing w:val="-4"/>
          <w:w w:val="110"/>
          <w:sz w:val="21"/>
        </w:rPr>
        <w:t>pairs</w:t>
      </w:r>
      <w:r>
        <w:rPr>
          <w:color w:val="5F636A"/>
          <w:spacing w:val="-23"/>
          <w:w w:val="110"/>
          <w:sz w:val="21"/>
        </w:rPr>
        <w:t xml:space="preserve"> </w:t>
      </w:r>
      <w:r>
        <w:rPr>
          <w:color w:val="5F636A"/>
          <w:spacing w:val="-4"/>
          <w:w w:val="110"/>
          <w:sz w:val="21"/>
        </w:rPr>
        <w:t>pour</w:t>
      </w:r>
      <w:r>
        <w:rPr>
          <w:color w:val="5F636A"/>
          <w:spacing w:val="-23"/>
          <w:w w:val="110"/>
          <w:sz w:val="21"/>
        </w:rPr>
        <w:t xml:space="preserve"> </w:t>
      </w:r>
      <w:r>
        <w:rPr>
          <w:color w:val="5F636A"/>
          <w:spacing w:val="-4"/>
          <w:w w:val="110"/>
          <w:sz w:val="21"/>
        </w:rPr>
        <w:t>tirer</w:t>
      </w:r>
      <w:r>
        <w:rPr>
          <w:color w:val="5F636A"/>
          <w:spacing w:val="-23"/>
          <w:w w:val="110"/>
          <w:sz w:val="21"/>
        </w:rPr>
        <w:t xml:space="preserve"> </w:t>
      </w:r>
      <w:r>
        <w:rPr>
          <w:color w:val="5F636A"/>
          <w:spacing w:val="-4"/>
          <w:w w:val="110"/>
          <w:sz w:val="21"/>
        </w:rPr>
        <w:t>parti</w:t>
      </w:r>
      <w:r>
        <w:rPr>
          <w:color w:val="5F636A"/>
          <w:spacing w:val="-23"/>
          <w:w w:val="110"/>
          <w:sz w:val="21"/>
        </w:rPr>
        <w:t xml:space="preserve"> </w:t>
      </w:r>
      <w:r>
        <w:rPr>
          <w:color w:val="5F636A"/>
          <w:spacing w:val="-4"/>
          <w:w w:val="110"/>
          <w:sz w:val="21"/>
        </w:rPr>
        <w:t>des</w:t>
      </w:r>
      <w:r>
        <w:rPr>
          <w:color w:val="5F636A"/>
          <w:spacing w:val="-23"/>
          <w:w w:val="110"/>
          <w:sz w:val="21"/>
        </w:rPr>
        <w:t xml:space="preserve"> </w:t>
      </w:r>
      <w:r>
        <w:rPr>
          <w:color w:val="5F636A"/>
          <w:spacing w:val="-5"/>
          <w:w w:val="110"/>
          <w:sz w:val="21"/>
        </w:rPr>
        <w:t>forces complémentaires</w:t>
      </w:r>
      <w:r>
        <w:rPr>
          <w:color w:val="5F636A"/>
          <w:spacing w:val="-24"/>
          <w:w w:val="110"/>
          <w:sz w:val="21"/>
        </w:rPr>
        <w:t xml:space="preserve"> </w:t>
      </w:r>
      <w:r>
        <w:rPr>
          <w:color w:val="5F636A"/>
          <w:spacing w:val="-4"/>
          <w:w w:val="110"/>
          <w:sz w:val="21"/>
        </w:rPr>
        <w:t>des</w:t>
      </w:r>
      <w:r>
        <w:rPr>
          <w:color w:val="5F636A"/>
          <w:spacing w:val="-24"/>
          <w:w w:val="110"/>
          <w:sz w:val="21"/>
        </w:rPr>
        <w:t xml:space="preserve"> </w:t>
      </w:r>
      <w:r>
        <w:rPr>
          <w:color w:val="5F636A"/>
          <w:spacing w:val="-5"/>
          <w:w w:val="110"/>
          <w:sz w:val="21"/>
        </w:rPr>
        <w:t>agents</w:t>
      </w:r>
      <w:r>
        <w:rPr>
          <w:color w:val="5F636A"/>
          <w:spacing w:val="-24"/>
          <w:w w:val="110"/>
          <w:sz w:val="21"/>
        </w:rPr>
        <w:t xml:space="preserve"> </w:t>
      </w:r>
      <w:r>
        <w:rPr>
          <w:color w:val="5F636A"/>
          <w:spacing w:val="-3"/>
          <w:w w:val="110"/>
          <w:sz w:val="21"/>
        </w:rPr>
        <w:t>de</w:t>
      </w:r>
      <w:r>
        <w:rPr>
          <w:color w:val="5F636A"/>
          <w:spacing w:val="-24"/>
          <w:w w:val="110"/>
          <w:sz w:val="21"/>
        </w:rPr>
        <w:t xml:space="preserve"> </w:t>
      </w:r>
      <w:r>
        <w:rPr>
          <w:color w:val="5F636A"/>
          <w:spacing w:val="-5"/>
          <w:w w:val="110"/>
          <w:sz w:val="21"/>
        </w:rPr>
        <w:t>terrain,</w:t>
      </w:r>
      <w:r>
        <w:rPr>
          <w:color w:val="5F636A"/>
          <w:spacing w:val="-24"/>
          <w:w w:val="110"/>
          <w:sz w:val="21"/>
        </w:rPr>
        <w:t xml:space="preserve"> </w:t>
      </w:r>
      <w:r>
        <w:rPr>
          <w:color w:val="5F636A"/>
          <w:spacing w:val="-5"/>
          <w:w w:val="110"/>
          <w:sz w:val="21"/>
        </w:rPr>
        <w:t>motiver</w:t>
      </w:r>
      <w:r>
        <w:rPr>
          <w:color w:val="5F636A"/>
          <w:spacing w:val="-24"/>
          <w:w w:val="110"/>
          <w:sz w:val="21"/>
        </w:rPr>
        <w:t xml:space="preserve"> </w:t>
      </w:r>
      <w:r>
        <w:rPr>
          <w:color w:val="5F636A"/>
          <w:spacing w:val="-4"/>
          <w:w w:val="110"/>
          <w:sz w:val="21"/>
        </w:rPr>
        <w:t>les</w:t>
      </w:r>
      <w:r>
        <w:rPr>
          <w:color w:val="5F636A"/>
          <w:spacing w:val="-24"/>
          <w:w w:val="110"/>
          <w:sz w:val="21"/>
        </w:rPr>
        <w:t xml:space="preserve"> </w:t>
      </w:r>
      <w:r>
        <w:rPr>
          <w:color w:val="5F636A"/>
          <w:spacing w:val="-5"/>
          <w:w w:val="110"/>
          <w:sz w:val="21"/>
        </w:rPr>
        <w:t>agents</w:t>
      </w:r>
      <w:r>
        <w:rPr>
          <w:color w:val="5F636A"/>
          <w:spacing w:val="-24"/>
          <w:w w:val="110"/>
          <w:sz w:val="21"/>
        </w:rPr>
        <w:t xml:space="preserve"> </w:t>
      </w:r>
      <w:r>
        <w:rPr>
          <w:color w:val="5F636A"/>
          <w:spacing w:val="-3"/>
          <w:w w:val="110"/>
          <w:sz w:val="21"/>
        </w:rPr>
        <w:t>de</w:t>
      </w:r>
      <w:r>
        <w:rPr>
          <w:color w:val="5F636A"/>
          <w:spacing w:val="-24"/>
          <w:w w:val="110"/>
          <w:sz w:val="21"/>
        </w:rPr>
        <w:t xml:space="preserve"> </w:t>
      </w:r>
      <w:r>
        <w:rPr>
          <w:color w:val="5F636A"/>
          <w:spacing w:val="-5"/>
          <w:w w:val="110"/>
          <w:sz w:val="21"/>
        </w:rPr>
        <w:t>terrain</w:t>
      </w:r>
      <w:r>
        <w:rPr>
          <w:color w:val="5F636A"/>
          <w:spacing w:val="-24"/>
          <w:w w:val="110"/>
          <w:sz w:val="21"/>
        </w:rPr>
        <w:t xml:space="preserve"> </w:t>
      </w:r>
      <w:r>
        <w:rPr>
          <w:color w:val="5F636A"/>
          <w:spacing w:val="-3"/>
          <w:w w:val="110"/>
          <w:sz w:val="21"/>
        </w:rPr>
        <w:t>et</w:t>
      </w:r>
      <w:r>
        <w:rPr>
          <w:color w:val="5F636A"/>
          <w:spacing w:val="-24"/>
          <w:w w:val="110"/>
          <w:sz w:val="21"/>
        </w:rPr>
        <w:t xml:space="preserve"> </w:t>
      </w:r>
      <w:r>
        <w:rPr>
          <w:color w:val="5F636A"/>
          <w:spacing w:val="-5"/>
          <w:w w:val="110"/>
          <w:sz w:val="21"/>
        </w:rPr>
        <w:t>améliorer</w:t>
      </w:r>
      <w:r>
        <w:rPr>
          <w:color w:val="5F636A"/>
          <w:spacing w:val="-24"/>
          <w:w w:val="110"/>
          <w:sz w:val="21"/>
        </w:rPr>
        <w:t xml:space="preserve"> </w:t>
      </w:r>
      <w:r>
        <w:rPr>
          <w:color w:val="5F636A"/>
          <w:spacing w:val="-5"/>
          <w:w w:val="110"/>
          <w:sz w:val="21"/>
        </w:rPr>
        <w:t>la qualité</w:t>
      </w:r>
      <w:r>
        <w:rPr>
          <w:color w:val="5F636A"/>
          <w:spacing w:val="-39"/>
          <w:w w:val="110"/>
          <w:sz w:val="21"/>
        </w:rPr>
        <w:t xml:space="preserve"> </w:t>
      </w:r>
      <w:r>
        <w:rPr>
          <w:color w:val="5F636A"/>
          <w:spacing w:val="-4"/>
          <w:w w:val="110"/>
          <w:sz w:val="21"/>
        </w:rPr>
        <w:t>des</w:t>
      </w:r>
      <w:r>
        <w:rPr>
          <w:color w:val="5F636A"/>
          <w:spacing w:val="-39"/>
          <w:w w:val="110"/>
          <w:sz w:val="21"/>
        </w:rPr>
        <w:t xml:space="preserve"> </w:t>
      </w:r>
      <w:r>
        <w:rPr>
          <w:color w:val="5F636A"/>
          <w:spacing w:val="-5"/>
          <w:w w:val="110"/>
          <w:sz w:val="21"/>
        </w:rPr>
        <w:t>services</w:t>
      </w:r>
      <w:r>
        <w:rPr>
          <w:color w:val="5F636A"/>
          <w:spacing w:val="-39"/>
          <w:w w:val="110"/>
          <w:sz w:val="21"/>
        </w:rPr>
        <w:t xml:space="preserve"> </w:t>
      </w:r>
      <w:r>
        <w:rPr>
          <w:color w:val="5F636A"/>
          <w:spacing w:val="-3"/>
          <w:w w:val="110"/>
          <w:sz w:val="21"/>
        </w:rPr>
        <w:t>de</w:t>
      </w:r>
      <w:r>
        <w:rPr>
          <w:color w:val="5F636A"/>
          <w:spacing w:val="-39"/>
          <w:w w:val="110"/>
          <w:sz w:val="21"/>
        </w:rPr>
        <w:t xml:space="preserve"> </w:t>
      </w:r>
      <w:r>
        <w:rPr>
          <w:color w:val="5F636A"/>
          <w:spacing w:val="-5"/>
          <w:w w:val="110"/>
          <w:sz w:val="21"/>
        </w:rPr>
        <w:t>vaccination.</w:t>
      </w:r>
    </w:p>
    <w:p w:rsidR="00C97975" w:rsidRDefault="00C97975">
      <w:pPr>
        <w:pStyle w:val="BodyText"/>
        <w:spacing w:before="1"/>
        <w:rPr>
          <w:sz w:val="31"/>
        </w:rPr>
      </w:pPr>
    </w:p>
    <w:p w:rsidR="00C97975" w:rsidRDefault="00AF264C">
      <w:pPr>
        <w:spacing w:before="1"/>
        <w:ind w:left="1799"/>
        <w:rPr>
          <w:b/>
          <w:sz w:val="21"/>
        </w:rPr>
      </w:pPr>
      <w:r>
        <w:rPr>
          <w:b/>
          <w:color w:val="5F636A"/>
          <w:w w:val="95"/>
          <w:sz w:val="21"/>
        </w:rPr>
        <w:t>Ressources   complémentaires</w:t>
      </w:r>
    </w:p>
    <w:p w:rsidR="00C97975" w:rsidRDefault="00C97975">
      <w:pPr>
        <w:pStyle w:val="BodyText"/>
        <w:spacing w:before="2"/>
        <w:rPr>
          <w:b/>
          <w:sz w:val="31"/>
        </w:rPr>
      </w:pPr>
    </w:p>
    <w:p w:rsidR="00C97975" w:rsidRDefault="00AF264C">
      <w:pPr>
        <w:pStyle w:val="ListParagraph"/>
        <w:numPr>
          <w:ilvl w:val="0"/>
          <w:numId w:val="5"/>
        </w:numPr>
        <w:tabs>
          <w:tab w:val="left" w:pos="2159"/>
          <w:tab w:val="left" w:pos="2160"/>
        </w:tabs>
        <w:spacing w:line="241" w:lineRule="exact"/>
        <w:rPr>
          <w:i/>
          <w:sz w:val="21"/>
        </w:rPr>
      </w:pPr>
      <w:r>
        <w:rPr>
          <w:color w:val="5F636A"/>
          <w:spacing w:val="-5"/>
          <w:w w:val="105"/>
          <w:sz w:val="21"/>
        </w:rPr>
        <w:t xml:space="preserve">Center </w:t>
      </w:r>
      <w:r>
        <w:rPr>
          <w:color w:val="5F636A"/>
          <w:spacing w:val="-4"/>
          <w:w w:val="105"/>
          <w:sz w:val="21"/>
        </w:rPr>
        <w:t xml:space="preserve">for </w:t>
      </w:r>
      <w:r>
        <w:rPr>
          <w:color w:val="5F636A"/>
          <w:spacing w:val="-5"/>
          <w:w w:val="105"/>
          <w:sz w:val="21"/>
        </w:rPr>
        <w:t xml:space="preserve">Health Leadership </w:t>
      </w:r>
      <w:r>
        <w:rPr>
          <w:color w:val="5F636A"/>
          <w:w w:val="105"/>
          <w:sz w:val="21"/>
        </w:rPr>
        <w:t xml:space="preserve">&amp; </w:t>
      </w:r>
      <w:r>
        <w:rPr>
          <w:color w:val="5F636A"/>
          <w:spacing w:val="-5"/>
          <w:w w:val="105"/>
          <w:sz w:val="21"/>
        </w:rPr>
        <w:t xml:space="preserve">Practice (CHLP). (2003). </w:t>
      </w:r>
      <w:r>
        <w:rPr>
          <w:i/>
          <w:color w:val="5F636A"/>
          <w:spacing w:val="-5"/>
          <w:w w:val="105"/>
          <w:sz w:val="21"/>
          <w:u w:val="single" w:color="5F636A"/>
        </w:rPr>
        <w:t xml:space="preserve">Mentoring guide: </w:t>
      </w:r>
      <w:r>
        <w:rPr>
          <w:i/>
          <w:color w:val="5F636A"/>
          <w:w w:val="105"/>
          <w:sz w:val="21"/>
          <w:u w:val="single" w:color="5F636A"/>
        </w:rPr>
        <w:t xml:space="preserve">A </w:t>
      </w:r>
      <w:r>
        <w:rPr>
          <w:i/>
          <w:color w:val="5F636A"/>
          <w:spacing w:val="-4"/>
          <w:w w:val="105"/>
          <w:sz w:val="21"/>
          <w:u w:val="single" w:color="5F636A"/>
        </w:rPr>
        <w:t>guide for</w:t>
      </w:r>
      <w:r>
        <w:rPr>
          <w:i/>
          <w:color w:val="5F636A"/>
          <w:spacing w:val="20"/>
          <w:w w:val="105"/>
          <w:sz w:val="21"/>
          <w:u w:val="single" w:color="5F636A"/>
        </w:rPr>
        <w:t xml:space="preserve"> </w:t>
      </w:r>
      <w:r>
        <w:rPr>
          <w:i/>
          <w:color w:val="5F636A"/>
          <w:spacing w:val="-5"/>
          <w:w w:val="105"/>
          <w:sz w:val="21"/>
          <w:u w:val="single" w:color="5F636A"/>
        </w:rPr>
        <w:t>mentors.</w:t>
      </w:r>
    </w:p>
    <w:p w:rsidR="00C97975" w:rsidRDefault="00AF264C">
      <w:pPr>
        <w:pStyle w:val="BodyText"/>
        <w:spacing w:line="241" w:lineRule="exact"/>
        <w:ind w:left="2159"/>
      </w:pPr>
      <w:r>
        <w:rPr>
          <w:color w:val="5F636A"/>
          <w:w w:val="105"/>
        </w:rPr>
        <w:t>Oakland, CA: The Public Health Institute.</w:t>
      </w:r>
    </w:p>
    <w:p w:rsidR="00C97975" w:rsidRDefault="00C97975">
      <w:pPr>
        <w:pStyle w:val="BodyText"/>
        <w:rPr>
          <w:sz w:val="20"/>
        </w:rPr>
      </w:pPr>
    </w:p>
    <w:p w:rsidR="00C97975" w:rsidRDefault="00AF264C">
      <w:pPr>
        <w:pStyle w:val="BodyText"/>
        <w:spacing w:before="9"/>
        <w:rPr>
          <w:sz w:val="10"/>
        </w:rPr>
      </w:pPr>
      <w:r>
        <w:pict>
          <v:group id="_x0000_s1150" alt="" style="position:absolute;margin-left:234.3pt;margin-top:8.2pt;width:158.6pt;height:155.75pt;z-index:251691520;mso-wrap-distance-left:0;mso-wrap-distance-right:0;mso-position-horizontal-relative:page" coordorigin="4686,164" coordsize="3172,3115">
            <v:shape id="_x0000_s1151" alt="" style="position:absolute;left:4716;top:1220;width:1160;height:2028" coordorigin="4716,1220" coordsize="1160,2028" path="m5655,2923r75,-690l5339,2398r48,-494l5644,1786r137,-99l5843,1554r32,-222l5868,1264r-31,-37l5793,1220r-43,26l5718,1306r-30,87l5651,1468r-41,64l5564,1586r-51,45l5459,1666r-59,28l5339,1713r-64,14l5209,1734r-163,4l4955,1762r-50,67l4863,1959r-34,116l4799,2170r-25,79l4752,2316r-18,60l4717,2434r-1,58l4741,2524r39,5l4821,2506r32,-50l4901,2344r65,-140l5024,2084r25,-51l4982,3248e" filled="f" strokecolor="#95c93d" strokeweight="1.0735mm">
              <v:path arrowok="t"/>
            </v:shape>
            <v:shape id="_x0000_s1152" alt="" style="position:absolute;left:5030;top:1283;width:358;height:358" coordorigin="5030,1284" coordsize="358,358" path="m5387,1462r-14,70l5335,1588r-57,39l5209,1641r-70,-14l5083,1588r-39,-56l5030,1462r14,-69l5083,1336r56,-38l5209,1284r69,14l5335,1336r38,57l5387,1462xe" filled="f" strokecolor="#95c93d" strokeweight="1.0735mm">
              <v:path arrowok="t"/>
            </v:shape>
            <v:shape id="_x0000_s1153" alt="" style="position:absolute;left:5206;top:2570;width:321;height:608" coordorigin="5207,2570" coordsize="321,608" path="m5207,3178r48,-474l5527,2570r-40,428e" filled="f" strokecolor="#95c93d" strokeweight="1.0735mm">
              <v:path arrowok="t"/>
            </v:shape>
            <v:shape id="_x0000_s1154" alt="" style="position:absolute;left:6887;top:1306;width:579;height:717" coordorigin="6887,1307" coordsize="579,717" path="m6982,2023r-95,-446l7167,1307r43,322l7466,1985e" filled="f" strokecolor="#95c93d" strokeweight="1.0735mm">
              <v:path arrowok="t"/>
            </v:shape>
            <v:shape id="_x0000_s1155" alt="" style="position:absolute;left:5929;top:370;width:1898;height:1703" coordorigin="5929,371" coordsize="1898,1703" path="m6704,2073l6595,1533r375,-370l6590,869r-220,218l6049,1286r-28,13l6003,1302r-15,-7l5968,1276r-22,-26l5931,1220r-2,-31l5944,1158r26,-20l6021,1105r69,-45l6170,1004r84,-69l6314,878r56,-61l6423,756r50,-58l6519,648r43,-40l6607,569r51,-46l6715,476r63,-44l6848,397r76,-22l6995,371r74,6l7145,393r75,24l7294,445r70,33l7427,512r57,34l7732,743r10,8l7752,759r10,7l7787,787r27,32l7827,858r-15,41l7763,928r-61,-4l7640,898r-53,-36l7382,664,7249,576r-119,4l6965,655r493,422l7449,1509r223,403e" filled="f" strokecolor="#95c93d" strokeweight="1.0735mm">
              <v:path arrowok="t"/>
            </v:shape>
            <v:shape id="_x0000_s1156" alt="" style="position:absolute;left:6211;top:194;width:358;height:358" coordorigin="6211,194" coordsize="358,358" path="m6568,373r-14,69l6516,499r-57,38l6390,551r-70,-14l6263,499r-38,-57l6211,373r14,-70l6263,246r57,-38l6390,194r69,14l6516,246r38,57l6568,373xe" filled="f" strokecolor="#95c93d" strokeweight="1.0735mm">
              <v:path arrowok="t"/>
            </v:shape>
            <w10:wrap type="topAndBottom" anchorx="page"/>
          </v:group>
        </w:pict>
      </w:r>
    </w:p>
    <w:p w:rsidR="00C97975" w:rsidRDefault="00AF264C">
      <w:pPr>
        <w:spacing w:before="79"/>
        <w:ind w:left="593" w:right="1305"/>
        <w:jc w:val="right"/>
        <w:rPr>
          <w:sz w:val="16"/>
        </w:rPr>
      </w:pPr>
      <w:r>
        <w:rPr>
          <w:color w:val="5F636A"/>
          <w:sz w:val="16"/>
        </w:rPr>
        <w:t>Supervision formative</w:t>
      </w:r>
    </w:p>
    <w:p w:rsidR="00C97975" w:rsidRDefault="00AF264C">
      <w:pPr>
        <w:spacing w:before="16"/>
        <w:ind w:left="593" w:right="1309"/>
        <w:jc w:val="right"/>
        <w:rPr>
          <w:b/>
          <w:sz w:val="16"/>
        </w:rPr>
      </w:pPr>
      <w:r>
        <w:pict>
          <v:shape id="_x0000_s1149" type="#_x0000_t202" alt="" style="position:absolute;left:0;text-align:left;margin-left:534.8pt;margin-top:-12.5pt;width:24.5pt;height:26.8pt;z-index:25169254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45</w:t>
                  </w:r>
                </w:p>
              </w:txbxContent>
            </v:textbox>
            <w10:wrap anchorx="page"/>
          </v:shape>
        </w:pict>
      </w:r>
      <w:r>
        <w:rPr>
          <w:b/>
          <w:color w:val="5F636A"/>
          <w:sz w:val="16"/>
        </w:rPr>
        <w:t>CHAPITRE 5 : ACCOMPAGNEMENT ET MENTORAT</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spacing w:before="6"/>
        <w:rPr>
          <w:b/>
          <w:sz w:val="12"/>
        </w:rPr>
      </w:pPr>
      <w:r>
        <w:lastRenderedPageBreak/>
        <w:pict>
          <v:group id="_x0000_s1141" alt="" style="position:absolute;margin-left:0;margin-top:75.85pt;width:595.3pt;height:766.1pt;z-index:-251731456;mso-position-horizontal-relative:page;mso-position-vertical-relative:page" coordorigin=",1517" coordsize="11906,15322">
            <v:shape id="_x0000_s1142" type="#_x0000_t75" alt="" style="position:absolute;top:8460;width:11906;height:8378">
              <v:imagedata r:id="rId100" o:title=""/>
            </v:shape>
            <v:rect id="_x0000_s1143" alt="" style="position:absolute;top:1516;width:1568;height:12939" fillcolor="black" stroked="f">
              <v:fill opacity=".25"/>
            </v:rect>
            <v:shape id="_x0000_s1144" alt="" style="position:absolute;left:7200;top:5809;width:641;height:1667" coordorigin="7200,5809" coordsize="641,1667" path="m7831,5809r-622,l7200,5818r,1649l7209,7476r622,l7840,7467r,-1649l7831,5809xe" stroked="f">
              <v:path arrowok="t"/>
            </v:shape>
            <v:shape id="_x0000_s1145" alt="" style="position:absolute;left:8179;top:4767;width:2505;height:2603" coordorigin="8179,4767" coordsize="2505,2603" path="m8443,5858r-264,34l8179,7370r2071,l10684,5701r-1658,l9206,5137r80,-199l9296,4833r-76,-45l9043,4767r-183,24l8759,4870r-43,83l8707,4991r-264,867xe" filled="f" strokecolor="white" strokeweight="1.91736mm">
              <v:path arrowok="t"/>
            </v:shape>
            <v:line id="_x0000_s1146" alt="" style="position:absolute" from="10542,6188" to="9864,6188" strokecolor="white" strokeweight="1.91736mm"/>
            <v:line id="_x0000_s1147" alt="" style="position:absolute" from="10422,6584" to="9744,6584" strokecolor="white" strokeweight="1.91736mm"/>
            <v:line id="_x0000_s1148" alt="" style="position:absolute" from="10273,6988" to="9595,6988" strokecolor="white" strokeweight="1.91736mm"/>
            <w10:wrap anchorx="page" anchory="page"/>
          </v:group>
        </w:pict>
      </w:r>
      <w:r>
        <w:pict>
          <v:shape id="_x0000_s1140" type="#_x0000_t202" alt="" style="position:absolute;margin-left:-21.05pt;margin-top:71.85pt;width:121.2pt;height:652pt;z-index:-251730432;mso-wrap-style:square;mso-wrap-edited:f;mso-width-percent:0;mso-height-percent:0;mso-position-horizontal-relative:page;mso-position-vertical-relative:page;mso-width-percent:0;mso-height-percent:0;v-text-anchor:top" filled="f" stroked="f">
            <v:textbox style="layout-flow:vertical" inset="0,0,0,0">
              <w:txbxContent>
                <w:p w:rsidR="00C97975" w:rsidRDefault="00AF264C">
                  <w:pPr>
                    <w:spacing w:before="98"/>
                    <w:ind w:left="20"/>
                    <w:rPr>
                      <w:b/>
                      <w:sz w:val="200"/>
                    </w:rPr>
                  </w:pPr>
                  <w:r>
                    <w:rPr>
                      <w:b/>
                      <w:color w:val="FFFFFF"/>
                      <w:w w:val="107"/>
                      <w:sz w:val="200"/>
                    </w:rPr>
                    <w:t>CHAPITRE</w:t>
                  </w:r>
                  <w:r>
                    <w:rPr>
                      <w:b/>
                      <w:color w:val="FFFFFF"/>
                      <w:spacing w:val="110"/>
                      <w:sz w:val="200"/>
                    </w:rPr>
                    <w:t xml:space="preserve"> </w:t>
                  </w:r>
                  <w:r>
                    <w:rPr>
                      <w:b/>
                      <w:color w:val="FFFFFF"/>
                      <w:w w:val="119"/>
                      <w:sz w:val="200"/>
                    </w:rPr>
                    <w:t>6</w:t>
                  </w:r>
                </w:p>
              </w:txbxContent>
            </v:textbox>
            <w10:wrap anchorx="page" anchory="page"/>
          </v:shape>
        </w:pict>
      </w:r>
    </w:p>
    <w:p w:rsidR="00C97975" w:rsidRDefault="00AF264C">
      <w:pPr>
        <w:pStyle w:val="Heading1"/>
        <w:spacing w:line="249" w:lineRule="auto"/>
        <w:ind w:left="1973"/>
      </w:pPr>
      <w:r>
        <w:pict>
          <v:rect id="_x0000_s1139" alt="" style="position:absolute;left:0;text-align:left;margin-left:101pt;margin-top:16.8pt;width:446.4pt;height:111.95pt;z-index:-251732480;mso-wrap-edited:f;mso-width-percent:0;mso-height-percent:0;mso-position-horizontal-relative:page;mso-width-percent:0;mso-height-percent:0" fillcolor="black" stroked="f">
            <v:fill opacity=".25"/>
            <w10:wrap anchorx="page"/>
          </v:rect>
        </w:pict>
      </w:r>
      <w:r>
        <w:rPr>
          <w:color w:val="FFFFFF"/>
          <w:spacing w:val="-20"/>
          <w:w w:val="105"/>
        </w:rPr>
        <w:t xml:space="preserve">RENFORCER </w:t>
      </w:r>
      <w:r>
        <w:rPr>
          <w:color w:val="FFFFFF"/>
          <w:spacing w:val="-22"/>
          <w:w w:val="105"/>
        </w:rPr>
        <w:t xml:space="preserve">LA </w:t>
      </w:r>
      <w:r>
        <w:rPr>
          <w:color w:val="FFFFFF"/>
          <w:spacing w:val="-39"/>
          <w:w w:val="110"/>
        </w:rPr>
        <w:t>MOTIVATION</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17"/>
        </w:rPr>
      </w:pPr>
    </w:p>
    <w:p w:rsidR="00C97975" w:rsidRDefault="00AF264C">
      <w:pPr>
        <w:spacing w:before="110"/>
        <w:ind w:left="593" w:right="46"/>
        <w:jc w:val="right"/>
        <w:rPr>
          <w:sz w:val="24"/>
        </w:rPr>
      </w:pPr>
      <w:r>
        <w:pict>
          <v:shape id="_x0000_s1138" type="#_x0000_t202" alt="" style="position:absolute;left:0;text-align:left;margin-left:36pt;margin-top:-25.6pt;width:106.9pt;height:26.8pt;z-index:-251733504;mso-wrap-style:square;mso-wrap-edited:f;mso-width-percent:0;mso-height-percent:0;mso-position-horizontal-relative:page;mso-width-percent:0;mso-height-percent:0;v-text-anchor:top" filled="f" stroked="f">
            <v:textbox inset="0,0,0,0">
              <w:txbxContent>
                <w:p w:rsidR="00C97975" w:rsidRDefault="00AF264C">
                  <w:pPr>
                    <w:spacing w:before="22"/>
                    <w:rPr>
                      <w:sz w:val="16"/>
                    </w:rPr>
                  </w:pPr>
                  <w:r>
                    <w:rPr>
                      <w:b/>
                      <w:color w:val="5F636A"/>
                      <w:position w:val="-21"/>
                      <w:sz w:val="44"/>
                    </w:rPr>
                    <w:t xml:space="preserve">46 </w:t>
                  </w:r>
                  <w:r>
                    <w:rPr>
                      <w:color w:val="5F636A"/>
                      <w:sz w:val="16"/>
                    </w:rPr>
                    <w:t>Supervision</w:t>
                  </w:r>
                  <w:r>
                    <w:rPr>
                      <w:color w:val="5F636A"/>
                      <w:spacing w:val="-14"/>
                      <w:sz w:val="16"/>
                    </w:rPr>
                    <w:t xml:space="preserve"> </w:t>
                  </w:r>
                  <w:r>
                    <w:rPr>
                      <w:color w:val="5F636A"/>
                      <w:sz w:val="16"/>
                    </w:rPr>
                    <w:t>formative</w:t>
                  </w:r>
                </w:p>
              </w:txbxContent>
            </v:textbox>
            <w10:wrap anchorx="page"/>
          </v:shape>
        </w:pict>
      </w:r>
      <w:r>
        <w:rPr>
          <w:color w:val="FFFFFF"/>
          <w:sz w:val="24"/>
        </w:rPr>
        <w:t>©UNICEF/Asselin</w:t>
      </w:r>
    </w:p>
    <w:p w:rsidR="00C97975" w:rsidRDefault="00C97975">
      <w:pPr>
        <w:jc w:val="right"/>
        <w:rPr>
          <w:sz w:val="24"/>
        </w:rPr>
        <w:sectPr w:rsidR="00C97975">
          <w:pgSz w:w="11910" w:h="16840"/>
          <w:pgMar w:top="1140" w:right="0" w:bottom="0" w:left="0" w:header="0" w:footer="0" w:gutter="0"/>
          <w:cols w:space="720"/>
        </w:sectPr>
      </w:pPr>
    </w:p>
    <w:p w:rsidR="00C97975" w:rsidRDefault="00AF264C">
      <w:pPr>
        <w:spacing w:before="99"/>
        <w:ind w:left="100"/>
        <w:jc w:val="both"/>
        <w:rPr>
          <w:b/>
          <w:sz w:val="36"/>
        </w:rPr>
      </w:pPr>
      <w:r>
        <w:lastRenderedPageBreak/>
        <w:pict>
          <v:group id="_x0000_s1129" alt="" style="position:absolute;left:0;text-align:left;margin-left:0;margin-top:0;width:595.3pt;height:841.9pt;z-index:-251729408;mso-position-horizontal-relative:page;mso-position-vertical-relative:page" coordsize="11906,16838">
            <v:line id="_x0000_s1130" alt="" style="position:absolute" from="0,71" to="0,920" strokeweight="0"/>
            <v:shape id="_x0000_s1131" alt="" style="position:absolute;top:66;width:4835;height:764" coordorigin=",67" coordsize="4835,764" path="m,67l,830,4834,360,,67xe" fillcolor="#95c93d" stroked="f">
              <v:path arrowok="t"/>
            </v:shape>
            <v:shape id="_x0000_s1132" alt="" style="position:absolute;width:11905;height:802" coordorigin="1" coordsize="11905,802" path="m1,l2,391,11906,801,1,xe" fillcolor="#fdb714" stroked="f">
              <v:path arrowok="t"/>
            </v:shape>
            <v:line id="_x0000_s1133" alt="" style="position:absolute" from="0,0" to="0,1141" strokeweight="0"/>
            <v:rect id="_x0000_s1134" alt="" style="position:absolute;width:11906;height:1135" fillcolor="black" stroked="f">
              <v:fill opacity="6553f"/>
            </v:rect>
            <v:shape id="_x0000_s1135" alt="" style="position:absolute;width:11906;height:6529" coordsize="11906,6529" o:spt="100" adj="0,,0" path="m11906,4545l,4545,,6529r11906,l11906,4545m11906,l1700,,11906,1028,11906,e" fillcolor="#40b4e2" stroked="f">
              <v:stroke joinstyle="round"/>
              <v:formulas/>
              <v:path arrowok="t" o:connecttype="segments"/>
            </v:shape>
            <v:line id="_x0000_s1136" alt="" style="position:absolute" from="3,0" to="3,16838" strokecolor="#40b4e2" strokeweight=".1161mm"/>
            <v:shape id="_x0000_s1137" type="#_x0000_t75" alt="" style="position:absolute;top:8460;width:33;height:8378">
              <v:imagedata r:id="rId101" o:title=""/>
            </v:shape>
            <w10:wrap anchorx="page" anchory="page"/>
          </v:group>
        </w:pict>
      </w:r>
      <w:r>
        <w:rPr>
          <w:b/>
          <w:color w:val="40B4E2"/>
          <w:w w:val="110"/>
          <w:sz w:val="36"/>
        </w:rPr>
        <w:t>Objectifs</w:t>
      </w:r>
      <w:r>
        <w:rPr>
          <w:b/>
          <w:color w:val="40B4E2"/>
          <w:spacing w:val="56"/>
          <w:w w:val="110"/>
          <w:sz w:val="36"/>
        </w:rPr>
        <w:t xml:space="preserve"> </w:t>
      </w:r>
      <w:r>
        <w:rPr>
          <w:b/>
          <w:color w:val="40B4E2"/>
          <w:w w:val="110"/>
          <w:sz w:val="36"/>
        </w:rPr>
        <w:t>d’apprentissage</w:t>
      </w:r>
    </w:p>
    <w:p w:rsidR="00C97975" w:rsidRDefault="00AF264C">
      <w:pPr>
        <w:pStyle w:val="BodyText"/>
        <w:spacing w:before="230"/>
        <w:ind w:left="100"/>
        <w:jc w:val="both"/>
      </w:pPr>
      <w:r>
        <w:rPr>
          <w:color w:val="5F636A"/>
        </w:rPr>
        <w:t>D’ici la fin de ce chapitre, le superviseur devrait être en mesure de faire ce qui suit :</w:t>
      </w:r>
    </w:p>
    <w:p w:rsidR="00C97975" w:rsidRDefault="00C97975">
      <w:pPr>
        <w:pStyle w:val="BodyText"/>
        <w:spacing w:before="8"/>
        <w:rPr>
          <w:sz w:val="20"/>
        </w:rPr>
      </w:pPr>
    </w:p>
    <w:p w:rsidR="00C97975" w:rsidRDefault="00AF264C">
      <w:pPr>
        <w:pStyle w:val="ListParagraph"/>
        <w:numPr>
          <w:ilvl w:val="0"/>
          <w:numId w:val="43"/>
        </w:numPr>
        <w:tabs>
          <w:tab w:val="left" w:pos="819"/>
          <w:tab w:val="left" w:pos="820"/>
        </w:tabs>
        <w:spacing w:line="241" w:lineRule="exact"/>
        <w:rPr>
          <w:color w:val="5F636A"/>
          <w:sz w:val="21"/>
        </w:rPr>
      </w:pPr>
      <w:r>
        <w:rPr>
          <w:color w:val="5F636A"/>
          <w:spacing w:val="-4"/>
          <w:sz w:val="21"/>
        </w:rPr>
        <w:t xml:space="preserve">Définir </w:t>
      </w:r>
      <w:r>
        <w:rPr>
          <w:color w:val="5F636A"/>
          <w:spacing w:val="-3"/>
          <w:sz w:val="21"/>
        </w:rPr>
        <w:t>la</w:t>
      </w:r>
      <w:r>
        <w:rPr>
          <w:color w:val="5F636A"/>
          <w:spacing w:val="10"/>
          <w:sz w:val="21"/>
        </w:rPr>
        <w:t xml:space="preserve"> </w:t>
      </w:r>
      <w:r>
        <w:rPr>
          <w:color w:val="5F636A"/>
          <w:spacing w:val="-5"/>
          <w:sz w:val="21"/>
        </w:rPr>
        <w:t>motivation</w:t>
      </w:r>
    </w:p>
    <w:p w:rsidR="00C97975" w:rsidRDefault="00AF264C">
      <w:pPr>
        <w:pStyle w:val="ListParagraph"/>
        <w:numPr>
          <w:ilvl w:val="0"/>
          <w:numId w:val="43"/>
        </w:numPr>
        <w:tabs>
          <w:tab w:val="left" w:pos="819"/>
          <w:tab w:val="left" w:pos="820"/>
        </w:tabs>
        <w:spacing w:line="240" w:lineRule="exact"/>
        <w:rPr>
          <w:color w:val="5F636A"/>
          <w:sz w:val="21"/>
        </w:rPr>
      </w:pPr>
      <w:r>
        <w:rPr>
          <w:color w:val="5F636A"/>
          <w:spacing w:val="-5"/>
          <w:sz w:val="21"/>
        </w:rPr>
        <w:t xml:space="preserve">Décrire </w:t>
      </w:r>
      <w:r>
        <w:rPr>
          <w:color w:val="5F636A"/>
          <w:spacing w:val="-4"/>
          <w:sz w:val="21"/>
        </w:rPr>
        <w:t xml:space="preserve">les </w:t>
      </w:r>
      <w:r>
        <w:rPr>
          <w:color w:val="5F636A"/>
          <w:spacing w:val="-5"/>
          <w:sz w:val="21"/>
        </w:rPr>
        <w:t xml:space="preserve">motivations internes </w:t>
      </w:r>
      <w:r>
        <w:rPr>
          <w:color w:val="5F636A"/>
          <w:spacing w:val="-3"/>
          <w:sz w:val="21"/>
        </w:rPr>
        <w:t>et</w:t>
      </w:r>
      <w:r>
        <w:rPr>
          <w:color w:val="5F636A"/>
          <w:spacing w:val="48"/>
          <w:sz w:val="21"/>
        </w:rPr>
        <w:t xml:space="preserve"> </w:t>
      </w:r>
      <w:r>
        <w:rPr>
          <w:color w:val="5F636A"/>
          <w:spacing w:val="-5"/>
          <w:sz w:val="21"/>
        </w:rPr>
        <w:t>externes</w:t>
      </w:r>
    </w:p>
    <w:p w:rsidR="00C97975" w:rsidRDefault="00AF264C">
      <w:pPr>
        <w:pStyle w:val="ListParagraph"/>
        <w:numPr>
          <w:ilvl w:val="0"/>
          <w:numId w:val="43"/>
        </w:numPr>
        <w:tabs>
          <w:tab w:val="left" w:pos="819"/>
          <w:tab w:val="left" w:pos="820"/>
        </w:tabs>
        <w:spacing w:line="240" w:lineRule="exact"/>
        <w:rPr>
          <w:color w:val="5F636A"/>
          <w:sz w:val="21"/>
        </w:rPr>
      </w:pPr>
      <w:r>
        <w:rPr>
          <w:color w:val="5F636A"/>
          <w:spacing w:val="-5"/>
          <w:sz w:val="21"/>
        </w:rPr>
        <w:t xml:space="preserve">Énumérer </w:t>
      </w:r>
      <w:r>
        <w:rPr>
          <w:color w:val="5F636A"/>
          <w:spacing w:val="-3"/>
          <w:sz w:val="21"/>
        </w:rPr>
        <w:t xml:space="preserve">au </w:t>
      </w:r>
      <w:r>
        <w:rPr>
          <w:color w:val="5F636A"/>
          <w:spacing w:val="-4"/>
          <w:sz w:val="21"/>
        </w:rPr>
        <w:t xml:space="preserve">moins trois </w:t>
      </w:r>
      <w:r>
        <w:rPr>
          <w:color w:val="5F636A"/>
          <w:spacing w:val="-5"/>
          <w:sz w:val="21"/>
        </w:rPr>
        <w:t xml:space="preserve">signes </w:t>
      </w:r>
      <w:r>
        <w:rPr>
          <w:color w:val="5F636A"/>
          <w:spacing w:val="-4"/>
          <w:sz w:val="21"/>
        </w:rPr>
        <w:t xml:space="preserve">d’un </w:t>
      </w:r>
      <w:r>
        <w:rPr>
          <w:color w:val="5F636A"/>
          <w:spacing w:val="-5"/>
          <w:sz w:val="21"/>
        </w:rPr>
        <w:t xml:space="preserve">manque </w:t>
      </w:r>
      <w:r>
        <w:rPr>
          <w:color w:val="5F636A"/>
          <w:spacing w:val="-3"/>
          <w:sz w:val="21"/>
        </w:rPr>
        <w:t xml:space="preserve">de </w:t>
      </w:r>
      <w:r>
        <w:rPr>
          <w:color w:val="5F636A"/>
          <w:spacing w:val="-5"/>
          <w:sz w:val="21"/>
        </w:rPr>
        <w:t xml:space="preserve">motivation </w:t>
      </w:r>
      <w:r>
        <w:rPr>
          <w:color w:val="5F636A"/>
          <w:spacing w:val="-3"/>
          <w:sz w:val="21"/>
        </w:rPr>
        <w:t xml:space="preserve">et </w:t>
      </w:r>
      <w:r>
        <w:rPr>
          <w:color w:val="5F636A"/>
          <w:spacing w:val="-4"/>
          <w:sz w:val="21"/>
        </w:rPr>
        <w:t xml:space="preserve">d’un </w:t>
      </w:r>
      <w:r>
        <w:rPr>
          <w:color w:val="5F636A"/>
          <w:spacing w:val="-5"/>
          <w:sz w:val="21"/>
        </w:rPr>
        <w:t xml:space="preserve">faible </w:t>
      </w:r>
      <w:r>
        <w:rPr>
          <w:color w:val="5F636A"/>
          <w:spacing w:val="5"/>
          <w:sz w:val="21"/>
        </w:rPr>
        <w:t xml:space="preserve"> </w:t>
      </w:r>
      <w:r>
        <w:rPr>
          <w:color w:val="5F636A"/>
          <w:spacing w:val="-5"/>
          <w:sz w:val="21"/>
        </w:rPr>
        <w:t>rendement</w:t>
      </w:r>
    </w:p>
    <w:p w:rsidR="00C97975" w:rsidRDefault="00AF264C">
      <w:pPr>
        <w:pStyle w:val="ListParagraph"/>
        <w:numPr>
          <w:ilvl w:val="0"/>
          <w:numId w:val="43"/>
        </w:numPr>
        <w:tabs>
          <w:tab w:val="left" w:pos="819"/>
          <w:tab w:val="left" w:pos="820"/>
        </w:tabs>
        <w:spacing w:line="240" w:lineRule="exact"/>
        <w:rPr>
          <w:color w:val="5F636A"/>
          <w:sz w:val="21"/>
        </w:rPr>
      </w:pPr>
      <w:r>
        <w:rPr>
          <w:color w:val="5F636A"/>
          <w:spacing w:val="-5"/>
          <w:sz w:val="21"/>
        </w:rPr>
        <w:t xml:space="preserve">Énumérer </w:t>
      </w:r>
      <w:r>
        <w:rPr>
          <w:color w:val="5F636A"/>
          <w:spacing w:val="-3"/>
          <w:sz w:val="21"/>
        </w:rPr>
        <w:t xml:space="preserve">ou </w:t>
      </w:r>
      <w:r>
        <w:rPr>
          <w:color w:val="5F636A"/>
          <w:spacing w:val="-5"/>
          <w:sz w:val="21"/>
        </w:rPr>
        <w:t xml:space="preserve">décrire </w:t>
      </w:r>
      <w:r>
        <w:rPr>
          <w:color w:val="5F636A"/>
          <w:spacing w:val="-3"/>
          <w:sz w:val="21"/>
        </w:rPr>
        <w:t xml:space="preserve">au </w:t>
      </w:r>
      <w:r>
        <w:rPr>
          <w:color w:val="5F636A"/>
          <w:spacing w:val="-4"/>
          <w:sz w:val="21"/>
        </w:rPr>
        <w:t xml:space="preserve">moins </w:t>
      </w:r>
      <w:r>
        <w:rPr>
          <w:color w:val="5F636A"/>
          <w:spacing w:val="-5"/>
          <w:sz w:val="21"/>
        </w:rPr>
        <w:t xml:space="preserve">quatre façons d’accroître </w:t>
      </w:r>
      <w:r>
        <w:rPr>
          <w:color w:val="5F636A"/>
          <w:spacing w:val="-3"/>
          <w:sz w:val="21"/>
        </w:rPr>
        <w:t xml:space="preserve">la </w:t>
      </w:r>
      <w:r>
        <w:rPr>
          <w:color w:val="5F636A"/>
          <w:spacing w:val="-5"/>
          <w:sz w:val="21"/>
        </w:rPr>
        <w:t xml:space="preserve">motivation </w:t>
      </w:r>
      <w:r>
        <w:rPr>
          <w:color w:val="5F636A"/>
          <w:spacing w:val="-4"/>
          <w:sz w:val="21"/>
        </w:rPr>
        <w:t xml:space="preserve">des </w:t>
      </w:r>
      <w:r>
        <w:rPr>
          <w:color w:val="5F636A"/>
          <w:spacing w:val="-5"/>
          <w:sz w:val="21"/>
        </w:rPr>
        <w:t xml:space="preserve">agents </w:t>
      </w:r>
      <w:r>
        <w:rPr>
          <w:color w:val="5F636A"/>
          <w:spacing w:val="-3"/>
          <w:sz w:val="21"/>
        </w:rPr>
        <w:t>de</w:t>
      </w:r>
      <w:r>
        <w:rPr>
          <w:color w:val="5F636A"/>
          <w:spacing w:val="-15"/>
          <w:sz w:val="21"/>
        </w:rPr>
        <w:t xml:space="preserve"> </w:t>
      </w:r>
      <w:r>
        <w:rPr>
          <w:color w:val="5F636A"/>
          <w:spacing w:val="-5"/>
          <w:sz w:val="21"/>
        </w:rPr>
        <w:t>terrain</w:t>
      </w:r>
    </w:p>
    <w:p w:rsidR="00C97975" w:rsidRDefault="00AF264C">
      <w:pPr>
        <w:pStyle w:val="ListParagraph"/>
        <w:numPr>
          <w:ilvl w:val="0"/>
          <w:numId w:val="43"/>
        </w:numPr>
        <w:tabs>
          <w:tab w:val="left" w:pos="819"/>
          <w:tab w:val="left" w:pos="820"/>
        </w:tabs>
        <w:spacing w:line="241" w:lineRule="exact"/>
        <w:rPr>
          <w:color w:val="5F636A"/>
          <w:sz w:val="21"/>
        </w:rPr>
      </w:pPr>
      <w:r>
        <w:rPr>
          <w:color w:val="5F636A"/>
          <w:spacing w:val="-5"/>
          <w:sz w:val="21"/>
        </w:rPr>
        <w:t xml:space="preserve">Décrire comment </w:t>
      </w:r>
      <w:r>
        <w:rPr>
          <w:color w:val="5F636A"/>
          <w:spacing w:val="-4"/>
          <w:sz w:val="21"/>
        </w:rPr>
        <w:t xml:space="preserve">créer </w:t>
      </w:r>
      <w:r>
        <w:rPr>
          <w:color w:val="5F636A"/>
          <w:spacing w:val="-3"/>
          <w:sz w:val="21"/>
        </w:rPr>
        <w:t xml:space="preserve">et </w:t>
      </w:r>
      <w:r>
        <w:rPr>
          <w:color w:val="5F636A"/>
          <w:spacing w:val="-5"/>
          <w:sz w:val="21"/>
        </w:rPr>
        <w:t xml:space="preserve">soutenir </w:t>
      </w:r>
      <w:r>
        <w:rPr>
          <w:color w:val="5F636A"/>
          <w:spacing w:val="-3"/>
          <w:sz w:val="21"/>
        </w:rPr>
        <w:t xml:space="preserve">un </w:t>
      </w:r>
      <w:r>
        <w:rPr>
          <w:color w:val="5F636A"/>
          <w:spacing w:val="-5"/>
          <w:sz w:val="21"/>
        </w:rPr>
        <w:t xml:space="preserve">système </w:t>
      </w:r>
      <w:r>
        <w:rPr>
          <w:color w:val="5F636A"/>
          <w:spacing w:val="-3"/>
          <w:sz w:val="21"/>
        </w:rPr>
        <w:t xml:space="preserve">de </w:t>
      </w:r>
      <w:r>
        <w:rPr>
          <w:color w:val="5F636A"/>
          <w:spacing w:val="-5"/>
          <w:sz w:val="21"/>
        </w:rPr>
        <w:t xml:space="preserve">reconnaissance </w:t>
      </w:r>
      <w:r>
        <w:rPr>
          <w:color w:val="5F636A"/>
          <w:spacing w:val="-4"/>
          <w:sz w:val="21"/>
        </w:rPr>
        <w:t xml:space="preserve">par </w:t>
      </w:r>
      <w:r>
        <w:rPr>
          <w:color w:val="5F636A"/>
          <w:spacing w:val="-3"/>
          <w:sz w:val="21"/>
        </w:rPr>
        <w:t>la</w:t>
      </w:r>
      <w:r>
        <w:rPr>
          <w:color w:val="5F636A"/>
          <w:spacing w:val="30"/>
          <w:sz w:val="21"/>
        </w:rPr>
        <w:t xml:space="preserve"> </w:t>
      </w:r>
      <w:r>
        <w:rPr>
          <w:color w:val="5F636A"/>
          <w:spacing w:val="-5"/>
          <w:sz w:val="21"/>
        </w:rPr>
        <w:t>communauté</w:t>
      </w:r>
    </w:p>
    <w:p w:rsidR="00C97975" w:rsidRDefault="00C97975">
      <w:pPr>
        <w:pStyle w:val="BodyText"/>
        <w:spacing w:before="1"/>
        <w:rPr>
          <w:sz w:val="25"/>
        </w:rPr>
      </w:pPr>
    </w:p>
    <w:p w:rsidR="00C97975" w:rsidRDefault="00AF264C">
      <w:pPr>
        <w:ind w:left="100"/>
        <w:jc w:val="both"/>
        <w:rPr>
          <w:b/>
          <w:sz w:val="36"/>
        </w:rPr>
      </w:pPr>
      <w:r>
        <w:rPr>
          <w:b/>
          <w:color w:val="40B4E2"/>
          <w:w w:val="110"/>
          <w:sz w:val="36"/>
        </w:rPr>
        <w:t>Qu’est-ce que la motivation</w:t>
      </w:r>
      <w:r>
        <w:rPr>
          <w:b/>
          <w:color w:val="40B4E2"/>
          <w:spacing w:val="71"/>
          <w:w w:val="110"/>
          <w:sz w:val="36"/>
        </w:rPr>
        <w:t xml:space="preserve"> </w:t>
      </w:r>
      <w:r>
        <w:rPr>
          <w:b/>
          <w:color w:val="40B4E2"/>
          <w:w w:val="110"/>
          <w:sz w:val="36"/>
        </w:rPr>
        <w:t>?</w:t>
      </w:r>
    </w:p>
    <w:p w:rsidR="00C97975" w:rsidRDefault="00AF264C">
      <w:pPr>
        <w:spacing w:before="246"/>
        <w:ind w:left="100" w:right="117"/>
        <w:jc w:val="both"/>
        <w:rPr>
          <w:b/>
          <w:sz w:val="21"/>
        </w:rPr>
      </w:pPr>
      <w:r>
        <w:rPr>
          <w:b/>
          <w:sz w:val="21"/>
        </w:rPr>
        <w:t>La motivation peut être définie comme la volonté ou le désir général de faire quelque chose.          La motivation des agents de terrain se rattache généralement aux raisons pour lesquelles la    personne</w:t>
      </w:r>
      <w:r>
        <w:rPr>
          <w:b/>
          <w:spacing w:val="-12"/>
          <w:sz w:val="21"/>
        </w:rPr>
        <w:t xml:space="preserve"> </w:t>
      </w:r>
      <w:r>
        <w:rPr>
          <w:b/>
          <w:sz w:val="21"/>
        </w:rPr>
        <w:t>est</w:t>
      </w:r>
      <w:r>
        <w:rPr>
          <w:b/>
          <w:spacing w:val="-12"/>
          <w:sz w:val="21"/>
        </w:rPr>
        <w:t xml:space="preserve"> </w:t>
      </w:r>
      <w:r>
        <w:rPr>
          <w:b/>
          <w:sz w:val="21"/>
        </w:rPr>
        <w:t>devenue</w:t>
      </w:r>
      <w:r>
        <w:rPr>
          <w:b/>
          <w:spacing w:val="-12"/>
          <w:sz w:val="21"/>
        </w:rPr>
        <w:t xml:space="preserve"> </w:t>
      </w:r>
      <w:r>
        <w:rPr>
          <w:b/>
          <w:sz w:val="21"/>
        </w:rPr>
        <w:t>agent</w:t>
      </w:r>
      <w:r>
        <w:rPr>
          <w:b/>
          <w:spacing w:val="-12"/>
          <w:sz w:val="21"/>
        </w:rPr>
        <w:t xml:space="preserve"> </w:t>
      </w:r>
      <w:r>
        <w:rPr>
          <w:b/>
          <w:sz w:val="21"/>
        </w:rPr>
        <w:t>de</w:t>
      </w:r>
      <w:r>
        <w:rPr>
          <w:b/>
          <w:spacing w:val="-12"/>
          <w:sz w:val="21"/>
        </w:rPr>
        <w:t xml:space="preserve"> </w:t>
      </w:r>
      <w:r>
        <w:rPr>
          <w:b/>
          <w:sz w:val="21"/>
        </w:rPr>
        <w:t>terrain</w:t>
      </w:r>
      <w:r>
        <w:rPr>
          <w:b/>
          <w:spacing w:val="-12"/>
          <w:sz w:val="21"/>
        </w:rPr>
        <w:t xml:space="preserve"> </w:t>
      </w:r>
      <w:r>
        <w:rPr>
          <w:b/>
          <w:sz w:val="21"/>
        </w:rPr>
        <w:t>et</w:t>
      </w:r>
      <w:r>
        <w:rPr>
          <w:b/>
          <w:spacing w:val="-12"/>
          <w:sz w:val="21"/>
        </w:rPr>
        <w:t xml:space="preserve"> </w:t>
      </w:r>
      <w:r>
        <w:rPr>
          <w:b/>
          <w:sz w:val="21"/>
        </w:rPr>
        <w:t>aux</w:t>
      </w:r>
      <w:r>
        <w:rPr>
          <w:b/>
          <w:spacing w:val="-12"/>
          <w:sz w:val="21"/>
        </w:rPr>
        <w:t xml:space="preserve"> </w:t>
      </w:r>
      <w:r>
        <w:rPr>
          <w:b/>
          <w:sz w:val="21"/>
        </w:rPr>
        <w:t>raisons</w:t>
      </w:r>
      <w:r>
        <w:rPr>
          <w:b/>
          <w:spacing w:val="-12"/>
          <w:sz w:val="21"/>
        </w:rPr>
        <w:t xml:space="preserve"> </w:t>
      </w:r>
      <w:r>
        <w:rPr>
          <w:b/>
          <w:sz w:val="21"/>
        </w:rPr>
        <w:t>pour</w:t>
      </w:r>
      <w:r>
        <w:rPr>
          <w:b/>
          <w:spacing w:val="-12"/>
          <w:sz w:val="21"/>
        </w:rPr>
        <w:t xml:space="preserve"> </w:t>
      </w:r>
      <w:r>
        <w:rPr>
          <w:b/>
          <w:sz w:val="21"/>
        </w:rPr>
        <w:t>l</w:t>
      </w:r>
      <w:r>
        <w:rPr>
          <w:b/>
          <w:sz w:val="21"/>
        </w:rPr>
        <w:t>esquelles</w:t>
      </w:r>
      <w:r>
        <w:rPr>
          <w:b/>
          <w:spacing w:val="-12"/>
          <w:sz w:val="21"/>
        </w:rPr>
        <w:t xml:space="preserve"> </w:t>
      </w:r>
      <w:r>
        <w:rPr>
          <w:b/>
          <w:sz w:val="21"/>
        </w:rPr>
        <w:t>elle</w:t>
      </w:r>
      <w:r>
        <w:rPr>
          <w:b/>
          <w:spacing w:val="-12"/>
          <w:sz w:val="21"/>
        </w:rPr>
        <w:t xml:space="preserve"> </w:t>
      </w:r>
      <w:r>
        <w:rPr>
          <w:b/>
          <w:sz w:val="21"/>
        </w:rPr>
        <w:t>continue</w:t>
      </w:r>
      <w:r>
        <w:rPr>
          <w:b/>
          <w:spacing w:val="-12"/>
          <w:sz w:val="21"/>
        </w:rPr>
        <w:t xml:space="preserve"> </w:t>
      </w:r>
      <w:r>
        <w:rPr>
          <w:b/>
          <w:sz w:val="21"/>
        </w:rPr>
        <w:t>à</w:t>
      </w:r>
      <w:r>
        <w:rPr>
          <w:b/>
          <w:spacing w:val="-12"/>
          <w:sz w:val="21"/>
        </w:rPr>
        <w:t xml:space="preserve"> </w:t>
      </w:r>
      <w:r>
        <w:rPr>
          <w:b/>
          <w:sz w:val="21"/>
        </w:rPr>
        <w:t>assumer</w:t>
      </w:r>
      <w:r>
        <w:rPr>
          <w:b/>
          <w:spacing w:val="-12"/>
          <w:sz w:val="21"/>
        </w:rPr>
        <w:t xml:space="preserve"> </w:t>
      </w:r>
      <w:r>
        <w:rPr>
          <w:b/>
          <w:sz w:val="21"/>
        </w:rPr>
        <w:t>cette fonction.</w:t>
      </w:r>
      <w:r>
        <w:rPr>
          <w:b/>
          <w:spacing w:val="-9"/>
          <w:sz w:val="21"/>
        </w:rPr>
        <w:t xml:space="preserve"> </w:t>
      </w:r>
      <w:r>
        <w:rPr>
          <w:b/>
          <w:sz w:val="21"/>
        </w:rPr>
        <w:t>La</w:t>
      </w:r>
      <w:r>
        <w:rPr>
          <w:b/>
          <w:spacing w:val="-9"/>
          <w:sz w:val="21"/>
        </w:rPr>
        <w:t xml:space="preserve"> </w:t>
      </w:r>
      <w:r>
        <w:rPr>
          <w:b/>
          <w:sz w:val="21"/>
        </w:rPr>
        <w:t>motivation</w:t>
      </w:r>
      <w:r>
        <w:rPr>
          <w:b/>
          <w:spacing w:val="-9"/>
          <w:sz w:val="21"/>
        </w:rPr>
        <w:t xml:space="preserve"> </w:t>
      </w:r>
      <w:r>
        <w:rPr>
          <w:b/>
          <w:sz w:val="21"/>
        </w:rPr>
        <w:t>à</w:t>
      </w:r>
      <w:r>
        <w:rPr>
          <w:b/>
          <w:spacing w:val="-9"/>
          <w:sz w:val="21"/>
        </w:rPr>
        <w:t xml:space="preserve"> </w:t>
      </w:r>
      <w:r>
        <w:rPr>
          <w:b/>
          <w:sz w:val="21"/>
        </w:rPr>
        <w:t>établir</w:t>
      </w:r>
      <w:r>
        <w:rPr>
          <w:b/>
          <w:spacing w:val="-9"/>
          <w:sz w:val="21"/>
        </w:rPr>
        <w:t xml:space="preserve"> </w:t>
      </w:r>
      <w:r>
        <w:rPr>
          <w:b/>
          <w:sz w:val="21"/>
        </w:rPr>
        <w:t>une</w:t>
      </w:r>
      <w:r>
        <w:rPr>
          <w:b/>
          <w:spacing w:val="-9"/>
          <w:sz w:val="21"/>
        </w:rPr>
        <w:t xml:space="preserve"> </w:t>
      </w:r>
      <w:r>
        <w:rPr>
          <w:b/>
          <w:sz w:val="21"/>
        </w:rPr>
        <w:t>CIP</w:t>
      </w:r>
      <w:r>
        <w:rPr>
          <w:b/>
          <w:spacing w:val="-9"/>
          <w:sz w:val="21"/>
        </w:rPr>
        <w:t xml:space="preserve"> </w:t>
      </w:r>
      <w:r>
        <w:rPr>
          <w:b/>
          <w:sz w:val="21"/>
        </w:rPr>
        <w:t>efficace</w:t>
      </w:r>
      <w:r>
        <w:rPr>
          <w:b/>
          <w:spacing w:val="-9"/>
          <w:sz w:val="21"/>
        </w:rPr>
        <w:t xml:space="preserve"> </w:t>
      </w:r>
      <w:r>
        <w:rPr>
          <w:b/>
          <w:sz w:val="21"/>
        </w:rPr>
        <w:t>est</w:t>
      </w:r>
      <w:r>
        <w:rPr>
          <w:b/>
          <w:spacing w:val="-9"/>
          <w:sz w:val="21"/>
        </w:rPr>
        <w:t xml:space="preserve"> </w:t>
      </w:r>
      <w:r>
        <w:rPr>
          <w:b/>
          <w:sz w:val="21"/>
        </w:rPr>
        <w:t>souvent</w:t>
      </w:r>
      <w:r>
        <w:rPr>
          <w:b/>
          <w:spacing w:val="-9"/>
          <w:sz w:val="21"/>
        </w:rPr>
        <w:t xml:space="preserve"> </w:t>
      </w:r>
      <w:r>
        <w:rPr>
          <w:b/>
          <w:sz w:val="21"/>
        </w:rPr>
        <w:t>renforcée</w:t>
      </w:r>
      <w:r>
        <w:rPr>
          <w:b/>
          <w:spacing w:val="-9"/>
          <w:sz w:val="21"/>
        </w:rPr>
        <w:t xml:space="preserve"> </w:t>
      </w:r>
      <w:r>
        <w:rPr>
          <w:b/>
          <w:sz w:val="21"/>
        </w:rPr>
        <w:t>par</w:t>
      </w:r>
      <w:r>
        <w:rPr>
          <w:b/>
          <w:spacing w:val="-9"/>
          <w:sz w:val="21"/>
        </w:rPr>
        <w:t xml:space="preserve"> </w:t>
      </w:r>
      <w:r>
        <w:rPr>
          <w:b/>
          <w:sz w:val="21"/>
        </w:rPr>
        <w:t>une</w:t>
      </w:r>
      <w:r>
        <w:rPr>
          <w:b/>
          <w:spacing w:val="-9"/>
          <w:sz w:val="21"/>
        </w:rPr>
        <w:t xml:space="preserve"> </w:t>
      </w:r>
      <w:r>
        <w:rPr>
          <w:b/>
          <w:sz w:val="21"/>
        </w:rPr>
        <w:t>reconnaissance</w:t>
      </w:r>
      <w:r>
        <w:rPr>
          <w:b/>
          <w:spacing w:val="-9"/>
          <w:sz w:val="21"/>
        </w:rPr>
        <w:t xml:space="preserve"> </w:t>
      </w:r>
      <w:r>
        <w:rPr>
          <w:b/>
          <w:sz w:val="21"/>
        </w:rPr>
        <w:t>de l’importance d’une bonne CIP pour les résultats en matière de vaccination, l’attention portée à la CIP</w:t>
      </w:r>
      <w:r>
        <w:rPr>
          <w:b/>
          <w:spacing w:val="-16"/>
          <w:sz w:val="21"/>
        </w:rPr>
        <w:t xml:space="preserve"> </w:t>
      </w:r>
      <w:r>
        <w:rPr>
          <w:b/>
          <w:sz w:val="21"/>
        </w:rPr>
        <w:t>dans</w:t>
      </w:r>
      <w:r>
        <w:rPr>
          <w:b/>
          <w:spacing w:val="-16"/>
          <w:sz w:val="21"/>
        </w:rPr>
        <w:t xml:space="preserve"> </w:t>
      </w:r>
      <w:r>
        <w:rPr>
          <w:b/>
          <w:sz w:val="21"/>
        </w:rPr>
        <w:t>les</w:t>
      </w:r>
      <w:r>
        <w:rPr>
          <w:b/>
          <w:spacing w:val="-16"/>
          <w:sz w:val="21"/>
        </w:rPr>
        <w:t xml:space="preserve"> </w:t>
      </w:r>
      <w:r>
        <w:rPr>
          <w:b/>
          <w:sz w:val="21"/>
        </w:rPr>
        <w:t>descriptions</w:t>
      </w:r>
      <w:r>
        <w:rPr>
          <w:b/>
          <w:spacing w:val="-16"/>
          <w:sz w:val="21"/>
        </w:rPr>
        <w:t xml:space="preserve"> </w:t>
      </w:r>
      <w:r>
        <w:rPr>
          <w:b/>
          <w:sz w:val="21"/>
        </w:rPr>
        <w:t>de</w:t>
      </w:r>
      <w:r>
        <w:rPr>
          <w:b/>
          <w:spacing w:val="-16"/>
          <w:sz w:val="21"/>
        </w:rPr>
        <w:t xml:space="preserve"> </w:t>
      </w:r>
      <w:r>
        <w:rPr>
          <w:b/>
          <w:sz w:val="21"/>
        </w:rPr>
        <w:t>poste</w:t>
      </w:r>
      <w:r>
        <w:rPr>
          <w:b/>
          <w:spacing w:val="-16"/>
          <w:sz w:val="21"/>
        </w:rPr>
        <w:t xml:space="preserve"> </w:t>
      </w:r>
      <w:r>
        <w:rPr>
          <w:b/>
          <w:sz w:val="21"/>
        </w:rPr>
        <w:t>et</w:t>
      </w:r>
      <w:r>
        <w:rPr>
          <w:b/>
          <w:spacing w:val="-16"/>
          <w:sz w:val="21"/>
        </w:rPr>
        <w:t xml:space="preserve"> </w:t>
      </w:r>
      <w:r>
        <w:rPr>
          <w:b/>
          <w:sz w:val="21"/>
        </w:rPr>
        <w:t>par</w:t>
      </w:r>
      <w:r>
        <w:rPr>
          <w:b/>
          <w:spacing w:val="-16"/>
          <w:sz w:val="21"/>
        </w:rPr>
        <w:t xml:space="preserve"> </w:t>
      </w:r>
      <w:r>
        <w:rPr>
          <w:b/>
          <w:sz w:val="21"/>
        </w:rPr>
        <w:t>les</w:t>
      </w:r>
      <w:r>
        <w:rPr>
          <w:b/>
          <w:spacing w:val="-16"/>
          <w:sz w:val="21"/>
        </w:rPr>
        <w:t xml:space="preserve"> </w:t>
      </w:r>
      <w:r>
        <w:rPr>
          <w:b/>
          <w:sz w:val="21"/>
        </w:rPr>
        <w:t>superviseurs,</w:t>
      </w:r>
      <w:r>
        <w:rPr>
          <w:b/>
          <w:spacing w:val="-16"/>
          <w:sz w:val="21"/>
        </w:rPr>
        <w:t xml:space="preserve"> </w:t>
      </w:r>
      <w:r>
        <w:rPr>
          <w:b/>
          <w:sz w:val="21"/>
        </w:rPr>
        <w:t>et</w:t>
      </w:r>
      <w:r>
        <w:rPr>
          <w:b/>
          <w:spacing w:val="-16"/>
          <w:sz w:val="21"/>
        </w:rPr>
        <w:t xml:space="preserve"> </w:t>
      </w:r>
      <w:r>
        <w:rPr>
          <w:b/>
          <w:sz w:val="21"/>
        </w:rPr>
        <w:t>les</w:t>
      </w:r>
      <w:r>
        <w:rPr>
          <w:b/>
          <w:spacing w:val="-16"/>
          <w:sz w:val="21"/>
        </w:rPr>
        <w:t xml:space="preserve"> </w:t>
      </w:r>
      <w:r>
        <w:rPr>
          <w:b/>
          <w:sz w:val="21"/>
        </w:rPr>
        <w:t>réactions</w:t>
      </w:r>
      <w:r>
        <w:rPr>
          <w:b/>
          <w:spacing w:val="-16"/>
          <w:sz w:val="21"/>
        </w:rPr>
        <w:t xml:space="preserve"> </w:t>
      </w:r>
      <w:r>
        <w:rPr>
          <w:b/>
          <w:sz w:val="21"/>
        </w:rPr>
        <w:t>positives</w:t>
      </w:r>
      <w:r>
        <w:rPr>
          <w:b/>
          <w:spacing w:val="-16"/>
          <w:sz w:val="21"/>
        </w:rPr>
        <w:t xml:space="preserve"> </w:t>
      </w:r>
      <w:r>
        <w:rPr>
          <w:b/>
          <w:sz w:val="21"/>
        </w:rPr>
        <w:t>des</w:t>
      </w:r>
      <w:r>
        <w:rPr>
          <w:b/>
          <w:spacing w:val="-16"/>
          <w:sz w:val="21"/>
        </w:rPr>
        <w:t xml:space="preserve"> </w:t>
      </w:r>
      <w:r>
        <w:rPr>
          <w:b/>
          <w:sz w:val="21"/>
        </w:rPr>
        <w:t>personnes qui s’occupent d’un enfant à l’égard d’une bonne</w:t>
      </w:r>
      <w:r>
        <w:rPr>
          <w:b/>
          <w:spacing w:val="-34"/>
          <w:sz w:val="21"/>
        </w:rPr>
        <w:t xml:space="preserve"> </w:t>
      </w:r>
      <w:r>
        <w:rPr>
          <w:b/>
          <w:spacing w:val="-9"/>
          <w:sz w:val="21"/>
        </w:rPr>
        <w:t>CIP.</w:t>
      </w:r>
    </w:p>
    <w:p w:rsidR="00C97975" w:rsidRDefault="00C97975">
      <w:pPr>
        <w:pStyle w:val="BodyText"/>
        <w:spacing w:before="5"/>
        <w:rPr>
          <w:b/>
          <w:sz w:val="29"/>
        </w:rPr>
      </w:pPr>
    </w:p>
    <w:p w:rsidR="00C97975" w:rsidRDefault="00AF264C">
      <w:pPr>
        <w:pStyle w:val="BodyText"/>
        <w:ind w:left="100" w:right="117"/>
        <w:jc w:val="both"/>
      </w:pPr>
      <w:r>
        <w:rPr>
          <w:color w:val="5F636A"/>
        </w:rPr>
        <w:t>Lorsque les agents de terrain se sentent démotivés en fournissant des services et insatisfaits de leur     climat</w:t>
      </w:r>
      <w:r>
        <w:rPr>
          <w:color w:val="5F636A"/>
          <w:spacing w:val="-10"/>
        </w:rPr>
        <w:t xml:space="preserve"> </w:t>
      </w:r>
      <w:r>
        <w:rPr>
          <w:color w:val="5F636A"/>
        </w:rPr>
        <w:t>de</w:t>
      </w:r>
      <w:r>
        <w:rPr>
          <w:color w:val="5F636A"/>
          <w:spacing w:val="-10"/>
        </w:rPr>
        <w:t xml:space="preserve"> </w:t>
      </w:r>
      <w:r>
        <w:rPr>
          <w:color w:val="5F636A"/>
        </w:rPr>
        <w:t>travail,</w:t>
      </w:r>
      <w:r>
        <w:rPr>
          <w:color w:val="5F636A"/>
          <w:spacing w:val="-10"/>
        </w:rPr>
        <w:t xml:space="preserve"> </w:t>
      </w:r>
      <w:r>
        <w:rPr>
          <w:color w:val="5F636A"/>
        </w:rPr>
        <w:t>cela</w:t>
      </w:r>
      <w:r>
        <w:rPr>
          <w:color w:val="5F636A"/>
          <w:spacing w:val="-10"/>
        </w:rPr>
        <w:t xml:space="preserve"> </w:t>
      </w:r>
      <w:r>
        <w:rPr>
          <w:color w:val="5F636A"/>
        </w:rPr>
        <w:t>donne</w:t>
      </w:r>
      <w:r>
        <w:rPr>
          <w:color w:val="5F636A"/>
          <w:spacing w:val="-10"/>
        </w:rPr>
        <w:t xml:space="preserve"> </w:t>
      </w:r>
      <w:r>
        <w:rPr>
          <w:color w:val="5F636A"/>
        </w:rPr>
        <w:t>lieu</w:t>
      </w:r>
      <w:r>
        <w:rPr>
          <w:color w:val="5F636A"/>
          <w:spacing w:val="-10"/>
        </w:rPr>
        <w:t xml:space="preserve"> </w:t>
      </w:r>
      <w:r>
        <w:rPr>
          <w:color w:val="5F636A"/>
        </w:rPr>
        <w:t>à</w:t>
      </w:r>
      <w:r>
        <w:rPr>
          <w:color w:val="5F636A"/>
          <w:spacing w:val="-10"/>
        </w:rPr>
        <w:t xml:space="preserve"> </w:t>
      </w:r>
      <w:r>
        <w:rPr>
          <w:color w:val="5F636A"/>
        </w:rPr>
        <w:t>des</w:t>
      </w:r>
      <w:r>
        <w:rPr>
          <w:color w:val="5F636A"/>
          <w:spacing w:val="-10"/>
        </w:rPr>
        <w:t xml:space="preserve"> </w:t>
      </w:r>
      <w:r>
        <w:rPr>
          <w:color w:val="5F636A"/>
        </w:rPr>
        <w:t>services</w:t>
      </w:r>
      <w:r>
        <w:rPr>
          <w:color w:val="5F636A"/>
          <w:spacing w:val="-10"/>
        </w:rPr>
        <w:t xml:space="preserve"> </w:t>
      </w:r>
      <w:r>
        <w:rPr>
          <w:color w:val="5F636A"/>
        </w:rPr>
        <w:t>de</w:t>
      </w:r>
      <w:r>
        <w:rPr>
          <w:color w:val="5F636A"/>
          <w:spacing w:val="-10"/>
        </w:rPr>
        <w:t xml:space="preserve"> </w:t>
      </w:r>
      <w:r>
        <w:rPr>
          <w:color w:val="5F636A"/>
        </w:rPr>
        <w:t>piètre</w:t>
      </w:r>
      <w:r>
        <w:rPr>
          <w:color w:val="5F636A"/>
          <w:spacing w:val="-11"/>
        </w:rPr>
        <w:t xml:space="preserve"> </w:t>
      </w:r>
      <w:r>
        <w:rPr>
          <w:color w:val="5F636A"/>
        </w:rPr>
        <w:t>qualité</w:t>
      </w:r>
      <w:r>
        <w:rPr>
          <w:color w:val="5F636A"/>
          <w:spacing w:val="-10"/>
        </w:rPr>
        <w:t xml:space="preserve"> </w:t>
      </w:r>
      <w:r>
        <w:rPr>
          <w:color w:val="5F636A"/>
        </w:rPr>
        <w:t>et</w:t>
      </w:r>
      <w:r>
        <w:rPr>
          <w:color w:val="5F636A"/>
          <w:spacing w:val="-10"/>
        </w:rPr>
        <w:t xml:space="preserve"> </w:t>
      </w:r>
      <w:r>
        <w:rPr>
          <w:color w:val="5F636A"/>
        </w:rPr>
        <w:t>à</w:t>
      </w:r>
      <w:r>
        <w:rPr>
          <w:color w:val="5F636A"/>
          <w:spacing w:val="-10"/>
        </w:rPr>
        <w:t xml:space="preserve"> </w:t>
      </w:r>
      <w:r>
        <w:rPr>
          <w:color w:val="5F636A"/>
        </w:rPr>
        <w:t>un</w:t>
      </w:r>
      <w:r>
        <w:rPr>
          <w:color w:val="5F636A"/>
          <w:spacing w:val="-10"/>
        </w:rPr>
        <w:t xml:space="preserve"> </w:t>
      </w:r>
      <w:r>
        <w:rPr>
          <w:color w:val="5F636A"/>
        </w:rPr>
        <w:t>mauvais</w:t>
      </w:r>
      <w:r>
        <w:rPr>
          <w:color w:val="5F636A"/>
          <w:spacing w:val="-10"/>
        </w:rPr>
        <w:t xml:space="preserve"> </w:t>
      </w:r>
      <w:r>
        <w:rPr>
          <w:color w:val="5F636A"/>
        </w:rPr>
        <w:t>rendement.</w:t>
      </w:r>
      <w:r>
        <w:rPr>
          <w:color w:val="5F636A"/>
          <w:spacing w:val="-10"/>
        </w:rPr>
        <w:t xml:space="preserve"> </w:t>
      </w:r>
      <w:r>
        <w:rPr>
          <w:color w:val="5F636A"/>
        </w:rPr>
        <w:t>Bien</w:t>
      </w:r>
      <w:r>
        <w:rPr>
          <w:color w:val="5F636A"/>
          <w:spacing w:val="-10"/>
        </w:rPr>
        <w:t xml:space="preserve"> </w:t>
      </w:r>
      <w:r>
        <w:rPr>
          <w:color w:val="5F636A"/>
        </w:rPr>
        <w:t>qu’un</w:t>
      </w:r>
      <w:r>
        <w:rPr>
          <w:color w:val="5F636A"/>
          <w:spacing w:val="-10"/>
        </w:rPr>
        <w:t xml:space="preserve"> </w:t>
      </w:r>
      <w:r>
        <w:rPr>
          <w:color w:val="5F636A"/>
        </w:rPr>
        <w:t>tel manque</w:t>
      </w:r>
      <w:r>
        <w:rPr>
          <w:color w:val="5F636A"/>
          <w:spacing w:val="-9"/>
        </w:rPr>
        <w:t xml:space="preserve"> </w:t>
      </w:r>
      <w:r>
        <w:rPr>
          <w:color w:val="5F636A"/>
        </w:rPr>
        <w:t>de</w:t>
      </w:r>
      <w:r>
        <w:rPr>
          <w:color w:val="5F636A"/>
          <w:spacing w:val="-9"/>
        </w:rPr>
        <w:t xml:space="preserve"> </w:t>
      </w:r>
      <w:r>
        <w:rPr>
          <w:color w:val="5F636A"/>
        </w:rPr>
        <w:t>motivation</w:t>
      </w:r>
      <w:r>
        <w:rPr>
          <w:color w:val="5F636A"/>
          <w:spacing w:val="-9"/>
        </w:rPr>
        <w:t xml:space="preserve"> </w:t>
      </w:r>
      <w:r>
        <w:rPr>
          <w:color w:val="5F636A"/>
        </w:rPr>
        <w:t>puisse</w:t>
      </w:r>
      <w:r>
        <w:rPr>
          <w:color w:val="5F636A"/>
          <w:spacing w:val="-9"/>
        </w:rPr>
        <w:t xml:space="preserve"> </w:t>
      </w:r>
      <w:r>
        <w:rPr>
          <w:color w:val="5F636A"/>
        </w:rPr>
        <w:t>avoir</w:t>
      </w:r>
      <w:r>
        <w:rPr>
          <w:color w:val="5F636A"/>
          <w:spacing w:val="-9"/>
        </w:rPr>
        <w:t xml:space="preserve"> </w:t>
      </w:r>
      <w:r>
        <w:rPr>
          <w:color w:val="5F636A"/>
        </w:rPr>
        <w:t>des</w:t>
      </w:r>
      <w:r>
        <w:rPr>
          <w:color w:val="5F636A"/>
          <w:spacing w:val="-9"/>
        </w:rPr>
        <w:t xml:space="preserve"> </w:t>
      </w:r>
      <w:r>
        <w:rPr>
          <w:color w:val="5F636A"/>
        </w:rPr>
        <w:t>répercussions</w:t>
      </w:r>
      <w:r>
        <w:rPr>
          <w:color w:val="5F636A"/>
          <w:spacing w:val="-9"/>
        </w:rPr>
        <w:t xml:space="preserve"> </w:t>
      </w:r>
      <w:r>
        <w:rPr>
          <w:color w:val="5F636A"/>
        </w:rPr>
        <w:t>négatives</w:t>
      </w:r>
      <w:r>
        <w:rPr>
          <w:color w:val="5F636A"/>
          <w:spacing w:val="-9"/>
        </w:rPr>
        <w:t xml:space="preserve"> </w:t>
      </w:r>
      <w:r>
        <w:rPr>
          <w:color w:val="5F636A"/>
        </w:rPr>
        <w:t>sur</w:t>
      </w:r>
      <w:r>
        <w:rPr>
          <w:color w:val="5F636A"/>
          <w:spacing w:val="-9"/>
        </w:rPr>
        <w:t xml:space="preserve"> </w:t>
      </w:r>
      <w:r>
        <w:rPr>
          <w:color w:val="5F636A"/>
        </w:rPr>
        <w:t>l’environnement</w:t>
      </w:r>
      <w:r>
        <w:rPr>
          <w:color w:val="5F636A"/>
          <w:spacing w:val="-9"/>
        </w:rPr>
        <w:t xml:space="preserve"> </w:t>
      </w:r>
      <w:r>
        <w:rPr>
          <w:color w:val="5F636A"/>
        </w:rPr>
        <w:t>de</w:t>
      </w:r>
      <w:r>
        <w:rPr>
          <w:color w:val="5F636A"/>
          <w:spacing w:val="-9"/>
        </w:rPr>
        <w:t xml:space="preserve"> </w:t>
      </w:r>
      <w:r>
        <w:rPr>
          <w:color w:val="5F636A"/>
        </w:rPr>
        <w:t>travail</w:t>
      </w:r>
      <w:r>
        <w:rPr>
          <w:color w:val="5F636A"/>
          <w:spacing w:val="-9"/>
        </w:rPr>
        <w:t xml:space="preserve"> </w:t>
      </w:r>
      <w:r>
        <w:rPr>
          <w:color w:val="5F636A"/>
        </w:rPr>
        <w:t>des</w:t>
      </w:r>
      <w:r>
        <w:rPr>
          <w:color w:val="5F636A"/>
          <w:spacing w:val="-9"/>
        </w:rPr>
        <w:t xml:space="preserve"> </w:t>
      </w:r>
      <w:r>
        <w:rPr>
          <w:color w:val="5F636A"/>
        </w:rPr>
        <w:t>agents de terrain, ce sont les personnes qui s’occupent d’un enfant et leurs enfants qui en souffrent le plus.         Les personnes qui s’occupent d’un enfant s’investissent beaucoup dan</w:t>
      </w:r>
      <w:r>
        <w:rPr>
          <w:color w:val="5F636A"/>
        </w:rPr>
        <w:t>s le bien-être de leurs enfants, et elles peuvent refuser les services de vaccination si elles sont confrontées à la lenteur des prestataires, à l’indifférence, à la mauvaise qualité des soins ou à d’autres signes de manque de motivation des agents de terr</w:t>
      </w:r>
      <w:r>
        <w:rPr>
          <w:color w:val="5F636A"/>
        </w:rPr>
        <w:t>ain. Si les personnes qui s’occupent d’un enfant refusent les services, la couverture vaccinale    diminue et les enfants finissent par être les plus</w:t>
      </w:r>
      <w:r>
        <w:rPr>
          <w:color w:val="5F636A"/>
          <w:spacing w:val="55"/>
        </w:rPr>
        <w:t xml:space="preserve"> </w:t>
      </w:r>
      <w:r>
        <w:rPr>
          <w:color w:val="5F636A"/>
        </w:rPr>
        <w:t>exposés.</w:t>
      </w:r>
    </w:p>
    <w:p w:rsidR="00C97975" w:rsidRDefault="00C97975">
      <w:pPr>
        <w:pStyle w:val="BodyText"/>
        <w:rPr>
          <w:sz w:val="24"/>
        </w:rPr>
      </w:pPr>
    </w:p>
    <w:p w:rsidR="00C97975" w:rsidRDefault="00AF264C">
      <w:pPr>
        <w:spacing w:before="202"/>
        <w:ind w:left="100"/>
        <w:jc w:val="both"/>
        <w:rPr>
          <w:b/>
          <w:sz w:val="21"/>
        </w:rPr>
      </w:pPr>
      <w:r>
        <w:rPr>
          <w:b/>
          <w:color w:val="5F636A"/>
          <w:w w:val="105"/>
          <w:sz w:val="21"/>
        </w:rPr>
        <w:t>Motivation interne</w:t>
      </w:r>
    </w:p>
    <w:p w:rsidR="00C97975" w:rsidRDefault="00C97975">
      <w:pPr>
        <w:pStyle w:val="BodyText"/>
        <w:spacing w:before="8"/>
        <w:rPr>
          <w:b/>
          <w:sz w:val="20"/>
        </w:rPr>
      </w:pPr>
    </w:p>
    <w:p w:rsidR="00C97975" w:rsidRDefault="00AF264C">
      <w:pPr>
        <w:pStyle w:val="BodyText"/>
        <w:ind w:left="100" w:right="118"/>
        <w:jc w:val="both"/>
      </w:pPr>
      <w:r>
        <w:rPr>
          <w:color w:val="5F636A"/>
        </w:rPr>
        <w:t xml:space="preserve">La </w:t>
      </w:r>
      <w:r>
        <w:rPr>
          <w:color w:val="5F636A"/>
          <w:spacing w:val="-3"/>
        </w:rPr>
        <w:t xml:space="preserve">motivation interne d’un agent </w:t>
      </w:r>
      <w:r>
        <w:rPr>
          <w:color w:val="5F636A"/>
        </w:rPr>
        <w:t xml:space="preserve">de </w:t>
      </w:r>
      <w:r>
        <w:rPr>
          <w:color w:val="5F636A"/>
          <w:spacing w:val="-3"/>
        </w:rPr>
        <w:t xml:space="preserve">terrain vient </w:t>
      </w:r>
      <w:r>
        <w:rPr>
          <w:color w:val="5F636A"/>
        </w:rPr>
        <w:t xml:space="preserve">de </w:t>
      </w:r>
      <w:r>
        <w:rPr>
          <w:color w:val="5F636A"/>
          <w:spacing w:val="-4"/>
        </w:rPr>
        <w:t xml:space="preserve">l’intérieur. </w:t>
      </w:r>
      <w:r>
        <w:rPr>
          <w:color w:val="5F636A"/>
          <w:spacing w:val="-3"/>
        </w:rPr>
        <w:t xml:space="preserve">Elle peut </w:t>
      </w:r>
      <w:r>
        <w:rPr>
          <w:color w:val="5F636A"/>
          <w:spacing w:val="-3"/>
        </w:rPr>
        <w:t xml:space="preserve">découler </w:t>
      </w:r>
      <w:r>
        <w:rPr>
          <w:color w:val="5F636A"/>
        </w:rPr>
        <w:t xml:space="preserve">de la </w:t>
      </w:r>
      <w:r>
        <w:rPr>
          <w:color w:val="5F636A"/>
          <w:spacing w:val="-3"/>
        </w:rPr>
        <w:t xml:space="preserve">façon dont l’agent de terrain perçoit l’importance </w:t>
      </w:r>
      <w:r>
        <w:rPr>
          <w:color w:val="5F636A"/>
        </w:rPr>
        <w:t xml:space="preserve">de son </w:t>
      </w:r>
      <w:r>
        <w:rPr>
          <w:color w:val="5F636A"/>
          <w:spacing w:val="-3"/>
        </w:rPr>
        <w:t xml:space="preserve">travail, </w:t>
      </w:r>
      <w:r>
        <w:rPr>
          <w:color w:val="5F636A"/>
        </w:rPr>
        <w:t xml:space="preserve">de la </w:t>
      </w:r>
      <w:r>
        <w:rPr>
          <w:color w:val="5F636A"/>
          <w:spacing w:val="-3"/>
        </w:rPr>
        <w:t xml:space="preserve">manière dont </w:t>
      </w:r>
      <w:r>
        <w:rPr>
          <w:color w:val="5F636A"/>
        </w:rPr>
        <w:t xml:space="preserve">il se </w:t>
      </w:r>
      <w:r>
        <w:rPr>
          <w:color w:val="5F636A"/>
          <w:spacing w:val="-3"/>
        </w:rPr>
        <w:t xml:space="preserve">sent capable d’accomplir </w:t>
      </w:r>
      <w:r>
        <w:rPr>
          <w:color w:val="5F636A"/>
        </w:rPr>
        <w:t xml:space="preserve">les </w:t>
      </w:r>
      <w:r>
        <w:rPr>
          <w:color w:val="5F636A"/>
          <w:spacing w:val="-3"/>
        </w:rPr>
        <w:t xml:space="preserve">tâches qui   </w:t>
      </w:r>
      <w:r>
        <w:rPr>
          <w:color w:val="5F636A"/>
        </w:rPr>
        <w:t xml:space="preserve">lui </w:t>
      </w:r>
      <w:r>
        <w:rPr>
          <w:color w:val="5F636A"/>
          <w:spacing w:val="-3"/>
        </w:rPr>
        <w:t xml:space="preserve">incombent </w:t>
      </w:r>
      <w:r>
        <w:rPr>
          <w:color w:val="5F636A"/>
        </w:rPr>
        <w:t xml:space="preserve">et de ses </w:t>
      </w:r>
      <w:r>
        <w:rPr>
          <w:color w:val="5F636A"/>
          <w:spacing w:val="-3"/>
        </w:rPr>
        <w:t xml:space="preserve">attentes </w:t>
      </w:r>
      <w:r>
        <w:rPr>
          <w:color w:val="5F636A"/>
        </w:rPr>
        <w:t xml:space="preserve">en </w:t>
      </w:r>
      <w:r>
        <w:rPr>
          <w:color w:val="5F636A"/>
          <w:spacing w:val="-3"/>
        </w:rPr>
        <w:t xml:space="preserve">matière </w:t>
      </w:r>
      <w:r>
        <w:rPr>
          <w:color w:val="5F636A"/>
        </w:rPr>
        <w:t xml:space="preserve">de </w:t>
      </w:r>
      <w:r>
        <w:rPr>
          <w:color w:val="5F636A"/>
          <w:spacing w:val="-3"/>
        </w:rPr>
        <w:t xml:space="preserve">satisfaction professionnelle. Elle peut être influencée </w:t>
      </w:r>
      <w:r>
        <w:rPr>
          <w:color w:val="5F636A"/>
        </w:rPr>
        <w:t xml:space="preserve">par </w:t>
      </w:r>
      <w:r>
        <w:rPr>
          <w:color w:val="5F636A"/>
          <w:spacing w:val="-3"/>
        </w:rPr>
        <w:t xml:space="preserve">le sentiment qu’un superviseur </w:t>
      </w:r>
      <w:r>
        <w:rPr>
          <w:color w:val="5F636A"/>
        </w:rPr>
        <w:t xml:space="preserve">se </w:t>
      </w:r>
      <w:r>
        <w:rPr>
          <w:color w:val="5F636A"/>
          <w:spacing w:val="-3"/>
        </w:rPr>
        <w:t xml:space="preserve">soucie </w:t>
      </w:r>
      <w:r>
        <w:rPr>
          <w:color w:val="5F636A"/>
        </w:rPr>
        <w:t xml:space="preserve">de lui en </w:t>
      </w:r>
      <w:r>
        <w:rPr>
          <w:color w:val="5F636A"/>
          <w:spacing w:val="-3"/>
        </w:rPr>
        <w:t xml:space="preserve">tant </w:t>
      </w:r>
      <w:r>
        <w:rPr>
          <w:color w:val="5F636A"/>
        </w:rPr>
        <w:t xml:space="preserve">que </w:t>
      </w:r>
      <w:r>
        <w:rPr>
          <w:color w:val="5F636A"/>
          <w:spacing w:val="-3"/>
        </w:rPr>
        <w:t xml:space="preserve">personne </w:t>
      </w:r>
      <w:r>
        <w:rPr>
          <w:color w:val="5F636A"/>
        </w:rPr>
        <w:t xml:space="preserve">et par les </w:t>
      </w:r>
      <w:r>
        <w:rPr>
          <w:color w:val="5F636A"/>
          <w:spacing w:val="-3"/>
        </w:rPr>
        <w:t xml:space="preserve">possibilités </w:t>
      </w:r>
      <w:r>
        <w:rPr>
          <w:color w:val="5F636A"/>
        </w:rPr>
        <w:t xml:space="preserve">de </w:t>
      </w:r>
      <w:r>
        <w:rPr>
          <w:color w:val="5F636A"/>
          <w:spacing w:val="-3"/>
        </w:rPr>
        <w:t xml:space="preserve">développement </w:t>
      </w:r>
      <w:r>
        <w:rPr>
          <w:color w:val="5F636A"/>
        </w:rPr>
        <w:t xml:space="preserve">et </w:t>
      </w:r>
      <w:r>
        <w:rPr>
          <w:color w:val="5F636A"/>
          <w:spacing w:val="-3"/>
        </w:rPr>
        <w:t xml:space="preserve">d’avancement professionnels, </w:t>
      </w:r>
      <w:r>
        <w:rPr>
          <w:color w:val="5F636A"/>
        </w:rPr>
        <w:t xml:space="preserve">de </w:t>
      </w:r>
      <w:r>
        <w:rPr>
          <w:color w:val="5F636A"/>
          <w:spacing w:val="-3"/>
        </w:rPr>
        <w:t xml:space="preserve">reconnaissance </w:t>
      </w:r>
      <w:r>
        <w:rPr>
          <w:color w:val="5F636A"/>
        </w:rPr>
        <w:t>et de</w:t>
      </w:r>
      <w:r>
        <w:rPr>
          <w:color w:val="5F636A"/>
          <w:spacing w:val="-8"/>
        </w:rPr>
        <w:t xml:space="preserve"> </w:t>
      </w:r>
      <w:r>
        <w:rPr>
          <w:color w:val="5F636A"/>
          <w:spacing w:val="-3"/>
        </w:rPr>
        <w:t>responsabilité.</w:t>
      </w:r>
    </w:p>
    <w:p w:rsidR="00C97975" w:rsidRDefault="00C97975">
      <w:pPr>
        <w:pStyle w:val="BodyText"/>
        <w:spacing w:before="8"/>
        <w:rPr>
          <w:sz w:val="20"/>
        </w:rPr>
      </w:pPr>
    </w:p>
    <w:p w:rsidR="00C97975" w:rsidRDefault="00AF264C">
      <w:pPr>
        <w:pStyle w:val="BodyText"/>
        <w:ind w:left="100" w:right="118"/>
        <w:jc w:val="both"/>
      </w:pPr>
      <w:r>
        <w:rPr>
          <w:color w:val="5F636A"/>
          <w:spacing w:val="-3"/>
        </w:rPr>
        <w:t>Repensez</w:t>
      </w:r>
      <w:r>
        <w:rPr>
          <w:color w:val="5F636A"/>
          <w:spacing w:val="-14"/>
        </w:rPr>
        <w:t xml:space="preserve"> </w:t>
      </w:r>
      <w:r>
        <w:rPr>
          <w:color w:val="5F636A"/>
        </w:rPr>
        <w:t>un</w:t>
      </w:r>
      <w:r>
        <w:rPr>
          <w:color w:val="5F636A"/>
          <w:spacing w:val="-14"/>
        </w:rPr>
        <w:t xml:space="preserve"> </w:t>
      </w:r>
      <w:r>
        <w:rPr>
          <w:color w:val="5F636A"/>
          <w:spacing w:val="-3"/>
        </w:rPr>
        <w:t>instant</w:t>
      </w:r>
      <w:r>
        <w:rPr>
          <w:color w:val="5F636A"/>
          <w:spacing w:val="-14"/>
        </w:rPr>
        <w:t xml:space="preserve"> </w:t>
      </w:r>
      <w:r>
        <w:rPr>
          <w:color w:val="5F636A"/>
        </w:rPr>
        <w:t>à</w:t>
      </w:r>
      <w:r>
        <w:rPr>
          <w:color w:val="5F636A"/>
          <w:spacing w:val="-14"/>
        </w:rPr>
        <w:t xml:space="preserve"> </w:t>
      </w:r>
      <w:r>
        <w:rPr>
          <w:color w:val="5F636A"/>
        </w:rPr>
        <w:t>vos</w:t>
      </w:r>
      <w:r>
        <w:rPr>
          <w:color w:val="5F636A"/>
          <w:spacing w:val="-14"/>
        </w:rPr>
        <w:t xml:space="preserve"> </w:t>
      </w:r>
      <w:r>
        <w:rPr>
          <w:color w:val="5F636A"/>
          <w:spacing w:val="-3"/>
        </w:rPr>
        <w:t>premières</w:t>
      </w:r>
      <w:r>
        <w:rPr>
          <w:color w:val="5F636A"/>
          <w:spacing w:val="-14"/>
        </w:rPr>
        <w:t xml:space="preserve"> </w:t>
      </w:r>
      <w:r>
        <w:rPr>
          <w:color w:val="5F636A"/>
          <w:spacing w:val="-3"/>
        </w:rPr>
        <w:t>expériences</w:t>
      </w:r>
      <w:r>
        <w:rPr>
          <w:color w:val="5F636A"/>
          <w:spacing w:val="-14"/>
        </w:rPr>
        <w:t xml:space="preserve"> </w:t>
      </w:r>
      <w:r>
        <w:rPr>
          <w:color w:val="5F636A"/>
          <w:spacing w:val="-3"/>
        </w:rPr>
        <w:t>professionnelles</w:t>
      </w:r>
      <w:r>
        <w:rPr>
          <w:color w:val="5F636A"/>
          <w:spacing w:val="-14"/>
        </w:rPr>
        <w:t xml:space="preserve"> </w:t>
      </w:r>
      <w:r>
        <w:rPr>
          <w:color w:val="5F636A"/>
          <w:spacing w:val="-3"/>
        </w:rPr>
        <w:t>liées</w:t>
      </w:r>
      <w:r>
        <w:rPr>
          <w:color w:val="5F636A"/>
          <w:spacing w:val="-14"/>
        </w:rPr>
        <w:t xml:space="preserve"> </w:t>
      </w:r>
      <w:r>
        <w:rPr>
          <w:color w:val="5F636A"/>
        </w:rPr>
        <w:t>aux</w:t>
      </w:r>
      <w:r>
        <w:rPr>
          <w:color w:val="5F636A"/>
          <w:spacing w:val="-14"/>
        </w:rPr>
        <w:t xml:space="preserve"> </w:t>
      </w:r>
      <w:r>
        <w:rPr>
          <w:color w:val="5F636A"/>
          <w:spacing w:val="-3"/>
        </w:rPr>
        <w:t>services.</w:t>
      </w:r>
      <w:r>
        <w:rPr>
          <w:color w:val="5F636A"/>
          <w:spacing w:val="-14"/>
        </w:rPr>
        <w:t xml:space="preserve"> </w:t>
      </w:r>
      <w:r>
        <w:rPr>
          <w:color w:val="5F636A"/>
          <w:spacing w:val="-3"/>
        </w:rPr>
        <w:t>Quels</w:t>
      </w:r>
      <w:r>
        <w:rPr>
          <w:color w:val="5F636A"/>
          <w:spacing w:val="-14"/>
        </w:rPr>
        <w:t xml:space="preserve"> </w:t>
      </w:r>
      <w:r>
        <w:rPr>
          <w:color w:val="5F636A"/>
          <w:spacing w:val="-3"/>
        </w:rPr>
        <w:t>étaient</w:t>
      </w:r>
      <w:r>
        <w:rPr>
          <w:color w:val="5F636A"/>
          <w:spacing w:val="-14"/>
        </w:rPr>
        <w:t xml:space="preserve"> </w:t>
      </w:r>
      <w:r>
        <w:rPr>
          <w:color w:val="5F636A"/>
          <w:spacing w:val="-3"/>
        </w:rPr>
        <w:t xml:space="preserve">certains </w:t>
      </w:r>
      <w:r>
        <w:rPr>
          <w:color w:val="5F636A"/>
        </w:rPr>
        <w:t xml:space="preserve">de vos </w:t>
      </w:r>
      <w:r>
        <w:rPr>
          <w:color w:val="5F636A"/>
          <w:spacing w:val="-3"/>
        </w:rPr>
        <w:t xml:space="preserve">facteurs </w:t>
      </w:r>
      <w:r>
        <w:rPr>
          <w:color w:val="5F636A"/>
        </w:rPr>
        <w:t xml:space="preserve">de </w:t>
      </w:r>
      <w:r>
        <w:rPr>
          <w:color w:val="5F636A"/>
          <w:spacing w:val="-3"/>
        </w:rPr>
        <w:t xml:space="preserve">motivation internes </w:t>
      </w:r>
      <w:r>
        <w:rPr>
          <w:color w:val="5F636A"/>
        </w:rPr>
        <w:t xml:space="preserve">? </w:t>
      </w:r>
      <w:r>
        <w:rPr>
          <w:color w:val="5F636A"/>
          <w:spacing w:val="-3"/>
        </w:rPr>
        <w:t xml:space="preserve">Étaient-ils liés </w:t>
      </w:r>
      <w:r>
        <w:rPr>
          <w:color w:val="5F636A"/>
        </w:rPr>
        <w:t xml:space="preserve">à la </w:t>
      </w:r>
      <w:r>
        <w:rPr>
          <w:color w:val="5F636A"/>
          <w:spacing w:val="-3"/>
        </w:rPr>
        <w:t xml:space="preserve">satisfaction d’aider </w:t>
      </w:r>
      <w:r>
        <w:rPr>
          <w:color w:val="5F636A"/>
        </w:rPr>
        <w:t xml:space="preserve">les </w:t>
      </w:r>
      <w:r>
        <w:rPr>
          <w:color w:val="5F636A"/>
          <w:spacing w:val="-3"/>
        </w:rPr>
        <w:t xml:space="preserve">gens, </w:t>
      </w:r>
      <w:r>
        <w:rPr>
          <w:color w:val="5F636A"/>
        </w:rPr>
        <w:t xml:space="preserve">de </w:t>
      </w:r>
      <w:r>
        <w:rPr>
          <w:color w:val="5F636A"/>
          <w:spacing w:val="-3"/>
        </w:rPr>
        <w:t xml:space="preserve">résoudre des problèmes, d’innover </w:t>
      </w:r>
      <w:r>
        <w:rPr>
          <w:color w:val="5F636A"/>
        </w:rPr>
        <w:t xml:space="preserve">et de </w:t>
      </w:r>
      <w:r>
        <w:rPr>
          <w:color w:val="5F636A"/>
          <w:spacing w:val="-3"/>
        </w:rPr>
        <w:t xml:space="preserve">créer </w:t>
      </w:r>
      <w:r>
        <w:rPr>
          <w:color w:val="5F636A"/>
        </w:rPr>
        <w:t xml:space="preserve">une </w:t>
      </w:r>
      <w:r>
        <w:rPr>
          <w:color w:val="5F636A"/>
          <w:spacing w:val="-3"/>
        </w:rPr>
        <w:t xml:space="preserve">nouvelle approche, d’apporter </w:t>
      </w:r>
      <w:r>
        <w:rPr>
          <w:color w:val="5F636A"/>
        </w:rPr>
        <w:t xml:space="preserve">une </w:t>
      </w:r>
      <w:r>
        <w:rPr>
          <w:color w:val="5F636A"/>
          <w:spacing w:val="-3"/>
        </w:rPr>
        <w:t xml:space="preserve">contribution, </w:t>
      </w:r>
      <w:r>
        <w:rPr>
          <w:color w:val="5F636A"/>
        </w:rPr>
        <w:t>d</w:t>
      </w:r>
      <w:r>
        <w:rPr>
          <w:color w:val="5F636A"/>
        </w:rPr>
        <w:t xml:space="preserve">e </w:t>
      </w:r>
      <w:r>
        <w:rPr>
          <w:color w:val="5F636A"/>
          <w:spacing w:val="-3"/>
        </w:rPr>
        <w:t xml:space="preserve">dépasser les normes </w:t>
      </w:r>
      <w:r>
        <w:rPr>
          <w:color w:val="5F636A"/>
        </w:rPr>
        <w:t xml:space="preserve">et les </w:t>
      </w:r>
      <w:r>
        <w:rPr>
          <w:color w:val="5F636A"/>
          <w:spacing w:val="-3"/>
        </w:rPr>
        <w:t xml:space="preserve">objectifs établis, </w:t>
      </w:r>
      <w:r>
        <w:rPr>
          <w:color w:val="5F636A"/>
        </w:rPr>
        <w:t xml:space="preserve">ou </w:t>
      </w:r>
      <w:r>
        <w:rPr>
          <w:color w:val="5F636A"/>
          <w:spacing w:val="-3"/>
        </w:rPr>
        <w:t xml:space="preserve">d’apprendre </w:t>
      </w:r>
      <w:r>
        <w:rPr>
          <w:color w:val="5F636A"/>
        </w:rPr>
        <w:t xml:space="preserve">à </w:t>
      </w:r>
      <w:r>
        <w:rPr>
          <w:color w:val="5F636A"/>
          <w:spacing w:val="-3"/>
        </w:rPr>
        <w:t xml:space="preserve">travailler avec </w:t>
      </w:r>
      <w:r>
        <w:rPr>
          <w:color w:val="5F636A"/>
        </w:rPr>
        <w:t xml:space="preserve">un </w:t>
      </w:r>
      <w:r>
        <w:rPr>
          <w:color w:val="5F636A"/>
          <w:spacing w:val="-3"/>
        </w:rPr>
        <w:t xml:space="preserve">groupe dynamique </w:t>
      </w:r>
      <w:r>
        <w:rPr>
          <w:color w:val="5F636A"/>
        </w:rPr>
        <w:t xml:space="preserve">de </w:t>
      </w:r>
      <w:r>
        <w:rPr>
          <w:color w:val="5F636A"/>
          <w:spacing w:val="-3"/>
        </w:rPr>
        <w:t xml:space="preserve">personnes </w:t>
      </w:r>
      <w:r>
        <w:rPr>
          <w:color w:val="5F636A"/>
        </w:rPr>
        <w:t xml:space="preserve">? </w:t>
      </w:r>
      <w:r>
        <w:rPr>
          <w:color w:val="5F636A"/>
          <w:spacing w:val="-3"/>
        </w:rPr>
        <w:t>La plupart</w:t>
      </w:r>
      <w:r>
        <w:rPr>
          <w:color w:val="5F636A"/>
          <w:spacing w:val="-11"/>
        </w:rPr>
        <w:t xml:space="preserve"> </w:t>
      </w:r>
      <w:r>
        <w:rPr>
          <w:color w:val="5F636A"/>
        </w:rPr>
        <w:t>des</w:t>
      </w:r>
      <w:r>
        <w:rPr>
          <w:color w:val="5F636A"/>
          <w:spacing w:val="-11"/>
        </w:rPr>
        <w:t xml:space="preserve"> </w:t>
      </w:r>
      <w:r>
        <w:rPr>
          <w:color w:val="5F636A"/>
          <w:spacing w:val="-3"/>
        </w:rPr>
        <w:t>agents</w:t>
      </w:r>
      <w:r>
        <w:rPr>
          <w:color w:val="5F636A"/>
          <w:spacing w:val="-11"/>
        </w:rPr>
        <w:t xml:space="preserve"> </w:t>
      </w:r>
      <w:r>
        <w:rPr>
          <w:color w:val="5F636A"/>
        </w:rPr>
        <w:t>de</w:t>
      </w:r>
      <w:r>
        <w:rPr>
          <w:color w:val="5F636A"/>
          <w:spacing w:val="-11"/>
        </w:rPr>
        <w:t xml:space="preserve"> </w:t>
      </w:r>
      <w:r>
        <w:rPr>
          <w:color w:val="5F636A"/>
          <w:spacing w:val="-3"/>
        </w:rPr>
        <w:t>santé</w:t>
      </w:r>
      <w:r>
        <w:rPr>
          <w:color w:val="5F636A"/>
          <w:spacing w:val="-11"/>
        </w:rPr>
        <w:t xml:space="preserve"> </w:t>
      </w:r>
      <w:r>
        <w:rPr>
          <w:color w:val="5F636A"/>
          <w:spacing w:val="-3"/>
        </w:rPr>
        <w:t>partagent</w:t>
      </w:r>
      <w:r>
        <w:rPr>
          <w:color w:val="5F636A"/>
          <w:spacing w:val="-11"/>
        </w:rPr>
        <w:t xml:space="preserve"> </w:t>
      </w:r>
      <w:r>
        <w:rPr>
          <w:color w:val="5F636A"/>
        </w:rPr>
        <w:t>de</w:t>
      </w:r>
      <w:r>
        <w:rPr>
          <w:color w:val="5F636A"/>
          <w:spacing w:val="-11"/>
        </w:rPr>
        <w:t xml:space="preserve"> </w:t>
      </w:r>
      <w:r>
        <w:rPr>
          <w:color w:val="5F636A"/>
          <w:spacing w:val="-3"/>
        </w:rPr>
        <w:t>nombreuses</w:t>
      </w:r>
      <w:r>
        <w:rPr>
          <w:color w:val="5F636A"/>
          <w:spacing w:val="-11"/>
        </w:rPr>
        <w:t xml:space="preserve"> </w:t>
      </w:r>
      <w:r>
        <w:rPr>
          <w:color w:val="5F636A"/>
          <w:spacing w:val="-3"/>
        </w:rPr>
        <w:t>motivations</w:t>
      </w:r>
      <w:r>
        <w:rPr>
          <w:color w:val="5F636A"/>
          <w:spacing w:val="-11"/>
        </w:rPr>
        <w:t xml:space="preserve"> </w:t>
      </w:r>
      <w:r>
        <w:rPr>
          <w:color w:val="5F636A"/>
          <w:spacing w:val="-3"/>
        </w:rPr>
        <w:t>internes,</w:t>
      </w:r>
      <w:r>
        <w:rPr>
          <w:color w:val="5F636A"/>
          <w:spacing w:val="-11"/>
        </w:rPr>
        <w:t xml:space="preserve"> </w:t>
      </w:r>
      <w:r>
        <w:rPr>
          <w:color w:val="5F636A"/>
          <w:spacing w:val="-3"/>
        </w:rPr>
        <w:t>mais</w:t>
      </w:r>
      <w:r>
        <w:rPr>
          <w:color w:val="5F636A"/>
          <w:spacing w:val="-11"/>
        </w:rPr>
        <w:t xml:space="preserve"> </w:t>
      </w:r>
      <w:r>
        <w:rPr>
          <w:color w:val="5F636A"/>
        </w:rPr>
        <w:t>des</w:t>
      </w:r>
      <w:r>
        <w:rPr>
          <w:color w:val="5F636A"/>
          <w:spacing w:val="-11"/>
        </w:rPr>
        <w:t xml:space="preserve"> </w:t>
      </w:r>
      <w:r>
        <w:rPr>
          <w:color w:val="5F636A"/>
          <w:spacing w:val="-3"/>
        </w:rPr>
        <w:t>facteurs</w:t>
      </w:r>
      <w:r>
        <w:rPr>
          <w:color w:val="5F636A"/>
          <w:spacing w:val="-11"/>
        </w:rPr>
        <w:t xml:space="preserve"> </w:t>
      </w:r>
      <w:r>
        <w:rPr>
          <w:color w:val="5F636A"/>
        </w:rPr>
        <w:t>de</w:t>
      </w:r>
      <w:r>
        <w:rPr>
          <w:color w:val="5F636A"/>
          <w:spacing w:val="-11"/>
        </w:rPr>
        <w:t xml:space="preserve"> </w:t>
      </w:r>
      <w:r>
        <w:rPr>
          <w:color w:val="5F636A"/>
          <w:spacing w:val="-3"/>
        </w:rPr>
        <w:t xml:space="preserve">motivation différents inspirent chaque agent </w:t>
      </w:r>
      <w:r>
        <w:rPr>
          <w:color w:val="5F636A"/>
        </w:rPr>
        <w:t xml:space="preserve">de </w:t>
      </w:r>
      <w:r>
        <w:rPr>
          <w:color w:val="5F636A"/>
          <w:spacing w:val="-3"/>
        </w:rPr>
        <w:t xml:space="preserve">santé dans </w:t>
      </w:r>
      <w:r>
        <w:rPr>
          <w:color w:val="5F636A"/>
        </w:rPr>
        <w:t xml:space="preserve">une </w:t>
      </w:r>
      <w:r>
        <w:rPr>
          <w:color w:val="5F636A"/>
          <w:spacing w:val="-3"/>
        </w:rPr>
        <w:t xml:space="preserve">plus </w:t>
      </w:r>
      <w:r>
        <w:rPr>
          <w:color w:val="5F636A"/>
        </w:rPr>
        <w:t xml:space="preserve">ou </w:t>
      </w:r>
      <w:r>
        <w:rPr>
          <w:color w:val="5F636A"/>
          <w:spacing w:val="-3"/>
        </w:rPr>
        <w:t xml:space="preserve">moins grande mesure. Savez-vous </w:t>
      </w:r>
      <w:r>
        <w:rPr>
          <w:color w:val="5F636A"/>
        </w:rPr>
        <w:t xml:space="preserve">ce </w:t>
      </w:r>
      <w:r>
        <w:rPr>
          <w:color w:val="5F636A"/>
          <w:spacing w:val="-3"/>
        </w:rPr>
        <w:t xml:space="preserve">qui        motive chaque membre </w:t>
      </w:r>
      <w:r>
        <w:rPr>
          <w:color w:val="5F636A"/>
        </w:rPr>
        <w:t xml:space="preserve">de </w:t>
      </w:r>
      <w:r>
        <w:rPr>
          <w:color w:val="5F636A"/>
          <w:spacing w:val="-3"/>
        </w:rPr>
        <w:t xml:space="preserve">votre équipe </w:t>
      </w:r>
      <w:r>
        <w:rPr>
          <w:color w:val="5F636A"/>
        </w:rPr>
        <w:t xml:space="preserve">? Les </w:t>
      </w:r>
      <w:r>
        <w:rPr>
          <w:color w:val="5F636A"/>
          <w:spacing w:val="-3"/>
        </w:rPr>
        <w:t xml:space="preserve">agents </w:t>
      </w:r>
      <w:r>
        <w:rPr>
          <w:color w:val="5F636A"/>
        </w:rPr>
        <w:t xml:space="preserve">de </w:t>
      </w:r>
      <w:r>
        <w:rPr>
          <w:color w:val="5F636A"/>
          <w:spacing w:val="-3"/>
        </w:rPr>
        <w:t xml:space="preserve">santé </w:t>
      </w:r>
      <w:r>
        <w:rPr>
          <w:color w:val="5F636A"/>
        </w:rPr>
        <w:t xml:space="preserve">ont </w:t>
      </w:r>
      <w:r>
        <w:rPr>
          <w:color w:val="5F636A"/>
          <w:spacing w:val="-3"/>
        </w:rPr>
        <w:t xml:space="preserve">tendance </w:t>
      </w:r>
      <w:r>
        <w:rPr>
          <w:color w:val="5F636A"/>
        </w:rPr>
        <w:t xml:space="preserve">à </w:t>
      </w:r>
      <w:r>
        <w:rPr>
          <w:color w:val="5F636A"/>
          <w:spacing w:val="-3"/>
        </w:rPr>
        <w:t xml:space="preserve">être fortement guidés </w:t>
      </w:r>
      <w:r>
        <w:rPr>
          <w:color w:val="5F636A"/>
        </w:rPr>
        <w:t xml:space="preserve">par </w:t>
      </w:r>
      <w:r>
        <w:rPr>
          <w:color w:val="5F636A"/>
          <w:spacing w:val="-3"/>
        </w:rPr>
        <w:t xml:space="preserve">le désir d’aider </w:t>
      </w:r>
      <w:r>
        <w:rPr>
          <w:color w:val="5F636A"/>
        </w:rPr>
        <w:t xml:space="preserve">les </w:t>
      </w:r>
      <w:r>
        <w:rPr>
          <w:color w:val="5F636A"/>
          <w:spacing w:val="-3"/>
        </w:rPr>
        <w:t>gens. Pour être ef</w:t>
      </w:r>
      <w:r>
        <w:rPr>
          <w:color w:val="5F636A"/>
          <w:spacing w:val="-3"/>
        </w:rPr>
        <w:t xml:space="preserve">ficaces, </w:t>
      </w:r>
      <w:r>
        <w:rPr>
          <w:color w:val="5F636A"/>
        </w:rPr>
        <w:t xml:space="preserve">ils </w:t>
      </w:r>
      <w:r>
        <w:rPr>
          <w:color w:val="5F636A"/>
          <w:spacing w:val="-3"/>
        </w:rPr>
        <w:t xml:space="preserve">doivent être capables </w:t>
      </w:r>
      <w:r>
        <w:rPr>
          <w:color w:val="5F636A"/>
        </w:rPr>
        <w:t xml:space="preserve">de </w:t>
      </w:r>
      <w:r>
        <w:rPr>
          <w:color w:val="5F636A"/>
          <w:spacing w:val="-3"/>
        </w:rPr>
        <w:t xml:space="preserve">travailler </w:t>
      </w:r>
      <w:r>
        <w:rPr>
          <w:color w:val="5F636A"/>
        </w:rPr>
        <w:t xml:space="preserve">en </w:t>
      </w:r>
      <w:r>
        <w:rPr>
          <w:color w:val="5F636A"/>
          <w:spacing w:val="-3"/>
        </w:rPr>
        <w:t xml:space="preserve">respectant </w:t>
      </w:r>
      <w:r>
        <w:rPr>
          <w:color w:val="5F636A"/>
        </w:rPr>
        <w:t xml:space="preserve">des </w:t>
      </w:r>
      <w:r>
        <w:rPr>
          <w:color w:val="5F636A"/>
          <w:spacing w:val="-3"/>
        </w:rPr>
        <w:t>normes professionnelles.</w:t>
      </w:r>
      <w:r>
        <w:rPr>
          <w:color w:val="5F636A"/>
          <w:spacing w:val="-11"/>
        </w:rPr>
        <w:t xml:space="preserve"> </w:t>
      </w:r>
      <w:r>
        <w:rPr>
          <w:color w:val="5F636A"/>
        </w:rPr>
        <w:t>Une</w:t>
      </w:r>
      <w:r>
        <w:rPr>
          <w:color w:val="5F636A"/>
          <w:spacing w:val="-11"/>
        </w:rPr>
        <w:t xml:space="preserve"> </w:t>
      </w:r>
      <w:r>
        <w:rPr>
          <w:color w:val="5F636A"/>
          <w:spacing w:val="-3"/>
        </w:rPr>
        <w:t>fois</w:t>
      </w:r>
      <w:r>
        <w:rPr>
          <w:color w:val="5F636A"/>
          <w:spacing w:val="-11"/>
        </w:rPr>
        <w:t xml:space="preserve"> </w:t>
      </w:r>
      <w:r>
        <w:rPr>
          <w:color w:val="5F636A"/>
        </w:rPr>
        <w:t>que</w:t>
      </w:r>
      <w:r>
        <w:rPr>
          <w:color w:val="5F636A"/>
          <w:spacing w:val="-11"/>
        </w:rPr>
        <w:t xml:space="preserve"> </w:t>
      </w:r>
      <w:r>
        <w:rPr>
          <w:color w:val="5F636A"/>
          <w:spacing w:val="-3"/>
        </w:rPr>
        <w:t>vous</w:t>
      </w:r>
      <w:r>
        <w:rPr>
          <w:color w:val="5F636A"/>
          <w:spacing w:val="-11"/>
        </w:rPr>
        <w:t xml:space="preserve"> </w:t>
      </w:r>
      <w:r>
        <w:rPr>
          <w:color w:val="5F636A"/>
          <w:spacing w:val="-3"/>
        </w:rPr>
        <w:t>aurez</w:t>
      </w:r>
      <w:r>
        <w:rPr>
          <w:color w:val="5F636A"/>
          <w:spacing w:val="-11"/>
        </w:rPr>
        <w:t xml:space="preserve"> </w:t>
      </w:r>
      <w:r>
        <w:rPr>
          <w:color w:val="5F636A"/>
          <w:spacing w:val="-3"/>
        </w:rPr>
        <w:t>appris</w:t>
      </w:r>
      <w:r>
        <w:rPr>
          <w:color w:val="5F636A"/>
          <w:spacing w:val="-11"/>
        </w:rPr>
        <w:t xml:space="preserve"> </w:t>
      </w:r>
      <w:r>
        <w:rPr>
          <w:color w:val="5F636A"/>
        </w:rPr>
        <w:t>à</w:t>
      </w:r>
      <w:r>
        <w:rPr>
          <w:color w:val="5F636A"/>
          <w:spacing w:val="-11"/>
        </w:rPr>
        <w:t xml:space="preserve"> </w:t>
      </w:r>
      <w:r>
        <w:rPr>
          <w:color w:val="5F636A"/>
          <w:spacing w:val="-3"/>
        </w:rPr>
        <w:t>connaître</w:t>
      </w:r>
      <w:r>
        <w:rPr>
          <w:color w:val="5F636A"/>
          <w:spacing w:val="-11"/>
        </w:rPr>
        <w:t xml:space="preserve"> </w:t>
      </w:r>
      <w:r>
        <w:rPr>
          <w:color w:val="5F636A"/>
        </w:rPr>
        <w:t>les</w:t>
      </w:r>
      <w:r>
        <w:rPr>
          <w:color w:val="5F636A"/>
          <w:spacing w:val="-11"/>
        </w:rPr>
        <w:t xml:space="preserve"> </w:t>
      </w:r>
      <w:r>
        <w:rPr>
          <w:color w:val="5F636A"/>
          <w:spacing w:val="-3"/>
        </w:rPr>
        <w:t>agents</w:t>
      </w:r>
      <w:r>
        <w:rPr>
          <w:color w:val="5F636A"/>
          <w:spacing w:val="-11"/>
        </w:rPr>
        <w:t xml:space="preserve"> </w:t>
      </w:r>
      <w:r>
        <w:rPr>
          <w:color w:val="5F636A"/>
        </w:rPr>
        <w:t>de</w:t>
      </w:r>
      <w:r>
        <w:rPr>
          <w:color w:val="5F636A"/>
          <w:spacing w:val="-11"/>
        </w:rPr>
        <w:t xml:space="preserve"> </w:t>
      </w:r>
      <w:r>
        <w:rPr>
          <w:color w:val="5F636A"/>
          <w:spacing w:val="-3"/>
        </w:rPr>
        <w:t>terrain</w:t>
      </w:r>
      <w:r>
        <w:rPr>
          <w:color w:val="5F636A"/>
          <w:spacing w:val="-11"/>
        </w:rPr>
        <w:t xml:space="preserve"> </w:t>
      </w:r>
      <w:r>
        <w:rPr>
          <w:color w:val="5F636A"/>
        </w:rPr>
        <w:t>que</w:t>
      </w:r>
      <w:r>
        <w:rPr>
          <w:color w:val="5F636A"/>
          <w:spacing w:val="-11"/>
        </w:rPr>
        <w:t xml:space="preserve"> </w:t>
      </w:r>
      <w:r>
        <w:rPr>
          <w:color w:val="5F636A"/>
          <w:spacing w:val="-3"/>
        </w:rPr>
        <w:t>vous</w:t>
      </w:r>
      <w:r>
        <w:rPr>
          <w:color w:val="5F636A"/>
          <w:spacing w:val="-11"/>
        </w:rPr>
        <w:t xml:space="preserve"> </w:t>
      </w:r>
      <w:r>
        <w:rPr>
          <w:color w:val="5F636A"/>
          <w:spacing w:val="-3"/>
        </w:rPr>
        <w:t>supervisez</w:t>
      </w:r>
      <w:r>
        <w:rPr>
          <w:color w:val="5F636A"/>
          <w:spacing w:val="-11"/>
        </w:rPr>
        <w:t xml:space="preserve"> </w:t>
      </w:r>
      <w:r>
        <w:rPr>
          <w:color w:val="5F636A"/>
        </w:rPr>
        <w:t>et</w:t>
      </w:r>
      <w:r>
        <w:rPr>
          <w:color w:val="5F636A"/>
          <w:spacing w:val="-11"/>
        </w:rPr>
        <w:t xml:space="preserve"> </w:t>
      </w:r>
      <w:r>
        <w:rPr>
          <w:color w:val="5F636A"/>
          <w:spacing w:val="-3"/>
        </w:rPr>
        <w:t xml:space="preserve">ce </w:t>
      </w:r>
      <w:r>
        <w:rPr>
          <w:color w:val="5F636A"/>
        </w:rPr>
        <w:t xml:space="preserve">qui </w:t>
      </w:r>
      <w:r>
        <w:rPr>
          <w:color w:val="5F636A"/>
          <w:spacing w:val="-3"/>
        </w:rPr>
        <w:t xml:space="preserve">motive chacun d’eux, vous pourrez créer </w:t>
      </w:r>
      <w:r>
        <w:rPr>
          <w:color w:val="5F636A"/>
        </w:rPr>
        <w:t xml:space="preserve">un </w:t>
      </w:r>
      <w:r>
        <w:rPr>
          <w:color w:val="5F636A"/>
          <w:spacing w:val="-3"/>
        </w:rPr>
        <w:t xml:space="preserve">climat </w:t>
      </w:r>
      <w:r>
        <w:rPr>
          <w:color w:val="5F636A"/>
        </w:rPr>
        <w:t xml:space="preserve">de </w:t>
      </w:r>
      <w:r>
        <w:rPr>
          <w:color w:val="5F636A"/>
          <w:spacing w:val="-3"/>
        </w:rPr>
        <w:t xml:space="preserve">travail offrant </w:t>
      </w:r>
      <w:r>
        <w:rPr>
          <w:color w:val="5F636A"/>
        </w:rPr>
        <w:t xml:space="preserve">des </w:t>
      </w:r>
      <w:r>
        <w:rPr>
          <w:color w:val="5F636A"/>
          <w:spacing w:val="-3"/>
        </w:rPr>
        <w:t xml:space="preserve">possibilités </w:t>
      </w:r>
      <w:r>
        <w:rPr>
          <w:color w:val="5F636A"/>
        </w:rPr>
        <w:t xml:space="preserve">qui les </w:t>
      </w:r>
      <w:r>
        <w:rPr>
          <w:color w:val="5F636A"/>
          <w:spacing w:val="-3"/>
        </w:rPr>
        <w:t xml:space="preserve">stimuleront, favorisant ainsi </w:t>
      </w:r>
      <w:r>
        <w:rPr>
          <w:color w:val="5F636A"/>
        </w:rPr>
        <w:t xml:space="preserve">un </w:t>
      </w:r>
      <w:r>
        <w:rPr>
          <w:color w:val="5F636A"/>
          <w:spacing w:val="-3"/>
        </w:rPr>
        <w:t>excellent</w:t>
      </w:r>
      <w:r>
        <w:rPr>
          <w:color w:val="5F636A"/>
          <w:spacing w:val="13"/>
        </w:rPr>
        <w:t xml:space="preserve"> </w:t>
      </w:r>
      <w:r>
        <w:rPr>
          <w:color w:val="5F636A"/>
          <w:spacing w:val="-3"/>
        </w:rPr>
        <w:t>rendement.</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7"/>
        <w:rPr>
          <w:sz w:val="28"/>
        </w:rPr>
      </w:pPr>
    </w:p>
    <w:p w:rsidR="00C97975" w:rsidRDefault="00C97975">
      <w:pPr>
        <w:pStyle w:val="BodyText"/>
        <w:spacing w:before="4"/>
        <w:rPr>
          <w:sz w:val="14"/>
        </w:rPr>
      </w:pPr>
    </w:p>
    <w:p w:rsidR="00C97975" w:rsidRDefault="00AF264C">
      <w:pPr>
        <w:ind w:right="705"/>
        <w:jc w:val="right"/>
        <w:rPr>
          <w:sz w:val="16"/>
        </w:rPr>
      </w:pPr>
      <w:r>
        <w:pict>
          <v:shape id="_x0000_s1128" type="#_x0000_t202" alt="" style="position:absolute;left:0;text-align:left;margin-left:534.8pt;margin-top:-3.25pt;width:24.5pt;height:26.8pt;z-index:25169356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47</w:t>
                  </w:r>
                </w:p>
              </w:txbxContent>
            </v:textbox>
            <w10:wrap anchorx="page"/>
          </v:shape>
        </w:pict>
      </w:r>
      <w:r>
        <w:rPr>
          <w:color w:val="5F636A"/>
          <w:sz w:val="16"/>
        </w:rPr>
        <w:t>Supervision formative</w:t>
      </w:r>
    </w:p>
    <w:p w:rsidR="00C97975" w:rsidRDefault="00AF264C">
      <w:pPr>
        <w:spacing w:before="16"/>
        <w:ind w:right="709"/>
        <w:jc w:val="right"/>
        <w:rPr>
          <w:b/>
          <w:sz w:val="16"/>
        </w:rPr>
      </w:pPr>
      <w:r>
        <w:rPr>
          <w:b/>
          <w:color w:val="5F636A"/>
          <w:sz w:val="16"/>
        </w:rPr>
        <w:t>CHAPITRE 6 : RENFORCER LA MOTIVATION</w:t>
      </w:r>
    </w:p>
    <w:p w:rsidR="00C97975" w:rsidRDefault="00C97975">
      <w:pPr>
        <w:jc w:val="right"/>
        <w:rPr>
          <w:sz w:val="16"/>
        </w:rPr>
        <w:sectPr w:rsidR="00C97975">
          <w:headerReference w:type="default" r:id="rId102"/>
          <w:pgSz w:w="11910" w:h="16840"/>
          <w:pgMar w:top="1280" w:right="600" w:bottom="280" w:left="1340" w:header="0" w:footer="0" w:gutter="0"/>
          <w:cols w:space="720"/>
        </w:sectPr>
      </w:pPr>
    </w:p>
    <w:p w:rsidR="00C97975" w:rsidRDefault="00AF264C">
      <w:pPr>
        <w:spacing w:before="153"/>
        <w:ind w:left="720"/>
        <w:rPr>
          <w:b/>
          <w:sz w:val="21"/>
        </w:rPr>
      </w:pPr>
      <w:r>
        <w:rPr>
          <w:b/>
          <w:color w:val="5F636A"/>
          <w:w w:val="105"/>
          <w:sz w:val="21"/>
        </w:rPr>
        <w:lastRenderedPageBreak/>
        <w:t>Motivation externe</w:t>
      </w:r>
    </w:p>
    <w:p w:rsidR="00C97975" w:rsidRDefault="00AF264C">
      <w:pPr>
        <w:pStyle w:val="BodyText"/>
        <w:spacing w:before="198"/>
        <w:ind w:left="720" w:right="1439"/>
        <w:jc w:val="both"/>
      </w:pPr>
      <w:r>
        <w:rPr>
          <w:color w:val="5F636A"/>
        </w:rPr>
        <w:t xml:space="preserve">La </w:t>
      </w:r>
      <w:r>
        <w:rPr>
          <w:color w:val="5F636A"/>
          <w:spacing w:val="-3"/>
        </w:rPr>
        <w:t xml:space="preserve">motivation externe consiste </w:t>
      </w:r>
      <w:r>
        <w:rPr>
          <w:color w:val="5F636A"/>
        </w:rPr>
        <w:t xml:space="preserve">à </w:t>
      </w:r>
      <w:r>
        <w:rPr>
          <w:color w:val="5F636A"/>
          <w:spacing w:val="-3"/>
        </w:rPr>
        <w:t xml:space="preserve">utiliser </w:t>
      </w:r>
      <w:r>
        <w:rPr>
          <w:color w:val="5F636A"/>
        </w:rPr>
        <w:t xml:space="preserve">des </w:t>
      </w:r>
      <w:r>
        <w:rPr>
          <w:color w:val="5F636A"/>
          <w:spacing w:val="-3"/>
        </w:rPr>
        <w:t xml:space="preserve">mesures incitatives </w:t>
      </w:r>
      <w:r>
        <w:rPr>
          <w:color w:val="5F636A"/>
        </w:rPr>
        <w:t xml:space="preserve">qui </w:t>
      </w:r>
      <w:r>
        <w:rPr>
          <w:color w:val="5F636A"/>
          <w:spacing w:val="-3"/>
        </w:rPr>
        <w:t xml:space="preserve">accompagnent </w:t>
      </w:r>
      <w:r>
        <w:rPr>
          <w:color w:val="5F636A"/>
        </w:rPr>
        <w:t xml:space="preserve">un </w:t>
      </w:r>
      <w:r>
        <w:rPr>
          <w:color w:val="5F636A"/>
          <w:spacing w:val="-3"/>
        </w:rPr>
        <w:t xml:space="preserve">emploi </w:t>
      </w:r>
      <w:r>
        <w:rPr>
          <w:color w:val="5F636A"/>
        </w:rPr>
        <w:t xml:space="preserve">ou qui </w:t>
      </w:r>
      <w:r>
        <w:rPr>
          <w:color w:val="5F636A"/>
          <w:spacing w:val="-3"/>
        </w:rPr>
        <w:t xml:space="preserve">s’y ajoutent, comme </w:t>
      </w:r>
      <w:r>
        <w:rPr>
          <w:color w:val="5F636A"/>
        </w:rPr>
        <w:t xml:space="preserve">la </w:t>
      </w:r>
      <w:r>
        <w:rPr>
          <w:color w:val="5F636A"/>
          <w:spacing w:val="-3"/>
        </w:rPr>
        <w:t xml:space="preserve">rémunération, </w:t>
      </w:r>
      <w:r>
        <w:rPr>
          <w:color w:val="5F636A"/>
        </w:rPr>
        <w:t xml:space="preserve">les </w:t>
      </w:r>
      <w:r>
        <w:rPr>
          <w:color w:val="5F636A"/>
          <w:spacing w:val="-3"/>
        </w:rPr>
        <w:t xml:space="preserve">avantages sociaux, </w:t>
      </w:r>
      <w:r>
        <w:rPr>
          <w:color w:val="5F636A"/>
        </w:rPr>
        <w:t xml:space="preserve">des </w:t>
      </w:r>
      <w:r>
        <w:rPr>
          <w:color w:val="5F636A"/>
          <w:spacing w:val="-3"/>
        </w:rPr>
        <w:t xml:space="preserve">bureaux, </w:t>
      </w:r>
      <w:r>
        <w:rPr>
          <w:color w:val="5F636A"/>
        </w:rPr>
        <w:t xml:space="preserve">la </w:t>
      </w:r>
      <w:r>
        <w:rPr>
          <w:color w:val="5F636A"/>
          <w:spacing w:val="-3"/>
        </w:rPr>
        <w:t xml:space="preserve">sécurité </w:t>
      </w:r>
      <w:r>
        <w:rPr>
          <w:color w:val="5F636A"/>
        </w:rPr>
        <w:t xml:space="preserve">et des </w:t>
      </w:r>
      <w:r>
        <w:rPr>
          <w:color w:val="5F636A"/>
          <w:spacing w:val="-3"/>
        </w:rPr>
        <w:t xml:space="preserve">possibilités de formation. </w:t>
      </w:r>
      <w:r>
        <w:rPr>
          <w:color w:val="5F636A"/>
        </w:rPr>
        <w:t xml:space="preserve">Un </w:t>
      </w:r>
      <w:r>
        <w:rPr>
          <w:color w:val="5F636A"/>
          <w:spacing w:val="-3"/>
        </w:rPr>
        <w:t xml:space="preserve">lieu </w:t>
      </w:r>
      <w:r>
        <w:rPr>
          <w:color w:val="5F636A"/>
        </w:rPr>
        <w:t xml:space="preserve">de </w:t>
      </w:r>
      <w:r>
        <w:rPr>
          <w:color w:val="5F636A"/>
          <w:spacing w:val="-3"/>
        </w:rPr>
        <w:t xml:space="preserve">travail dangereux </w:t>
      </w:r>
      <w:r>
        <w:rPr>
          <w:color w:val="5F636A"/>
        </w:rPr>
        <w:t xml:space="preserve">ou un </w:t>
      </w:r>
      <w:r>
        <w:rPr>
          <w:color w:val="5F636A"/>
          <w:spacing w:val="-3"/>
        </w:rPr>
        <w:t xml:space="preserve">salaire </w:t>
      </w:r>
      <w:r>
        <w:rPr>
          <w:color w:val="5F636A"/>
        </w:rPr>
        <w:t xml:space="preserve">de </w:t>
      </w:r>
      <w:r>
        <w:rPr>
          <w:color w:val="5F636A"/>
          <w:spacing w:val="-3"/>
        </w:rPr>
        <w:t xml:space="preserve">survie démotivent </w:t>
      </w:r>
      <w:r>
        <w:rPr>
          <w:color w:val="5F636A"/>
        </w:rPr>
        <w:t xml:space="preserve">de </w:t>
      </w:r>
      <w:r>
        <w:rPr>
          <w:color w:val="5F636A"/>
          <w:spacing w:val="-3"/>
        </w:rPr>
        <w:t>nombreux employé</w:t>
      </w:r>
      <w:r>
        <w:rPr>
          <w:color w:val="5F636A"/>
          <w:spacing w:val="-3"/>
        </w:rPr>
        <w:t xml:space="preserve">s. La motivation externe peut aussi inclure </w:t>
      </w:r>
      <w:r>
        <w:rPr>
          <w:color w:val="5F636A"/>
        </w:rPr>
        <w:t xml:space="preserve">la </w:t>
      </w:r>
      <w:r>
        <w:rPr>
          <w:color w:val="5F636A"/>
          <w:spacing w:val="-3"/>
        </w:rPr>
        <w:t xml:space="preserve">supervision formative avec </w:t>
      </w:r>
      <w:r>
        <w:rPr>
          <w:color w:val="5F636A"/>
        </w:rPr>
        <w:t xml:space="preserve">des </w:t>
      </w:r>
      <w:r>
        <w:rPr>
          <w:color w:val="5F636A"/>
          <w:spacing w:val="-3"/>
        </w:rPr>
        <w:t xml:space="preserve">superviseurs </w:t>
      </w:r>
      <w:r>
        <w:rPr>
          <w:color w:val="5F636A"/>
        </w:rPr>
        <w:t xml:space="preserve">et </w:t>
      </w:r>
      <w:r>
        <w:rPr>
          <w:color w:val="5F636A"/>
          <w:spacing w:val="-3"/>
        </w:rPr>
        <w:t xml:space="preserve">d’autres personnes </w:t>
      </w:r>
      <w:r>
        <w:rPr>
          <w:color w:val="5F636A"/>
        </w:rPr>
        <w:t>qui</w:t>
      </w:r>
      <w:r>
        <w:rPr>
          <w:color w:val="5F636A"/>
          <w:spacing w:val="-11"/>
        </w:rPr>
        <w:t xml:space="preserve"> </w:t>
      </w:r>
      <w:r>
        <w:rPr>
          <w:color w:val="5F636A"/>
          <w:spacing w:val="-3"/>
        </w:rPr>
        <w:t>apportent</w:t>
      </w:r>
      <w:r>
        <w:rPr>
          <w:color w:val="5F636A"/>
          <w:spacing w:val="-11"/>
        </w:rPr>
        <w:t xml:space="preserve"> </w:t>
      </w:r>
      <w:r>
        <w:rPr>
          <w:color w:val="5F636A"/>
        </w:rPr>
        <w:t>des</w:t>
      </w:r>
      <w:r>
        <w:rPr>
          <w:color w:val="5F636A"/>
          <w:spacing w:val="-11"/>
        </w:rPr>
        <w:t xml:space="preserve"> </w:t>
      </w:r>
      <w:r>
        <w:rPr>
          <w:color w:val="5F636A"/>
          <w:spacing w:val="-3"/>
        </w:rPr>
        <w:t>commentaires</w:t>
      </w:r>
      <w:r>
        <w:rPr>
          <w:color w:val="5F636A"/>
          <w:spacing w:val="-11"/>
        </w:rPr>
        <w:t xml:space="preserve"> </w:t>
      </w:r>
      <w:r>
        <w:rPr>
          <w:color w:val="5F636A"/>
          <w:spacing w:val="-3"/>
        </w:rPr>
        <w:t>positifs</w:t>
      </w:r>
      <w:r>
        <w:rPr>
          <w:color w:val="5F636A"/>
          <w:spacing w:val="-11"/>
        </w:rPr>
        <w:t xml:space="preserve"> </w:t>
      </w:r>
      <w:r>
        <w:rPr>
          <w:color w:val="5F636A"/>
        </w:rPr>
        <w:t>et</w:t>
      </w:r>
      <w:r>
        <w:rPr>
          <w:color w:val="5F636A"/>
          <w:spacing w:val="-11"/>
        </w:rPr>
        <w:t xml:space="preserve"> </w:t>
      </w:r>
      <w:r>
        <w:rPr>
          <w:color w:val="5F636A"/>
          <w:spacing w:val="-3"/>
        </w:rPr>
        <w:t>reconnaissent</w:t>
      </w:r>
      <w:r>
        <w:rPr>
          <w:color w:val="5F636A"/>
          <w:spacing w:val="-11"/>
        </w:rPr>
        <w:t xml:space="preserve"> </w:t>
      </w:r>
      <w:r>
        <w:rPr>
          <w:color w:val="5F636A"/>
        </w:rPr>
        <w:t>le</w:t>
      </w:r>
      <w:r>
        <w:rPr>
          <w:color w:val="5F636A"/>
          <w:spacing w:val="-11"/>
        </w:rPr>
        <w:t xml:space="preserve"> </w:t>
      </w:r>
      <w:r>
        <w:rPr>
          <w:color w:val="5F636A"/>
        </w:rPr>
        <w:t>bon</w:t>
      </w:r>
      <w:r>
        <w:rPr>
          <w:color w:val="5F636A"/>
          <w:spacing w:val="-11"/>
        </w:rPr>
        <w:t xml:space="preserve"> </w:t>
      </w:r>
      <w:r>
        <w:rPr>
          <w:color w:val="5F636A"/>
          <w:spacing w:val="-3"/>
        </w:rPr>
        <w:t>travail</w:t>
      </w:r>
      <w:r>
        <w:rPr>
          <w:color w:val="5F636A"/>
          <w:spacing w:val="-11"/>
        </w:rPr>
        <w:t xml:space="preserve"> </w:t>
      </w:r>
      <w:r>
        <w:rPr>
          <w:color w:val="5F636A"/>
          <w:spacing w:val="-3"/>
        </w:rPr>
        <w:t>accompli</w:t>
      </w:r>
      <w:r>
        <w:rPr>
          <w:color w:val="5F636A"/>
          <w:spacing w:val="-11"/>
        </w:rPr>
        <w:t xml:space="preserve"> </w:t>
      </w:r>
      <w:r>
        <w:rPr>
          <w:color w:val="5F636A"/>
        </w:rPr>
        <w:t>par</w:t>
      </w:r>
      <w:r>
        <w:rPr>
          <w:color w:val="5F636A"/>
          <w:spacing w:val="-11"/>
        </w:rPr>
        <w:t xml:space="preserve"> </w:t>
      </w:r>
      <w:r>
        <w:rPr>
          <w:color w:val="5F636A"/>
        </w:rPr>
        <w:t>les</w:t>
      </w:r>
      <w:r>
        <w:rPr>
          <w:color w:val="5F636A"/>
          <w:spacing w:val="-11"/>
        </w:rPr>
        <w:t xml:space="preserve"> </w:t>
      </w:r>
      <w:r>
        <w:rPr>
          <w:color w:val="5F636A"/>
          <w:spacing w:val="-3"/>
        </w:rPr>
        <w:t>agents</w:t>
      </w:r>
      <w:r>
        <w:rPr>
          <w:color w:val="5F636A"/>
          <w:spacing w:val="-11"/>
        </w:rPr>
        <w:t xml:space="preserve"> </w:t>
      </w:r>
      <w:r>
        <w:rPr>
          <w:color w:val="5F636A"/>
        </w:rPr>
        <w:t>des</w:t>
      </w:r>
      <w:r>
        <w:rPr>
          <w:color w:val="5F636A"/>
          <w:spacing w:val="-11"/>
        </w:rPr>
        <w:t xml:space="preserve"> </w:t>
      </w:r>
      <w:r>
        <w:rPr>
          <w:color w:val="5F636A"/>
          <w:spacing w:val="-3"/>
        </w:rPr>
        <w:t>terrains.</w:t>
      </w:r>
    </w:p>
    <w:p w:rsidR="00C97975" w:rsidRDefault="00C97975">
      <w:pPr>
        <w:pStyle w:val="BodyText"/>
        <w:rPr>
          <w:sz w:val="24"/>
        </w:rPr>
      </w:pPr>
    </w:p>
    <w:p w:rsidR="00C97975" w:rsidRDefault="00AF264C">
      <w:pPr>
        <w:spacing w:before="174" w:line="249" w:lineRule="auto"/>
        <w:ind w:left="720" w:right="1437"/>
        <w:jc w:val="both"/>
        <w:rPr>
          <w:b/>
          <w:sz w:val="36"/>
        </w:rPr>
      </w:pPr>
      <w:r>
        <w:rPr>
          <w:b/>
          <w:color w:val="40B4E2"/>
          <w:w w:val="110"/>
          <w:sz w:val="36"/>
        </w:rPr>
        <w:t>Indicateurs d’un manque de motivation et  d’un  faible</w:t>
      </w:r>
      <w:r>
        <w:rPr>
          <w:b/>
          <w:color w:val="40B4E2"/>
          <w:spacing w:val="88"/>
          <w:w w:val="110"/>
          <w:sz w:val="36"/>
        </w:rPr>
        <w:t xml:space="preserve"> </w:t>
      </w:r>
      <w:r>
        <w:rPr>
          <w:b/>
          <w:color w:val="40B4E2"/>
          <w:w w:val="110"/>
          <w:sz w:val="36"/>
        </w:rPr>
        <w:t>rendement</w:t>
      </w:r>
    </w:p>
    <w:p w:rsidR="00C97975" w:rsidRDefault="00AF264C">
      <w:pPr>
        <w:pStyle w:val="BodyText"/>
        <w:spacing w:before="150"/>
        <w:ind w:left="720" w:right="1437"/>
        <w:jc w:val="both"/>
      </w:pPr>
      <w:r>
        <w:rPr>
          <w:color w:val="5F636A"/>
        </w:rPr>
        <w:t xml:space="preserve">Les agents de terrain peuvent montrer des </w:t>
      </w:r>
      <w:r>
        <w:rPr>
          <w:b/>
          <w:color w:val="5F636A"/>
        </w:rPr>
        <w:t xml:space="preserve">signes </w:t>
      </w:r>
      <w:r>
        <w:rPr>
          <w:color w:val="5F636A"/>
        </w:rPr>
        <w:t>spécifiques d’un manque de motivation et d’un faible rendement, tels que :</w:t>
      </w:r>
    </w:p>
    <w:p w:rsidR="00C97975" w:rsidRDefault="00AF264C">
      <w:pPr>
        <w:pStyle w:val="ListParagraph"/>
        <w:numPr>
          <w:ilvl w:val="1"/>
          <w:numId w:val="43"/>
        </w:numPr>
        <w:tabs>
          <w:tab w:val="left" w:pos="1439"/>
          <w:tab w:val="left" w:pos="1440"/>
        </w:tabs>
        <w:spacing w:before="197" w:line="241" w:lineRule="exact"/>
        <w:rPr>
          <w:color w:val="5F636A"/>
          <w:sz w:val="21"/>
        </w:rPr>
      </w:pPr>
      <w:r>
        <w:rPr>
          <w:color w:val="5F636A"/>
          <w:spacing w:val="-5"/>
          <w:sz w:val="21"/>
        </w:rPr>
        <w:t xml:space="preserve">Absentéisme </w:t>
      </w:r>
      <w:r>
        <w:rPr>
          <w:color w:val="5F636A"/>
          <w:spacing w:val="-3"/>
          <w:sz w:val="21"/>
        </w:rPr>
        <w:t xml:space="preserve">et </w:t>
      </w:r>
      <w:r>
        <w:rPr>
          <w:color w:val="5F636A"/>
          <w:spacing w:val="-5"/>
          <w:sz w:val="21"/>
        </w:rPr>
        <w:t xml:space="preserve">retards (retard </w:t>
      </w:r>
      <w:r>
        <w:rPr>
          <w:color w:val="5F636A"/>
          <w:spacing w:val="-4"/>
          <w:sz w:val="21"/>
        </w:rPr>
        <w:t xml:space="preserve">par </w:t>
      </w:r>
      <w:r>
        <w:rPr>
          <w:color w:val="5F636A"/>
          <w:spacing w:val="-5"/>
          <w:sz w:val="21"/>
        </w:rPr>
        <w:t xml:space="preserve">rapport </w:t>
      </w:r>
      <w:r>
        <w:rPr>
          <w:color w:val="5F636A"/>
          <w:sz w:val="21"/>
        </w:rPr>
        <w:t xml:space="preserve">à </w:t>
      </w:r>
      <w:r>
        <w:rPr>
          <w:color w:val="5F636A"/>
          <w:spacing w:val="-5"/>
          <w:sz w:val="21"/>
        </w:rPr>
        <w:t xml:space="preserve">l’heure prévue </w:t>
      </w:r>
      <w:r>
        <w:rPr>
          <w:color w:val="5F636A"/>
          <w:spacing w:val="-3"/>
          <w:sz w:val="21"/>
        </w:rPr>
        <w:t>ou</w:t>
      </w:r>
      <w:r>
        <w:rPr>
          <w:color w:val="5F636A"/>
          <w:spacing w:val="-33"/>
          <w:sz w:val="21"/>
        </w:rPr>
        <w:t xml:space="preserve"> </w:t>
      </w:r>
      <w:r>
        <w:rPr>
          <w:color w:val="5F636A"/>
          <w:spacing w:val="-5"/>
          <w:sz w:val="21"/>
        </w:rPr>
        <w:t>convenable)</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Baisse </w:t>
      </w:r>
      <w:r>
        <w:rPr>
          <w:color w:val="5F636A"/>
          <w:spacing w:val="-3"/>
          <w:sz w:val="21"/>
        </w:rPr>
        <w:t>de la</w:t>
      </w:r>
      <w:r>
        <w:rPr>
          <w:color w:val="5F636A"/>
          <w:spacing w:val="-13"/>
          <w:sz w:val="21"/>
        </w:rPr>
        <w:t xml:space="preserve"> </w:t>
      </w:r>
      <w:r>
        <w:rPr>
          <w:color w:val="5F636A"/>
          <w:spacing w:val="-5"/>
          <w:sz w:val="21"/>
        </w:rPr>
        <w:t>productivité</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Désengagement </w:t>
      </w:r>
      <w:r>
        <w:rPr>
          <w:color w:val="5F636A"/>
          <w:spacing w:val="-3"/>
          <w:sz w:val="21"/>
        </w:rPr>
        <w:t xml:space="preserve">et </w:t>
      </w:r>
      <w:r>
        <w:rPr>
          <w:color w:val="5F636A"/>
          <w:spacing w:val="-5"/>
          <w:sz w:val="21"/>
        </w:rPr>
        <w:t xml:space="preserve">inflexibilité </w:t>
      </w:r>
      <w:r>
        <w:rPr>
          <w:color w:val="5F636A"/>
          <w:spacing w:val="-4"/>
          <w:sz w:val="21"/>
        </w:rPr>
        <w:t xml:space="preserve">des </w:t>
      </w:r>
      <w:r>
        <w:rPr>
          <w:color w:val="5F636A"/>
          <w:spacing w:val="-5"/>
          <w:sz w:val="21"/>
        </w:rPr>
        <w:t xml:space="preserve">habitudes </w:t>
      </w:r>
      <w:r>
        <w:rPr>
          <w:color w:val="5F636A"/>
          <w:spacing w:val="-3"/>
          <w:sz w:val="21"/>
        </w:rPr>
        <w:t>de</w:t>
      </w:r>
      <w:r>
        <w:rPr>
          <w:color w:val="5F636A"/>
          <w:spacing w:val="23"/>
          <w:sz w:val="21"/>
        </w:rPr>
        <w:t xml:space="preserve"> </w:t>
      </w:r>
      <w:r>
        <w:rPr>
          <w:color w:val="5F636A"/>
          <w:spacing w:val="-5"/>
          <w:sz w:val="21"/>
        </w:rPr>
        <w:t>travail</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Insatisfaction </w:t>
      </w:r>
      <w:r>
        <w:rPr>
          <w:color w:val="5F636A"/>
          <w:spacing w:val="-4"/>
          <w:sz w:val="21"/>
        </w:rPr>
        <w:t>des</w:t>
      </w:r>
      <w:r>
        <w:rPr>
          <w:color w:val="5F636A"/>
          <w:spacing w:val="15"/>
          <w:sz w:val="21"/>
        </w:rPr>
        <w:t xml:space="preserve"> </w:t>
      </w:r>
      <w:r>
        <w:rPr>
          <w:color w:val="5F636A"/>
          <w:spacing w:val="-5"/>
          <w:sz w:val="21"/>
        </w:rPr>
        <w:t>clients</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Incapacité </w:t>
      </w:r>
      <w:r>
        <w:rPr>
          <w:color w:val="5F636A"/>
          <w:spacing w:val="-4"/>
          <w:sz w:val="21"/>
        </w:rPr>
        <w:t xml:space="preserve">pour </w:t>
      </w:r>
      <w:r>
        <w:rPr>
          <w:color w:val="5F636A"/>
          <w:spacing w:val="-3"/>
          <w:sz w:val="21"/>
        </w:rPr>
        <w:t xml:space="preserve">un </w:t>
      </w:r>
      <w:r>
        <w:rPr>
          <w:color w:val="5F636A"/>
          <w:spacing w:val="-5"/>
          <w:sz w:val="21"/>
        </w:rPr>
        <w:t xml:space="preserve">groupe </w:t>
      </w:r>
      <w:r>
        <w:rPr>
          <w:color w:val="5F636A"/>
          <w:spacing w:val="-3"/>
          <w:sz w:val="21"/>
        </w:rPr>
        <w:t xml:space="preserve">de </w:t>
      </w:r>
      <w:r>
        <w:rPr>
          <w:color w:val="5F636A"/>
          <w:spacing w:val="-5"/>
          <w:sz w:val="21"/>
        </w:rPr>
        <w:t xml:space="preserve">travail d’atteindre </w:t>
      </w:r>
      <w:r>
        <w:rPr>
          <w:color w:val="5F636A"/>
          <w:spacing w:val="-4"/>
          <w:sz w:val="21"/>
        </w:rPr>
        <w:t xml:space="preserve">des </w:t>
      </w:r>
      <w:r>
        <w:rPr>
          <w:color w:val="5F636A"/>
          <w:spacing w:val="-5"/>
          <w:sz w:val="21"/>
        </w:rPr>
        <w:t xml:space="preserve">objectifs précis </w:t>
      </w:r>
      <w:r>
        <w:rPr>
          <w:color w:val="5F636A"/>
          <w:spacing w:val="-3"/>
          <w:sz w:val="21"/>
        </w:rPr>
        <w:t>de</w:t>
      </w:r>
      <w:r>
        <w:rPr>
          <w:color w:val="5F636A"/>
          <w:spacing w:val="25"/>
          <w:sz w:val="21"/>
        </w:rPr>
        <w:t xml:space="preserve"> </w:t>
      </w:r>
      <w:r>
        <w:rPr>
          <w:color w:val="5F636A"/>
          <w:spacing w:val="-5"/>
          <w:sz w:val="21"/>
        </w:rPr>
        <w:t>rendement</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4"/>
          <w:sz w:val="21"/>
        </w:rPr>
        <w:t xml:space="preserve">Conflits </w:t>
      </w:r>
      <w:r>
        <w:rPr>
          <w:color w:val="5F636A"/>
          <w:spacing w:val="-5"/>
          <w:sz w:val="21"/>
        </w:rPr>
        <w:t xml:space="preserve">fréquents </w:t>
      </w:r>
      <w:r>
        <w:rPr>
          <w:color w:val="5F636A"/>
          <w:spacing w:val="-3"/>
          <w:sz w:val="21"/>
        </w:rPr>
        <w:t xml:space="preserve">ou </w:t>
      </w:r>
      <w:r>
        <w:rPr>
          <w:color w:val="5F636A"/>
          <w:spacing w:val="-4"/>
          <w:sz w:val="21"/>
        </w:rPr>
        <w:t xml:space="preserve">non </w:t>
      </w:r>
      <w:r>
        <w:rPr>
          <w:color w:val="5F636A"/>
          <w:spacing w:val="-5"/>
          <w:sz w:val="21"/>
        </w:rPr>
        <w:t xml:space="preserve">résolus </w:t>
      </w:r>
      <w:r>
        <w:rPr>
          <w:color w:val="5F636A"/>
          <w:spacing w:val="-4"/>
          <w:sz w:val="21"/>
        </w:rPr>
        <w:t xml:space="preserve">parmi </w:t>
      </w:r>
      <w:r>
        <w:rPr>
          <w:color w:val="5F636A"/>
          <w:spacing w:val="-3"/>
          <w:sz w:val="21"/>
        </w:rPr>
        <w:t>le</w:t>
      </w:r>
      <w:r>
        <w:rPr>
          <w:color w:val="5F636A"/>
          <w:spacing w:val="10"/>
          <w:sz w:val="21"/>
        </w:rPr>
        <w:t xml:space="preserve"> </w:t>
      </w:r>
      <w:r>
        <w:rPr>
          <w:color w:val="5F636A"/>
          <w:spacing w:val="-5"/>
          <w:sz w:val="21"/>
        </w:rPr>
        <w:t>personnel</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pacing w:val="-5"/>
          <w:sz w:val="21"/>
        </w:rPr>
        <w:t xml:space="preserve">Mauvaise communication </w:t>
      </w:r>
      <w:r>
        <w:rPr>
          <w:color w:val="5F636A"/>
          <w:spacing w:val="-4"/>
          <w:sz w:val="21"/>
        </w:rPr>
        <w:t xml:space="preserve">entre les </w:t>
      </w:r>
      <w:r>
        <w:rPr>
          <w:color w:val="5F636A"/>
          <w:spacing w:val="-5"/>
          <w:sz w:val="21"/>
        </w:rPr>
        <w:t xml:space="preserve">membres </w:t>
      </w:r>
      <w:r>
        <w:rPr>
          <w:color w:val="5F636A"/>
          <w:spacing w:val="-3"/>
          <w:sz w:val="21"/>
        </w:rPr>
        <w:t xml:space="preserve">du </w:t>
      </w:r>
      <w:r>
        <w:rPr>
          <w:color w:val="5F636A"/>
          <w:spacing w:val="-5"/>
          <w:sz w:val="21"/>
        </w:rPr>
        <w:t xml:space="preserve">groupe </w:t>
      </w:r>
      <w:r>
        <w:rPr>
          <w:color w:val="5F636A"/>
          <w:spacing w:val="-3"/>
          <w:sz w:val="21"/>
        </w:rPr>
        <w:t xml:space="preserve">et </w:t>
      </w:r>
      <w:r>
        <w:rPr>
          <w:color w:val="5F636A"/>
          <w:spacing w:val="-4"/>
          <w:sz w:val="21"/>
        </w:rPr>
        <w:t>avec</w:t>
      </w:r>
      <w:r>
        <w:rPr>
          <w:color w:val="5F636A"/>
          <w:spacing w:val="35"/>
          <w:sz w:val="21"/>
        </w:rPr>
        <w:t xml:space="preserve"> </w:t>
      </w:r>
      <w:r>
        <w:rPr>
          <w:color w:val="5F636A"/>
          <w:spacing w:val="-5"/>
          <w:sz w:val="21"/>
        </w:rPr>
        <w:t>vous</w:t>
      </w:r>
    </w:p>
    <w:p w:rsidR="00C97975" w:rsidRDefault="00AF264C">
      <w:pPr>
        <w:pStyle w:val="ListParagraph"/>
        <w:numPr>
          <w:ilvl w:val="1"/>
          <w:numId w:val="43"/>
        </w:numPr>
        <w:tabs>
          <w:tab w:val="left" w:pos="1439"/>
          <w:tab w:val="left" w:pos="1440"/>
        </w:tabs>
        <w:spacing w:line="241" w:lineRule="exact"/>
        <w:rPr>
          <w:color w:val="5F636A"/>
          <w:sz w:val="21"/>
        </w:rPr>
      </w:pPr>
      <w:r>
        <w:rPr>
          <w:color w:val="5F636A"/>
          <w:spacing w:val="-5"/>
          <w:sz w:val="21"/>
        </w:rPr>
        <w:t>Réfractaire</w:t>
      </w:r>
      <w:r>
        <w:rPr>
          <w:color w:val="5F636A"/>
          <w:spacing w:val="-11"/>
          <w:sz w:val="21"/>
        </w:rPr>
        <w:t xml:space="preserve"> </w:t>
      </w:r>
      <w:r>
        <w:rPr>
          <w:color w:val="5F636A"/>
          <w:spacing w:val="-4"/>
          <w:sz w:val="21"/>
        </w:rPr>
        <w:t>aux</w:t>
      </w:r>
      <w:r>
        <w:rPr>
          <w:color w:val="5F636A"/>
          <w:spacing w:val="-11"/>
          <w:sz w:val="21"/>
        </w:rPr>
        <w:t xml:space="preserve"> </w:t>
      </w:r>
      <w:r>
        <w:rPr>
          <w:color w:val="5F636A"/>
          <w:spacing w:val="-5"/>
          <w:sz w:val="21"/>
        </w:rPr>
        <w:t>nouveaux</w:t>
      </w:r>
      <w:r>
        <w:rPr>
          <w:color w:val="5F636A"/>
          <w:spacing w:val="-11"/>
          <w:sz w:val="21"/>
        </w:rPr>
        <w:t xml:space="preserve"> </w:t>
      </w:r>
      <w:r>
        <w:rPr>
          <w:color w:val="5F636A"/>
          <w:spacing w:val="-5"/>
          <w:sz w:val="21"/>
        </w:rPr>
        <w:t>procédés</w:t>
      </w:r>
      <w:r>
        <w:rPr>
          <w:color w:val="5F636A"/>
          <w:spacing w:val="-11"/>
          <w:sz w:val="21"/>
        </w:rPr>
        <w:t xml:space="preserve"> </w:t>
      </w:r>
      <w:r>
        <w:rPr>
          <w:color w:val="5F636A"/>
          <w:spacing w:val="-3"/>
          <w:sz w:val="21"/>
        </w:rPr>
        <w:t>et</w:t>
      </w:r>
      <w:r>
        <w:rPr>
          <w:color w:val="5F636A"/>
          <w:spacing w:val="-11"/>
          <w:sz w:val="21"/>
        </w:rPr>
        <w:t xml:space="preserve"> </w:t>
      </w:r>
      <w:r>
        <w:rPr>
          <w:color w:val="5F636A"/>
          <w:spacing w:val="-4"/>
          <w:sz w:val="21"/>
        </w:rPr>
        <w:t>aux</w:t>
      </w:r>
      <w:r>
        <w:rPr>
          <w:color w:val="5F636A"/>
          <w:spacing w:val="-11"/>
          <w:sz w:val="21"/>
        </w:rPr>
        <w:t xml:space="preserve"> </w:t>
      </w:r>
      <w:r>
        <w:rPr>
          <w:color w:val="5F636A"/>
          <w:spacing w:val="-5"/>
          <w:sz w:val="21"/>
        </w:rPr>
        <w:t>nouvelles</w:t>
      </w:r>
      <w:r>
        <w:rPr>
          <w:color w:val="5F636A"/>
          <w:spacing w:val="-11"/>
          <w:sz w:val="21"/>
        </w:rPr>
        <w:t xml:space="preserve"> </w:t>
      </w:r>
      <w:r>
        <w:rPr>
          <w:color w:val="5F636A"/>
          <w:spacing w:val="-5"/>
          <w:sz w:val="21"/>
        </w:rPr>
        <w:t>idées</w:t>
      </w:r>
    </w:p>
    <w:p w:rsidR="00C97975" w:rsidRDefault="00AF264C">
      <w:pPr>
        <w:pStyle w:val="BodyText"/>
        <w:spacing w:before="199"/>
        <w:ind w:left="719" w:right="1438"/>
        <w:jc w:val="both"/>
      </w:pPr>
      <w:r>
        <w:rPr>
          <w:color w:val="5F636A"/>
        </w:rPr>
        <w:t xml:space="preserve">Les agents de terrain peuvent aussi </w:t>
      </w:r>
      <w:r>
        <w:rPr>
          <w:b/>
          <w:color w:val="5F636A"/>
        </w:rPr>
        <w:t>se plaindre</w:t>
      </w:r>
      <w:r>
        <w:rPr>
          <w:color w:val="5F636A"/>
        </w:rPr>
        <w:t xml:space="preserve">. </w:t>
      </w:r>
      <w:r>
        <w:rPr>
          <w:color w:val="5F636A"/>
          <w:spacing w:val="-3"/>
        </w:rPr>
        <w:t xml:space="preserve">Voici </w:t>
      </w:r>
      <w:r>
        <w:rPr>
          <w:color w:val="5F636A"/>
        </w:rPr>
        <w:t>quelques plaintes courantes que des</w:t>
      </w:r>
      <w:r>
        <w:rPr>
          <w:color w:val="5F636A"/>
          <w:spacing w:val="-34"/>
        </w:rPr>
        <w:t xml:space="preserve"> </w:t>
      </w:r>
      <w:r>
        <w:rPr>
          <w:color w:val="5F636A"/>
        </w:rPr>
        <w:t>superviseurs dans le monde entier ont entendues</w:t>
      </w:r>
      <w:r>
        <w:rPr>
          <w:color w:val="5F636A"/>
          <w:spacing w:val="33"/>
        </w:rPr>
        <w:t xml:space="preserve"> </w:t>
      </w:r>
      <w:r>
        <w:rPr>
          <w:color w:val="5F636A"/>
        </w:rPr>
        <w:t>:</w:t>
      </w:r>
    </w:p>
    <w:p w:rsidR="00C97975" w:rsidRDefault="00AF264C">
      <w:pPr>
        <w:pStyle w:val="ListParagraph"/>
        <w:numPr>
          <w:ilvl w:val="1"/>
          <w:numId w:val="43"/>
        </w:numPr>
        <w:tabs>
          <w:tab w:val="left" w:pos="1439"/>
          <w:tab w:val="left" w:pos="1440"/>
        </w:tabs>
        <w:spacing w:before="198"/>
        <w:ind w:right="2011"/>
        <w:rPr>
          <w:color w:val="5F636A"/>
          <w:sz w:val="21"/>
        </w:rPr>
      </w:pPr>
      <w:r>
        <w:rPr>
          <w:color w:val="5F636A"/>
          <w:sz w:val="21"/>
        </w:rPr>
        <w:t xml:space="preserve">« </w:t>
      </w:r>
      <w:r>
        <w:rPr>
          <w:color w:val="5F636A"/>
          <w:spacing w:val="-4"/>
          <w:sz w:val="21"/>
        </w:rPr>
        <w:t xml:space="preserve">Cet </w:t>
      </w:r>
      <w:r>
        <w:rPr>
          <w:color w:val="5F636A"/>
          <w:spacing w:val="-5"/>
          <w:sz w:val="21"/>
        </w:rPr>
        <w:t xml:space="preserve">endroit </w:t>
      </w:r>
      <w:r>
        <w:rPr>
          <w:color w:val="5F636A"/>
          <w:spacing w:val="-4"/>
          <w:sz w:val="21"/>
        </w:rPr>
        <w:t xml:space="preserve">est </w:t>
      </w:r>
      <w:r>
        <w:rPr>
          <w:color w:val="5F636A"/>
          <w:spacing w:val="-5"/>
          <w:sz w:val="21"/>
        </w:rPr>
        <w:t xml:space="preserve">tellement désorganisé. </w:t>
      </w:r>
      <w:r>
        <w:rPr>
          <w:color w:val="5F636A"/>
          <w:spacing w:val="-4"/>
          <w:sz w:val="21"/>
        </w:rPr>
        <w:t xml:space="preserve">Nous </w:t>
      </w:r>
      <w:r>
        <w:rPr>
          <w:color w:val="5F636A"/>
          <w:spacing w:val="-3"/>
          <w:sz w:val="21"/>
        </w:rPr>
        <w:t xml:space="preserve">ne </w:t>
      </w:r>
      <w:r>
        <w:rPr>
          <w:color w:val="5F636A"/>
          <w:spacing w:val="-5"/>
          <w:sz w:val="21"/>
        </w:rPr>
        <w:t xml:space="preserve">savons </w:t>
      </w:r>
      <w:r>
        <w:rPr>
          <w:color w:val="5F636A"/>
          <w:spacing w:val="-4"/>
          <w:sz w:val="21"/>
        </w:rPr>
        <w:t xml:space="preserve">pas dans </w:t>
      </w:r>
      <w:r>
        <w:rPr>
          <w:color w:val="5F636A"/>
          <w:spacing w:val="-5"/>
          <w:sz w:val="21"/>
        </w:rPr>
        <w:t xml:space="preserve">quelle direction </w:t>
      </w:r>
      <w:r>
        <w:rPr>
          <w:color w:val="5F636A"/>
          <w:spacing w:val="-4"/>
          <w:sz w:val="21"/>
        </w:rPr>
        <w:t xml:space="preserve">nous </w:t>
      </w:r>
      <w:r>
        <w:rPr>
          <w:color w:val="5F636A"/>
          <w:spacing w:val="-5"/>
          <w:sz w:val="21"/>
        </w:rPr>
        <w:t>allons. Aujourd’hui,</w:t>
      </w:r>
      <w:r>
        <w:rPr>
          <w:color w:val="5F636A"/>
          <w:spacing w:val="-9"/>
          <w:sz w:val="21"/>
        </w:rPr>
        <w:t xml:space="preserve"> </w:t>
      </w:r>
      <w:r>
        <w:rPr>
          <w:color w:val="5F636A"/>
          <w:spacing w:val="-4"/>
          <w:sz w:val="21"/>
        </w:rPr>
        <w:t>une</w:t>
      </w:r>
      <w:r>
        <w:rPr>
          <w:color w:val="5F636A"/>
          <w:spacing w:val="-9"/>
          <w:sz w:val="21"/>
        </w:rPr>
        <w:t xml:space="preserve"> </w:t>
      </w:r>
      <w:r>
        <w:rPr>
          <w:color w:val="5F636A"/>
          <w:spacing w:val="-4"/>
          <w:sz w:val="21"/>
        </w:rPr>
        <w:t>tâche</w:t>
      </w:r>
      <w:r>
        <w:rPr>
          <w:color w:val="5F636A"/>
          <w:spacing w:val="-9"/>
          <w:sz w:val="21"/>
        </w:rPr>
        <w:t xml:space="preserve"> </w:t>
      </w:r>
      <w:r>
        <w:rPr>
          <w:color w:val="5F636A"/>
          <w:sz w:val="21"/>
        </w:rPr>
        <w:t>a</w:t>
      </w:r>
      <w:r>
        <w:rPr>
          <w:color w:val="5F636A"/>
          <w:spacing w:val="-9"/>
          <w:sz w:val="21"/>
        </w:rPr>
        <w:t xml:space="preserve"> </w:t>
      </w:r>
      <w:r>
        <w:rPr>
          <w:color w:val="5F636A"/>
          <w:spacing w:val="-3"/>
          <w:sz w:val="21"/>
        </w:rPr>
        <w:t>la</w:t>
      </w:r>
      <w:r>
        <w:rPr>
          <w:color w:val="5F636A"/>
          <w:spacing w:val="-9"/>
          <w:sz w:val="21"/>
        </w:rPr>
        <w:t xml:space="preserve"> </w:t>
      </w:r>
      <w:r>
        <w:rPr>
          <w:color w:val="5F636A"/>
          <w:spacing w:val="-5"/>
          <w:sz w:val="21"/>
        </w:rPr>
        <w:t>priorité</w:t>
      </w:r>
      <w:r>
        <w:rPr>
          <w:color w:val="5F636A"/>
          <w:spacing w:val="-9"/>
          <w:sz w:val="21"/>
        </w:rPr>
        <w:t xml:space="preserve"> </w:t>
      </w:r>
      <w:r>
        <w:rPr>
          <w:color w:val="5F636A"/>
          <w:spacing w:val="-5"/>
          <w:sz w:val="21"/>
        </w:rPr>
        <w:t>absolue,</w:t>
      </w:r>
      <w:r>
        <w:rPr>
          <w:color w:val="5F636A"/>
          <w:spacing w:val="-9"/>
          <w:sz w:val="21"/>
        </w:rPr>
        <w:t xml:space="preserve"> </w:t>
      </w:r>
      <w:r>
        <w:rPr>
          <w:color w:val="5F636A"/>
          <w:spacing w:val="-4"/>
          <w:sz w:val="21"/>
        </w:rPr>
        <w:t>mais</w:t>
      </w:r>
      <w:r>
        <w:rPr>
          <w:color w:val="5F636A"/>
          <w:spacing w:val="-9"/>
          <w:sz w:val="21"/>
        </w:rPr>
        <w:t xml:space="preserve"> </w:t>
      </w:r>
      <w:r>
        <w:rPr>
          <w:color w:val="5F636A"/>
          <w:spacing w:val="-5"/>
          <w:sz w:val="21"/>
        </w:rPr>
        <w:t>demain,</w:t>
      </w:r>
      <w:r>
        <w:rPr>
          <w:color w:val="5F636A"/>
          <w:spacing w:val="-9"/>
          <w:sz w:val="21"/>
        </w:rPr>
        <w:t xml:space="preserve"> </w:t>
      </w:r>
      <w:r>
        <w:rPr>
          <w:color w:val="5F636A"/>
          <w:spacing w:val="-4"/>
          <w:sz w:val="21"/>
        </w:rPr>
        <w:t>une</w:t>
      </w:r>
      <w:r>
        <w:rPr>
          <w:color w:val="5F636A"/>
          <w:spacing w:val="-9"/>
          <w:sz w:val="21"/>
        </w:rPr>
        <w:t xml:space="preserve"> </w:t>
      </w:r>
      <w:r>
        <w:rPr>
          <w:color w:val="5F636A"/>
          <w:spacing w:val="-4"/>
          <w:sz w:val="21"/>
        </w:rPr>
        <w:t>autre</w:t>
      </w:r>
      <w:r>
        <w:rPr>
          <w:color w:val="5F636A"/>
          <w:spacing w:val="-9"/>
          <w:sz w:val="21"/>
        </w:rPr>
        <w:t xml:space="preserve"> </w:t>
      </w:r>
      <w:r>
        <w:rPr>
          <w:color w:val="5F636A"/>
          <w:spacing w:val="-4"/>
          <w:sz w:val="21"/>
        </w:rPr>
        <w:t>tâche</w:t>
      </w:r>
      <w:r>
        <w:rPr>
          <w:color w:val="5F636A"/>
          <w:spacing w:val="-9"/>
          <w:sz w:val="21"/>
        </w:rPr>
        <w:t xml:space="preserve"> </w:t>
      </w:r>
      <w:r>
        <w:rPr>
          <w:color w:val="5F636A"/>
          <w:spacing w:val="-4"/>
          <w:sz w:val="21"/>
        </w:rPr>
        <w:t>sera</w:t>
      </w:r>
      <w:r>
        <w:rPr>
          <w:color w:val="5F636A"/>
          <w:spacing w:val="-9"/>
          <w:sz w:val="21"/>
        </w:rPr>
        <w:t xml:space="preserve"> </w:t>
      </w:r>
      <w:r>
        <w:rPr>
          <w:color w:val="5F636A"/>
          <w:spacing w:val="-5"/>
          <w:sz w:val="21"/>
        </w:rPr>
        <w:t>prioritaire.</w:t>
      </w:r>
      <w:r>
        <w:rPr>
          <w:color w:val="5F636A"/>
          <w:spacing w:val="-9"/>
          <w:sz w:val="21"/>
        </w:rPr>
        <w:t xml:space="preserve"> </w:t>
      </w:r>
      <w:r>
        <w:rPr>
          <w:color w:val="5F636A"/>
          <w:sz w:val="21"/>
        </w:rPr>
        <w:t>»</w:t>
      </w:r>
    </w:p>
    <w:p w:rsidR="00C97975" w:rsidRDefault="00AF264C">
      <w:pPr>
        <w:pStyle w:val="ListParagraph"/>
        <w:numPr>
          <w:ilvl w:val="1"/>
          <w:numId w:val="43"/>
        </w:numPr>
        <w:tabs>
          <w:tab w:val="left" w:pos="1439"/>
          <w:tab w:val="left" w:pos="1440"/>
        </w:tabs>
        <w:ind w:right="2934"/>
        <w:rPr>
          <w:color w:val="5F636A"/>
          <w:sz w:val="21"/>
        </w:rPr>
      </w:pPr>
      <w:r>
        <w:rPr>
          <w:color w:val="5F636A"/>
          <w:sz w:val="21"/>
        </w:rPr>
        <w:t xml:space="preserve">« </w:t>
      </w:r>
      <w:r>
        <w:rPr>
          <w:color w:val="5F636A"/>
          <w:spacing w:val="-3"/>
          <w:sz w:val="21"/>
        </w:rPr>
        <w:t xml:space="preserve">On </w:t>
      </w:r>
      <w:r>
        <w:rPr>
          <w:color w:val="5F636A"/>
          <w:spacing w:val="-4"/>
          <w:sz w:val="21"/>
        </w:rPr>
        <w:t xml:space="preserve">nous </w:t>
      </w:r>
      <w:r>
        <w:rPr>
          <w:color w:val="5F636A"/>
          <w:spacing w:val="-5"/>
          <w:sz w:val="21"/>
        </w:rPr>
        <w:t xml:space="preserve">demande </w:t>
      </w:r>
      <w:r>
        <w:rPr>
          <w:color w:val="5F636A"/>
          <w:spacing w:val="-3"/>
          <w:sz w:val="21"/>
        </w:rPr>
        <w:t xml:space="preserve">de </w:t>
      </w:r>
      <w:r>
        <w:rPr>
          <w:color w:val="5F636A"/>
          <w:spacing w:val="-5"/>
          <w:sz w:val="21"/>
        </w:rPr>
        <w:t xml:space="preserve">produire </w:t>
      </w:r>
      <w:r>
        <w:rPr>
          <w:color w:val="5F636A"/>
          <w:spacing w:val="-4"/>
          <w:sz w:val="21"/>
        </w:rPr>
        <w:t xml:space="preserve">des </w:t>
      </w:r>
      <w:r>
        <w:rPr>
          <w:color w:val="5F636A"/>
          <w:spacing w:val="-5"/>
          <w:sz w:val="21"/>
        </w:rPr>
        <w:t xml:space="preserve">résultats, </w:t>
      </w:r>
      <w:r>
        <w:rPr>
          <w:color w:val="5F636A"/>
          <w:spacing w:val="-4"/>
          <w:sz w:val="21"/>
        </w:rPr>
        <w:t xml:space="preserve">mais nous </w:t>
      </w:r>
      <w:r>
        <w:rPr>
          <w:color w:val="5F636A"/>
          <w:spacing w:val="-5"/>
          <w:sz w:val="21"/>
        </w:rPr>
        <w:t xml:space="preserve">n’avons </w:t>
      </w:r>
      <w:r>
        <w:rPr>
          <w:color w:val="5F636A"/>
          <w:spacing w:val="-3"/>
          <w:sz w:val="21"/>
        </w:rPr>
        <w:t xml:space="preserve">ni le </w:t>
      </w:r>
      <w:r>
        <w:rPr>
          <w:color w:val="5F636A"/>
          <w:spacing w:val="-5"/>
          <w:sz w:val="21"/>
        </w:rPr>
        <w:t xml:space="preserve">soutien </w:t>
      </w:r>
      <w:r>
        <w:rPr>
          <w:color w:val="5F636A"/>
          <w:spacing w:val="-3"/>
          <w:sz w:val="21"/>
        </w:rPr>
        <w:t xml:space="preserve">ni </w:t>
      </w:r>
      <w:r>
        <w:rPr>
          <w:color w:val="5F636A"/>
          <w:spacing w:val="-5"/>
          <w:sz w:val="21"/>
        </w:rPr>
        <w:t>les ressources nécessaires.</w:t>
      </w:r>
      <w:r>
        <w:rPr>
          <w:color w:val="5F636A"/>
          <w:spacing w:val="-16"/>
          <w:sz w:val="21"/>
        </w:rPr>
        <w:t xml:space="preserve"> </w:t>
      </w:r>
      <w:r>
        <w:rPr>
          <w:color w:val="5F636A"/>
          <w:sz w:val="21"/>
        </w:rPr>
        <w:t>»</w:t>
      </w:r>
    </w:p>
    <w:p w:rsidR="00C97975" w:rsidRDefault="00AF264C">
      <w:pPr>
        <w:pStyle w:val="ListParagraph"/>
        <w:numPr>
          <w:ilvl w:val="1"/>
          <w:numId w:val="43"/>
        </w:numPr>
        <w:tabs>
          <w:tab w:val="left" w:pos="1439"/>
          <w:tab w:val="left" w:pos="1440"/>
        </w:tabs>
        <w:spacing w:before="1" w:line="239" w:lineRule="exact"/>
        <w:rPr>
          <w:color w:val="5F636A"/>
          <w:sz w:val="21"/>
        </w:rPr>
      </w:pPr>
      <w:r>
        <w:rPr>
          <w:color w:val="5F636A"/>
          <w:sz w:val="21"/>
        </w:rPr>
        <w:t xml:space="preserve">« </w:t>
      </w:r>
      <w:r>
        <w:rPr>
          <w:color w:val="5F636A"/>
          <w:spacing w:val="-5"/>
          <w:sz w:val="21"/>
        </w:rPr>
        <w:t xml:space="preserve">Personne </w:t>
      </w:r>
      <w:r>
        <w:rPr>
          <w:color w:val="5F636A"/>
          <w:spacing w:val="-3"/>
          <w:sz w:val="21"/>
        </w:rPr>
        <w:t xml:space="preserve">ne </w:t>
      </w:r>
      <w:r>
        <w:rPr>
          <w:color w:val="5F636A"/>
          <w:spacing w:val="-5"/>
          <w:sz w:val="21"/>
        </w:rPr>
        <w:t xml:space="preserve">reconnaît </w:t>
      </w:r>
      <w:r>
        <w:rPr>
          <w:color w:val="5F636A"/>
          <w:spacing w:val="-4"/>
          <w:sz w:val="21"/>
        </w:rPr>
        <w:t xml:space="preserve">notre </w:t>
      </w:r>
      <w:r>
        <w:rPr>
          <w:color w:val="5F636A"/>
          <w:spacing w:val="-5"/>
          <w:sz w:val="21"/>
        </w:rPr>
        <w:t xml:space="preserve">travail. Personne </w:t>
      </w:r>
      <w:r>
        <w:rPr>
          <w:color w:val="5F636A"/>
          <w:spacing w:val="-3"/>
          <w:sz w:val="21"/>
        </w:rPr>
        <w:t xml:space="preserve">ne </w:t>
      </w:r>
      <w:r>
        <w:rPr>
          <w:color w:val="5F636A"/>
          <w:spacing w:val="-4"/>
          <w:sz w:val="21"/>
        </w:rPr>
        <w:t xml:space="preserve">dit </w:t>
      </w:r>
      <w:r>
        <w:rPr>
          <w:color w:val="5F636A"/>
          <w:spacing w:val="-5"/>
          <w:sz w:val="21"/>
        </w:rPr>
        <w:t>merci.</w:t>
      </w:r>
      <w:r>
        <w:rPr>
          <w:color w:val="5F636A"/>
          <w:spacing w:val="-41"/>
          <w:sz w:val="21"/>
        </w:rPr>
        <w:t xml:space="preserve"> </w:t>
      </w:r>
      <w:r>
        <w:rPr>
          <w:color w:val="5F636A"/>
          <w:sz w:val="21"/>
        </w:rPr>
        <w:t>»</w:t>
      </w:r>
    </w:p>
    <w:p w:rsidR="00C97975" w:rsidRDefault="00AF264C">
      <w:pPr>
        <w:pStyle w:val="ListParagraph"/>
        <w:numPr>
          <w:ilvl w:val="1"/>
          <w:numId w:val="43"/>
        </w:numPr>
        <w:tabs>
          <w:tab w:val="left" w:pos="1439"/>
          <w:tab w:val="left" w:pos="1440"/>
        </w:tabs>
        <w:ind w:right="2506"/>
        <w:rPr>
          <w:color w:val="5F636A"/>
          <w:sz w:val="21"/>
        </w:rPr>
      </w:pPr>
      <w:r>
        <w:rPr>
          <w:color w:val="5F636A"/>
          <w:sz w:val="21"/>
        </w:rPr>
        <w:t xml:space="preserve">« </w:t>
      </w:r>
      <w:r>
        <w:rPr>
          <w:color w:val="5F636A"/>
          <w:spacing w:val="-4"/>
          <w:sz w:val="21"/>
        </w:rPr>
        <w:t xml:space="preserve">Nous </w:t>
      </w:r>
      <w:r>
        <w:rPr>
          <w:color w:val="5F636A"/>
          <w:spacing w:val="-5"/>
          <w:sz w:val="21"/>
        </w:rPr>
        <w:t xml:space="preserve">recevons beaucoup </w:t>
      </w:r>
      <w:r>
        <w:rPr>
          <w:color w:val="5F636A"/>
          <w:spacing w:val="-3"/>
          <w:sz w:val="21"/>
        </w:rPr>
        <w:t xml:space="preserve">de </w:t>
      </w:r>
      <w:r>
        <w:rPr>
          <w:color w:val="5F636A"/>
          <w:spacing w:val="-5"/>
          <w:sz w:val="21"/>
        </w:rPr>
        <w:t xml:space="preserve">critiques </w:t>
      </w:r>
      <w:r>
        <w:rPr>
          <w:color w:val="5F636A"/>
          <w:spacing w:val="-4"/>
          <w:sz w:val="21"/>
        </w:rPr>
        <w:t xml:space="preserve">quand les </w:t>
      </w:r>
      <w:r>
        <w:rPr>
          <w:color w:val="5F636A"/>
          <w:spacing w:val="-5"/>
          <w:sz w:val="21"/>
        </w:rPr>
        <w:t xml:space="preserve">choses </w:t>
      </w:r>
      <w:r>
        <w:rPr>
          <w:color w:val="5F636A"/>
          <w:spacing w:val="-3"/>
          <w:sz w:val="21"/>
        </w:rPr>
        <w:t xml:space="preserve">se </w:t>
      </w:r>
      <w:r>
        <w:rPr>
          <w:color w:val="5F636A"/>
          <w:spacing w:val="-5"/>
          <w:sz w:val="21"/>
        </w:rPr>
        <w:t xml:space="preserve">passent </w:t>
      </w:r>
      <w:r>
        <w:rPr>
          <w:color w:val="5F636A"/>
          <w:spacing w:val="-4"/>
          <w:sz w:val="21"/>
        </w:rPr>
        <w:t xml:space="preserve">mal, mais </w:t>
      </w:r>
      <w:r>
        <w:rPr>
          <w:color w:val="5F636A"/>
          <w:spacing w:val="-5"/>
          <w:sz w:val="21"/>
        </w:rPr>
        <w:t xml:space="preserve">rarement </w:t>
      </w:r>
      <w:r>
        <w:rPr>
          <w:color w:val="5F636A"/>
          <w:spacing w:val="-4"/>
          <w:sz w:val="21"/>
        </w:rPr>
        <w:t xml:space="preserve">des </w:t>
      </w:r>
      <w:r>
        <w:rPr>
          <w:color w:val="5F636A"/>
          <w:spacing w:val="-5"/>
          <w:sz w:val="21"/>
        </w:rPr>
        <w:t>réactions positives.</w:t>
      </w:r>
      <w:r>
        <w:rPr>
          <w:color w:val="5F636A"/>
          <w:spacing w:val="5"/>
          <w:sz w:val="21"/>
        </w:rPr>
        <w:t xml:space="preserve"> </w:t>
      </w:r>
      <w:r>
        <w:rPr>
          <w:color w:val="5F636A"/>
          <w:sz w:val="21"/>
        </w:rPr>
        <w:t>»</w:t>
      </w:r>
    </w:p>
    <w:p w:rsidR="00C97975" w:rsidRDefault="00AF264C">
      <w:pPr>
        <w:pStyle w:val="ListParagraph"/>
        <w:numPr>
          <w:ilvl w:val="1"/>
          <w:numId w:val="43"/>
        </w:numPr>
        <w:tabs>
          <w:tab w:val="left" w:pos="1439"/>
          <w:tab w:val="left" w:pos="1440"/>
        </w:tabs>
        <w:ind w:right="4154"/>
        <w:rPr>
          <w:color w:val="5F636A"/>
          <w:sz w:val="21"/>
        </w:rPr>
      </w:pPr>
      <w:r>
        <w:rPr>
          <w:color w:val="5F636A"/>
          <w:sz w:val="21"/>
        </w:rPr>
        <w:t xml:space="preserve">« </w:t>
      </w:r>
      <w:r>
        <w:rPr>
          <w:color w:val="5F636A"/>
          <w:spacing w:val="-4"/>
          <w:sz w:val="21"/>
        </w:rPr>
        <w:t xml:space="preserve">Les </w:t>
      </w:r>
      <w:r>
        <w:rPr>
          <w:color w:val="5F636A"/>
          <w:spacing w:val="-5"/>
          <w:sz w:val="21"/>
        </w:rPr>
        <w:t xml:space="preserve">choses </w:t>
      </w:r>
      <w:r>
        <w:rPr>
          <w:color w:val="5F636A"/>
          <w:spacing w:val="-4"/>
          <w:sz w:val="21"/>
        </w:rPr>
        <w:t xml:space="preserve">sont </w:t>
      </w:r>
      <w:r>
        <w:rPr>
          <w:color w:val="5F636A"/>
          <w:spacing w:val="-5"/>
          <w:sz w:val="21"/>
        </w:rPr>
        <w:t xml:space="preserve">tendues </w:t>
      </w:r>
      <w:r>
        <w:rPr>
          <w:color w:val="5F636A"/>
          <w:spacing w:val="-3"/>
          <w:sz w:val="21"/>
        </w:rPr>
        <w:t xml:space="preserve">et </w:t>
      </w:r>
      <w:r>
        <w:rPr>
          <w:color w:val="5F636A"/>
          <w:spacing w:val="-5"/>
          <w:sz w:val="21"/>
        </w:rPr>
        <w:t xml:space="preserve">désagréables. </w:t>
      </w:r>
      <w:r>
        <w:rPr>
          <w:color w:val="5F636A"/>
          <w:spacing w:val="-4"/>
          <w:sz w:val="21"/>
        </w:rPr>
        <w:t xml:space="preserve">Notre </w:t>
      </w:r>
      <w:r>
        <w:rPr>
          <w:color w:val="5F636A"/>
          <w:spacing w:val="-5"/>
          <w:sz w:val="21"/>
        </w:rPr>
        <w:t xml:space="preserve">gestionnaire </w:t>
      </w:r>
      <w:r>
        <w:rPr>
          <w:color w:val="5F636A"/>
          <w:spacing w:val="-3"/>
          <w:sz w:val="21"/>
        </w:rPr>
        <w:t xml:space="preserve">ne </w:t>
      </w:r>
      <w:r>
        <w:rPr>
          <w:color w:val="5F636A"/>
          <w:spacing w:val="-5"/>
          <w:sz w:val="21"/>
        </w:rPr>
        <w:t xml:space="preserve">fait </w:t>
      </w:r>
      <w:r>
        <w:rPr>
          <w:color w:val="5F636A"/>
          <w:spacing w:val="-4"/>
          <w:sz w:val="21"/>
        </w:rPr>
        <w:t>que</w:t>
      </w:r>
      <w:r>
        <w:rPr>
          <w:color w:val="5F636A"/>
          <w:spacing w:val="-11"/>
          <w:sz w:val="21"/>
        </w:rPr>
        <w:t xml:space="preserve"> </w:t>
      </w:r>
      <w:r>
        <w:rPr>
          <w:color w:val="5F636A"/>
          <w:spacing w:val="-4"/>
          <w:sz w:val="21"/>
        </w:rPr>
        <w:t>nous</w:t>
      </w:r>
      <w:r>
        <w:rPr>
          <w:color w:val="5F636A"/>
          <w:spacing w:val="-11"/>
          <w:sz w:val="21"/>
        </w:rPr>
        <w:t xml:space="preserve"> </w:t>
      </w:r>
      <w:r>
        <w:rPr>
          <w:color w:val="5F636A"/>
          <w:spacing w:val="-4"/>
          <w:sz w:val="21"/>
        </w:rPr>
        <w:t>crier</w:t>
      </w:r>
      <w:r>
        <w:rPr>
          <w:color w:val="5F636A"/>
          <w:spacing w:val="-11"/>
          <w:sz w:val="21"/>
        </w:rPr>
        <w:t xml:space="preserve"> </w:t>
      </w:r>
      <w:r>
        <w:rPr>
          <w:color w:val="5F636A"/>
          <w:spacing w:val="-5"/>
          <w:sz w:val="21"/>
        </w:rPr>
        <w:t>dessus.</w:t>
      </w:r>
      <w:r>
        <w:rPr>
          <w:color w:val="5F636A"/>
          <w:spacing w:val="-11"/>
          <w:sz w:val="21"/>
        </w:rPr>
        <w:t xml:space="preserve"> </w:t>
      </w:r>
      <w:r>
        <w:rPr>
          <w:color w:val="5F636A"/>
          <w:spacing w:val="-5"/>
          <w:sz w:val="21"/>
        </w:rPr>
        <w:t>Parfois,</w:t>
      </w:r>
      <w:r>
        <w:rPr>
          <w:color w:val="5F636A"/>
          <w:spacing w:val="-11"/>
          <w:sz w:val="21"/>
        </w:rPr>
        <w:t xml:space="preserve"> </w:t>
      </w:r>
      <w:r>
        <w:rPr>
          <w:color w:val="5F636A"/>
          <w:spacing w:val="-5"/>
          <w:sz w:val="21"/>
        </w:rPr>
        <w:t>j’aimerais</w:t>
      </w:r>
      <w:r>
        <w:rPr>
          <w:color w:val="5F636A"/>
          <w:spacing w:val="-11"/>
          <w:sz w:val="21"/>
        </w:rPr>
        <w:t xml:space="preserve"> </w:t>
      </w:r>
      <w:r>
        <w:rPr>
          <w:color w:val="5F636A"/>
          <w:spacing w:val="-3"/>
          <w:sz w:val="21"/>
        </w:rPr>
        <w:t>ne</w:t>
      </w:r>
      <w:r>
        <w:rPr>
          <w:color w:val="5F636A"/>
          <w:spacing w:val="-11"/>
          <w:sz w:val="21"/>
        </w:rPr>
        <w:t xml:space="preserve"> </w:t>
      </w:r>
      <w:r>
        <w:rPr>
          <w:color w:val="5F636A"/>
          <w:spacing w:val="-4"/>
          <w:sz w:val="21"/>
        </w:rPr>
        <w:t>pas</w:t>
      </w:r>
      <w:r>
        <w:rPr>
          <w:color w:val="5F636A"/>
          <w:spacing w:val="-11"/>
          <w:sz w:val="21"/>
        </w:rPr>
        <w:t xml:space="preserve"> </w:t>
      </w:r>
      <w:r>
        <w:rPr>
          <w:color w:val="5F636A"/>
          <w:spacing w:val="-5"/>
          <w:sz w:val="21"/>
        </w:rPr>
        <w:t>devoir</w:t>
      </w:r>
      <w:r>
        <w:rPr>
          <w:color w:val="5F636A"/>
          <w:spacing w:val="-11"/>
          <w:sz w:val="21"/>
        </w:rPr>
        <w:t xml:space="preserve"> </w:t>
      </w:r>
      <w:r>
        <w:rPr>
          <w:color w:val="5F636A"/>
          <w:spacing w:val="-4"/>
          <w:sz w:val="21"/>
        </w:rPr>
        <w:t>aller</w:t>
      </w:r>
      <w:r>
        <w:rPr>
          <w:color w:val="5F636A"/>
          <w:spacing w:val="-11"/>
          <w:sz w:val="21"/>
        </w:rPr>
        <w:t xml:space="preserve"> </w:t>
      </w:r>
      <w:r>
        <w:rPr>
          <w:color w:val="5F636A"/>
          <w:spacing w:val="-6"/>
          <w:sz w:val="21"/>
        </w:rPr>
        <w:t>travailler.</w:t>
      </w:r>
      <w:r>
        <w:rPr>
          <w:color w:val="5F636A"/>
          <w:spacing w:val="-11"/>
          <w:sz w:val="21"/>
        </w:rPr>
        <w:t xml:space="preserve"> </w:t>
      </w:r>
      <w:r>
        <w:rPr>
          <w:color w:val="5F636A"/>
          <w:sz w:val="21"/>
        </w:rPr>
        <w:t>»</w:t>
      </w:r>
    </w:p>
    <w:p w:rsidR="00C97975" w:rsidRDefault="00AF264C">
      <w:pPr>
        <w:pStyle w:val="ListParagraph"/>
        <w:numPr>
          <w:ilvl w:val="1"/>
          <w:numId w:val="43"/>
        </w:numPr>
        <w:tabs>
          <w:tab w:val="left" w:pos="1439"/>
          <w:tab w:val="left" w:pos="1440"/>
        </w:tabs>
        <w:spacing w:line="240" w:lineRule="exact"/>
        <w:rPr>
          <w:color w:val="5F636A"/>
          <w:sz w:val="21"/>
        </w:rPr>
      </w:pPr>
      <w:r>
        <w:rPr>
          <w:color w:val="5F636A"/>
          <w:sz w:val="21"/>
        </w:rPr>
        <w:t>«</w:t>
      </w:r>
      <w:r>
        <w:rPr>
          <w:color w:val="5F636A"/>
          <w:spacing w:val="-8"/>
          <w:sz w:val="21"/>
        </w:rPr>
        <w:t xml:space="preserve"> </w:t>
      </w:r>
      <w:r>
        <w:rPr>
          <w:color w:val="5F636A"/>
          <w:spacing w:val="-3"/>
          <w:sz w:val="21"/>
        </w:rPr>
        <w:t>Si</w:t>
      </w:r>
      <w:r>
        <w:rPr>
          <w:color w:val="5F636A"/>
          <w:spacing w:val="-8"/>
          <w:sz w:val="21"/>
        </w:rPr>
        <w:t xml:space="preserve"> </w:t>
      </w:r>
      <w:r>
        <w:rPr>
          <w:color w:val="5F636A"/>
          <w:spacing w:val="-4"/>
          <w:sz w:val="21"/>
        </w:rPr>
        <w:t>notre</w:t>
      </w:r>
      <w:r>
        <w:rPr>
          <w:color w:val="5F636A"/>
          <w:spacing w:val="-8"/>
          <w:sz w:val="21"/>
        </w:rPr>
        <w:t xml:space="preserve"> </w:t>
      </w:r>
      <w:r>
        <w:rPr>
          <w:color w:val="5F636A"/>
          <w:spacing w:val="-5"/>
          <w:sz w:val="21"/>
        </w:rPr>
        <w:t>travail</w:t>
      </w:r>
      <w:r>
        <w:rPr>
          <w:color w:val="5F636A"/>
          <w:spacing w:val="-8"/>
          <w:sz w:val="21"/>
        </w:rPr>
        <w:t xml:space="preserve"> </w:t>
      </w:r>
      <w:r>
        <w:rPr>
          <w:color w:val="5F636A"/>
          <w:spacing w:val="-4"/>
          <w:sz w:val="21"/>
        </w:rPr>
        <w:t>est</w:t>
      </w:r>
      <w:r>
        <w:rPr>
          <w:color w:val="5F636A"/>
          <w:spacing w:val="-8"/>
          <w:sz w:val="21"/>
        </w:rPr>
        <w:t xml:space="preserve"> </w:t>
      </w:r>
      <w:r>
        <w:rPr>
          <w:color w:val="5F636A"/>
          <w:spacing w:val="-4"/>
          <w:sz w:val="21"/>
        </w:rPr>
        <w:t>aussi</w:t>
      </w:r>
      <w:r>
        <w:rPr>
          <w:color w:val="5F636A"/>
          <w:spacing w:val="-8"/>
          <w:sz w:val="21"/>
        </w:rPr>
        <w:t xml:space="preserve"> </w:t>
      </w:r>
      <w:r>
        <w:rPr>
          <w:color w:val="5F636A"/>
          <w:spacing w:val="-5"/>
          <w:sz w:val="21"/>
        </w:rPr>
        <w:t>important,</w:t>
      </w:r>
      <w:r>
        <w:rPr>
          <w:color w:val="5F636A"/>
          <w:spacing w:val="-8"/>
          <w:sz w:val="21"/>
        </w:rPr>
        <w:t xml:space="preserve"> </w:t>
      </w:r>
      <w:r>
        <w:rPr>
          <w:color w:val="5F636A"/>
          <w:spacing w:val="-5"/>
          <w:sz w:val="21"/>
        </w:rPr>
        <w:t>pourquoi</w:t>
      </w:r>
      <w:r>
        <w:rPr>
          <w:color w:val="5F636A"/>
          <w:spacing w:val="-8"/>
          <w:sz w:val="21"/>
        </w:rPr>
        <w:t xml:space="preserve"> </w:t>
      </w:r>
      <w:r>
        <w:rPr>
          <w:color w:val="5F636A"/>
          <w:spacing w:val="-4"/>
          <w:sz w:val="21"/>
        </w:rPr>
        <w:t>nous</w:t>
      </w:r>
      <w:r>
        <w:rPr>
          <w:color w:val="5F636A"/>
          <w:spacing w:val="-8"/>
          <w:sz w:val="21"/>
        </w:rPr>
        <w:t xml:space="preserve"> </w:t>
      </w:r>
      <w:r>
        <w:rPr>
          <w:color w:val="5F636A"/>
          <w:spacing w:val="-5"/>
          <w:sz w:val="21"/>
        </w:rPr>
        <w:t>paient-ils</w:t>
      </w:r>
      <w:r>
        <w:rPr>
          <w:color w:val="5F636A"/>
          <w:spacing w:val="-8"/>
          <w:sz w:val="21"/>
        </w:rPr>
        <w:t xml:space="preserve"> </w:t>
      </w:r>
      <w:r>
        <w:rPr>
          <w:color w:val="5F636A"/>
          <w:spacing w:val="-3"/>
          <w:sz w:val="21"/>
        </w:rPr>
        <w:t>si</w:t>
      </w:r>
      <w:r>
        <w:rPr>
          <w:color w:val="5F636A"/>
          <w:spacing w:val="-8"/>
          <w:sz w:val="21"/>
        </w:rPr>
        <w:t xml:space="preserve"> </w:t>
      </w:r>
      <w:r>
        <w:rPr>
          <w:color w:val="5F636A"/>
          <w:spacing w:val="-4"/>
          <w:sz w:val="21"/>
        </w:rPr>
        <w:t>peu</w:t>
      </w:r>
      <w:r>
        <w:rPr>
          <w:color w:val="5F636A"/>
          <w:spacing w:val="-8"/>
          <w:sz w:val="21"/>
        </w:rPr>
        <w:t xml:space="preserve"> </w:t>
      </w:r>
      <w:r>
        <w:rPr>
          <w:color w:val="5F636A"/>
          <w:sz w:val="21"/>
        </w:rPr>
        <w:t>?</w:t>
      </w:r>
      <w:r>
        <w:rPr>
          <w:color w:val="5F636A"/>
          <w:spacing w:val="-8"/>
          <w:sz w:val="21"/>
        </w:rPr>
        <w:t xml:space="preserve"> </w:t>
      </w:r>
      <w:r>
        <w:rPr>
          <w:color w:val="5F636A"/>
          <w:sz w:val="21"/>
        </w:rPr>
        <w:t>»</w:t>
      </w:r>
    </w:p>
    <w:p w:rsidR="00C97975" w:rsidRDefault="00C97975">
      <w:pPr>
        <w:pStyle w:val="BodyText"/>
        <w:spacing w:before="7"/>
      </w:pPr>
    </w:p>
    <w:p w:rsidR="00C97975" w:rsidRDefault="00AF264C">
      <w:pPr>
        <w:pStyle w:val="Heading6"/>
        <w:spacing w:before="1"/>
      </w:pPr>
      <w:r>
        <w:rPr>
          <w:color w:val="40B4E2"/>
          <w:w w:val="110"/>
        </w:rPr>
        <w:t>Stratégies pour motiver les agents de terrain</w:t>
      </w:r>
    </w:p>
    <w:p w:rsidR="00C97975" w:rsidRDefault="00AF264C">
      <w:pPr>
        <w:pStyle w:val="BodyText"/>
        <w:spacing w:before="167"/>
        <w:ind w:left="720" w:right="1437"/>
        <w:jc w:val="both"/>
      </w:pPr>
      <w:r>
        <w:rPr>
          <w:color w:val="5F636A"/>
        </w:rPr>
        <w:t>Étant donné que chaque personne peut avoir des motivations différentes pour devenir agent de terrain, l’élaboration d’un système pour motiver les agents de terrain doit teni</w:t>
      </w:r>
      <w:r>
        <w:rPr>
          <w:color w:val="5F636A"/>
        </w:rPr>
        <w:t>r compte d’un éventail d’incitations différentes. Les programmes ont souvent du mal à trouver des moyens d’encourager un bon travail        lorsqu’il n’est pas possible d’offrir de nouvelles incitations financières. L’expérience et les données      probant</w:t>
      </w:r>
      <w:r>
        <w:rPr>
          <w:color w:val="5F636A"/>
        </w:rPr>
        <w:t>es</w:t>
      </w:r>
      <w:r>
        <w:rPr>
          <w:color w:val="5F636A"/>
          <w:spacing w:val="-8"/>
        </w:rPr>
        <w:t xml:space="preserve"> </w:t>
      </w:r>
      <w:r>
        <w:rPr>
          <w:color w:val="5F636A"/>
        </w:rPr>
        <w:t>montrent</w:t>
      </w:r>
      <w:r>
        <w:rPr>
          <w:color w:val="5F636A"/>
          <w:spacing w:val="-8"/>
        </w:rPr>
        <w:t xml:space="preserve"> </w:t>
      </w:r>
      <w:r>
        <w:rPr>
          <w:color w:val="5F636A"/>
        </w:rPr>
        <w:t>que</w:t>
      </w:r>
      <w:r>
        <w:rPr>
          <w:color w:val="5F636A"/>
          <w:spacing w:val="-8"/>
        </w:rPr>
        <w:t xml:space="preserve"> </w:t>
      </w:r>
      <w:r>
        <w:rPr>
          <w:color w:val="5F636A"/>
        </w:rPr>
        <w:t>toute</w:t>
      </w:r>
      <w:r>
        <w:rPr>
          <w:color w:val="5F636A"/>
          <w:spacing w:val="-8"/>
        </w:rPr>
        <w:t xml:space="preserve"> </w:t>
      </w:r>
      <w:r>
        <w:rPr>
          <w:color w:val="5F636A"/>
        </w:rPr>
        <w:t>stratégie</w:t>
      </w:r>
      <w:r>
        <w:rPr>
          <w:color w:val="5F636A"/>
          <w:spacing w:val="-8"/>
        </w:rPr>
        <w:t xml:space="preserve"> </w:t>
      </w:r>
      <w:r>
        <w:rPr>
          <w:color w:val="5F636A"/>
        </w:rPr>
        <w:t>globale</w:t>
      </w:r>
      <w:r>
        <w:rPr>
          <w:color w:val="5F636A"/>
          <w:spacing w:val="-8"/>
        </w:rPr>
        <w:t xml:space="preserve"> </w:t>
      </w:r>
      <w:r>
        <w:rPr>
          <w:color w:val="5F636A"/>
        </w:rPr>
        <w:t>visant</w:t>
      </w:r>
      <w:r>
        <w:rPr>
          <w:color w:val="5F636A"/>
          <w:spacing w:val="-8"/>
        </w:rPr>
        <w:t xml:space="preserve"> </w:t>
      </w:r>
      <w:r>
        <w:rPr>
          <w:color w:val="5F636A"/>
        </w:rPr>
        <w:t>à</w:t>
      </w:r>
      <w:r>
        <w:rPr>
          <w:color w:val="5F636A"/>
          <w:spacing w:val="-8"/>
        </w:rPr>
        <w:t xml:space="preserve"> </w:t>
      </w:r>
      <w:r>
        <w:rPr>
          <w:color w:val="5F636A"/>
        </w:rPr>
        <w:t>maximiser</w:t>
      </w:r>
      <w:r>
        <w:rPr>
          <w:color w:val="5F636A"/>
          <w:spacing w:val="-8"/>
        </w:rPr>
        <w:t xml:space="preserve"> </w:t>
      </w:r>
      <w:r>
        <w:rPr>
          <w:color w:val="5F636A"/>
        </w:rPr>
        <w:t>la</w:t>
      </w:r>
      <w:r>
        <w:rPr>
          <w:color w:val="5F636A"/>
          <w:spacing w:val="-8"/>
        </w:rPr>
        <w:t xml:space="preserve"> </w:t>
      </w:r>
      <w:r>
        <w:rPr>
          <w:color w:val="5F636A"/>
        </w:rPr>
        <w:t>motivation</w:t>
      </w:r>
      <w:r>
        <w:rPr>
          <w:color w:val="5F636A"/>
          <w:spacing w:val="-8"/>
        </w:rPr>
        <w:t xml:space="preserve"> </w:t>
      </w:r>
      <w:r>
        <w:rPr>
          <w:color w:val="5F636A"/>
        </w:rPr>
        <w:t>des</w:t>
      </w:r>
      <w:r>
        <w:rPr>
          <w:color w:val="5F636A"/>
          <w:spacing w:val="-8"/>
        </w:rPr>
        <w:t xml:space="preserve"> </w:t>
      </w:r>
      <w:r>
        <w:rPr>
          <w:color w:val="5F636A"/>
        </w:rPr>
        <w:t>agents</w:t>
      </w:r>
      <w:r>
        <w:rPr>
          <w:color w:val="5F636A"/>
          <w:spacing w:val="-8"/>
        </w:rPr>
        <w:t xml:space="preserve"> </w:t>
      </w:r>
      <w:r>
        <w:rPr>
          <w:color w:val="5F636A"/>
        </w:rPr>
        <w:t>de</w:t>
      </w:r>
      <w:r>
        <w:rPr>
          <w:color w:val="5F636A"/>
          <w:spacing w:val="-8"/>
        </w:rPr>
        <w:t xml:space="preserve"> </w:t>
      </w:r>
      <w:r>
        <w:rPr>
          <w:color w:val="5F636A"/>
        </w:rPr>
        <w:t>santé</w:t>
      </w:r>
      <w:r>
        <w:rPr>
          <w:color w:val="5F636A"/>
          <w:spacing w:val="-8"/>
        </w:rPr>
        <w:t xml:space="preserve"> </w:t>
      </w:r>
      <w:r>
        <w:rPr>
          <w:color w:val="5F636A"/>
        </w:rPr>
        <w:t xml:space="preserve">dans un pays en développement doit impérativement </w:t>
      </w:r>
      <w:r>
        <w:rPr>
          <w:color w:val="5F636A"/>
          <w:spacing w:val="10"/>
        </w:rPr>
        <w:t xml:space="preserve"> </w:t>
      </w:r>
      <w:r>
        <w:rPr>
          <w:color w:val="5F636A"/>
        </w:rPr>
        <w:t>inclure</w:t>
      </w:r>
    </w:p>
    <w:p w:rsidR="00C97975" w:rsidRDefault="00AF264C">
      <w:pPr>
        <w:pStyle w:val="BodyText"/>
        <w:ind w:left="720" w:right="6024"/>
        <w:jc w:val="both"/>
      </w:pPr>
      <w:r>
        <w:pict>
          <v:shape id="_x0000_s1127" type="#_x0000_t202" alt="" style="position:absolute;left:0;text-align:left;margin-left:304.9pt;margin-top:8.2pt;width:215.9pt;height:159.55pt;z-index:251694592;mso-wrap-style:square;mso-wrap-edited:f;mso-width-percent:0;mso-height-percent:0;mso-position-horizontal-relative:page;mso-width-percent:0;mso-height-percent:0;v-text-anchor:top" filled="f" strokecolor="#40b4e2" strokeweight="4.44pt">
            <v:textbox inset="0,0,0,0">
              <w:txbxContent>
                <w:p w:rsidR="00C97975" w:rsidRDefault="00AF264C">
                  <w:pPr>
                    <w:spacing w:before="104"/>
                    <w:ind w:left="143"/>
                    <w:rPr>
                      <w:sz w:val="19"/>
                    </w:rPr>
                  </w:pPr>
                  <w:r>
                    <w:rPr>
                      <w:color w:val="5F636A"/>
                      <w:w w:val="105"/>
                      <w:sz w:val="19"/>
                    </w:rPr>
                    <w:t>Outils de GRH pouvant influer sur la motivation</w:t>
                  </w:r>
                </w:p>
                <w:p w:rsidR="00C97975" w:rsidRDefault="00AF264C">
                  <w:pPr>
                    <w:numPr>
                      <w:ilvl w:val="0"/>
                      <w:numId w:val="4"/>
                    </w:numPr>
                    <w:tabs>
                      <w:tab w:val="left" w:pos="782"/>
                      <w:tab w:val="left" w:pos="783"/>
                    </w:tabs>
                    <w:spacing w:before="121"/>
                    <w:ind w:hanging="319"/>
                    <w:rPr>
                      <w:sz w:val="19"/>
                    </w:rPr>
                  </w:pPr>
                  <w:r>
                    <w:rPr>
                      <w:color w:val="5F636A"/>
                      <w:spacing w:val="-4"/>
                      <w:w w:val="105"/>
                      <w:sz w:val="19"/>
                    </w:rPr>
                    <w:t>Programmes</w:t>
                  </w:r>
                  <w:r>
                    <w:rPr>
                      <w:color w:val="5F636A"/>
                      <w:spacing w:val="-35"/>
                      <w:w w:val="105"/>
                      <w:sz w:val="19"/>
                    </w:rPr>
                    <w:t xml:space="preserve"> </w:t>
                  </w:r>
                  <w:r>
                    <w:rPr>
                      <w:color w:val="5F636A"/>
                      <w:w w:val="105"/>
                      <w:sz w:val="19"/>
                    </w:rPr>
                    <w:t>de</w:t>
                  </w:r>
                  <w:r>
                    <w:rPr>
                      <w:color w:val="5F636A"/>
                      <w:spacing w:val="-35"/>
                      <w:w w:val="105"/>
                      <w:sz w:val="19"/>
                    </w:rPr>
                    <w:t xml:space="preserve"> </w:t>
                  </w:r>
                  <w:r>
                    <w:rPr>
                      <w:color w:val="5F636A"/>
                      <w:spacing w:val="-4"/>
                      <w:w w:val="105"/>
                      <w:sz w:val="19"/>
                    </w:rPr>
                    <w:t>supervision</w:t>
                  </w:r>
                </w:p>
                <w:p w:rsidR="00C97975" w:rsidRDefault="00AF264C">
                  <w:pPr>
                    <w:numPr>
                      <w:ilvl w:val="0"/>
                      <w:numId w:val="4"/>
                    </w:numPr>
                    <w:tabs>
                      <w:tab w:val="left" w:pos="782"/>
                      <w:tab w:val="left" w:pos="783"/>
                    </w:tabs>
                    <w:spacing w:before="21"/>
                    <w:ind w:hanging="319"/>
                    <w:rPr>
                      <w:sz w:val="19"/>
                    </w:rPr>
                  </w:pPr>
                  <w:r>
                    <w:rPr>
                      <w:color w:val="5F636A"/>
                      <w:spacing w:val="-4"/>
                      <w:sz w:val="19"/>
                    </w:rPr>
                    <w:t xml:space="preserve">Programmes  </w:t>
                  </w:r>
                  <w:r>
                    <w:rPr>
                      <w:color w:val="5F636A"/>
                      <w:sz w:val="19"/>
                    </w:rPr>
                    <w:t>de</w:t>
                  </w:r>
                  <w:r>
                    <w:rPr>
                      <w:color w:val="5F636A"/>
                      <w:spacing w:val="-7"/>
                      <w:sz w:val="19"/>
                    </w:rPr>
                    <w:t xml:space="preserve"> </w:t>
                  </w:r>
                  <w:r>
                    <w:rPr>
                      <w:color w:val="5F636A"/>
                      <w:spacing w:val="-4"/>
                      <w:sz w:val="19"/>
                    </w:rPr>
                    <w:t>reconnaissance</w:t>
                  </w:r>
                </w:p>
                <w:p w:rsidR="00C97975" w:rsidRDefault="00AF264C">
                  <w:pPr>
                    <w:numPr>
                      <w:ilvl w:val="0"/>
                      <w:numId w:val="4"/>
                    </w:numPr>
                    <w:tabs>
                      <w:tab w:val="left" w:pos="782"/>
                      <w:tab w:val="left" w:pos="783"/>
                    </w:tabs>
                    <w:spacing w:before="21"/>
                    <w:ind w:hanging="319"/>
                    <w:rPr>
                      <w:sz w:val="19"/>
                    </w:rPr>
                  </w:pPr>
                  <w:r>
                    <w:rPr>
                      <w:color w:val="5F636A"/>
                      <w:spacing w:val="-4"/>
                      <w:w w:val="105"/>
                      <w:sz w:val="19"/>
                    </w:rPr>
                    <w:t xml:space="preserve">Gestion </w:t>
                  </w:r>
                  <w:r>
                    <w:rPr>
                      <w:color w:val="5F636A"/>
                      <w:w w:val="105"/>
                      <w:sz w:val="19"/>
                    </w:rPr>
                    <w:t>du</w:t>
                  </w:r>
                  <w:r>
                    <w:rPr>
                      <w:color w:val="5F636A"/>
                      <w:spacing w:val="-33"/>
                      <w:w w:val="105"/>
                      <w:sz w:val="19"/>
                    </w:rPr>
                    <w:t xml:space="preserve"> </w:t>
                  </w:r>
                  <w:r>
                    <w:rPr>
                      <w:color w:val="5F636A"/>
                      <w:spacing w:val="-4"/>
                      <w:w w:val="105"/>
                      <w:sz w:val="19"/>
                    </w:rPr>
                    <w:t>rendement</w:t>
                  </w:r>
                </w:p>
                <w:p w:rsidR="00C97975" w:rsidRDefault="00AF264C">
                  <w:pPr>
                    <w:numPr>
                      <w:ilvl w:val="0"/>
                      <w:numId w:val="4"/>
                    </w:numPr>
                    <w:tabs>
                      <w:tab w:val="left" w:pos="782"/>
                      <w:tab w:val="left" w:pos="783"/>
                    </w:tabs>
                    <w:spacing w:before="21" w:line="264" w:lineRule="auto"/>
                    <w:ind w:right="1027" w:hanging="319"/>
                    <w:rPr>
                      <w:sz w:val="19"/>
                    </w:rPr>
                  </w:pPr>
                  <w:r>
                    <w:rPr>
                      <w:color w:val="5F636A"/>
                      <w:spacing w:val="-4"/>
                      <w:w w:val="105"/>
                      <w:sz w:val="19"/>
                    </w:rPr>
                    <w:t xml:space="preserve">Formation </w:t>
                  </w:r>
                  <w:r>
                    <w:rPr>
                      <w:color w:val="5F636A"/>
                      <w:w w:val="105"/>
                      <w:sz w:val="19"/>
                    </w:rPr>
                    <w:t xml:space="preserve">et </w:t>
                  </w:r>
                  <w:r>
                    <w:rPr>
                      <w:color w:val="5F636A"/>
                      <w:spacing w:val="-4"/>
                      <w:w w:val="105"/>
                      <w:sz w:val="19"/>
                    </w:rPr>
                    <w:t>développement professionnel</w:t>
                  </w:r>
                </w:p>
                <w:p w:rsidR="00C97975" w:rsidRDefault="00AF264C">
                  <w:pPr>
                    <w:numPr>
                      <w:ilvl w:val="0"/>
                      <w:numId w:val="4"/>
                    </w:numPr>
                    <w:tabs>
                      <w:tab w:val="left" w:pos="782"/>
                      <w:tab w:val="left" w:pos="783"/>
                    </w:tabs>
                    <w:ind w:hanging="319"/>
                    <w:rPr>
                      <w:sz w:val="19"/>
                    </w:rPr>
                  </w:pPr>
                  <w:r>
                    <w:rPr>
                      <w:color w:val="5F636A"/>
                      <w:spacing w:val="-4"/>
                      <w:sz w:val="19"/>
                    </w:rPr>
                    <w:t>Leadership</w:t>
                  </w:r>
                </w:p>
                <w:p w:rsidR="00C97975" w:rsidRDefault="00AF264C">
                  <w:pPr>
                    <w:numPr>
                      <w:ilvl w:val="0"/>
                      <w:numId w:val="4"/>
                    </w:numPr>
                    <w:tabs>
                      <w:tab w:val="left" w:pos="782"/>
                      <w:tab w:val="left" w:pos="783"/>
                    </w:tabs>
                    <w:spacing w:before="21"/>
                    <w:ind w:hanging="319"/>
                    <w:rPr>
                      <w:sz w:val="19"/>
                    </w:rPr>
                  </w:pPr>
                  <w:r>
                    <w:rPr>
                      <w:color w:val="5F636A"/>
                      <w:spacing w:val="-4"/>
                      <w:w w:val="105"/>
                      <w:sz w:val="19"/>
                    </w:rPr>
                    <w:t xml:space="preserve">Mécanismes </w:t>
                  </w:r>
                  <w:r>
                    <w:rPr>
                      <w:color w:val="5F636A"/>
                      <w:w w:val="105"/>
                      <w:sz w:val="19"/>
                    </w:rPr>
                    <w:t>de</w:t>
                  </w:r>
                  <w:r>
                    <w:rPr>
                      <w:color w:val="5F636A"/>
                      <w:spacing w:val="-45"/>
                      <w:w w:val="105"/>
                      <w:sz w:val="19"/>
                    </w:rPr>
                    <w:t xml:space="preserve"> </w:t>
                  </w:r>
                  <w:r>
                    <w:rPr>
                      <w:color w:val="5F636A"/>
                      <w:spacing w:val="-4"/>
                      <w:w w:val="105"/>
                      <w:sz w:val="19"/>
                    </w:rPr>
                    <w:t>participation</w:t>
                  </w:r>
                </w:p>
                <w:p w:rsidR="00C97975" w:rsidRDefault="00AF264C">
                  <w:pPr>
                    <w:numPr>
                      <w:ilvl w:val="0"/>
                      <w:numId w:val="4"/>
                    </w:numPr>
                    <w:tabs>
                      <w:tab w:val="left" w:pos="782"/>
                      <w:tab w:val="left" w:pos="783"/>
                    </w:tabs>
                    <w:spacing w:before="21" w:line="264" w:lineRule="auto"/>
                    <w:ind w:right="342" w:hanging="319"/>
                    <w:rPr>
                      <w:sz w:val="19"/>
                    </w:rPr>
                  </w:pPr>
                  <w:r>
                    <w:rPr>
                      <w:color w:val="5F636A"/>
                      <w:spacing w:val="-4"/>
                      <w:sz w:val="19"/>
                    </w:rPr>
                    <w:t xml:space="preserve">Processus </w:t>
                  </w:r>
                  <w:r>
                    <w:rPr>
                      <w:color w:val="5F636A"/>
                      <w:sz w:val="19"/>
                    </w:rPr>
                    <w:t xml:space="preserve">de </w:t>
                  </w:r>
                  <w:r>
                    <w:rPr>
                      <w:color w:val="5F636A"/>
                      <w:spacing w:val="-4"/>
                      <w:sz w:val="19"/>
                    </w:rPr>
                    <w:t xml:space="preserve">communication </w:t>
                  </w:r>
                  <w:r>
                    <w:rPr>
                      <w:color w:val="5F636A"/>
                      <w:sz w:val="19"/>
                    </w:rPr>
                    <w:t xml:space="preserve">au </w:t>
                  </w:r>
                  <w:r>
                    <w:rPr>
                      <w:color w:val="5F636A"/>
                      <w:spacing w:val="-4"/>
                      <w:sz w:val="19"/>
                    </w:rPr>
                    <w:t xml:space="preserve">sein </w:t>
                  </w:r>
                  <w:r>
                    <w:rPr>
                      <w:color w:val="5F636A"/>
                      <w:sz w:val="19"/>
                    </w:rPr>
                    <w:t>de</w:t>
                  </w:r>
                  <w:r>
                    <w:rPr>
                      <w:color w:val="5F636A"/>
                      <w:spacing w:val="25"/>
                      <w:sz w:val="19"/>
                    </w:rPr>
                    <w:t xml:space="preserve"> </w:t>
                  </w:r>
                  <w:r>
                    <w:rPr>
                      <w:color w:val="5F636A"/>
                      <w:spacing w:val="-4"/>
                      <w:sz w:val="19"/>
                    </w:rPr>
                    <w:t>l’organisation</w:t>
                  </w:r>
                </w:p>
              </w:txbxContent>
            </v:textbox>
            <w10:wrap anchorx="page"/>
          </v:shape>
        </w:pict>
      </w:r>
      <w:r>
        <w:rPr>
          <w:color w:val="5F636A"/>
        </w:rPr>
        <w:t>des incitations non financières. En fait, les incitations financières se révèlent insuffisantes lorsqu’il s’agit d’obtenir les niveaux de rendement requis pour assurer des services durables de grande qualité et risquent de créer</w:t>
      </w:r>
      <w:r>
        <w:rPr>
          <w:color w:val="5F636A"/>
          <w:spacing w:val="-15"/>
        </w:rPr>
        <w:t xml:space="preserve"> </w:t>
      </w:r>
      <w:r>
        <w:rPr>
          <w:color w:val="5F636A"/>
        </w:rPr>
        <w:t>un</w:t>
      </w:r>
      <w:r>
        <w:rPr>
          <w:color w:val="5F636A"/>
          <w:spacing w:val="-15"/>
        </w:rPr>
        <w:t xml:space="preserve"> </w:t>
      </w:r>
      <w:r>
        <w:rPr>
          <w:color w:val="5F636A"/>
        </w:rPr>
        <w:t>déséquilibre</w:t>
      </w:r>
      <w:r>
        <w:rPr>
          <w:color w:val="5F636A"/>
          <w:spacing w:val="-15"/>
        </w:rPr>
        <w:t xml:space="preserve"> </w:t>
      </w:r>
      <w:r>
        <w:rPr>
          <w:color w:val="5F636A"/>
        </w:rPr>
        <w:t>en</w:t>
      </w:r>
      <w:r>
        <w:rPr>
          <w:color w:val="5F636A"/>
          <w:spacing w:val="-15"/>
        </w:rPr>
        <w:t xml:space="preserve"> </w:t>
      </w:r>
      <w:r>
        <w:rPr>
          <w:color w:val="5F636A"/>
        </w:rPr>
        <w:t>concentr</w:t>
      </w:r>
      <w:r>
        <w:rPr>
          <w:color w:val="5F636A"/>
        </w:rPr>
        <w:t>ant</w:t>
      </w:r>
      <w:r>
        <w:rPr>
          <w:color w:val="5F636A"/>
          <w:spacing w:val="-15"/>
        </w:rPr>
        <w:t xml:space="preserve"> </w:t>
      </w:r>
      <w:r>
        <w:rPr>
          <w:color w:val="5F636A"/>
        </w:rPr>
        <w:t>le</w:t>
      </w:r>
      <w:r>
        <w:rPr>
          <w:color w:val="5F636A"/>
          <w:spacing w:val="-15"/>
        </w:rPr>
        <w:t xml:space="preserve"> </w:t>
      </w:r>
      <w:r>
        <w:rPr>
          <w:color w:val="5F636A"/>
        </w:rPr>
        <w:t>rendement</w:t>
      </w:r>
      <w:r>
        <w:rPr>
          <w:color w:val="5F636A"/>
          <w:spacing w:val="-15"/>
        </w:rPr>
        <w:t xml:space="preserve"> </w:t>
      </w:r>
      <w:r>
        <w:rPr>
          <w:color w:val="5F636A"/>
        </w:rPr>
        <w:t>élevé sur les domaines ou tâches qui bénéficient de mesures incitatives. Le financement  fondé  sur  le  rendement, un mécanisme par lequel les prestataires de soins de santé sont financés au moins partiellement en fonction de leur rendeme</w:t>
      </w:r>
      <w:r>
        <w:rPr>
          <w:color w:val="5F636A"/>
        </w:rPr>
        <w:t>nt, a donné des résultats mitigés en termes d’amélioration des services de santé maternelle et infantile, y compris la</w:t>
      </w:r>
      <w:r>
        <w:rPr>
          <w:color w:val="5F636A"/>
          <w:spacing w:val="10"/>
        </w:rPr>
        <w:t xml:space="preserve"> </w:t>
      </w:r>
      <w:r>
        <w:rPr>
          <w:color w:val="5F636A"/>
        </w:rPr>
        <w:t>vaccination.</w:t>
      </w:r>
    </w:p>
    <w:p w:rsidR="00C97975" w:rsidRDefault="00C97975">
      <w:pPr>
        <w:pStyle w:val="BodyText"/>
        <w:spacing w:before="2"/>
        <w:rPr>
          <w:sz w:val="15"/>
        </w:rPr>
      </w:pPr>
    </w:p>
    <w:p w:rsidR="00C97975" w:rsidRDefault="00C97975">
      <w:pPr>
        <w:pStyle w:val="BodyText"/>
        <w:spacing w:before="3"/>
        <w:rPr>
          <w:sz w:val="14"/>
        </w:rPr>
      </w:pPr>
    </w:p>
    <w:p w:rsidR="00C97975" w:rsidRDefault="00AF264C">
      <w:pPr>
        <w:ind w:left="1310"/>
        <w:rPr>
          <w:sz w:val="16"/>
        </w:rPr>
      </w:pPr>
      <w:r>
        <w:pict>
          <v:shape id="_x0000_s1126" type="#_x0000_t202" alt="" style="position:absolute;left:0;text-align:left;margin-left:36pt;margin-top:-3.25pt;width:24.5pt;height:26.8pt;z-index:25169561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48</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CHAPITRE 6 : RENFORCER LA MOTIVATION</w:t>
      </w:r>
    </w:p>
    <w:p w:rsidR="00C97975" w:rsidRDefault="00C97975">
      <w:pPr>
        <w:rPr>
          <w:sz w:val="16"/>
        </w:rPr>
        <w:sectPr w:rsidR="00C97975">
          <w:headerReference w:type="default" r:id="rId103"/>
          <w:pgSz w:w="11910" w:h="16840"/>
          <w:pgMar w:top="1140" w:right="0" w:bottom="280" w:left="0" w:header="0" w:footer="0" w:gutter="0"/>
          <w:cols w:space="720"/>
        </w:sectPr>
      </w:pPr>
    </w:p>
    <w:p w:rsidR="00C97975" w:rsidRDefault="00C97975">
      <w:pPr>
        <w:pStyle w:val="BodyText"/>
        <w:rPr>
          <w:b/>
          <w:sz w:val="20"/>
        </w:rPr>
      </w:pPr>
    </w:p>
    <w:p w:rsidR="00C97975" w:rsidRDefault="00C97975">
      <w:pPr>
        <w:pStyle w:val="BodyText"/>
        <w:spacing w:before="5"/>
        <w:rPr>
          <w:b/>
          <w:sz w:val="24"/>
        </w:rPr>
      </w:pPr>
    </w:p>
    <w:p w:rsidR="00C97975" w:rsidRDefault="00AF264C">
      <w:pPr>
        <w:pStyle w:val="BodyText"/>
        <w:ind w:left="1440" w:right="717"/>
        <w:jc w:val="both"/>
      </w:pPr>
      <w:r>
        <w:rPr>
          <w:color w:val="5F636A"/>
        </w:rPr>
        <w:t>Les incitations non financièr</w:t>
      </w:r>
      <w:r>
        <w:rPr>
          <w:color w:val="5F636A"/>
        </w:rPr>
        <w:t>es et les outils de gestion des ressources humaines (GRH), comme la      supervision formative, jouent un rôle important dans la motivation des agents de terrain. Des incitations adéquates et des outils de GRH correctement appliqués peuvent renforcer la mo</w:t>
      </w:r>
      <w:r>
        <w:rPr>
          <w:color w:val="5F636A"/>
        </w:rPr>
        <w:t xml:space="preserve">tivation et stimuler le rendement des agents de terrain. Dans le cadre de la supervision formative, les superviseurs doivent reconnaître le rendement des agents de terrain et tenir compte des objectifs professionnels, tels que la reconnaissance du travail </w:t>
      </w:r>
      <w:r>
        <w:rPr>
          <w:color w:val="5F636A"/>
        </w:rPr>
        <w:t>accompli, l’avancement professionnel et la formation continue.</w:t>
      </w:r>
    </w:p>
    <w:p w:rsidR="00C97975" w:rsidRDefault="00C97975">
      <w:pPr>
        <w:pStyle w:val="BodyText"/>
        <w:spacing w:before="8"/>
        <w:rPr>
          <w:sz w:val="20"/>
        </w:rPr>
      </w:pPr>
    </w:p>
    <w:p w:rsidR="00C97975" w:rsidRDefault="00AF264C">
      <w:pPr>
        <w:pStyle w:val="BodyText"/>
        <w:ind w:left="1440" w:right="718"/>
        <w:jc w:val="both"/>
      </w:pPr>
      <w:r>
        <w:rPr>
          <w:color w:val="5F636A"/>
          <w:spacing w:val="-3"/>
        </w:rPr>
        <w:t xml:space="preserve">Pour savoir quelles pourraient être </w:t>
      </w:r>
      <w:r>
        <w:rPr>
          <w:color w:val="5F636A"/>
        </w:rPr>
        <w:t xml:space="preserve">les </w:t>
      </w:r>
      <w:r>
        <w:rPr>
          <w:color w:val="5F636A"/>
          <w:spacing w:val="-3"/>
        </w:rPr>
        <w:t xml:space="preserve">meilleures stratégies pour motiver </w:t>
      </w:r>
      <w:r>
        <w:rPr>
          <w:color w:val="5F636A"/>
        </w:rPr>
        <w:t xml:space="preserve">les </w:t>
      </w:r>
      <w:r>
        <w:rPr>
          <w:color w:val="5F636A"/>
          <w:spacing w:val="-3"/>
        </w:rPr>
        <w:t xml:space="preserve">agents </w:t>
      </w:r>
      <w:r>
        <w:rPr>
          <w:color w:val="5F636A"/>
        </w:rPr>
        <w:t xml:space="preserve">de </w:t>
      </w:r>
      <w:r>
        <w:rPr>
          <w:color w:val="5F636A"/>
          <w:spacing w:val="-3"/>
        </w:rPr>
        <w:t xml:space="preserve">terrain </w:t>
      </w:r>
      <w:r>
        <w:rPr>
          <w:color w:val="5F636A"/>
        </w:rPr>
        <w:t xml:space="preserve">que </w:t>
      </w:r>
      <w:r>
        <w:rPr>
          <w:color w:val="5F636A"/>
          <w:spacing w:val="-3"/>
        </w:rPr>
        <w:t>vous supervisez,</w:t>
      </w:r>
      <w:r>
        <w:rPr>
          <w:color w:val="5F636A"/>
          <w:spacing w:val="-21"/>
        </w:rPr>
        <w:t xml:space="preserve"> </w:t>
      </w:r>
      <w:r>
        <w:rPr>
          <w:color w:val="5F636A"/>
          <w:spacing w:val="-3"/>
        </w:rPr>
        <w:t>demandez-leur</w:t>
      </w:r>
      <w:r>
        <w:rPr>
          <w:color w:val="5F636A"/>
          <w:spacing w:val="-21"/>
        </w:rPr>
        <w:t xml:space="preserve"> </w:t>
      </w:r>
      <w:r>
        <w:rPr>
          <w:color w:val="5F636A"/>
        </w:rPr>
        <w:t>ce</w:t>
      </w:r>
      <w:r>
        <w:rPr>
          <w:color w:val="5F636A"/>
          <w:spacing w:val="-21"/>
        </w:rPr>
        <w:t xml:space="preserve"> </w:t>
      </w:r>
      <w:r>
        <w:rPr>
          <w:color w:val="5F636A"/>
        </w:rPr>
        <w:t>qui</w:t>
      </w:r>
      <w:r>
        <w:rPr>
          <w:color w:val="5F636A"/>
          <w:spacing w:val="-21"/>
        </w:rPr>
        <w:t xml:space="preserve"> </w:t>
      </w:r>
      <w:r>
        <w:rPr>
          <w:color w:val="5F636A"/>
          <w:spacing w:val="-3"/>
        </w:rPr>
        <w:t>pourrait</w:t>
      </w:r>
      <w:r>
        <w:rPr>
          <w:color w:val="5F636A"/>
          <w:spacing w:val="-21"/>
        </w:rPr>
        <w:t xml:space="preserve"> </w:t>
      </w:r>
      <w:r>
        <w:rPr>
          <w:color w:val="5F636A"/>
        </w:rPr>
        <w:t>les</w:t>
      </w:r>
      <w:r>
        <w:rPr>
          <w:color w:val="5F636A"/>
          <w:spacing w:val="-21"/>
        </w:rPr>
        <w:t xml:space="preserve"> </w:t>
      </w:r>
      <w:r>
        <w:rPr>
          <w:color w:val="5F636A"/>
          <w:spacing w:val="-3"/>
        </w:rPr>
        <w:t>aider</w:t>
      </w:r>
      <w:r>
        <w:rPr>
          <w:color w:val="5F636A"/>
          <w:spacing w:val="-21"/>
        </w:rPr>
        <w:t xml:space="preserve"> </w:t>
      </w:r>
      <w:r>
        <w:rPr>
          <w:color w:val="5F636A"/>
        </w:rPr>
        <w:t>à</w:t>
      </w:r>
      <w:r>
        <w:rPr>
          <w:color w:val="5F636A"/>
          <w:spacing w:val="-21"/>
        </w:rPr>
        <w:t xml:space="preserve"> </w:t>
      </w:r>
      <w:r>
        <w:rPr>
          <w:color w:val="5F636A"/>
          <w:spacing w:val="-3"/>
        </w:rPr>
        <w:t>apprécier</w:t>
      </w:r>
      <w:r>
        <w:rPr>
          <w:color w:val="5F636A"/>
          <w:spacing w:val="-21"/>
        </w:rPr>
        <w:t xml:space="preserve"> </w:t>
      </w:r>
      <w:r>
        <w:rPr>
          <w:color w:val="5F636A"/>
          <w:spacing w:val="-3"/>
        </w:rPr>
        <w:t>davantage</w:t>
      </w:r>
      <w:r>
        <w:rPr>
          <w:color w:val="5F636A"/>
          <w:spacing w:val="-21"/>
        </w:rPr>
        <w:t xml:space="preserve"> </w:t>
      </w:r>
      <w:r>
        <w:rPr>
          <w:color w:val="5F636A"/>
          <w:spacing w:val="-3"/>
        </w:rPr>
        <w:t>leur</w:t>
      </w:r>
      <w:r>
        <w:rPr>
          <w:color w:val="5F636A"/>
          <w:spacing w:val="-21"/>
        </w:rPr>
        <w:t xml:space="preserve"> </w:t>
      </w:r>
      <w:r>
        <w:rPr>
          <w:color w:val="5F636A"/>
          <w:spacing w:val="-3"/>
        </w:rPr>
        <w:t>travail</w:t>
      </w:r>
      <w:r>
        <w:rPr>
          <w:color w:val="5F636A"/>
          <w:spacing w:val="-21"/>
        </w:rPr>
        <w:t xml:space="preserve"> </w:t>
      </w:r>
      <w:r>
        <w:rPr>
          <w:color w:val="5F636A"/>
        </w:rPr>
        <w:t>et</w:t>
      </w:r>
      <w:r>
        <w:rPr>
          <w:color w:val="5F636A"/>
          <w:spacing w:val="-21"/>
        </w:rPr>
        <w:t xml:space="preserve"> </w:t>
      </w:r>
      <w:r>
        <w:rPr>
          <w:color w:val="5F636A"/>
        </w:rPr>
        <w:t>à</w:t>
      </w:r>
      <w:r>
        <w:rPr>
          <w:color w:val="5F636A"/>
          <w:spacing w:val="-21"/>
        </w:rPr>
        <w:t xml:space="preserve"> </w:t>
      </w:r>
      <w:r>
        <w:rPr>
          <w:color w:val="5F636A"/>
          <w:spacing w:val="-3"/>
        </w:rPr>
        <w:t>mieux</w:t>
      </w:r>
      <w:r>
        <w:rPr>
          <w:color w:val="5F636A"/>
          <w:spacing w:val="-21"/>
        </w:rPr>
        <w:t xml:space="preserve"> </w:t>
      </w:r>
      <w:r>
        <w:rPr>
          <w:color w:val="5F636A"/>
          <w:spacing w:val="-5"/>
        </w:rPr>
        <w:t>l’exécuter.</w:t>
      </w:r>
      <w:r>
        <w:rPr>
          <w:color w:val="5F636A"/>
          <w:spacing w:val="-21"/>
        </w:rPr>
        <w:t xml:space="preserve"> </w:t>
      </w:r>
      <w:r>
        <w:rPr>
          <w:color w:val="5F636A"/>
          <w:spacing w:val="-3"/>
        </w:rPr>
        <w:t xml:space="preserve">Si, </w:t>
      </w:r>
      <w:r>
        <w:rPr>
          <w:color w:val="5F636A"/>
        </w:rPr>
        <w:t>en</w:t>
      </w:r>
      <w:r>
        <w:rPr>
          <w:color w:val="5F636A"/>
          <w:spacing w:val="-16"/>
        </w:rPr>
        <w:t xml:space="preserve"> </w:t>
      </w:r>
      <w:r>
        <w:rPr>
          <w:color w:val="5F636A"/>
          <w:spacing w:val="-3"/>
        </w:rPr>
        <w:t>tant</w:t>
      </w:r>
      <w:r>
        <w:rPr>
          <w:color w:val="5F636A"/>
          <w:spacing w:val="-17"/>
        </w:rPr>
        <w:t xml:space="preserve"> </w:t>
      </w:r>
      <w:r>
        <w:rPr>
          <w:color w:val="5F636A"/>
        </w:rPr>
        <w:t>que</w:t>
      </w:r>
      <w:r>
        <w:rPr>
          <w:color w:val="5F636A"/>
          <w:spacing w:val="-16"/>
        </w:rPr>
        <w:t xml:space="preserve"> </w:t>
      </w:r>
      <w:r>
        <w:rPr>
          <w:color w:val="5F636A"/>
          <w:spacing w:val="-4"/>
        </w:rPr>
        <w:t>superviseur,</w:t>
      </w:r>
      <w:r>
        <w:rPr>
          <w:color w:val="5F636A"/>
          <w:spacing w:val="-16"/>
        </w:rPr>
        <w:t xml:space="preserve"> </w:t>
      </w:r>
      <w:r>
        <w:rPr>
          <w:color w:val="5F636A"/>
          <w:spacing w:val="-3"/>
        </w:rPr>
        <w:t>vous</w:t>
      </w:r>
      <w:r>
        <w:rPr>
          <w:color w:val="5F636A"/>
          <w:spacing w:val="-16"/>
        </w:rPr>
        <w:t xml:space="preserve"> </w:t>
      </w:r>
      <w:r>
        <w:rPr>
          <w:color w:val="5F636A"/>
          <w:spacing w:val="-3"/>
        </w:rPr>
        <w:t>n’êtes</w:t>
      </w:r>
      <w:r>
        <w:rPr>
          <w:color w:val="5F636A"/>
          <w:spacing w:val="-16"/>
        </w:rPr>
        <w:t xml:space="preserve"> </w:t>
      </w:r>
      <w:r>
        <w:rPr>
          <w:color w:val="5F636A"/>
        </w:rPr>
        <w:t>pas</w:t>
      </w:r>
      <w:r>
        <w:rPr>
          <w:color w:val="5F636A"/>
          <w:spacing w:val="-17"/>
        </w:rPr>
        <w:t xml:space="preserve"> </w:t>
      </w:r>
      <w:r>
        <w:rPr>
          <w:color w:val="5F636A"/>
        </w:rPr>
        <w:t>en</w:t>
      </w:r>
      <w:r>
        <w:rPr>
          <w:color w:val="5F636A"/>
          <w:spacing w:val="-16"/>
        </w:rPr>
        <w:t xml:space="preserve"> </w:t>
      </w:r>
      <w:r>
        <w:rPr>
          <w:color w:val="5F636A"/>
          <w:spacing w:val="-3"/>
        </w:rPr>
        <w:t>mesure</w:t>
      </w:r>
      <w:r>
        <w:rPr>
          <w:color w:val="5F636A"/>
          <w:spacing w:val="-16"/>
        </w:rPr>
        <w:t xml:space="preserve"> </w:t>
      </w:r>
      <w:r>
        <w:rPr>
          <w:color w:val="5F636A"/>
          <w:spacing w:val="-3"/>
        </w:rPr>
        <w:t>d’autoriser</w:t>
      </w:r>
      <w:r>
        <w:rPr>
          <w:color w:val="5F636A"/>
          <w:spacing w:val="-16"/>
        </w:rPr>
        <w:t xml:space="preserve"> </w:t>
      </w:r>
      <w:r>
        <w:rPr>
          <w:color w:val="5F636A"/>
        </w:rPr>
        <w:t>des</w:t>
      </w:r>
      <w:r>
        <w:rPr>
          <w:color w:val="5F636A"/>
          <w:spacing w:val="-16"/>
        </w:rPr>
        <w:t xml:space="preserve"> </w:t>
      </w:r>
      <w:r>
        <w:rPr>
          <w:color w:val="5F636A"/>
          <w:spacing w:val="-3"/>
        </w:rPr>
        <w:t>incitations</w:t>
      </w:r>
      <w:r>
        <w:rPr>
          <w:color w:val="5F636A"/>
          <w:spacing w:val="-16"/>
        </w:rPr>
        <w:t xml:space="preserve"> </w:t>
      </w:r>
      <w:r>
        <w:rPr>
          <w:color w:val="5F636A"/>
          <w:spacing w:val="-3"/>
        </w:rPr>
        <w:t>financières,</w:t>
      </w:r>
      <w:r>
        <w:rPr>
          <w:color w:val="5F636A"/>
          <w:spacing w:val="-16"/>
        </w:rPr>
        <w:t xml:space="preserve"> </w:t>
      </w:r>
      <w:r>
        <w:rPr>
          <w:color w:val="5F636A"/>
          <w:spacing w:val="-3"/>
        </w:rPr>
        <w:t>dites-le</w:t>
      </w:r>
      <w:r>
        <w:rPr>
          <w:color w:val="5F636A"/>
          <w:spacing w:val="-16"/>
        </w:rPr>
        <w:t xml:space="preserve"> </w:t>
      </w:r>
      <w:r>
        <w:rPr>
          <w:color w:val="5F636A"/>
          <w:spacing w:val="-3"/>
        </w:rPr>
        <w:t xml:space="preserve">clairement </w:t>
      </w:r>
      <w:r>
        <w:rPr>
          <w:color w:val="5F636A"/>
        </w:rPr>
        <w:t>au</w:t>
      </w:r>
      <w:r>
        <w:rPr>
          <w:color w:val="5F636A"/>
          <w:spacing w:val="-13"/>
        </w:rPr>
        <w:t xml:space="preserve"> </w:t>
      </w:r>
      <w:r>
        <w:rPr>
          <w:color w:val="5F636A"/>
          <w:spacing w:val="-3"/>
        </w:rPr>
        <w:t>début</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spacing w:val="-3"/>
        </w:rPr>
        <w:t>discussion.</w:t>
      </w:r>
      <w:r>
        <w:rPr>
          <w:color w:val="5F636A"/>
          <w:spacing w:val="-13"/>
        </w:rPr>
        <w:t xml:space="preserve"> </w:t>
      </w:r>
      <w:r>
        <w:rPr>
          <w:color w:val="5F636A"/>
          <w:spacing w:val="-3"/>
        </w:rPr>
        <w:t>Collaborez</w:t>
      </w:r>
      <w:r>
        <w:rPr>
          <w:color w:val="5F636A"/>
          <w:spacing w:val="-13"/>
        </w:rPr>
        <w:t xml:space="preserve"> </w:t>
      </w:r>
      <w:r>
        <w:rPr>
          <w:color w:val="5F636A"/>
          <w:spacing w:val="-3"/>
        </w:rPr>
        <w:t>avec</w:t>
      </w:r>
      <w:r>
        <w:rPr>
          <w:color w:val="5F636A"/>
          <w:spacing w:val="-13"/>
        </w:rPr>
        <w:t xml:space="preserve"> </w:t>
      </w:r>
      <w:r>
        <w:rPr>
          <w:color w:val="5F636A"/>
        </w:rPr>
        <w:t>les</w:t>
      </w:r>
      <w:r>
        <w:rPr>
          <w:color w:val="5F636A"/>
          <w:spacing w:val="-13"/>
        </w:rPr>
        <w:t xml:space="preserve"> </w:t>
      </w:r>
      <w:r>
        <w:rPr>
          <w:color w:val="5F636A"/>
          <w:spacing w:val="-3"/>
        </w:rPr>
        <w:t>agents</w:t>
      </w:r>
      <w:r>
        <w:rPr>
          <w:color w:val="5F636A"/>
          <w:spacing w:val="-13"/>
        </w:rPr>
        <w:t xml:space="preserve"> </w:t>
      </w:r>
      <w:r>
        <w:rPr>
          <w:color w:val="5F636A"/>
        </w:rPr>
        <w:t>de</w:t>
      </w:r>
      <w:r>
        <w:rPr>
          <w:color w:val="5F636A"/>
          <w:spacing w:val="-13"/>
        </w:rPr>
        <w:t xml:space="preserve"> </w:t>
      </w:r>
      <w:r>
        <w:rPr>
          <w:color w:val="5F636A"/>
          <w:spacing w:val="-3"/>
        </w:rPr>
        <w:t>terrain</w:t>
      </w:r>
      <w:r>
        <w:rPr>
          <w:color w:val="5F636A"/>
          <w:spacing w:val="-13"/>
        </w:rPr>
        <w:t xml:space="preserve"> </w:t>
      </w:r>
      <w:r>
        <w:rPr>
          <w:color w:val="5F636A"/>
        </w:rPr>
        <w:t>et</w:t>
      </w:r>
      <w:r>
        <w:rPr>
          <w:color w:val="5F636A"/>
          <w:spacing w:val="-13"/>
        </w:rPr>
        <w:t xml:space="preserve"> </w:t>
      </w:r>
      <w:r>
        <w:rPr>
          <w:color w:val="5F636A"/>
        </w:rPr>
        <w:t>la</w:t>
      </w:r>
      <w:r>
        <w:rPr>
          <w:color w:val="5F636A"/>
          <w:spacing w:val="-13"/>
        </w:rPr>
        <w:t xml:space="preserve"> </w:t>
      </w:r>
      <w:r>
        <w:rPr>
          <w:color w:val="5F636A"/>
          <w:spacing w:val="-3"/>
        </w:rPr>
        <w:t>direction</w:t>
      </w:r>
      <w:r>
        <w:rPr>
          <w:color w:val="5F636A"/>
          <w:spacing w:val="-13"/>
        </w:rPr>
        <w:t xml:space="preserve"> </w:t>
      </w:r>
      <w:r>
        <w:rPr>
          <w:color w:val="5F636A"/>
          <w:spacing w:val="-3"/>
        </w:rPr>
        <w:t>pour</w:t>
      </w:r>
      <w:r>
        <w:rPr>
          <w:color w:val="5F636A"/>
          <w:spacing w:val="-13"/>
        </w:rPr>
        <w:t xml:space="preserve"> </w:t>
      </w:r>
      <w:r>
        <w:rPr>
          <w:color w:val="5F636A"/>
          <w:spacing w:val="-3"/>
        </w:rPr>
        <w:t>concevoir</w:t>
      </w:r>
      <w:r>
        <w:rPr>
          <w:color w:val="5F636A"/>
          <w:spacing w:val="-13"/>
        </w:rPr>
        <w:t xml:space="preserve"> </w:t>
      </w:r>
      <w:r>
        <w:rPr>
          <w:color w:val="5F636A"/>
        </w:rPr>
        <w:t>un</w:t>
      </w:r>
      <w:r>
        <w:rPr>
          <w:color w:val="5F636A"/>
          <w:spacing w:val="-13"/>
        </w:rPr>
        <w:t xml:space="preserve"> </w:t>
      </w:r>
      <w:r>
        <w:rPr>
          <w:color w:val="5F636A"/>
          <w:spacing w:val="-3"/>
        </w:rPr>
        <w:t xml:space="preserve">programme flexible </w:t>
      </w:r>
      <w:r>
        <w:rPr>
          <w:color w:val="5F636A"/>
        </w:rPr>
        <w:t xml:space="preserve">et </w:t>
      </w:r>
      <w:r>
        <w:rPr>
          <w:color w:val="5F636A"/>
          <w:spacing w:val="-3"/>
        </w:rPr>
        <w:t xml:space="preserve">complet </w:t>
      </w:r>
      <w:r>
        <w:rPr>
          <w:color w:val="5F636A"/>
        </w:rPr>
        <w:t xml:space="preserve">de </w:t>
      </w:r>
      <w:r>
        <w:rPr>
          <w:color w:val="5F636A"/>
          <w:spacing w:val="-3"/>
        </w:rPr>
        <w:t xml:space="preserve">mesures incitatives. </w:t>
      </w:r>
      <w:r>
        <w:rPr>
          <w:color w:val="5F636A"/>
        </w:rPr>
        <w:t xml:space="preserve">La </w:t>
      </w:r>
      <w:r>
        <w:rPr>
          <w:color w:val="5F636A"/>
          <w:spacing w:val="-3"/>
        </w:rPr>
        <w:t xml:space="preserve">flexibilité permet  </w:t>
      </w:r>
      <w:r>
        <w:rPr>
          <w:color w:val="5F636A"/>
        </w:rPr>
        <w:t xml:space="preserve">de </w:t>
      </w:r>
      <w:r>
        <w:rPr>
          <w:color w:val="5F636A"/>
          <w:spacing w:val="-3"/>
        </w:rPr>
        <w:t xml:space="preserve">tenir  compte  </w:t>
      </w:r>
      <w:r>
        <w:rPr>
          <w:color w:val="5F636A"/>
        </w:rPr>
        <w:t xml:space="preserve">des </w:t>
      </w:r>
      <w:r>
        <w:rPr>
          <w:color w:val="5F636A"/>
          <w:spacing w:val="-3"/>
        </w:rPr>
        <w:t xml:space="preserve">motivations  variées </w:t>
      </w:r>
      <w:r>
        <w:rPr>
          <w:color w:val="5F636A"/>
        </w:rPr>
        <w:t xml:space="preserve">des </w:t>
      </w:r>
      <w:r>
        <w:rPr>
          <w:color w:val="5F636A"/>
          <w:spacing w:val="-3"/>
        </w:rPr>
        <w:t xml:space="preserve">différents  agents  </w:t>
      </w:r>
      <w:r>
        <w:rPr>
          <w:color w:val="5F636A"/>
        </w:rPr>
        <w:t xml:space="preserve">de </w:t>
      </w:r>
      <w:r>
        <w:rPr>
          <w:color w:val="5F636A"/>
          <w:spacing w:val="-3"/>
        </w:rPr>
        <w:t xml:space="preserve">terrain.  </w:t>
      </w:r>
      <w:r>
        <w:rPr>
          <w:color w:val="5F636A"/>
        </w:rPr>
        <w:t xml:space="preserve">La </w:t>
      </w:r>
      <w:r>
        <w:rPr>
          <w:color w:val="5F636A"/>
          <w:spacing w:val="-3"/>
        </w:rPr>
        <w:t xml:space="preserve">flexibilité  peut  également  permettre  </w:t>
      </w:r>
      <w:r>
        <w:rPr>
          <w:color w:val="5F636A"/>
        </w:rPr>
        <w:t xml:space="preserve">aux </w:t>
      </w:r>
      <w:r>
        <w:rPr>
          <w:color w:val="5F636A"/>
          <w:spacing w:val="-3"/>
        </w:rPr>
        <w:t xml:space="preserve">programmes  </w:t>
      </w:r>
      <w:r>
        <w:rPr>
          <w:color w:val="5F636A"/>
        </w:rPr>
        <w:t xml:space="preserve">de </w:t>
      </w:r>
      <w:r>
        <w:rPr>
          <w:color w:val="5F636A"/>
          <w:spacing w:val="-3"/>
        </w:rPr>
        <w:t xml:space="preserve">s’adapter  </w:t>
      </w:r>
      <w:r>
        <w:rPr>
          <w:color w:val="5F636A"/>
        </w:rPr>
        <w:t xml:space="preserve">à la </w:t>
      </w:r>
      <w:r>
        <w:rPr>
          <w:color w:val="5F636A"/>
          <w:spacing w:val="-3"/>
        </w:rPr>
        <w:t>possible perte d’att</w:t>
      </w:r>
      <w:r>
        <w:rPr>
          <w:color w:val="5F636A"/>
          <w:spacing w:val="-3"/>
        </w:rPr>
        <w:t xml:space="preserve">rait </w:t>
      </w:r>
      <w:r>
        <w:rPr>
          <w:color w:val="5F636A"/>
        </w:rPr>
        <w:t xml:space="preserve">de </w:t>
      </w:r>
      <w:r>
        <w:rPr>
          <w:color w:val="5F636A"/>
          <w:spacing w:val="-3"/>
        </w:rPr>
        <w:t xml:space="preserve">certaines mesures incitatives </w:t>
      </w:r>
      <w:r>
        <w:rPr>
          <w:color w:val="5F636A"/>
        </w:rPr>
        <w:t xml:space="preserve">au fil du </w:t>
      </w:r>
      <w:r>
        <w:rPr>
          <w:color w:val="5F636A"/>
          <w:spacing w:val="-3"/>
        </w:rPr>
        <w:t xml:space="preserve">temps. </w:t>
      </w:r>
      <w:r>
        <w:rPr>
          <w:color w:val="5F636A"/>
        </w:rPr>
        <w:t xml:space="preserve">Le </w:t>
      </w:r>
      <w:r>
        <w:rPr>
          <w:color w:val="5F636A"/>
          <w:spacing w:val="-3"/>
        </w:rPr>
        <w:t xml:space="preserve">fait d’avoir </w:t>
      </w:r>
      <w:r>
        <w:rPr>
          <w:color w:val="5F636A"/>
        </w:rPr>
        <w:t xml:space="preserve">une </w:t>
      </w:r>
      <w:r>
        <w:rPr>
          <w:color w:val="5F636A"/>
          <w:spacing w:val="-3"/>
        </w:rPr>
        <w:t>stratégie</w:t>
      </w:r>
      <w:r>
        <w:rPr>
          <w:color w:val="5F636A"/>
          <w:spacing w:val="51"/>
        </w:rPr>
        <w:t xml:space="preserve"> </w:t>
      </w:r>
      <w:r>
        <w:rPr>
          <w:color w:val="5F636A"/>
          <w:spacing w:val="-3"/>
        </w:rPr>
        <w:t xml:space="preserve">complète </w:t>
      </w:r>
      <w:r>
        <w:rPr>
          <w:color w:val="5F636A"/>
        </w:rPr>
        <w:t xml:space="preserve">qui </w:t>
      </w:r>
      <w:r>
        <w:rPr>
          <w:color w:val="5F636A"/>
          <w:spacing w:val="-3"/>
        </w:rPr>
        <w:t xml:space="preserve">englobe </w:t>
      </w:r>
      <w:r>
        <w:rPr>
          <w:color w:val="5F636A"/>
        </w:rPr>
        <w:t xml:space="preserve">un </w:t>
      </w:r>
      <w:r>
        <w:rPr>
          <w:color w:val="5F636A"/>
          <w:spacing w:val="-3"/>
        </w:rPr>
        <w:t xml:space="preserve">éventail </w:t>
      </w:r>
      <w:r>
        <w:rPr>
          <w:color w:val="5F636A"/>
        </w:rPr>
        <w:t xml:space="preserve">de </w:t>
      </w:r>
      <w:r>
        <w:rPr>
          <w:color w:val="5F636A"/>
          <w:spacing w:val="-3"/>
        </w:rPr>
        <w:t xml:space="preserve">mesures incitatives permet </w:t>
      </w:r>
      <w:r>
        <w:rPr>
          <w:color w:val="5F636A"/>
        </w:rPr>
        <w:t xml:space="preserve">au </w:t>
      </w:r>
      <w:r>
        <w:rPr>
          <w:color w:val="5F636A"/>
          <w:spacing w:val="-3"/>
        </w:rPr>
        <w:t xml:space="preserve">programme </w:t>
      </w:r>
      <w:r>
        <w:rPr>
          <w:color w:val="5F636A"/>
        </w:rPr>
        <w:t xml:space="preserve">de </w:t>
      </w:r>
      <w:r>
        <w:rPr>
          <w:color w:val="5F636A"/>
          <w:spacing w:val="-3"/>
        </w:rPr>
        <w:t xml:space="preserve">répondre </w:t>
      </w:r>
      <w:r>
        <w:rPr>
          <w:color w:val="5F636A"/>
        </w:rPr>
        <w:t xml:space="preserve">à la </w:t>
      </w:r>
      <w:r>
        <w:rPr>
          <w:color w:val="5F636A"/>
          <w:spacing w:val="-3"/>
        </w:rPr>
        <w:t xml:space="preserve">multiplicité </w:t>
      </w:r>
      <w:r>
        <w:rPr>
          <w:color w:val="5F636A"/>
        </w:rPr>
        <w:t xml:space="preserve">des </w:t>
      </w:r>
      <w:r>
        <w:rPr>
          <w:color w:val="5F636A"/>
          <w:spacing w:val="-3"/>
        </w:rPr>
        <w:t xml:space="preserve">besoins </w:t>
      </w:r>
      <w:r>
        <w:rPr>
          <w:color w:val="5F636A"/>
        </w:rPr>
        <w:t xml:space="preserve">et des </w:t>
      </w:r>
      <w:r>
        <w:rPr>
          <w:color w:val="5F636A"/>
          <w:spacing w:val="-3"/>
        </w:rPr>
        <w:t xml:space="preserve">motivations </w:t>
      </w:r>
      <w:r>
        <w:rPr>
          <w:color w:val="5F636A"/>
        </w:rPr>
        <w:t xml:space="preserve">de </w:t>
      </w:r>
      <w:r>
        <w:rPr>
          <w:color w:val="5F636A"/>
          <w:spacing w:val="-3"/>
        </w:rPr>
        <w:t xml:space="preserve">chaque agent </w:t>
      </w:r>
      <w:r>
        <w:rPr>
          <w:color w:val="5F636A"/>
        </w:rPr>
        <w:t xml:space="preserve">de </w:t>
      </w:r>
      <w:r>
        <w:rPr>
          <w:color w:val="5F636A"/>
          <w:spacing w:val="-3"/>
        </w:rPr>
        <w:t xml:space="preserve">terrain. </w:t>
      </w:r>
      <w:r>
        <w:rPr>
          <w:color w:val="5F636A"/>
        </w:rPr>
        <w:t xml:space="preserve">Un </w:t>
      </w:r>
      <w:r>
        <w:rPr>
          <w:color w:val="5F636A"/>
          <w:spacing w:val="-3"/>
        </w:rPr>
        <w:t>ens</w:t>
      </w:r>
      <w:r>
        <w:rPr>
          <w:color w:val="5F636A"/>
          <w:spacing w:val="-3"/>
        </w:rPr>
        <w:t xml:space="preserve">emble complet </w:t>
      </w:r>
      <w:r>
        <w:rPr>
          <w:color w:val="5F636A"/>
        </w:rPr>
        <w:t xml:space="preserve">de </w:t>
      </w:r>
      <w:r>
        <w:rPr>
          <w:color w:val="5F636A"/>
          <w:spacing w:val="-3"/>
        </w:rPr>
        <w:t xml:space="preserve">mesures incitatives devrait aider </w:t>
      </w:r>
      <w:r>
        <w:rPr>
          <w:color w:val="5F636A"/>
        </w:rPr>
        <w:t xml:space="preserve">à </w:t>
      </w:r>
      <w:r>
        <w:rPr>
          <w:color w:val="5F636A"/>
          <w:spacing w:val="-3"/>
        </w:rPr>
        <w:t xml:space="preserve">réduire l’insatisfaction </w:t>
      </w:r>
      <w:r>
        <w:rPr>
          <w:color w:val="5F636A"/>
        </w:rPr>
        <w:t xml:space="preserve">des </w:t>
      </w:r>
      <w:r>
        <w:rPr>
          <w:color w:val="5F636A"/>
          <w:spacing w:val="-3"/>
        </w:rPr>
        <w:t xml:space="preserve">agents </w:t>
      </w:r>
      <w:r>
        <w:rPr>
          <w:color w:val="5F636A"/>
        </w:rPr>
        <w:t xml:space="preserve">de </w:t>
      </w:r>
      <w:r>
        <w:rPr>
          <w:color w:val="5F636A"/>
          <w:spacing w:val="-3"/>
        </w:rPr>
        <w:t xml:space="preserve">terrain </w:t>
      </w:r>
      <w:r>
        <w:rPr>
          <w:color w:val="5F636A"/>
        </w:rPr>
        <w:t xml:space="preserve">et à </w:t>
      </w:r>
      <w:r>
        <w:rPr>
          <w:color w:val="5F636A"/>
          <w:spacing w:val="-3"/>
        </w:rPr>
        <w:t>accroître leur</w:t>
      </w:r>
      <w:r>
        <w:rPr>
          <w:color w:val="5F636A"/>
          <w:spacing w:val="-23"/>
        </w:rPr>
        <w:t xml:space="preserve"> </w:t>
      </w:r>
      <w:r>
        <w:rPr>
          <w:color w:val="5F636A"/>
          <w:spacing w:val="-3"/>
        </w:rPr>
        <w:t>motivation.</w:t>
      </w:r>
    </w:p>
    <w:p w:rsidR="00C97975" w:rsidRDefault="00C97975">
      <w:pPr>
        <w:pStyle w:val="BodyText"/>
        <w:spacing w:before="8"/>
        <w:rPr>
          <w:sz w:val="20"/>
        </w:rPr>
      </w:pPr>
    </w:p>
    <w:p w:rsidR="00C97975" w:rsidRDefault="00AF264C">
      <w:pPr>
        <w:pStyle w:val="BodyText"/>
        <w:ind w:left="1440"/>
      </w:pPr>
      <w:r>
        <w:rPr>
          <w:color w:val="5F636A"/>
        </w:rPr>
        <w:t>Le système de mesures incitatives doit prendre en compte :</w:t>
      </w:r>
    </w:p>
    <w:p w:rsidR="00C97975" w:rsidRDefault="00C97975">
      <w:pPr>
        <w:pStyle w:val="BodyText"/>
        <w:spacing w:before="8"/>
        <w:rPr>
          <w:sz w:val="20"/>
        </w:rPr>
      </w:pPr>
    </w:p>
    <w:p w:rsidR="00C97975" w:rsidRDefault="00AF264C">
      <w:pPr>
        <w:pStyle w:val="ListParagraph"/>
        <w:numPr>
          <w:ilvl w:val="2"/>
          <w:numId w:val="43"/>
        </w:numPr>
        <w:tabs>
          <w:tab w:val="left" w:pos="2159"/>
          <w:tab w:val="left" w:pos="2160"/>
        </w:tabs>
        <w:spacing w:line="241" w:lineRule="exact"/>
        <w:rPr>
          <w:sz w:val="21"/>
        </w:rPr>
      </w:pPr>
      <w:r>
        <w:rPr>
          <w:color w:val="5F636A"/>
          <w:spacing w:val="-4"/>
          <w:sz w:val="21"/>
        </w:rPr>
        <w:t xml:space="preserve">Les </w:t>
      </w:r>
      <w:r>
        <w:rPr>
          <w:color w:val="5F636A"/>
          <w:spacing w:val="-5"/>
          <w:sz w:val="21"/>
        </w:rPr>
        <w:t xml:space="preserve">souhaits </w:t>
      </w:r>
      <w:r>
        <w:rPr>
          <w:color w:val="5F636A"/>
          <w:spacing w:val="-4"/>
          <w:sz w:val="21"/>
        </w:rPr>
        <w:t xml:space="preserve">des </w:t>
      </w:r>
      <w:r>
        <w:rPr>
          <w:color w:val="5F636A"/>
          <w:spacing w:val="-5"/>
          <w:sz w:val="21"/>
        </w:rPr>
        <w:t xml:space="preserve">agents </w:t>
      </w:r>
      <w:r>
        <w:rPr>
          <w:color w:val="5F636A"/>
          <w:spacing w:val="-3"/>
          <w:sz w:val="21"/>
        </w:rPr>
        <w:t>de</w:t>
      </w:r>
      <w:r>
        <w:rPr>
          <w:color w:val="5F636A"/>
          <w:spacing w:val="-14"/>
          <w:sz w:val="21"/>
        </w:rPr>
        <w:t xml:space="preserve"> </w:t>
      </w:r>
      <w:r>
        <w:rPr>
          <w:color w:val="5F636A"/>
          <w:spacing w:val="-5"/>
          <w:sz w:val="21"/>
        </w:rPr>
        <w:t>terrain</w:t>
      </w:r>
    </w:p>
    <w:p w:rsidR="00C97975" w:rsidRDefault="00AF264C">
      <w:pPr>
        <w:pStyle w:val="ListParagraph"/>
        <w:numPr>
          <w:ilvl w:val="2"/>
          <w:numId w:val="43"/>
        </w:numPr>
        <w:tabs>
          <w:tab w:val="left" w:pos="2159"/>
          <w:tab w:val="left" w:pos="2160"/>
        </w:tabs>
        <w:ind w:right="2939"/>
        <w:rPr>
          <w:sz w:val="21"/>
        </w:rPr>
      </w:pPr>
      <w:r>
        <w:rPr>
          <w:color w:val="5F636A"/>
          <w:spacing w:val="-3"/>
          <w:sz w:val="21"/>
        </w:rPr>
        <w:t xml:space="preserve">La </w:t>
      </w:r>
      <w:r>
        <w:rPr>
          <w:color w:val="5F636A"/>
          <w:spacing w:val="-5"/>
          <w:sz w:val="21"/>
        </w:rPr>
        <w:t xml:space="preserve">nécessité d’établir </w:t>
      </w:r>
      <w:r>
        <w:rPr>
          <w:color w:val="5F636A"/>
          <w:spacing w:val="-4"/>
          <w:sz w:val="21"/>
        </w:rPr>
        <w:t xml:space="preserve">des </w:t>
      </w:r>
      <w:r>
        <w:rPr>
          <w:color w:val="5F636A"/>
          <w:spacing w:val="-5"/>
          <w:sz w:val="21"/>
        </w:rPr>
        <w:t xml:space="preserve">objectifs </w:t>
      </w:r>
      <w:r>
        <w:rPr>
          <w:color w:val="5F636A"/>
          <w:spacing w:val="-3"/>
          <w:sz w:val="21"/>
        </w:rPr>
        <w:t xml:space="preserve">et </w:t>
      </w:r>
      <w:r>
        <w:rPr>
          <w:color w:val="5F636A"/>
          <w:spacing w:val="-4"/>
          <w:sz w:val="21"/>
        </w:rPr>
        <w:t xml:space="preserve">des </w:t>
      </w:r>
      <w:r>
        <w:rPr>
          <w:color w:val="5F636A"/>
          <w:spacing w:val="-5"/>
          <w:sz w:val="21"/>
        </w:rPr>
        <w:t xml:space="preserve">normes </w:t>
      </w:r>
      <w:r>
        <w:rPr>
          <w:color w:val="5F636A"/>
          <w:spacing w:val="-3"/>
          <w:sz w:val="21"/>
        </w:rPr>
        <w:t xml:space="preserve">de </w:t>
      </w:r>
      <w:r>
        <w:rPr>
          <w:color w:val="5F636A"/>
          <w:spacing w:val="-5"/>
          <w:sz w:val="21"/>
        </w:rPr>
        <w:t xml:space="preserve">rendement appropriés, surtout </w:t>
      </w:r>
      <w:r>
        <w:rPr>
          <w:color w:val="5F636A"/>
          <w:spacing w:val="-3"/>
          <w:sz w:val="21"/>
        </w:rPr>
        <w:t xml:space="preserve">si </w:t>
      </w:r>
      <w:r>
        <w:rPr>
          <w:color w:val="5F636A"/>
          <w:spacing w:val="-4"/>
          <w:sz w:val="21"/>
        </w:rPr>
        <w:t xml:space="preserve">les </w:t>
      </w:r>
      <w:r>
        <w:rPr>
          <w:color w:val="5F636A"/>
          <w:spacing w:val="-5"/>
          <w:sz w:val="21"/>
        </w:rPr>
        <w:t xml:space="preserve">mesures incitatives </w:t>
      </w:r>
      <w:r>
        <w:rPr>
          <w:color w:val="5F636A"/>
          <w:spacing w:val="-4"/>
          <w:sz w:val="21"/>
        </w:rPr>
        <w:t xml:space="preserve">sont liées </w:t>
      </w:r>
      <w:r>
        <w:rPr>
          <w:color w:val="5F636A"/>
          <w:spacing w:val="-3"/>
          <w:sz w:val="21"/>
        </w:rPr>
        <w:t>au</w:t>
      </w:r>
      <w:r>
        <w:rPr>
          <w:color w:val="5F636A"/>
          <w:spacing w:val="45"/>
          <w:sz w:val="21"/>
        </w:rPr>
        <w:t xml:space="preserve"> </w:t>
      </w:r>
      <w:r>
        <w:rPr>
          <w:color w:val="5F636A"/>
          <w:spacing w:val="-5"/>
          <w:sz w:val="21"/>
        </w:rPr>
        <w:t>rendement</w:t>
      </w:r>
    </w:p>
    <w:p w:rsidR="00C97975" w:rsidRDefault="00AF264C">
      <w:pPr>
        <w:pStyle w:val="ListParagraph"/>
        <w:numPr>
          <w:ilvl w:val="2"/>
          <w:numId w:val="43"/>
        </w:numPr>
        <w:tabs>
          <w:tab w:val="left" w:pos="2159"/>
          <w:tab w:val="left" w:pos="2160"/>
        </w:tabs>
        <w:ind w:right="1849"/>
        <w:rPr>
          <w:sz w:val="21"/>
        </w:rPr>
      </w:pPr>
      <w:r>
        <w:rPr>
          <w:color w:val="5F636A"/>
          <w:spacing w:val="-3"/>
          <w:sz w:val="21"/>
        </w:rPr>
        <w:t xml:space="preserve">La </w:t>
      </w:r>
      <w:r>
        <w:rPr>
          <w:color w:val="5F636A"/>
          <w:spacing w:val="-5"/>
          <w:sz w:val="21"/>
        </w:rPr>
        <w:t xml:space="preserve">capacité </w:t>
      </w:r>
      <w:r>
        <w:rPr>
          <w:color w:val="5F636A"/>
          <w:spacing w:val="-3"/>
          <w:sz w:val="21"/>
        </w:rPr>
        <w:t xml:space="preserve">de </w:t>
      </w:r>
      <w:r>
        <w:rPr>
          <w:color w:val="5F636A"/>
          <w:spacing w:val="-5"/>
          <w:sz w:val="21"/>
        </w:rPr>
        <w:t xml:space="preserve">l’établissement </w:t>
      </w:r>
      <w:r>
        <w:rPr>
          <w:color w:val="5F636A"/>
          <w:spacing w:val="-3"/>
          <w:sz w:val="21"/>
        </w:rPr>
        <w:t xml:space="preserve">de </w:t>
      </w:r>
      <w:r>
        <w:rPr>
          <w:color w:val="5F636A"/>
          <w:spacing w:val="-5"/>
          <w:sz w:val="21"/>
        </w:rPr>
        <w:t xml:space="preserve">santé, </w:t>
      </w:r>
      <w:r>
        <w:rPr>
          <w:color w:val="5F636A"/>
          <w:spacing w:val="-3"/>
          <w:sz w:val="21"/>
        </w:rPr>
        <w:t xml:space="preserve">du </w:t>
      </w:r>
      <w:r>
        <w:rPr>
          <w:color w:val="5F636A"/>
          <w:spacing w:val="-5"/>
          <w:sz w:val="21"/>
        </w:rPr>
        <w:t xml:space="preserve">système </w:t>
      </w:r>
      <w:r>
        <w:rPr>
          <w:color w:val="5F636A"/>
          <w:spacing w:val="-3"/>
          <w:sz w:val="21"/>
        </w:rPr>
        <w:t xml:space="preserve">de </w:t>
      </w:r>
      <w:r>
        <w:rPr>
          <w:color w:val="5F636A"/>
          <w:spacing w:val="-4"/>
          <w:sz w:val="21"/>
        </w:rPr>
        <w:t xml:space="preserve">santé et/ou </w:t>
      </w:r>
      <w:r>
        <w:rPr>
          <w:color w:val="5F636A"/>
          <w:spacing w:val="-3"/>
          <w:sz w:val="21"/>
        </w:rPr>
        <w:t xml:space="preserve">de la </w:t>
      </w:r>
      <w:r>
        <w:rPr>
          <w:color w:val="5F636A"/>
          <w:spacing w:val="-5"/>
          <w:sz w:val="21"/>
        </w:rPr>
        <w:t xml:space="preserve">communauté   </w:t>
      </w:r>
      <w:r>
        <w:rPr>
          <w:color w:val="5F636A"/>
          <w:sz w:val="21"/>
        </w:rPr>
        <w:t xml:space="preserve">à </w:t>
      </w:r>
      <w:r>
        <w:rPr>
          <w:color w:val="5F636A"/>
          <w:spacing w:val="-5"/>
          <w:sz w:val="21"/>
        </w:rPr>
        <w:t xml:space="preserve">maintenir </w:t>
      </w:r>
      <w:r>
        <w:rPr>
          <w:color w:val="5F636A"/>
          <w:spacing w:val="-3"/>
          <w:sz w:val="21"/>
        </w:rPr>
        <w:t xml:space="preserve">le </w:t>
      </w:r>
      <w:r>
        <w:rPr>
          <w:color w:val="5F636A"/>
          <w:spacing w:val="-5"/>
          <w:sz w:val="21"/>
        </w:rPr>
        <w:t xml:space="preserve">système </w:t>
      </w:r>
      <w:r>
        <w:rPr>
          <w:color w:val="5F636A"/>
          <w:spacing w:val="-3"/>
          <w:sz w:val="21"/>
        </w:rPr>
        <w:t xml:space="preserve">de </w:t>
      </w:r>
      <w:r>
        <w:rPr>
          <w:color w:val="5F636A"/>
          <w:spacing w:val="-5"/>
          <w:sz w:val="21"/>
        </w:rPr>
        <w:t>mesures inci</w:t>
      </w:r>
      <w:r>
        <w:rPr>
          <w:color w:val="5F636A"/>
          <w:spacing w:val="-5"/>
          <w:sz w:val="21"/>
        </w:rPr>
        <w:t xml:space="preserve">tatives </w:t>
      </w:r>
      <w:r>
        <w:rPr>
          <w:color w:val="5F636A"/>
          <w:spacing w:val="-4"/>
          <w:sz w:val="21"/>
        </w:rPr>
        <w:t xml:space="preserve">(de </w:t>
      </w:r>
      <w:r>
        <w:rPr>
          <w:color w:val="5F636A"/>
          <w:spacing w:val="-5"/>
          <w:sz w:val="21"/>
        </w:rPr>
        <w:t xml:space="preserve">préférence </w:t>
      </w:r>
      <w:r>
        <w:rPr>
          <w:color w:val="5F636A"/>
          <w:spacing w:val="-4"/>
          <w:sz w:val="21"/>
        </w:rPr>
        <w:t xml:space="preserve">sans </w:t>
      </w:r>
      <w:r>
        <w:rPr>
          <w:color w:val="5F636A"/>
          <w:spacing w:val="-5"/>
          <w:sz w:val="21"/>
        </w:rPr>
        <w:t xml:space="preserve">financement externe, </w:t>
      </w:r>
      <w:r>
        <w:rPr>
          <w:color w:val="5F636A"/>
          <w:spacing w:val="-4"/>
          <w:sz w:val="21"/>
        </w:rPr>
        <w:t xml:space="preserve">car </w:t>
      </w:r>
      <w:r>
        <w:rPr>
          <w:color w:val="5F636A"/>
          <w:spacing w:val="-3"/>
          <w:sz w:val="21"/>
        </w:rPr>
        <w:t xml:space="preserve">la </w:t>
      </w:r>
      <w:r>
        <w:rPr>
          <w:color w:val="5F636A"/>
          <w:spacing w:val="-4"/>
          <w:sz w:val="21"/>
        </w:rPr>
        <w:t xml:space="preserve">perte des </w:t>
      </w:r>
      <w:r>
        <w:rPr>
          <w:color w:val="5F636A"/>
          <w:spacing w:val="-5"/>
          <w:sz w:val="21"/>
        </w:rPr>
        <w:t xml:space="preserve">incitations convenues </w:t>
      </w:r>
      <w:r>
        <w:rPr>
          <w:color w:val="5F636A"/>
          <w:spacing w:val="-4"/>
          <w:sz w:val="21"/>
        </w:rPr>
        <w:t xml:space="preserve">peut </w:t>
      </w:r>
      <w:r>
        <w:rPr>
          <w:color w:val="5F636A"/>
          <w:spacing w:val="-5"/>
          <w:sz w:val="21"/>
        </w:rPr>
        <w:t xml:space="preserve">démotiver </w:t>
      </w:r>
      <w:r>
        <w:rPr>
          <w:color w:val="5F636A"/>
          <w:spacing w:val="-4"/>
          <w:sz w:val="21"/>
        </w:rPr>
        <w:t xml:space="preserve">les </w:t>
      </w:r>
      <w:r>
        <w:rPr>
          <w:color w:val="5F636A"/>
          <w:spacing w:val="-5"/>
          <w:sz w:val="21"/>
        </w:rPr>
        <w:t xml:space="preserve">agents </w:t>
      </w:r>
      <w:r>
        <w:rPr>
          <w:color w:val="5F636A"/>
          <w:spacing w:val="-3"/>
          <w:sz w:val="21"/>
        </w:rPr>
        <w:t>de</w:t>
      </w:r>
      <w:r>
        <w:rPr>
          <w:color w:val="5F636A"/>
          <w:spacing w:val="-6"/>
          <w:sz w:val="21"/>
        </w:rPr>
        <w:t xml:space="preserve"> </w:t>
      </w:r>
      <w:r>
        <w:rPr>
          <w:color w:val="5F636A"/>
          <w:spacing w:val="-5"/>
          <w:sz w:val="21"/>
        </w:rPr>
        <w:t>terrain)</w:t>
      </w:r>
    </w:p>
    <w:p w:rsidR="00C97975" w:rsidRDefault="00AF264C">
      <w:pPr>
        <w:pStyle w:val="ListParagraph"/>
        <w:numPr>
          <w:ilvl w:val="2"/>
          <w:numId w:val="43"/>
        </w:numPr>
        <w:tabs>
          <w:tab w:val="left" w:pos="2159"/>
          <w:tab w:val="left" w:pos="2160"/>
        </w:tabs>
        <w:ind w:right="1245"/>
        <w:rPr>
          <w:sz w:val="21"/>
        </w:rPr>
      </w:pPr>
      <w:r>
        <w:rPr>
          <w:color w:val="5F636A"/>
          <w:spacing w:val="-3"/>
          <w:sz w:val="21"/>
        </w:rPr>
        <w:t xml:space="preserve">La </w:t>
      </w:r>
      <w:r>
        <w:rPr>
          <w:color w:val="5F636A"/>
          <w:spacing w:val="-5"/>
          <w:sz w:val="21"/>
        </w:rPr>
        <w:t xml:space="preserve">capacité </w:t>
      </w:r>
      <w:r>
        <w:rPr>
          <w:color w:val="5F636A"/>
          <w:spacing w:val="-3"/>
          <w:sz w:val="21"/>
        </w:rPr>
        <w:t xml:space="preserve">de </w:t>
      </w:r>
      <w:r>
        <w:rPr>
          <w:color w:val="5F636A"/>
          <w:spacing w:val="-4"/>
          <w:sz w:val="21"/>
        </w:rPr>
        <w:t xml:space="preserve">gérer </w:t>
      </w:r>
      <w:r>
        <w:rPr>
          <w:color w:val="5F636A"/>
          <w:spacing w:val="-3"/>
          <w:sz w:val="21"/>
        </w:rPr>
        <w:t xml:space="preserve">le </w:t>
      </w:r>
      <w:r>
        <w:rPr>
          <w:color w:val="5F636A"/>
          <w:spacing w:val="-5"/>
          <w:sz w:val="21"/>
        </w:rPr>
        <w:t xml:space="preserve">système </w:t>
      </w:r>
      <w:r>
        <w:rPr>
          <w:color w:val="5F636A"/>
          <w:spacing w:val="-3"/>
          <w:sz w:val="21"/>
        </w:rPr>
        <w:t xml:space="preserve">de </w:t>
      </w:r>
      <w:r>
        <w:rPr>
          <w:color w:val="5F636A"/>
          <w:spacing w:val="-5"/>
          <w:sz w:val="21"/>
        </w:rPr>
        <w:t xml:space="preserve">mesures incitatives </w:t>
      </w:r>
      <w:r>
        <w:rPr>
          <w:color w:val="5F636A"/>
          <w:spacing w:val="-3"/>
          <w:sz w:val="21"/>
        </w:rPr>
        <w:t xml:space="preserve">de </w:t>
      </w:r>
      <w:r>
        <w:rPr>
          <w:color w:val="5F636A"/>
          <w:spacing w:val="-5"/>
          <w:sz w:val="21"/>
        </w:rPr>
        <w:t xml:space="preserve">manière équitable </w:t>
      </w:r>
      <w:r>
        <w:rPr>
          <w:color w:val="5F636A"/>
          <w:spacing w:val="-3"/>
          <w:sz w:val="21"/>
        </w:rPr>
        <w:t xml:space="preserve">et de le </w:t>
      </w:r>
      <w:r>
        <w:rPr>
          <w:color w:val="5F636A"/>
          <w:spacing w:val="-5"/>
          <w:sz w:val="21"/>
        </w:rPr>
        <w:t xml:space="preserve">mettre en </w:t>
      </w:r>
      <w:r>
        <w:rPr>
          <w:color w:val="5F636A"/>
          <w:spacing w:val="-4"/>
          <w:sz w:val="21"/>
        </w:rPr>
        <w:t xml:space="preserve">œuvre </w:t>
      </w:r>
      <w:r>
        <w:rPr>
          <w:color w:val="5F636A"/>
          <w:spacing w:val="-3"/>
          <w:sz w:val="21"/>
        </w:rPr>
        <w:t xml:space="preserve">de </w:t>
      </w:r>
      <w:r>
        <w:rPr>
          <w:color w:val="5F636A"/>
          <w:spacing w:val="-5"/>
          <w:sz w:val="21"/>
        </w:rPr>
        <w:t xml:space="preserve">manière cohérente </w:t>
      </w:r>
      <w:r>
        <w:rPr>
          <w:color w:val="5F636A"/>
          <w:spacing w:val="-3"/>
          <w:sz w:val="21"/>
        </w:rPr>
        <w:t xml:space="preserve">au </w:t>
      </w:r>
      <w:r>
        <w:rPr>
          <w:color w:val="5F636A"/>
          <w:sz w:val="21"/>
        </w:rPr>
        <w:t xml:space="preserve">fil </w:t>
      </w:r>
      <w:r>
        <w:rPr>
          <w:color w:val="5F636A"/>
          <w:spacing w:val="-3"/>
          <w:sz w:val="21"/>
        </w:rPr>
        <w:t>du</w:t>
      </w:r>
      <w:r>
        <w:rPr>
          <w:color w:val="5F636A"/>
          <w:spacing w:val="-14"/>
          <w:sz w:val="21"/>
        </w:rPr>
        <w:t xml:space="preserve"> </w:t>
      </w:r>
      <w:r>
        <w:rPr>
          <w:color w:val="5F636A"/>
          <w:spacing w:val="-5"/>
          <w:sz w:val="21"/>
        </w:rPr>
        <w:t>temps</w:t>
      </w:r>
    </w:p>
    <w:p w:rsidR="00C97975" w:rsidRDefault="00AF264C">
      <w:pPr>
        <w:pStyle w:val="ListParagraph"/>
        <w:numPr>
          <w:ilvl w:val="2"/>
          <w:numId w:val="43"/>
        </w:numPr>
        <w:tabs>
          <w:tab w:val="left" w:pos="2159"/>
          <w:tab w:val="left" w:pos="2160"/>
        </w:tabs>
        <w:ind w:right="1368"/>
        <w:rPr>
          <w:sz w:val="21"/>
        </w:rPr>
      </w:pPr>
      <w:r>
        <w:rPr>
          <w:color w:val="5F636A"/>
          <w:spacing w:val="-3"/>
          <w:sz w:val="21"/>
        </w:rPr>
        <w:t xml:space="preserve">La </w:t>
      </w:r>
      <w:r>
        <w:rPr>
          <w:color w:val="5F636A"/>
          <w:spacing w:val="-5"/>
          <w:sz w:val="21"/>
        </w:rPr>
        <w:t xml:space="preserve">nécessité d’évaluer chaque </w:t>
      </w:r>
      <w:r>
        <w:rPr>
          <w:color w:val="5F636A"/>
          <w:spacing w:val="-4"/>
          <w:sz w:val="21"/>
        </w:rPr>
        <w:t xml:space="preserve">année </w:t>
      </w:r>
      <w:r>
        <w:rPr>
          <w:color w:val="5F636A"/>
          <w:spacing w:val="-5"/>
          <w:sz w:val="21"/>
        </w:rPr>
        <w:t xml:space="preserve">l’ensemble </w:t>
      </w:r>
      <w:r>
        <w:rPr>
          <w:color w:val="5F636A"/>
          <w:spacing w:val="-4"/>
          <w:sz w:val="21"/>
        </w:rPr>
        <w:t xml:space="preserve">des </w:t>
      </w:r>
      <w:r>
        <w:rPr>
          <w:color w:val="5F636A"/>
          <w:spacing w:val="-5"/>
          <w:sz w:val="21"/>
        </w:rPr>
        <w:t xml:space="preserve">mesures incitatives </w:t>
      </w:r>
      <w:r>
        <w:rPr>
          <w:color w:val="5F636A"/>
          <w:spacing w:val="-3"/>
          <w:sz w:val="21"/>
        </w:rPr>
        <w:t xml:space="preserve">afin </w:t>
      </w:r>
      <w:r>
        <w:rPr>
          <w:color w:val="5F636A"/>
          <w:spacing w:val="-4"/>
          <w:sz w:val="21"/>
        </w:rPr>
        <w:t xml:space="preserve">d’en </w:t>
      </w:r>
      <w:r>
        <w:rPr>
          <w:color w:val="5F636A"/>
          <w:spacing w:val="-5"/>
          <w:sz w:val="21"/>
        </w:rPr>
        <w:t xml:space="preserve">déterminer l’impact </w:t>
      </w:r>
      <w:r>
        <w:rPr>
          <w:color w:val="5F636A"/>
          <w:spacing w:val="-3"/>
          <w:sz w:val="21"/>
        </w:rPr>
        <w:t xml:space="preserve">et </w:t>
      </w:r>
      <w:r>
        <w:rPr>
          <w:color w:val="5F636A"/>
          <w:spacing w:val="-4"/>
          <w:sz w:val="21"/>
        </w:rPr>
        <w:t xml:space="preserve">d’y </w:t>
      </w:r>
      <w:r>
        <w:rPr>
          <w:color w:val="5F636A"/>
          <w:spacing w:val="-5"/>
          <w:sz w:val="21"/>
        </w:rPr>
        <w:t xml:space="preserve">apporter </w:t>
      </w:r>
      <w:r>
        <w:rPr>
          <w:color w:val="5F636A"/>
          <w:spacing w:val="-4"/>
          <w:sz w:val="21"/>
        </w:rPr>
        <w:t xml:space="preserve">tout </w:t>
      </w:r>
      <w:r>
        <w:rPr>
          <w:color w:val="5F636A"/>
          <w:spacing w:val="-5"/>
          <w:sz w:val="21"/>
        </w:rPr>
        <w:t xml:space="preserve">changement </w:t>
      </w:r>
      <w:r>
        <w:rPr>
          <w:color w:val="5F636A"/>
          <w:spacing w:val="-4"/>
          <w:sz w:val="21"/>
        </w:rPr>
        <w:t xml:space="preserve">qui </w:t>
      </w:r>
      <w:r>
        <w:rPr>
          <w:color w:val="5F636A"/>
          <w:spacing w:val="-5"/>
          <w:sz w:val="21"/>
        </w:rPr>
        <w:t xml:space="preserve">pourrait </w:t>
      </w:r>
      <w:r>
        <w:rPr>
          <w:color w:val="5F636A"/>
          <w:spacing w:val="-4"/>
          <w:sz w:val="21"/>
        </w:rPr>
        <w:t xml:space="preserve">être </w:t>
      </w:r>
      <w:r>
        <w:rPr>
          <w:color w:val="5F636A"/>
          <w:spacing w:val="-5"/>
          <w:sz w:val="21"/>
        </w:rPr>
        <w:t xml:space="preserve">nécessaire </w:t>
      </w:r>
      <w:r>
        <w:rPr>
          <w:color w:val="5F636A"/>
          <w:spacing w:val="6"/>
          <w:sz w:val="21"/>
        </w:rPr>
        <w:t xml:space="preserve"> </w:t>
      </w:r>
      <w:r>
        <w:rPr>
          <w:color w:val="5F636A"/>
          <w:spacing w:val="-5"/>
          <w:sz w:val="21"/>
        </w:rPr>
        <w:t>pour</w:t>
      </w:r>
    </w:p>
    <w:p w:rsidR="00C97975" w:rsidRDefault="00AF264C">
      <w:pPr>
        <w:pStyle w:val="BodyText"/>
        <w:spacing w:line="240" w:lineRule="exact"/>
        <w:ind w:left="2159"/>
      </w:pPr>
      <w:r>
        <w:rPr>
          <w:color w:val="5F636A"/>
        </w:rPr>
        <w:t>en accroître l’efficacité</w:t>
      </w:r>
    </w:p>
    <w:p w:rsidR="00C97975" w:rsidRDefault="00C97975">
      <w:pPr>
        <w:pStyle w:val="BodyText"/>
        <w:spacing w:before="8"/>
        <w:rPr>
          <w:sz w:val="20"/>
        </w:rPr>
      </w:pPr>
    </w:p>
    <w:p w:rsidR="00C97975" w:rsidRDefault="00AF264C">
      <w:pPr>
        <w:pStyle w:val="BodyText"/>
        <w:ind w:left="1619" w:right="1740"/>
      </w:pPr>
      <w:r>
        <w:rPr>
          <w:color w:val="5F636A"/>
        </w:rPr>
        <w:t>Les ouvrages traitant des m</w:t>
      </w:r>
      <w:r>
        <w:rPr>
          <w:color w:val="5F636A"/>
        </w:rPr>
        <w:t>esures incitatives à l’intention des agents de santé font les propositions suivantes :</w:t>
      </w:r>
    </w:p>
    <w:p w:rsidR="00C97975" w:rsidRDefault="00C97975">
      <w:pPr>
        <w:pStyle w:val="BodyText"/>
        <w:spacing w:before="8"/>
        <w:rPr>
          <w:sz w:val="20"/>
        </w:rPr>
      </w:pPr>
    </w:p>
    <w:p w:rsidR="00C97975" w:rsidRDefault="00AF264C">
      <w:pPr>
        <w:pStyle w:val="ListParagraph"/>
        <w:numPr>
          <w:ilvl w:val="2"/>
          <w:numId w:val="43"/>
        </w:numPr>
        <w:tabs>
          <w:tab w:val="left" w:pos="2159"/>
          <w:tab w:val="left" w:pos="2160"/>
        </w:tabs>
        <w:ind w:right="1386"/>
        <w:rPr>
          <w:sz w:val="21"/>
        </w:rPr>
      </w:pPr>
      <w:r>
        <w:rPr>
          <w:color w:val="5F636A"/>
          <w:spacing w:val="-4"/>
          <w:sz w:val="21"/>
        </w:rPr>
        <w:t xml:space="preserve">Des </w:t>
      </w:r>
      <w:r>
        <w:rPr>
          <w:color w:val="5F636A"/>
          <w:spacing w:val="-5"/>
          <w:sz w:val="21"/>
        </w:rPr>
        <w:t xml:space="preserve">mesures incitatives </w:t>
      </w:r>
      <w:r>
        <w:rPr>
          <w:color w:val="5F636A"/>
          <w:spacing w:val="-4"/>
          <w:sz w:val="21"/>
        </w:rPr>
        <w:t xml:space="preserve">axées sur </w:t>
      </w:r>
      <w:r>
        <w:rPr>
          <w:color w:val="5F636A"/>
          <w:spacing w:val="-3"/>
          <w:sz w:val="21"/>
        </w:rPr>
        <w:t xml:space="preserve">le </w:t>
      </w:r>
      <w:r>
        <w:rPr>
          <w:color w:val="5F636A"/>
          <w:spacing w:val="-5"/>
          <w:sz w:val="21"/>
        </w:rPr>
        <w:t xml:space="preserve">rendement, </w:t>
      </w:r>
      <w:r>
        <w:rPr>
          <w:color w:val="5F636A"/>
          <w:spacing w:val="-4"/>
          <w:sz w:val="21"/>
        </w:rPr>
        <w:t xml:space="preserve">comme des </w:t>
      </w:r>
      <w:r>
        <w:rPr>
          <w:color w:val="5F636A"/>
          <w:spacing w:val="-5"/>
          <w:sz w:val="21"/>
        </w:rPr>
        <w:t xml:space="preserve">primes </w:t>
      </w:r>
      <w:r>
        <w:rPr>
          <w:color w:val="5F636A"/>
          <w:spacing w:val="-3"/>
          <w:sz w:val="21"/>
        </w:rPr>
        <w:t xml:space="preserve">ou du </w:t>
      </w:r>
      <w:r>
        <w:rPr>
          <w:color w:val="5F636A"/>
          <w:spacing w:val="-5"/>
          <w:sz w:val="21"/>
        </w:rPr>
        <w:t xml:space="preserve">financement pour apporter </w:t>
      </w:r>
      <w:r>
        <w:rPr>
          <w:color w:val="5F636A"/>
          <w:spacing w:val="-4"/>
          <w:sz w:val="21"/>
        </w:rPr>
        <w:t xml:space="preserve">des </w:t>
      </w:r>
      <w:r>
        <w:rPr>
          <w:color w:val="5F636A"/>
          <w:spacing w:val="-5"/>
          <w:sz w:val="21"/>
        </w:rPr>
        <w:t xml:space="preserve">changements </w:t>
      </w:r>
      <w:r>
        <w:rPr>
          <w:color w:val="5F636A"/>
          <w:spacing w:val="-4"/>
          <w:sz w:val="21"/>
        </w:rPr>
        <w:t xml:space="preserve">qui </w:t>
      </w:r>
      <w:r>
        <w:rPr>
          <w:color w:val="5F636A"/>
          <w:spacing w:val="-5"/>
          <w:sz w:val="21"/>
        </w:rPr>
        <w:t xml:space="preserve">faciliteront </w:t>
      </w:r>
      <w:r>
        <w:rPr>
          <w:color w:val="5F636A"/>
          <w:spacing w:val="-3"/>
          <w:sz w:val="21"/>
        </w:rPr>
        <w:t xml:space="preserve">le </w:t>
      </w:r>
      <w:r>
        <w:rPr>
          <w:color w:val="5F636A"/>
          <w:spacing w:val="-5"/>
          <w:sz w:val="21"/>
        </w:rPr>
        <w:t xml:space="preserve">travail </w:t>
      </w:r>
      <w:r>
        <w:rPr>
          <w:color w:val="5F636A"/>
          <w:spacing w:val="-4"/>
          <w:sz w:val="21"/>
        </w:rPr>
        <w:t xml:space="preserve">des </w:t>
      </w:r>
      <w:r>
        <w:rPr>
          <w:color w:val="5F636A"/>
          <w:spacing w:val="-5"/>
          <w:sz w:val="21"/>
        </w:rPr>
        <w:t xml:space="preserve">agents </w:t>
      </w:r>
      <w:r>
        <w:rPr>
          <w:color w:val="5F636A"/>
          <w:spacing w:val="-3"/>
          <w:sz w:val="21"/>
        </w:rPr>
        <w:t>de</w:t>
      </w:r>
      <w:r>
        <w:rPr>
          <w:color w:val="5F636A"/>
          <w:spacing w:val="2"/>
          <w:sz w:val="21"/>
        </w:rPr>
        <w:t xml:space="preserve"> </w:t>
      </w:r>
      <w:r>
        <w:rPr>
          <w:color w:val="5F636A"/>
          <w:spacing w:val="-5"/>
          <w:sz w:val="21"/>
        </w:rPr>
        <w:t>terrain.</w:t>
      </w:r>
    </w:p>
    <w:p w:rsidR="00C97975" w:rsidRDefault="00AF264C">
      <w:pPr>
        <w:pStyle w:val="BodyText"/>
        <w:ind w:left="2159" w:right="717"/>
      </w:pPr>
      <w:r>
        <w:rPr>
          <w:color w:val="5F636A"/>
          <w:spacing w:val="-4"/>
        </w:rPr>
        <w:t xml:space="preserve">Ces </w:t>
      </w:r>
      <w:r>
        <w:rPr>
          <w:color w:val="5F636A"/>
          <w:spacing w:val="-5"/>
        </w:rPr>
        <w:t xml:space="preserve">changements pourraient comprendre, </w:t>
      </w:r>
      <w:r>
        <w:rPr>
          <w:color w:val="5F636A"/>
          <w:spacing w:val="-4"/>
        </w:rPr>
        <w:t xml:space="preserve">par </w:t>
      </w:r>
      <w:r>
        <w:rPr>
          <w:color w:val="5F636A"/>
          <w:spacing w:val="-5"/>
        </w:rPr>
        <w:t xml:space="preserve">exemple, </w:t>
      </w:r>
      <w:r>
        <w:rPr>
          <w:color w:val="5F636A"/>
          <w:spacing w:val="-3"/>
        </w:rPr>
        <w:t xml:space="preserve">de </w:t>
      </w:r>
      <w:r>
        <w:rPr>
          <w:color w:val="5F636A"/>
          <w:spacing w:val="-5"/>
        </w:rPr>
        <w:t xml:space="preserve">nouveaux approvisionnements </w:t>
      </w:r>
      <w:r>
        <w:rPr>
          <w:color w:val="5F636A"/>
          <w:spacing w:val="-3"/>
        </w:rPr>
        <w:t xml:space="preserve">ou </w:t>
      </w:r>
      <w:r>
        <w:rPr>
          <w:color w:val="5F636A"/>
          <w:spacing w:val="-5"/>
        </w:rPr>
        <w:t xml:space="preserve">du nouveau matériel, l’amélioration </w:t>
      </w:r>
      <w:r>
        <w:rPr>
          <w:color w:val="5F636A"/>
          <w:spacing w:val="-4"/>
        </w:rPr>
        <w:t xml:space="preserve">des </w:t>
      </w:r>
      <w:r>
        <w:rPr>
          <w:color w:val="5F636A"/>
          <w:spacing w:val="-5"/>
        </w:rPr>
        <w:t xml:space="preserve">infrastructures </w:t>
      </w:r>
      <w:r>
        <w:rPr>
          <w:color w:val="5F636A"/>
          <w:spacing w:val="-3"/>
        </w:rPr>
        <w:t xml:space="preserve">ou </w:t>
      </w:r>
      <w:r>
        <w:rPr>
          <w:color w:val="5F636A"/>
          <w:spacing w:val="-5"/>
        </w:rPr>
        <w:t xml:space="preserve">l’ajout </w:t>
      </w:r>
      <w:r>
        <w:rPr>
          <w:color w:val="5F636A"/>
          <w:spacing w:val="-3"/>
        </w:rPr>
        <w:t xml:space="preserve">de </w:t>
      </w:r>
      <w:r>
        <w:rPr>
          <w:color w:val="5F636A"/>
          <w:spacing w:val="-5"/>
        </w:rPr>
        <w:t xml:space="preserve">personnel </w:t>
      </w:r>
      <w:r>
        <w:rPr>
          <w:color w:val="5F636A"/>
        </w:rPr>
        <w:t xml:space="preserve">à </w:t>
      </w:r>
      <w:r>
        <w:rPr>
          <w:color w:val="5F636A"/>
          <w:spacing w:val="-4"/>
        </w:rPr>
        <w:t xml:space="preserve">plein temps </w:t>
      </w:r>
      <w:r>
        <w:rPr>
          <w:color w:val="5F636A"/>
          <w:spacing w:val="-3"/>
        </w:rPr>
        <w:t xml:space="preserve">ou </w:t>
      </w:r>
      <w:r>
        <w:rPr>
          <w:color w:val="5F636A"/>
        </w:rPr>
        <w:t xml:space="preserve">à </w:t>
      </w:r>
      <w:r>
        <w:rPr>
          <w:color w:val="5F636A"/>
          <w:spacing w:val="-5"/>
        </w:rPr>
        <w:t>temps partiel.</w:t>
      </w:r>
    </w:p>
    <w:p w:rsidR="00C97975" w:rsidRDefault="00AF264C">
      <w:pPr>
        <w:pStyle w:val="ListParagraph"/>
        <w:numPr>
          <w:ilvl w:val="2"/>
          <w:numId w:val="43"/>
        </w:numPr>
        <w:tabs>
          <w:tab w:val="left" w:pos="2159"/>
          <w:tab w:val="left" w:pos="2160"/>
        </w:tabs>
        <w:spacing w:before="2" w:line="239" w:lineRule="exact"/>
        <w:rPr>
          <w:sz w:val="21"/>
        </w:rPr>
      </w:pPr>
      <w:r>
        <w:rPr>
          <w:color w:val="5F636A"/>
          <w:spacing w:val="-4"/>
          <w:sz w:val="21"/>
        </w:rPr>
        <w:t xml:space="preserve">Des </w:t>
      </w:r>
      <w:r>
        <w:rPr>
          <w:color w:val="5F636A"/>
          <w:spacing w:val="-5"/>
          <w:sz w:val="21"/>
        </w:rPr>
        <w:t xml:space="preserve">promotions </w:t>
      </w:r>
      <w:r>
        <w:rPr>
          <w:color w:val="5F636A"/>
          <w:spacing w:val="-3"/>
          <w:sz w:val="21"/>
        </w:rPr>
        <w:t xml:space="preserve">et </w:t>
      </w:r>
      <w:r>
        <w:rPr>
          <w:color w:val="5F636A"/>
          <w:spacing w:val="-4"/>
          <w:sz w:val="21"/>
        </w:rPr>
        <w:t xml:space="preserve">des </w:t>
      </w:r>
      <w:r>
        <w:rPr>
          <w:color w:val="5F636A"/>
          <w:spacing w:val="-5"/>
          <w:sz w:val="21"/>
        </w:rPr>
        <w:t xml:space="preserve">augmentations </w:t>
      </w:r>
      <w:r>
        <w:rPr>
          <w:color w:val="5F636A"/>
          <w:spacing w:val="-3"/>
          <w:sz w:val="21"/>
        </w:rPr>
        <w:t xml:space="preserve">de </w:t>
      </w:r>
      <w:r>
        <w:rPr>
          <w:color w:val="5F636A"/>
          <w:spacing w:val="-5"/>
          <w:sz w:val="21"/>
        </w:rPr>
        <w:t xml:space="preserve">salaire lorsque </w:t>
      </w:r>
      <w:r>
        <w:rPr>
          <w:color w:val="5F636A"/>
          <w:spacing w:val="-4"/>
          <w:sz w:val="21"/>
        </w:rPr>
        <w:t xml:space="preserve">cela est </w:t>
      </w:r>
      <w:r>
        <w:rPr>
          <w:color w:val="5F636A"/>
          <w:spacing w:val="-5"/>
          <w:sz w:val="21"/>
        </w:rPr>
        <w:t xml:space="preserve">possible </w:t>
      </w:r>
      <w:r>
        <w:rPr>
          <w:color w:val="5F636A"/>
          <w:spacing w:val="-3"/>
          <w:sz w:val="21"/>
        </w:rPr>
        <w:t>et</w:t>
      </w:r>
      <w:r>
        <w:rPr>
          <w:color w:val="5F636A"/>
          <w:spacing w:val="28"/>
          <w:sz w:val="21"/>
        </w:rPr>
        <w:t xml:space="preserve"> </w:t>
      </w:r>
      <w:r>
        <w:rPr>
          <w:color w:val="5F636A"/>
          <w:spacing w:val="-5"/>
          <w:sz w:val="21"/>
        </w:rPr>
        <w:t>pertinent.</w:t>
      </w:r>
    </w:p>
    <w:p w:rsidR="00C97975" w:rsidRDefault="00AF264C">
      <w:pPr>
        <w:pStyle w:val="ListParagraph"/>
        <w:numPr>
          <w:ilvl w:val="2"/>
          <w:numId w:val="43"/>
        </w:numPr>
        <w:tabs>
          <w:tab w:val="left" w:pos="2159"/>
          <w:tab w:val="left" w:pos="2160"/>
        </w:tabs>
        <w:spacing w:line="240" w:lineRule="exact"/>
        <w:rPr>
          <w:sz w:val="21"/>
        </w:rPr>
      </w:pPr>
      <w:r>
        <w:rPr>
          <w:color w:val="5F636A"/>
          <w:spacing w:val="-3"/>
          <w:sz w:val="21"/>
        </w:rPr>
        <w:t xml:space="preserve">Le </w:t>
      </w:r>
      <w:r>
        <w:rPr>
          <w:color w:val="5F636A"/>
          <w:spacing w:val="-4"/>
          <w:sz w:val="21"/>
        </w:rPr>
        <w:t xml:space="preserve">choix </w:t>
      </w:r>
      <w:r>
        <w:rPr>
          <w:color w:val="5F636A"/>
          <w:spacing w:val="-5"/>
          <w:sz w:val="21"/>
        </w:rPr>
        <w:t xml:space="preserve">prioritaire </w:t>
      </w:r>
      <w:r>
        <w:rPr>
          <w:color w:val="5F636A"/>
          <w:spacing w:val="-4"/>
          <w:sz w:val="21"/>
        </w:rPr>
        <w:t xml:space="preserve">des </w:t>
      </w:r>
      <w:r>
        <w:rPr>
          <w:color w:val="5F636A"/>
          <w:spacing w:val="-5"/>
          <w:sz w:val="21"/>
        </w:rPr>
        <w:t xml:space="preserve">formations </w:t>
      </w:r>
      <w:r>
        <w:rPr>
          <w:color w:val="5F636A"/>
          <w:sz w:val="21"/>
        </w:rPr>
        <w:t>à</w:t>
      </w:r>
      <w:r>
        <w:rPr>
          <w:color w:val="5F636A"/>
          <w:spacing w:val="-10"/>
          <w:sz w:val="21"/>
        </w:rPr>
        <w:t xml:space="preserve"> </w:t>
      </w:r>
      <w:r>
        <w:rPr>
          <w:color w:val="5F636A"/>
          <w:spacing w:val="-5"/>
          <w:sz w:val="21"/>
        </w:rPr>
        <w:t>suivre.</w:t>
      </w:r>
    </w:p>
    <w:p w:rsidR="00C97975" w:rsidRDefault="00AF264C">
      <w:pPr>
        <w:pStyle w:val="ListParagraph"/>
        <w:numPr>
          <w:ilvl w:val="2"/>
          <w:numId w:val="43"/>
        </w:numPr>
        <w:tabs>
          <w:tab w:val="left" w:pos="2159"/>
          <w:tab w:val="left" w:pos="2160"/>
        </w:tabs>
        <w:ind w:right="1204"/>
        <w:rPr>
          <w:sz w:val="21"/>
        </w:rPr>
      </w:pPr>
      <w:r>
        <w:rPr>
          <w:color w:val="5F636A"/>
          <w:sz w:val="21"/>
        </w:rPr>
        <w:t xml:space="preserve">La </w:t>
      </w:r>
      <w:r>
        <w:rPr>
          <w:color w:val="5F636A"/>
          <w:spacing w:val="-3"/>
          <w:sz w:val="21"/>
        </w:rPr>
        <w:t xml:space="preserve">reconnaissance </w:t>
      </w:r>
      <w:r>
        <w:rPr>
          <w:color w:val="5F636A"/>
          <w:sz w:val="21"/>
        </w:rPr>
        <w:t xml:space="preserve">du </w:t>
      </w:r>
      <w:r>
        <w:rPr>
          <w:color w:val="5F636A"/>
          <w:spacing w:val="-3"/>
          <w:sz w:val="21"/>
        </w:rPr>
        <w:t xml:space="preserve">travail </w:t>
      </w:r>
      <w:r>
        <w:rPr>
          <w:color w:val="5F636A"/>
          <w:sz w:val="21"/>
        </w:rPr>
        <w:t xml:space="preserve">des </w:t>
      </w:r>
      <w:r>
        <w:rPr>
          <w:color w:val="5F636A"/>
          <w:spacing w:val="-3"/>
          <w:sz w:val="21"/>
        </w:rPr>
        <w:t xml:space="preserve">agents </w:t>
      </w:r>
      <w:r>
        <w:rPr>
          <w:color w:val="5F636A"/>
          <w:sz w:val="21"/>
        </w:rPr>
        <w:t xml:space="preserve">de </w:t>
      </w:r>
      <w:r>
        <w:rPr>
          <w:color w:val="5F636A"/>
          <w:spacing w:val="-3"/>
          <w:sz w:val="21"/>
        </w:rPr>
        <w:t xml:space="preserve">terrain </w:t>
      </w:r>
      <w:r>
        <w:rPr>
          <w:color w:val="5F636A"/>
          <w:sz w:val="21"/>
        </w:rPr>
        <w:t xml:space="preserve">par </w:t>
      </w:r>
      <w:r>
        <w:rPr>
          <w:color w:val="5F636A"/>
          <w:spacing w:val="-3"/>
          <w:sz w:val="21"/>
        </w:rPr>
        <w:t xml:space="preserve">l’octroi </w:t>
      </w:r>
      <w:r>
        <w:rPr>
          <w:color w:val="5F636A"/>
          <w:sz w:val="21"/>
        </w:rPr>
        <w:t xml:space="preserve">de </w:t>
      </w:r>
      <w:r>
        <w:rPr>
          <w:color w:val="5F636A"/>
          <w:spacing w:val="-3"/>
          <w:sz w:val="21"/>
        </w:rPr>
        <w:t xml:space="preserve">bourses d’études, </w:t>
      </w:r>
      <w:r>
        <w:rPr>
          <w:color w:val="5F636A"/>
          <w:sz w:val="21"/>
        </w:rPr>
        <w:t xml:space="preserve">la </w:t>
      </w:r>
      <w:r>
        <w:rPr>
          <w:color w:val="5F636A"/>
          <w:spacing w:val="-3"/>
          <w:sz w:val="21"/>
        </w:rPr>
        <w:t xml:space="preserve">sécurité d’emploi, l’attribution </w:t>
      </w:r>
      <w:r>
        <w:rPr>
          <w:color w:val="5F636A"/>
          <w:sz w:val="21"/>
        </w:rPr>
        <w:t xml:space="preserve">de </w:t>
      </w:r>
      <w:r>
        <w:rPr>
          <w:color w:val="5F636A"/>
          <w:spacing w:val="-3"/>
          <w:sz w:val="21"/>
        </w:rPr>
        <w:t xml:space="preserve">prix </w:t>
      </w:r>
      <w:r>
        <w:rPr>
          <w:color w:val="5F636A"/>
          <w:sz w:val="21"/>
        </w:rPr>
        <w:t xml:space="preserve">ou de </w:t>
      </w:r>
      <w:r>
        <w:rPr>
          <w:color w:val="5F636A"/>
          <w:spacing w:val="-3"/>
          <w:sz w:val="21"/>
        </w:rPr>
        <w:t xml:space="preserve">récompenses (par ex., agent </w:t>
      </w:r>
      <w:r>
        <w:rPr>
          <w:color w:val="5F636A"/>
          <w:sz w:val="21"/>
        </w:rPr>
        <w:t xml:space="preserve">de </w:t>
      </w:r>
      <w:r>
        <w:rPr>
          <w:color w:val="5F636A"/>
          <w:spacing w:val="-3"/>
          <w:sz w:val="21"/>
        </w:rPr>
        <w:t xml:space="preserve">vaccination </w:t>
      </w:r>
      <w:r>
        <w:rPr>
          <w:color w:val="5F636A"/>
          <w:sz w:val="21"/>
        </w:rPr>
        <w:t>du</w:t>
      </w:r>
      <w:r>
        <w:rPr>
          <w:color w:val="5F636A"/>
          <w:spacing w:val="1"/>
          <w:sz w:val="21"/>
        </w:rPr>
        <w:t xml:space="preserve"> </w:t>
      </w:r>
      <w:r>
        <w:rPr>
          <w:color w:val="5F636A"/>
          <w:spacing w:val="-3"/>
          <w:sz w:val="21"/>
        </w:rPr>
        <w:t>mois).</w:t>
      </w:r>
    </w:p>
    <w:p w:rsidR="00C97975" w:rsidRDefault="00AF264C">
      <w:pPr>
        <w:pStyle w:val="ListParagraph"/>
        <w:numPr>
          <w:ilvl w:val="2"/>
          <w:numId w:val="43"/>
        </w:numPr>
        <w:tabs>
          <w:tab w:val="left" w:pos="2159"/>
          <w:tab w:val="left" w:pos="2160"/>
        </w:tabs>
        <w:spacing w:before="1" w:line="239" w:lineRule="exact"/>
        <w:rPr>
          <w:sz w:val="21"/>
        </w:rPr>
      </w:pPr>
      <w:r>
        <w:rPr>
          <w:color w:val="5F636A"/>
          <w:spacing w:val="-4"/>
          <w:sz w:val="21"/>
        </w:rPr>
        <w:t xml:space="preserve">Les </w:t>
      </w:r>
      <w:r>
        <w:rPr>
          <w:color w:val="5F636A"/>
          <w:spacing w:val="-5"/>
          <w:sz w:val="21"/>
        </w:rPr>
        <w:t xml:space="preserve">fournitures </w:t>
      </w:r>
      <w:r>
        <w:rPr>
          <w:color w:val="5F636A"/>
          <w:spacing w:val="-3"/>
          <w:sz w:val="21"/>
        </w:rPr>
        <w:t xml:space="preserve">et </w:t>
      </w:r>
      <w:r>
        <w:rPr>
          <w:color w:val="5F636A"/>
          <w:spacing w:val="-4"/>
          <w:sz w:val="21"/>
        </w:rPr>
        <w:t xml:space="preserve">les </w:t>
      </w:r>
      <w:r>
        <w:rPr>
          <w:color w:val="5F636A"/>
          <w:spacing w:val="-5"/>
          <w:sz w:val="21"/>
        </w:rPr>
        <w:t xml:space="preserve">moyens </w:t>
      </w:r>
      <w:r>
        <w:rPr>
          <w:color w:val="5F636A"/>
          <w:spacing w:val="-4"/>
          <w:sz w:val="21"/>
        </w:rPr>
        <w:t xml:space="preserve">pour mener </w:t>
      </w:r>
      <w:r>
        <w:rPr>
          <w:color w:val="5F636A"/>
          <w:sz w:val="21"/>
        </w:rPr>
        <w:t xml:space="preserve">à </w:t>
      </w:r>
      <w:r>
        <w:rPr>
          <w:color w:val="5F636A"/>
          <w:spacing w:val="-4"/>
          <w:sz w:val="21"/>
        </w:rPr>
        <w:t>bien leur</w:t>
      </w:r>
      <w:r>
        <w:rPr>
          <w:color w:val="5F636A"/>
          <w:spacing w:val="-6"/>
          <w:sz w:val="21"/>
        </w:rPr>
        <w:t xml:space="preserve"> </w:t>
      </w:r>
      <w:r>
        <w:rPr>
          <w:color w:val="5F636A"/>
          <w:spacing w:val="-5"/>
          <w:sz w:val="21"/>
        </w:rPr>
        <w:t>travail.</w:t>
      </w:r>
    </w:p>
    <w:p w:rsidR="00C97975" w:rsidRDefault="00AF264C">
      <w:pPr>
        <w:pStyle w:val="ListParagraph"/>
        <w:numPr>
          <w:ilvl w:val="2"/>
          <w:numId w:val="43"/>
        </w:numPr>
        <w:tabs>
          <w:tab w:val="left" w:pos="2159"/>
          <w:tab w:val="left" w:pos="2160"/>
        </w:tabs>
        <w:spacing w:line="240" w:lineRule="exact"/>
        <w:rPr>
          <w:sz w:val="21"/>
        </w:rPr>
      </w:pPr>
      <w:r>
        <w:rPr>
          <w:color w:val="5F636A"/>
          <w:spacing w:val="-4"/>
          <w:sz w:val="21"/>
        </w:rPr>
        <w:t xml:space="preserve">Des </w:t>
      </w:r>
      <w:r>
        <w:rPr>
          <w:color w:val="5F636A"/>
          <w:spacing w:val="-5"/>
          <w:sz w:val="21"/>
        </w:rPr>
        <w:t xml:space="preserve">systèmes d’incitations </w:t>
      </w:r>
      <w:r>
        <w:rPr>
          <w:color w:val="5F636A"/>
          <w:spacing w:val="-4"/>
          <w:sz w:val="21"/>
        </w:rPr>
        <w:t xml:space="preserve">non </w:t>
      </w:r>
      <w:r>
        <w:rPr>
          <w:color w:val="5F636A"/>
          <w:spacing w:val="-5"/>
          <w:sz w:val="21"/>
        </w:rPr>
        <w:t xml:space="preserve">financières </w:t>
      </w:r>
      <w:r>
        <w:rPr>
          <w:color w:val="5F636A"/>
          <w:spacing w:val="-4"/>
          <w:sz w:val="21"/>
        </w:rPr>
        <w:t xml:space="preserve">qui ont </w:t>
      </w:r>
      <w:r>
        <w:rPr>
          <w:color w:val="5F636A"/>
          <w:spacing w:val="-5"/>
          <w:sz w:val="21"/>
        </w:rPr>
        <w:t xml:space="preserve">réussi </w:t>
      </w:r>
      <w:r>
        <w:rPr>
          <w:color w:val="5F636A"/>
          <w:sz w:val="21"/>
        </w:rPr>
        <w:t xml:space="preserve">à </w:t>
      </w:r>
      <w:r>
        <w:rPr>
          <w:color w:val="5F636A"/>
          <w:spacing w:val="-5"/>
          <w:sz w:val="21"/>
        </w:rPr>
        <w:t xml:space="preserve">motiver </w:t>
      </w:r>
      <w:r>
        <w:rPr>
          <w:color w:val="5F636A"/>
          <w:spacing w:val="-4"/>
          <w:sz w:val="21"/>
        </w:rPr>
        <w:t xml:space="preserve">les </w:t>
      </w:r>
      <w:r>
        <w:rPr>
          <w:color w:val="5F636A"/>
          <w:spacing w:val="-5"/>
          <w:sz w:val="21"/>
        </w:rPr>
        <w:t xml:space="preserve">agents </w:t>
      </w:r>
      <w:r>
        <w:rPr>
          <w:color w:val="5F636A"/>
          <w:spacing w:val="-3"/>
          <w:sz w:val="21"/>
        </w:rPr>
        <w:t>de</w:t>
      </w:r>
      <w:r>
        <w:rPr>
          <w:color w:val="5F636A"/>
          <w:spacing w:val="45"/>
          <w:sz w:val="21"/>
        </w:rPr>
        <w:t xml:space="preserve"> </w:t>
      </w:r>
      <w:r>
        <w:rPr>
          <w:color w:val="5F636A"/>
          <w:spacing w:val="-5"/>
          <w:sz w:val="21"/>
        </w:rPr>
        <w:t>terrain.</w:t>
      </w:r>
    </w:p>
    <w:p w:rsidR="00C97975" w:rsidRDefault="00AF264C">
      <w:pPr>
        <w:pStyle w:val="ListParagraph"/>
        <w:numPr>
          <w:ilvl w:val="2"/>
          <w:numId w:val="43"/>
        </w:numPr>
        <w:tabs>
          <w:tab w:val="left" w:pos="2159"/>
          <w:tab w:val="left" w:pos="2160"/>
        </w:tabs>
        <w:ind w:right="1055"/>
        <w:rPr>
          <w:sz w:val="21"/>
        </w:rPr>
      </w:pPr>
      <w:r>
        <w:rPr>
          <w:color w:val="5F636A"/>
          <w:spacing w:val="-5"/>
          <w:sz w:val="21"/>
        </w:rPr>
        <w:t xml:space="preserve">Associer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 xml:space="preserve">l’analyse </w:t>
      </w:r>
      <w:r>
        <w:rPr>
          <w:color w:val="5F636A"/>
          <w:spacing w:val="-3"/>
          <w:sz w:val="21"/>
        </w:rPr>
        <w:t xml:space="preserve">et au </w:t>
      </w:r>
      <w:r>
        <w:rPr>
          <w:color w:val="5F636A"/>
          <w:spacing w:val="-5"/>
          <w:sz w:val="21"/>
        </w:rPr>
        <w:t>t</w:t>
      </w:r>
      <w:r>
        <w:rPr>
          <w:color w:val="5F636A"/>
          <w:spacing w:val="-5"/>
          <w:sz w:val="21"/>
        </w:rPr>
        <w:t xml:space="preserve">raitement </w:t>
      </w:r>
      <w:r>
        <w:rPr>
          <w:color w:val="5F636A"/>
          <w:spacing w:val="-4"/>
          <w:sz w:val="21"/>
        </w:rPr>
        <w:t xml:space="preserve">des </w:t>
      </w:r>
      <w:r>
        <w:rPr>
          <w:color w:val="5F636A"/>
          <w:spacing w:val="-5"/>
          <w:sz w:val="21"/>
        </w:rPr>
        <w:t xml:space="preserve">problèmes </w:t>
      </w:r>
      <w:r>
        <w:rPr>
          <w:color w:val="5F636A"/>
          <w:spacing w:val="-4"/>
          <w:sz w:val="21"/>
        </w:rPr>
        <w:t xml:space="preserve">liés </w:t>
      </w:r>
      <w:r>
        <w:rPr>
          <w:color w:val="5F636A"/>
          <w:spacing w:val="-3"/>
          <w:sz w:val="21"/>
        </w:rPr>
        <w:t xml:space="preserve">au </w:t>
      </w:r>
      <w:r>
        <w:rPr>
          <w:color w:val="5F636A"/>
          <w:spacing w:val="-5"/>
          <w:sz w:val="21"/>
        </w:rPr>
        <w:t xml:space="preserve">programme dans l’établissement </w:t>
      </w:r>
      <w:r>
        <w:rPr>
          <w:color w:val="5F636A"/>
          <w:spacing w:val="-3"/>
          <w:sz w:val="21"/>
        </w:rPr>
        <w:t xml:space="preserve">de </w:t>
      </w:r>
      <w:r>
        <w:rPr>
          <w:color w:val="5F636A"/>
          <w:spacing w:val="-4"/>
          <w:sz w:val="21"/>
        </w:rPr>
        <w:t xml:space="preserve">santé </w:t>
      </w:r>
      <w:r>
        <w:rPr>
          <w:color w:val="5F636A"/>
          <w:spacing w:val="-3"/>
          <w:sz w:val="21"/>
        </w:rPr>
        <w:t xml:space="preserve">ou la </w:t>
      </w:r>
      <w:r>
        <w:rPr>
          <w:color w:val="5F636A"/>
          <w:spacing w:val="-5"/>
          <w:sz w:val="21"/>
        </w:rPr>
        <w:t xml:space="preserve">communauté, </w:t>
      </w:r>
      <w:r>
        <w:rPr>
          <w:color w:val="5F636A"/>
          <w:spacing w:val="-3"/>
          <w:sz w:val="21"/>
        </w:rPr>
        <w:t xml:space="preserve">en </w:t>
      </w:r>
      <w:r>
        <w:rPr>
          <w:color w:val="5F636A"/>
          <w:spacing w:val="-5"/>
          <w:sz w:val="21"/>
        </w:rPr>
        <w:t xml:space="preserve">sollicitant </w:t>
      </w:r>
      <w:r>
        <w:rPr>
          <w:color w:val="5F636A"/>
          <w:spacing w:val="-4"/>
          <w:sz w:val="21"/>
        </w:rPr>
        <w:t>leurs</w:t>
      </w:r>
      <w:r>
        <w:rPr>
          <w:color w:val="5F636A"/>
          <w:spacing w:val="47"/>
          <w:sz w:val="21"/>
        </w:rPr>
        <w:t xml:space="preserve"> </w:t>
      </w:r>
      <w:r>
        <w:rPr>
          <w:color w:val="5F636A"/>
          <w:spacing w:val="-5"/>
          <w:sz w:val="21"/>
        </w:rPr>
        <w:t>commentaires</w:t>
      </w:r>
    </w:p>
    <w:p w:rsidR="00C97975" w:rsidRDefault="00AF264C">
      <w:pPr>
        <w:pStyle w:val="BodyText"/>
        <w:spacing w:before="1" w:line="240" w:lineRule="exact"/>
        <w:ind w:left="2159"/>
      </w:pPr>
      <w:r>
        <w:rPr>
          <w:color w:val="5F636A"/>
        </w:rPr>
        <w:t>et en les faisant participer à la prise de décisions en tant que membres de l’équipe.</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9"/>
        <w:rPr>
          <w:sz w:val="24"/>
        </w:rPr>
      </w:pPr>
    </w:p>
    <w:p w:rsidR="00C97975" w:rsidRDefault="00AF264C">
      <w:pPr>
        <w:ind w:left="593" w:right="1305"/>
        <w:jc w:val="right"/>
        <w:rPr>
          <w:sz w:val="16"/>
        </w:rPr>
      </w:pPr>
      <w:r>
        <w:pict>
          <v:shape id="_x0000_s1125" type="#_x0000_t202" alt="" style="position:absolute;left:0;text-align:left;margin-left:534.8pt;margin-top:-3.25pt;width:24.5pt;height:26.8pt;z-index:25169664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49</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CHAPITRE 6 : RENFORCER LA MOTIVATION</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spacing w:before="87" w:line="228" w:lineRule="auto"/>
        <w:ind w:left="2948" w:right="1438"/>
        <w:jc w:val="both"/>
      </w:pPr>
      <w:r>
        <w:rPr>
          <w:noProof/>
        </w:rPr>
        <w:lastRenderedPageBreak/>
        <w:drawing>
          <wp:anchor distT="0" distB="0" distL="0" distR="0" simplePos="0" relativeHeight="251564544" behindDoc="0" locked="0" layoutInCell="1" allowOverlap="1">
            <wp:simplePos x="0" y="0"/>
            <wp:positionH relativeFrom="page">
              <wp:posOffset>902969</wp:posOffset>
            </wp:positionH>
            <wp:positionV relativeFrom="page">
              <wp:posOffset>800100</wp:posOffset>
            </wp:positionV>
            <wp:extent cx="731519" cy="9164320"/>
            <wp:effectExtent l="0" t="0" r="0" b="0"/>
            <wp:wrapNone/>
            <wp:docPr id="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9.png"/>
                    <pic:cNvPicPr/>
                  </pic:nvPicPr>
                  <pic:blipFill>
                    <a:blip r:embed="rId104" cstate="print"/>
                    <a:stretch>
                      <a:fillRect/>
                    </a:stretch>
                  </pic:blipFill>
                  <pic:spPr>
                    <a:xfrm>
                      <a:off x="0" y="0"/>
                      <a:ext cx="731519" cy="9164320"/>
                    </a:xfrm>
                    <a:prstGeom prst="rect">
                      <a:avLst/>
                    </a:prstGeom>
                  </pic:spPr>
                </pic:pic>
              </a:graphicData>
            </a:graphic>
          </wp:anchor>
        </w:drawing>
      </w:r>
      <w:r>
        <w:rPr>
          <w:b/>
          <w:color w:val="5F636A"/>
          <w:spacing w:val="-5"/>
        </w:rPr>
        <w:t xml:space="preserve">Supervision formative. </w:t>
      </w:r>
      <w:r>
        <w:rPr>
          <w:color w:val="5F636A"/>
          <w:spacing w:val="-3"/>
        </w:rPr>
        <w:t xml:space="preserve">La </w:t>
      </w:r>
      <w:r>
        <w:rPr>
          <w:color w:val="5F636A"/>
          <w:spacing w:val="-5"/>
        </w:rPr>
        <w:t xml:space="preserve">supervision formative (telle </w:t>
      </w:r>
      <w:r>
        <w:rPr>
          <w:color w:val="5F636A"/>
          <w:spacing w:val="-4"/>
        </w:rPr>
        <w:t xml:space="preserve">que définie </w:t>
      </w:r>
      <w:r>
        <w:rPr>
          <w:color w:val="5F636A"/>
          <w:spacing w:val="-3"/>
        </w:rPr>
        <w:t xml:space="preserve">et </w:t>
      </w:r>
      <w:r>
        <w:rPr>
          <w:color w:val="5F636A"/>
          <w:spacing w:val="-5"/>
        </w:rPr>
        <w:t xml:space="preserve">décrite </w:t>
      </w:r>
      <w:r>
        <w:rPr>
          <w:color w:val="5F636A"/>
          <w:spacing w:val="-4"/>
        </w:rPr>
        <w:t xml:space="preserve">dans </w:t>
      </w:r>
      <w:r>
        <w:rPr>
          <w:color w:val="5F636A"/>
          <w:spacing w:val="-5"/>
        </w:rPr>
        <w:t xml:space="preserve">ce manuel) exprime </w:t>
      </w:r>
      <w:r>
        <w:rPr>
          <w:color w:val="5F636A"/>
          <w:spacing w:val="-4"/>
        </w:rPr>
        <w:t xml:space="preserve">aux </w:t>
      </w:r>
      <w:r>
        <w:rPr>
          <w:color w:val="5F636A"/>
          <w:spacing w:val="-5"/>
        </w:rPr>
        <w:t xml:space="preserve">agents </w:t>
      </w:r>
      <w:r>
        <w:rPr>
          <w:color w:val="5F636A"/>
          <w:spacing w:val="-3"/>
        </w:rPr>
        <w:t xml:space="preserve">de </w:t>
      </w:r>
      <w:r>
        <w:rPr>
          <w:color w:val="5F636A"/>
          <w:spacing w:val="-5"/>
        </w:rPr>
        <w:t xml:space="preserve">terrain qu’eux-mêmes </w:t>
      </w:r>
      <w:r>
        <w:rPr>
          <w:color w:val="5F636A"/>
          <w:spacing w:val="-3"/>
        </w:rPr>
        <w:t xml:space="preserve">et </w:t>
      </w:r>
      <w:r>
        <w:rPr>
          <w:color w:val="5F636A"/>
          <w:spacing w:val="-4"/>
        </w:rPr>
        <w:t xml:space="preserve">leur </w:t>
      </w:r>
      <w:r>
        <w:rPr>
          <w:color w:val="5F636A"/>
          <w:spacing w:val="-5"/>
        </w:rPr>
        <w:t xml:space="preserve">travail </w:t>
      </w:r>
      <w:r>
        <w:rPr>
          <w:color w:val="5F636A"/>
          <w:spacing w:val="-4"/>
        </w:rPr>
        <w:t xml:space="preserve">ont </w:t>
      </w:r>
      <w:r>
        <w:rPr>
          <w:color w:val="5F636A"/>
          <w:spacing w:val="-3"/>
        </w:rPr>
        <w:t xml:space="preserve">de la </w:t>
      </w:r>
      <w:r>
        <w:rPr>
          <w:color w:val="5F636A"/>
          <w:spacing w:val="-7"/>
        </w:rPr>
        <w:t xml:space="preserve">valeur. </w:t>
      </w:r>
      <w:r>
        <w:rPr>
          <w:color w:val="5F636A"/>
          <w:spacing w:val="-4"/>
        </w:rPr>
        <w:t>Elle ai</w:t>
      </w:r>
      <w:r>
        <w:rPr>
          <w:color w:val="5F636A"/>
          <w:spacing w:val="-4"/>
        </w:rPr>
        <w:t xml:space="preserve">de </w:t>
      </w:r>
      <w:r>
        <w:rPr>
          <w:color w:val="5F636A"/>
          <w:spacing w:val="-5"/>
        </w:rPr>
        <w:t xml:space="preserve">également </w:t>
      </w:r>
      <w:r>
        <w:rPr>
          <w:color w:val="5F636A"/>
        </w:rPr>
        <w:t xml:space="preserve">à </w:t>
      </w:r>
      <w:r>
        <w:rPr>
          <w:color w:val="5F636A"/>
          <w:spacing w:val="-4"/>
        </w:rPr>
        <w:t xml:space="preserve">clarifier les rôles </w:t>
      </w:r>
      <w:r>
        <w:rPr>
          <w:color w:val="5F636A"/>
          <w:spacing w:val="-3"/>
        </w:rPr>
        <w:t xml:space="preserve">et </w:t>
      </w:r>
      <w:r>
        <w:rPr>
          <w:color w:val="5F636A"/>
          <w:spacing w:val="-4"/>
        </w:rPr>
        <w:t xml:space="preserve">les </w:t>
      </w:r>
      <w:r>
        <w:rPr>
          <w:color w:val="5F636A"/>
          <w:spacing w:val="-5"/>
        </w:rPr>
        <w:t xml:space="preserve">responsabilités </w:t>
      </w:r>
      <w:r>
        <w:rPr>
          <w:color w:val="5F636A"/>
          <w:spacing w:val="-3"/>
        </w:rPr>
        <w:t xml:space="preserve">de </w:t>
      </w:r>
      <w:r>
        <w:rPr>
          <w:color w:val="5F636A"/>
          <w:spacing w:val="-5"/>
        </w:rPr>
        <w:t xml:space="preserve">l’agent </w:t>
      </w:r>
      <w:r>
        <w:rPr>
          <w:color w:val="5F636A"/>
          <w:spacing w:val="-3"/>
        </w:rPr>
        <w:t xml:space="preserve">de </w:t>
      </w:r>
      <w:r>
        <w:rPr>
          <w:color w:val="5F636A"/>
          <w:spacing w:val="-5"/>
        </w:rPr>
        <w:t xml:space="preserve">terrain, </w:t>
      </w:r>
      <w:r>
        <w:rPr>
          <w:color w:val="5F636A"/>
        </w:rPr>
        <w:t xml:space="preserve">à </w:t>
      </w:r>
      <w:r>
        <w:rPr>
          <w:color w:val="5F636A"/>
          <w:spacing w:val="-5"/>
        </w:rPr>
        <w:t xml:space="preserve">assurer </w:t>
      </w:r>
      <w:r>
        <w:rPr>
          <w:color w:val="5F636A"/>
          <w:spacing w:val="-3"/>
        </w:rPr>
        <w:t xml:space="preserve">le </w:t>
      </w:r>
      <w:r>
        <w:rPr>
          <w:color w:val="5F636A"/>
          <w:spacing w:val="-5"/>
        </w:rPr>
        <w:t xml:space="preserve">respect </w:t>
      </w:r>
      <w:r>
        <w:rPr>
          <w:color w:val="5F636A"/>
          <w:spacing w:val="-4"/>
        </w:rPr>
        <w:t xml:space="preserve">des </w:t>
      </w:r>
      <w:r>
        <w:rPr>
          <w:color w:val="5F636A"/>
          <w:spacing w:val="-5"/>
        </w:rPr>
        <w:t xml:space="preserve">protocoles, </w:t>
      </w:r>
      <w:r>
        <w:rPr>
          <w:color w:val="5F636A"/>
        </w:rPr>
        <w:t xml:space="preserve">à </w:t>
      </w:r>
      <w:r>
        <w:rPr>
          <w:color w:val="5F636A"/>
          <w:spacing w:val="-5"/>
        </w:rPr>
        <w:t xml:space="preserve">évaluer </w:t>
      </w:r>
      <w:r>
        <w:rPr>
          <w:color w:val="5F636A"/>
          <w:spacing w:val="-3"/>
        </w:rPr>
        <w:t xml:space="preserve">le </w:t>
      </w:r>
      <w:r>
        <w:rPr>
          <w:color w:val="5F636A"/>
          <w:spacing w:val="-5"/>
        </w:rPr>
        <w:t xml:space="preserve">rendement </w:t>
      </w:r>
      <w:r>
        <w:rPr>
          <w:color w:val="5F636A"/>
          <w:spacing w:val="-3"/>
        </w:rPr>
        <w:t xml:space="preserve">de </w:t>
      </w:r>
      <w:r>
        <w:rPr>
          <w:color w:val="5F636A"/>
          <w:spacing w:val="-5"/>
        </w:rPr>
        <w:t xml:space="preserve">l’agent </w:t>
      </w:r>
      <w:r>
        <w:rPr>
          <w:color w:val="5F636A"/>
          <w:spacing w:val="-3"/>
        </w:rPr>
        <w:t xml:space="preserve">de </w:t>
      </w:r>
      <w:r>
        <w:rPr>
          <w:color w:val="5F636A"/>
          <w:spacing w:val="-5"/>
        </w:rPr>
        <w:t xml:space="preserve">terrain </w:t>
      </w:r>
      <w:r>
        <w:rPr>
          <w:color w:val="5F636A"/>
          <w:spacing w:val="-3"/>
        </w:rPr>
        <w:t xml:space="preserve">au </w:t>
      </w:r>
      <w:r>
        <w:rPr>
          <w:color w:val="5F636A"/>
          <w:spacing w:val="-4"/>
        </w:rPr>
        <w:t xml:space="preserve">fil </w:t>
      </w:r>
      <w:r>
        <w:rPr>
          <w:color w:val="5F636A"/>
          <w:spacing w:val="-3"/>
        </w:rPr>
        <w:t xml:space="preserve">du </w:t>
      </w:r>
      <w:r>
        <w:rPr>
          <w:color w:val="5F636A"/>
          <w:spacing w:val="-5"/>
        </w:rPr>
        <w:t xml:space="preserve">temps, </w:t>
      </w:r>
      <w:r>
        <w:rPr>
          <w:color w:val="5F636A"/>
          <w:spacing w:val="-3"/>
        </w:rPr>
        <w:t xml:space="preserve">et </w:t>
      </w:r>
      <w:r>
        <w:rPr>
          <w:color w:val="5F636A"/>
        </w:rPr>
        <w:t xml:space="preserve">à </w:t>
      </w:r>
      <w:r>
        <w:rPr>
          <w:color w:val="5F636A"/>
          <w:spacing w:val="-5"/>
        </w:rPr>
        <w:t xml:space="preserve">apporter </w:t>
      </w:r>
      <w:r>
        <w:rPr>
          <w:color w:val="5F636A"/>
          <w:spacing w:val="-4"/>
        </w:rPr>
        <w:t xml:space="preserve">des </w:t>
      </w:r>
      <w:r>
        <w:rPr>
          <w:color w:val="5F636A"/>
          <w:spacing w:val="-5"/>
        </w:rPr>
        <w:t xml:space="preserve">commentaires </w:t>
      </w:r>
      <w:r>
        <w:rPr>
          <w:color w:val="5F636A"/>
          <w:spacing w:val="-3"/>
        </w:rPr>
        <w:t xml:space="preserve">et </w:t>
      </w:r>
      <w:r>
        <w:rPr>
          <w:color w:val="5F636A"/>
          <w:spacing w:val="-4"/>
        </w:rPr>
        <w:t xml:space="preserve">une </w:t>
      </w:r>
      <w:r>
        <w:rPr>
          <w:color w:val="5F636A"/>
          <w:spacing w:val="-5"/>
        </w:rPr>
        <w:t xml:space="preserve">formation </w:t>
      </w:r>
      <w:r>
        <w:rPr>
          <w:color w:val="5F636A"/>
          <w:spacing w:val="-4"/>
        </w:rPr>
        <w:t xml:space="preserve">qui </w:t>
      </w:r>
      <w:r>
        <w:rPr>
          <w:color w:val="5F636A"/>
          <w:spacing w:val="-5"/>
        </w:rPr>
        <w:t xml:space="preserve">aident </w:t>
      </w:r>
      <w:r>
        <w:rPr>
          <w:color w:val="5F636A"/>
          <w:spacing w:val="-4"/>
        </w:rPr>
        <w:t xml:space="preserve">les </w:t>
      </w:r>
      <w:r>
        <w:rPr>
          <w:color w:val="5F636A"/>
          <w:spacing w:val="-5"/>
        </w:rPr>
        <w:t>agents de terrain</w:t>
      </w:r>
      <w:r>
        <w:rPr>
          <w:color w:val="5F636A"/>
          <w:spacing w:val="-16"/>
        </w:rPr>
        <w:t xml:space="preserve"> </w:t>
      </w:r>
      <w:r>
        <w:rPr>
          <w:color w:val="5F636A"/>
        </w:rPr>
        <w:t>à</w:t>
      </w:r>
      <w:r>
        <w:rPr>
          <w:color w:val="5F636A"/>
          <w:spacing w:val="-16"/>
        </w:rPr>
        <w:t xml:space="preserve"> </w:t>
      </w:r>
      <w:r>
        <w:rPr>
          <w:color w:val="5F636A"/>
          <w:spacing w:val="-5"/>
        </w:rPr>
        <w:t>développer</w:t>
      </w:r>
      <w:r>
        <w:rPr>
          <w:color w:val="5F636A"/>
          <w:spacing w:val="-16"/>
        </w:rPr>
        <w:t xml:space="preserve"> </w:t>
      </w:r>
      <w:r>
        <w:rPr>
          <w:color w:val="5F636A"/>
          <w:spacing w:val="-4"/>
        </w:rPr>
        <w:t>leurs</w:t>
      </w:r>
      <w:r>
        <w:rPr>
          <w:color w:val="5F636A"/>
          <w:spacing w:val="-16"/>
        </w:rPr>
        <w:t xml:space="preserve"> </w:t>
      </w:r>
      <w:r>
        <w:rPr>
          <w:color w:val="5F636A"/>
          <w:spacing w:val="-5"/>
        </w:rPr>
        <w:t>compétences</w:t>
      </w:r>
      <w:r>
        <w:rPr>
          <w:color w:val="5F636A"/>
          <w:spacing w:val="-16"/>
        </w:rPr>
        <w:t xml:space="preserve"> </w:t>
      </w:r>
      <w:r>
        <w:rPr>
          <w:color w:val="5F636A"/>
          <w:spacing w:val="-3"/>
        </w:rPr>
        <w:t>et</w:t>
      </w:r>
      <w:r>
        <w:rPr>
          <w:color w:val="5F636A"/>
          <w:spacing w:val="-16"/>
        </w:rPr>
        <w:t xml:space="preserve"> </w:t>
      </w:r>
      <w:r>
        <w:rPr>
          <w:color w:val="5F636A"/>
          <w:spacing w:val="-4"/>
        </w:rPr>
        <w:t>leur</w:t>
      </w:r>
      <w:r>
        <w:rPr>
          <w:color w:val="5F636A"/>
          <w:spacing w:val="-16"/>
        </w:rPr>
        <w:t xml:space="preserve"> </w:t>
      </w:r>
      <w:r>
        <w:rPr>
          <w:color w:val="5F636A"/>
          <w:spacing w:val="-5"/>
        </w:rPr>
        <w:t>confiance.</w:t>
      </w:r>
      <w:r>
        <w:rPr>
          <w:color w:val="5F636A"/>
          <w:spacing w:val="-16"/>
        </w:rPr>
        <w:t xml:space="preserve"> </w:t>
      </w:r>
      <w:r>
        <w:rPr>
          <w:color w:val="5F636A"/>
          <w:spacing w:val="-9"/>
        </w:rPr>
        <w:t>Tous</w:t>
      </w:r>
      <w:r>
        <w:rPr>
          <w:color w:val="5F636A"/>
          <w:spacing w:val="-16"/>
        </w:rPr>
        <w:t xml:space="preserve"> </w:t>
      </w:r>
      <w:r>
        <w:rPr>
          <w:color w:val="5F636A"/>
          <w:spacing w:val="-4"/>
        </w:rPr>
        <w:t>ces</w:t>
      </w:r>
      <w:r>
        <w:rPr>
          <w:color w:val="5F636A"/>
          <w:spacing w:val="-16"/>
        </w:rPr>
        <w:t xml:space="preserve"> </w:t>
      </w:r>
      <w:r>
        <w:rPr>
          <w:color w:val="5F636A"/>
          <w:spacing w:val="-5"/>
        </w:rPr>
        <w:t>éléments</w:t>
      </w:r>
      <w:r>
        <w:rPr>
          <w:color w:val="5F636A"/>
          <w:spacing w:val="-16"/>
        </w:rPr>
        <w:t xml:space="preserve"> </w:t>
      </w:r>
      <w:r>
        <w:rPr>
          <w:color w:val="5F636A"/>
          <w:spacing w:val="-5"/>
        </w:rPr>
        <w:t xml:space="preserve">peuvent </w:t>
      </w:r>
      <w:r>
        <w:rPr>
          <w:color w:val="5F636A"/>
          <w:spacing w:val="-4"/>
        </w:rPr>
        <w:t xml:space="preserve">être </w:t>
      </w:r>
      <w:r>
        <w:rPr>
          <w:color w:val="5F636A"/>
          <w:spacing w:val="-3"/>
        </w:rPr>
        <w:t xml:space="preserve">de </w:t>
      </w:r>
      <w:r>
        <w:rPr>
          <w:color w:val="5F636A"/>
          <w:spacing w:val="-5"/>
        </w:rPr>
        <w:t xml:space="preserve">puissants facteurs </w:t>
      </w:r>
      <w:r>
        <w:rPr>
          <w:color w:val="5F636A"/>
          <w:spacing w:val="-3"/>
        </w:rPr>
        <w:t xml:space="preserve">de </w:t>
      </w:r>
      <w:r>
        <w:rPr>
          <w:color w:val="5F636A"/>
          <w:spacing w:val="-5"/>
        </w:rPr>
        <w:t xml:space="preserve">motivation </w:t>
      </w:r>
      <w:r>
        <w:rPr>
          <w:color w:val="5F636A"/>
          <w:spacing w:val="-4"/>
        </w:rPr>
        <w:t xml:space="preserve">pour les </w:t>
      </w:r>
      <w:r>
        <w:rPr>
          <w:color w:val="5F636A"/>
          <w:spacing w:val="-5"/>
        </w:rPr>
        <w:t xml:space="preserve">agents </w:t>
      </w:r>
      <w:r>
        <w:rPr>
          <w:color w:val="5F636A"/>
          <w:spacing w:val="-3"/>
        </w:rPr>
        <w:t xml:space="preserve">de </w:t>
      </w:r>
      <w:r>
        <w:rPr>
          <w:color w:val="5F636A"/>
          <w:spacing w:val="-5"/>
        </w:rPr>
        <w:t xml:space="preserve">terrain. </w:t>
      </w:r>
      <w:r>
        <w:rPr>
          <w:color w:val="5F636A"/>
          <w:spacing w:val="-4"/>
        </w:rPr>
        <w:t xml:space="preserve">Pour </w:t>
      </w:r>
      <w:r>
        <w:rPr>
          <w:color w:val="5F636A"/>
          <w:spacing w:val="-5"/>
        </w:rPr>
        <w:t xml:space="preserve">certains agents </w:t>
      </w:r>
      <w:r>
        <w:rPr>
          <w:color w:val="5F636A"/>
          <w:spacing w:val="-3"/>
        </w:rPr>
        <w:t xml:space="preserve">de </w:t>
      </w:r>
      <w:r>
        <w:rPr>
          <w:color w:val="5F636A"/>
          <w:spacing w:val="-5"/>
        </w:rPr>
        <w:t xml:space="preserve">terrain, </w:t>
      </w:r>
      <w:r>
        <w:rPr>
          <w:color w:val="5F636A"/>
          <w:spacing w:val="-4"/>
        </w:rPr>
        <w:t xml:space="preserve">comme les </w:t>
      </w:r>
      <w:r>
        <w:rPr>
          <w:color w:val="5F636A"/>
          <w:spacing w:val="-5"/>
        </w:rPr>
        <w:t xml:space="preserve">agents </w:t>
      </w:r>
      <w:r>
        <w:rPr>
          <w:color w:val="5F636A"/>
          <w:spacing w:val="-3"/>
        </w:rPr>
        <w:t xml:space="preserve">de </w:t>
      </w:r>
      <w:r>
        <w:rPr>
          <w:color w:val="5F636A"/>
          <w:spacing w:val="-4"/>
        </w:rPr>
        <w:t xml:space="preserve">santé </w:t>
      </w:r>
      <w:r>
        <w:rPr>
          <w:color w:val="5F636A"/>
          <w:spacing w:val="-5"/>
        </w:rPr>
        <w:t xml:space="preserve">communautaires, </w:t>
      </w:r>
      <w:r>
        <w:rPr>
          <w:color w:val="5F636A"/>
          <w:spacing w:val="-3"/>
        </w:rPr>
        <w:t xml:space="preserve">la </w:t>
      </w:r>
      <w:r>
        <w:rPr>
          <w:color w:val="5F636A"/>
          <w:spacing w:val="-5"/>
        </w:rPr>
        <w:t xml:space="preserve">supervision de </w:t>
      </w:r>
      <w:r>
        <w:rPr>
          <w:color w:val="5F636A"/>
          <w:spacing w:val="-5"/>
        </w:rPr>
        <w:t xml:space="preserve">groupe constitue </w:t>
      </w:r>
      <w:r>
        <w:rPr>
          <w:color w:val="5F636A"/>
          <w:spacing w:val="-3"/>
        </w:rPr>
        <w:t xml:space="preserve">un </w:t>
      </w:r>
      <w:r>
        <w:rPr>
          <w:color w:val="5F636A"/>
          <w:spacing w:val="-5"/>
        </w:rPr>
        <w:t xml:space="preserve">facteur </w:t>
      </w:r>
      <w:r>
        <w:rPr>
          <w:color w:val="5F636A"/>
          <w:spacing w:val="-3"/>
        </w:rPr>
        <w:t xml:space="preserve">de </w:t>
      </w:r>
      <w:r>
        <w:rPr>
          <w:color w:val="5F636A"/>
          <w:spacing w:val="-5"/>
        </w:rPr>
        <w:t xml:space="preserve">motivation, </w:t>
      </w:r>
      <w:r>
        <w:rPr>
          <w:color w:val="5F636A"/>
          <w:spacing w:val="-4"/>
        </w:rPr>
        <w:t xml:space="preserve">car elle </w:t>
      </w:r>
      <w:r>
        <w:rPr>
          <w:color w:val="5F636A"/>
          <w:spacing w:val="-5"/>
        </w:rPr>
        <w:t xml:space="preserve">permet </w:t>
      </w:r>
      <w:r>
        <w:rPr>
          <w:color w:val="5F636A"/>
          <w:spacing w:val="-3"/>
        </w:rPr>
        <w:t xml:space="preserve">de </w:t>
      </w:r>
      <w:r>
        <w:rPr>
          <w:color w:val="5F636A"/>
          <w:spacing w:val="-4"/>
        </w:rPr>
        <w:t xml:space="preserve">créer </w:t>
      </w:r>
      <w:r>
        <w:rPr>
          <w:color w:val="5F636A"/>
          <w:spacing w:val="-3"/>
        </w:rPr>
        <w:t xml:space="preserve">un </w:t>
      </w:r>
      <w:r>
        <w:rPr>
          <w:color w:val="5F636A"/>
          <w:spacing w:val="-4"/>
        </w:rPr>
        <w:t xml:space="preserve">forum </w:t>
      </w:r>
      <w:r>
        <w:rPr>
          <w:color w:val="5F636A"/>
          <w:spacing w:val="-5"/>
        </w:rPr>
        <w:t>dans lequel</w:t>
      </w:r>
      <w:r>
        <w:rPr>
          <w:color w:val="5F636A"/>
          <w:spacing w:val="-9"/>
        </w:rPr>
        <w:t xml:space="preserve"> </w:t>
      </w:r>
      <w:r>
        <w:rPr>
          <w:color w:val="5F636A"/>
          <w:spacing w:val="-4"/>
        </w:rPr>
        <w:t>les</w:t>
      </w:r>
      <w:r>
        <w:rPr>
          <w:color w:val="5F636A"/>
          <w:spacing w:val="-9"/>
        </w:rPr>
        <w:t xml:space="preserve"> </w:t>
      </w:r>
      <w:r>
        <w:rPr>
          <w:color w:val="5F636A"/>
          <w:spacing w:val="-5"/>
        </w:rPr>
        <w:t>agents</w:t>
      </w:r>
      <w:r>
        <w:rPr>
          <w:color w:val="5F636A"/>
          <w:spacing w:val="-9"/>
        </w:rPr>
        <w:t xml:space="preserve"> </w:t>
      </w:r>
      <w:r>
        <w:rPr>
          <w:color w:val="5F636A"/>
          <w:spacing w:val="-3"/>
        </w:rPr>
        <w:t>de</w:t>
      </w:r>
      <w:r>
        <w:rPr>
          <w:color w:val="5F636A"/>
          <w:spacing w:val="-9"/>
        </w:rPr>
        <w:t xml:space="preserve"> </w:t>
      </w:r>
      <w:r>
        <w:rPr>
          <w:color w:val="5F636A"/>
          <w:spacing w:val="-5"/>
        </w:rPr>
        <w:t>terrain</w:t>
      </w:r>
      <w:r>
        <w:rPr>
          <w:color w:val="5F636A"/>
          <w:spacing w:val="-9"/>
        </w:rPr>
        <w:t xml:space="preserve"> </w:t>
      </w:r>
      <w:r>
        <w:rPr>
          <w:color w:val="5F636A"/>
          <w:spacing w:val="-5"/>
        </w:rPr>
        <w:t>peuvent</w:t>
      </w:r>
      <w:r>
        <w:rPr>
          <w:color w:val="5F636A"/>
          <w:spacing w:val="-9"/>
        </w:rPr>
        <w:t xml:space="preserve"> </w:t>
      </w:r>
      <w:r>
        <w:rPr>
          <w:color w:val="5F636A"/>
          <w:spacing w:val="-5"/>
        </w:rPr>
        <w:t>partager</w:t>
      </w:r>
      <w:r>
        <w:rPr>
          <w:color w:val="5F636A"/>
          <w:spacing w:val="-9"/>
        </w:rPr>
        <w:t xml:space="preserve"> </w:t>
      </w:r>
      <w:r>
        <w:rPr>
          <w:color w:val="5F636A"/>
          <w:spacing w:val="-4"/>
        </w:rPr>
        <w:t>leurs</w:t>
      </w:r>
      <w:r>
        <w:rPr>
          <w:color w:val="5F636A"/>
          <w:spacing w:val="-9"/>
        </w:rPr>
        <w:t xml:space="preserve"> </w:t>
      </w:r>
      <w:r>
        <w:rPr>
          <w:color w:val="5F636A"/>
          <w:spacing w:val="-5"/>
        </w:rPr>
        <w:t>expériences</w:t>
      </w:r>
      <w:r>
        <w:rPr>
          <w:color w:val="5F636A"/>
          <w:spacing w:val="-9"/>
        </w:rPr>
        <w:t xml:space="preserve"> </w:t>
      </w:r>
      <w:r>
        <w:rPr>
          <w:color w:val="5F636A"/>
          <w:spacing w:val="-4"/>
        </w:rPr>
        <w:t>avec</w:t>
      </w:r>
      <w:r>
        <w:rPr>
          <w:color w:val="5F636A"/>
          <w:spacing w:val="-9"/>
        </w:rPr>
        <w:t xml:space="preserve"> </w:t>
      </w:r>
      <w:r>
        <w:rPr>
          <w:color w:val="5F636A"/>
          <w:spacing w:val="-4"/>
        </w:rPr>
        <w:t>leurs</w:t>
      </w:r>
      <w:r>
        <w:rPr>
          <w:color w:val="5F636A"/>
          <w:spacing w:val="-9"/>
        </w:rPr>
        <w:t xml:space="preserve"> </w:t>
      </w:r>
      <w:r>
        <w:rPr>
          <w:color w:val="5F636A"/>
          <w:spacing w:val="-5"/>
        </w:rPr>
        <w:t>pairs.</w:t>
      </w:r>
    </w:p>
    <w:p w:rsidR="00C97975" w:rsidRDefault="00AF264C">
      <w:pPr>
        <w:pStyle w:val="BodyText"/>
        <w:spacing w:before="140" w:line="228" w:lineRule="auto"/>
        <w:ind w:left="2948" w:right="1443"/>
        <w:jc w:val="both"/>
      </w:pPr>
      <w:r>
        <w:rPr>
          <w:b/>
          <w:color w:val="5F636A"/>
          <w:spacing w:val="-7"/>
        </w:rPr>
        <w:t>Formation.</w:t>
      </w:r>
      <w:r>
        <w:rPr>
          <w:b/>
          <w:color w:val="5F636A"/>
          <w:spacing w:val="-26"/>
        </w:rPr>
        <w:t xml:space="preserve"> </w:t>
      </w:r>
      <w:r>
        <w:rPr>
          <w:color w:val="5F636A"/>
          <w:spacing w:val="-5"/>
        </w:rPr>
        <w:t>Les</w:t>
      </w:r>
      <w:r>
        <w:rPr>
          <w:color w:val="5F636A"/>
          <w:spacing w:val="-26"/>
        </w:rPr>
        <w:t xml:space="preserve"> </w:t>
      </w:r>
      <w:r>
        <w:rPr>
          <w:color w:val="5F636A"/>
          <w:spacing w:val="-6"/>
        </w:rPr>
        <w:t>agents</w:t>
      </w:r>
      <w:r>
        <w:rPr>
          <w:color w:val="5F636A"/>
          <w:spacing w:val="-26"/>
        </w:rPr>
        <w:t xml:space="preserve"> </w:t>
      </w:r>
      <w:r>
        <w:rPr>
          <w:color w:val="5F636A"/>
          <w:spacing w:val="-4"/>
        </w:rPr>
        <w:t>de</w:t>
      </w:r>
      <w:r>
        <w:rPr>
          <w:color w:val="5F636A"/>
          <w:spacing w:val="-26"/>
        </w:rPr>
        <w:t xml:space="preserve"> </w:t>
      </w:r>
      <w:r>
        <w:rPr>
          <w:color w:val="5F636A"/>
          <w:spacing w:val="-6"/>
        </w:rPr>
        <w:t>terrain</w:t>
      </w:r>
      <w:r>
        <w:rPr>
          <w:color w:val="5F636A"/>
          <w:spacing w:val="-26"/>
        </w:rPr>
        <w:t xml:space="preserve"> </w:t>
      </w:r>
      <w:r>
        <w:rPr>
          <w:color w:val="5F636A"/>
          <w:spacing w:val="-7"/>
        </w:rPr>
        <w:t>demandent</w:t>
      </w:r>
      <w:r>
        <w:rPr>
          <w:color w:val="5F636A"/>
          <w:spacing w:val="-26"/>
        </w:rPr>
        <w:t xml:space="preserve"> </w:t>
      </w:r>
      <w:r>
        <w:rPr>
          <w:color w:val="5F636A"/>
          <w:spacing w:val="-7"/>
        </w:rPr>
        <w:t>régulièrement</w:t>
      </w:r>
      <w:r>
        <w:rPr>
          <w:color w:val="5F636A"/>
          <w:spacing w:val="-26"/>
        </w:rPr>
        <w:t xml:space="preserve"> </w:t>
      </w:r>
      <w:r>
        <w:rPr>
          <w:color w:val="5F636A"/>
          <w:spacing w:val="-4"/>
        </w:rPr>
        <w:t>et</w:t>
      </w:r>
      <w:r>
        <w:rPr>
          <w:color w:val="5F636A"/>
          <w:spacing w:val="-26"/>
        </w:rPr>
        <w:t xml:space="preserve"> </w:t>
      </w:r>
      <w:r>
        <w:rPr>
          <w:color w:val="5F636A"/>
          <w:spacing w:val="-7"/>
        </w:rPr>
        <w:t>apprécient</w:t>
      </w:r>
      <w:r>
        <w:rPr>
          <w:color w:val="5F636A"/>
          <w:spacing w:val="-26"/>
        </w:rPr>
        <w:t xml:space="preserve"> </w:t>
      </w:r>
      <w:r>
        <w:rPr>
          <w:color w:val="5F636A"/>
          <w:spacing w:val="-5"/>
        </w:rPr>
        <w:t>une</w:t>
      </w:r>
      <w:r>
        <w:rPr>
          <w:color w:val="5F636A"/>
          <w:spacing w:val="-26"/>
        </w:rPr>
        <w:t xml:space="preserve"> </w:t>
      </w:r>
      <w:r>
        <w:rPr>
          <w:color w:val="5F636A"/>
          <w:spacing w:val="-7"/>
        </w:rPr>
        <w:t xml:space="preserve">formation </w:t>
      </w:r>
      <w:r>
        <w:rPr>
          <w:color w:val="5F636A"/>
          <w:spacing w:val="-5"/>
        </w:rPr>
        <w:t>qui</w:t>
      </w:r>
      <w:r>
        <w:rPr>
          <w:color w:val="5F636A"/>
          <w:spacing w:val="-18"/>
        </w:rPr>
        <w:t xml:space="preserve"> </w:t>
      </w:r>
      <w:r>
        <w:rPr>
          <w:color w:val="5F636A"/>
          <w:spacing w:val="-5"/>
        </w:rPr>
        <w:t>les</w:t>
      </w:r>
      <w:r>
        <w:rPr>
          <w:color w:val="5F636A"/>
          <w:spacing w:val="-18"/>
        </w:rPr>
        <w:t xml:space="preserve"> </w:t>
      </w:r>
      <w:r>
        <w:rPr>
          <w:color w:val="5F636A"/>
          <w:spacing w:val="-6"/>
        </w:rPr>
        <w:t>aide</w:t>
      </w:r>
      <w:r>
        <w:rPr>
          <w:color w:val="5F636A"/>
          <w:spacing w:val="-18"/>
        </w:rPr>
        <w:t xml:space="preserve"> </w:t>
      </w:r>
      <w:r>
        <w:rPr>
          <w:color w:val="5F636A"/>
        </w:rPr>
        <w:t>à</w:t>
      </w:r>
      <w:r>
        <w:rPr>
          <w:color w:val="5F636A"/>
          <w:spacing w:val="-18"/>
        </w:rPr>
        <w:t xml:space="preserve"> </w:t>
      </w:r>
      <w:r>
        <w:rPr>
          <w:color w:val="5F636A"/>
          <w:spacing w:val="-7"/>
        </w:rPr>
        <w:t>améliorer</w:t>
      </w:r>
      <w:r>
        <w:rPr>
          <w:color w:val="5F636A"/>
          <w:spacing w:val="-18"/>
        </w:rPr>
        <w:t xml:space="preserve"> </w:t>
      </w:r>
      <w:r>
        <w:rPr>
          <w:color w:val="5F636A"/>
          <w:spacing w:val="-6"/>
        </w:rPr>
        <w:t>leur</w:t>
      </w:r>
      <w:r>
        <w:rPr>
          <w:color w:val="5F636A"/>
          <w:spacing w:val="-18"/>
        </w:rPr>
        <w:t xml:space="preserve"> </w:t>
      </w:r>
      <w:r>
        <w:rPr>
          <w:color w:val="5F636A"/>
          <w:spacing w:val="-7"/>
        </w:rPr>
        <w:t>rendement</w:t>
      </w:r>
      <w:r>
        <w:rPr>
          <w:color w:val="5F636A"/>
          <w:spacing w:val="-18"/>
        </w:rPr>
        <w:t xml:space="preserve"> </w:t>
      </w:r>
      <w:r>
        <w:rPr>
          <w:color w:val="5F636A"/>
          <w:spacing w:val="-6"/>
        </w:rPr>
        <w:t>dans</w:t>
      </w:r>
      <w:r>
        <w:rPr>
          <w:color w:val="5F636A"/>
          <w:spacing w:val="-18"/>
        </w:rPr>
        <w:t xml:space="preserve"> </w:t>
      </w:r>
      <w:r>
        <w:rPr>
          <w:color w:val="5F636A"/>
          <w:spacing w:val="-6"/>
        </w:rPr>
        <w:t>leur</w:t>
      </w:r>
      <w:r>
        <w:rPr>
          <w:color w:val="5F636A"/>
          <w:spacing w:val="-18"/>
        </w:rPr>
        <w:t xml:space="preserve"> </w:t>
      </w:r>
      <w:r>
        <w:rPr>
          <w:color w:val="5F636A"/>
          <w:spacing w:val="-6"/>
        </w:rPr>
        <w:t>rôle</w:t>
      </w:r>
      <w:r>
        <w:rPr>
          <w:color w:val="5F636A"/>
          <w:spacing w:val="-18"/>
        </w:rPr>
        <w:t xml:space="preserve"> </w:t>
      </w:r>
      <w:r>
        <w:rPr>
          <w:color w:val="5F636A"/>
          <w:spacing w:val="-6"/>
        </w:rPr>
        <w:t>actuel</w:t>
      </w:r>
      <w:r>
        <w:rPr>
          <w:color w:val="5F636A"/>
          <w:spacing w:val="-18"/>
        </w:rPr>
        <w:t xml:space="preserve"> </w:t>
      </w:r>
      <w:r>
        <w:rPr>
          <w:color w:val="5F636A"/>
          <w:spacing w:val="-4"/>
        </w:rPr>
        <w:t>et</w:t>
      </w:r>
      <w:r>
        <w:rPr>
          <w:color w:val="5F636A"/>
          <w:spacing w:val="-18"/>
        </w:rPr>
        <w:t xml:space="preserve"> </w:t>
      </w:r>
      <w:r>
        <w:rPr>
          <w:color w:val="5F636A"/>
          <w:spacing w:val="-5"/>
        </w:rPr>
        <w:t>les</w:t>
      </w:r>
      <w:r>
        <w:rPr>
          <w:color w:val="5F636A"/>
          <w:spacing w:val="-18"/>
        </w:rPr>
        <w:t xml:space="preserve"> </w:t>
      </w:r>
      <w:r>
        <w:rPr>
          <w:color w:val="5F636A"/>
          <w:spacing w:val="-6"/>
        </w:rPr>
        <w:t>prépare</w:t>
      </w:r>
      <w:r>
        <w:rPr>
          <w:color w:val="5F636A"/>
          <w:spacing w:val="-18"/>
        </w:rPr>
        <w:t xml:space="preserve"> </w:t>
      </w:r>
      <w:r>
        <w:rPr>
          <w:color w:val="5F636A"/>
        </w:rPr>
        <w:t>à</w:t>
      </w:r>
      <w:r>
        <w:rPr>
          <w:color w:val="5F636A"/>
          <w:spacing w:val="-18"/>
        </w:rPr>
        <w:t xml:space="preserve"> </w:t>
      </w:r>
      <w:r>
        <w:rPr>
          <w:color w:val="5F636A"/>
          <w:spacing w:val="-7"/>
        </w:rPr>
        <w:t xml:space="preserve">progresser </w:t>
      </w:r>
      <w:r>
        <w:rPr>
          <w:color w:val="5F636A"/>
          <w:spacing w:val="-6"/>
        </w:rPr>
        <w:t>dans</w:t>
      </w:r>
      <w:r>
        <w:rPr>
          <w:color w:val="5F636A"/>
          <w:spacing w:val="-16"/>
        </w:rPr>
        <w:t xml:space="preserve"> </w:t>
      </w:r>
      <w:r>
        <w:rPr>
          <w:color w:val="5F636A"/>
          <w:spacing w:val="-6"/>
        </w:rPr>
        <w:t>leur</w:t>
      </w:r>
      <w:r>
        <w:rPr>
          <w:color w:val="5F636A"/>
          <w:spacing w:val="-16"/>
        </w:rPr>
        <w:t xml:space="preserve"> </w:t>
      </w:r>
      <w:r>
        <w:rPr>
          <w:color w:val="5F636A"/>
          <w:spacing w:val="-7"/>
        </w:rPr>
        <w:t>carrière.</w:t>
      </w:r>
      <w:r>
        <w:rPr>
          <w:color w:val="5F636A"/>
          <w:spacing w:val="-16"/>
        </w:rPr>
        <w:t xml:space="preserve"> </w:t>
      </w:r>
      <w:r>
        <w:rPr>
          <w:color w:val="5F636A"/>
          <w:spacing w:val="-6"/>
        </w:rPr>
        <w:t>Dans</w:t>
      </w:r>
      <w:r>
        <w:rPr>
          <w:color w:val="5F636A"/>
          <w:spacing w:val="-16"/>
        </w:rPr>
        <w:t xml:space="preserve"> </w:t>
      </w:r>
      <w:r>
        <w:rPr>
          <w:color w:val="5F636A"/>
          <w:spacing w:val="-4"/>
        </w:rPr>
        <w:t>le</w:t>
      </w:r>
      <w:r>
        <w:rPr>
          <w:color w:val="5F636A"/>
          <w:spacing w:val="-16"/>
        </w:rPr>
        <w:t xml:space="preserve"> </w:t>
      </w:r>
      <w:r>
        <w:rPr>
          <w:color w:val="5F636A"/>
          <w:spacing w:val="-6"/>
        </w:rPr>
        <w:t>cadre</w:t>
      </w:r>
      <w:r>
        <w:rPr>
          <w:color w:val="5F636A"/>
          <w:spacing w:val="-16"/>
        </w:rPr>
        <w:t xml:space="preserve"> </w:t>
      </w:r>
      <w:r>
        <w:rPr>
          <w:color w:val="5F636A"/>
          <w:spacing w:val="-4"/>
        </w:rPr>
        <w:t>de</w:t>
      </w:r>
      <w:r>
        <w:rPr>
          <w:color w:val="5F636A"/>
          <w:spacing w:val="-16"/>
        </w:rPr>
        <w:t xml:space="preserve"> </w:t>
      </w:r>
      <w:r>
        <w:rPr>
          <w:color w:val="5F636A"/>
          <w:spacing w:val="-4"/>
        </w:rPr>
        <w:t>la</w:t>
      </w:r>
      <w:r>
        <w:rPr>
          <w:color w:val="5F636A"/>
          <w:spacing w:val="-16"/>
        </w:rPr>
        <w:t xml:space="preserve"> </w:t>
      </w:r>
      <w:r>
        <w:rPr>
          <w:color w:val="5F636A"/>
          <w:spacing w:val="-7"/>
        </w:rPr>
        <w:t>supervision</w:t>
      </w:r>
      <w:r>
        <w:rPr>
          <w:color w:val="5F636A"/>
          <w:spacing w:val="-16"/>
        </w:rPr>
        <w:t xml:space="preserve"> </w:t>
      </w:r>
      <w:r>
        <w:rPr>
          <w:color w:val="5F636A"/>
          <w:spacing w:val="-7"/>
        </w:rPr>
        <w:t>formative,</w:t>
      </w:r>
      <w:r>
        <w:rPr>
          <w:color w:val="5F636A"/>
          <w:spacing w:val="-16"/>
        </w:rPr>
        <w:t xml:space="preserve"> </w:t>
      </w:r>
      <w:r>
        <w:rPr>
          <w:color w:val="5F636A"/>
          <w:spacing w:val="-5"/>
        </w:rPr>
        <w:t>les</w:t>
      </w:r>
      <w:r>
        <w:rPr>
          <w:color w:val="5F636A"/>
          <w:spacing w:val="-16"/>
        </w:rPr>
        <w:t xml:space="preserve"> </w:t>
      </w:r>
      <w:r>
        <w:rPr>
          <w:color w:val="5F636A"/>
          <w:spacing w:val="-7"/>
        </w:rPr>
        <w:t>superviseurs</w:t>
      </w:r>
      <w:r>
        <w:rPr>
          <w:color w:val="5F636A"/>
          <w:spacing w:val="-16"/>
        </w:rPr>
        <w:t xml:space="preserve"> </w:t>
      </w:r>
      <w:r>
        <w:rPr>
          <w:color w:val="5F636A"/>
          <w:spacing w:val="-6"/>
        </w:rPr>
        <w:t>sont</w:t>
      </w:r>
      <w:r>
        <w:rPr>
          <w:color w:val="5F636A"/>
          <w:spacing w:val="-16"/>
        </w:rPr>
        <w:t xml:space="preserve"> </w:t>
      </w:r>
      <w:r>
        <w:rPr>
          <w:color w:val="5F636A"/>
          <w:spacing w:val="-7"/>
        </w:rPr>
        <w:t xml:space="preserve">bien </w:t>
      </w:r>
      <w:r>
        <w:rPr>
          <w:color w:val="5F636A"/>
          <w:spacing w:val="-6"/>
        </w:rPr>
        <w:t xml:space="preserve">placés pour offrir </w:t>
      </w:r>
      <w:r>
        <w:rPr>
          <w:color w:val="5F636A"/>
          <w:spacing w:val="-5"/>
        </w:rPr>
        <w:t xml:space="preserve">une </w:t>
      </w:r>
      <w:r>
        <w:rPr>
          <w:color w:val="5F636A"/>
          <w:spacing w:val="-7"/>
        </w:rPr>
        <w:t xml:space="preserve">formation </w:t>
      </w:r>
      <w:r>
        <w:rPr>
          <w:color w:val="5F636A"/>
          <w:spacing w:val="-5"/>
        </w:rPr>
        <w:t xml:space="preserve">sur </w:t>
      </w:r>
      <w:r>
        <w:rPr>
          <w:color w:val="5F636A"/>
          <w:spacing w:val="-4"/>
        </w:rPr>
        <w:t xml:space="preserve">le </w:t>
      </w:r>
      <w:r>
        <w:rPr>
          <w:color w:val="5F636A"/>
          <w:spacing w:val="-7"/>
        </w:rPr>
        <w:t xml:space="preserve">terrain, </w:t>
      </w:r>
      <w:r>
        <w:rPr>
          <w:color w:val="5F636A"/>
          <w:spacing w:val="-5"/>
        </w:rPr>
        <w:t xml:space="preserve">une </w:t>
      </w:r>
      <w:r>
        <w:rPr>
          <w:color w:val="5F636A"/>
          <w:spacing w:val="-7"/>
        </w:rPr>
        <w:t xml:space="preserve">formation </w:t>
      </w:r>
      <w:r>
        <w:rPr>
          <w:color w:val="5F636A"/>
          <w:spacing w:val="-6"/>
        </w:rPr>
        <w:t xml:space="preserve">propre </w:t>
      </w:r>
      <w:r>
        <w:rPr>
          <w:color w:val="5F636A"/>
        </w:rPr>
        <w:t xml:space="preserve">à </w:t>
      </w:r>
      <w:r>
        <w:rPr>
          <w:color w:val="5F636A"/>
          <w:spacing w:val="-7"/>
        </w:rPr>
        <w:t xml:space="preserve">l’établissement </w:t>
      </w:r>
      <w:r>
        <w:rPr>
          <w:color w:val="5F636A"/>
          <w:spacing w:val="-6"/>
        </w:rPr>
        <w:t>pour</w:t>
      </w:r>
      <w:r>
        <w:rPr>
          <w:color w:val="5F636A"/>
          <w:spacing w:val="-18"/>
        </w:rPr>
        <w:t xml:space="preserve"> </w:t>
      </w:r>
      <w:r>
        <w:rPr>
          <w:color w:val="5F636A"/>
          <w:spacing w:val="-5"/>
        </w:rPr>
        <w:t>les</w:t>
      </w:r>
      <w:r>
        <w:rPr>
          <w:color w:val="5F636A"/>
          <w:spacing w:val="-18"/>
        </w:rPr>
        <w:t xml:space="preserve"> </w:t>
      </w:r>
      <w:r>
        <w:rPr>
          <w:color w:val="5F636A"/>
          <w:spacing w:val="-6"/>
        </w:rPr>
        <w:t>groupes</w:t>
      </w:r>
      <w:r>
        <w:rPr>
          <w:color w:val="5F636A"/>
          <w:spacing w:val="-18"/>
        </w:rPr>
        <w:t xml:space="preserve"> </w:t>
      </w:r>
      <w:r>
        <w:rPr>
          <w:color w:val="5F636A"/>
          <w:spacing w:val="-7"/>
        </w:rPr>
        <w:t>d’agents</w:t>
      </w:r>
      <w:r>
        <w:rPr>
          <w:color w:val="5F636A"/>
          <w:spacing w:val="-18"/>
        </w:rPr>
        <w:t xml:space="preserve"> </w:t>
      </w:r>
      <w:r>
        <w:rPr>
          <w:color w:val="5F636A"/>
          <w:spacing w:val="-4"/>
        </w:rPr>
        <w:t>de</w:t>
      </w:r>
      <w:r>
        <w:rPr>
          <w:color w:val="5F636A"/>
          <w:spacing w:val="-18"/>
        </w:rPr>
        <w:t xml:space="preserve"> </w:t>
      </w:r>
      <w:r>
        <w:rPr>
          <w:color w:val="5F636A"/>
          <w:spacing w:val="-6"/>
        </w:rPr>
        <w:t>terrain</w:t>
      </w:r>
      <w:r>
        <w:rPr>
          <w:color w:val="5F636A"/>
          <w:spacing w:val="-18"/>
        </w:rPr>
        <w:t xml:space="preserve"> </w:t>
      </w:r>
      <w:r>
        <w:rPr>
          <w:color w:val="5F636A"/>
          <w:spacing w:val="-4"/>
        </w:rPr>
        <w:t>et</w:t>
      </w:r>
      <w:r>
        <w:rPr>
          <w:color w:val="5F636A"/>
          <w:spacing w:val="-18"/>
        </w:rPr>
        <w:t xml:space="preserve"> </w:t>
      </w:r>
      <w:r>
        <w:rPr>
          <w:color w:val="5F636A"/>
          <w:spacing w:val="-5"/>
        </w:rPr>
        <w:t>une</w:t>
      </w:r>
      <w:r>
        <w:rPr>
          <w:color w:val="5F636A"/>
          <w:spacing w:val="-18"/>
        </w:rPr>
        <w:t xml:space="preserve"> </w:t>
      </w:r>
      <w:r>
        <w:rPr>
          <w:color w:val="5F636A"/>
          <w:spacing w:val="-7"/>
        </w:rPr>
        <w:t>formation</w:t>
      </w:r>
      <w:r>
        <w:rPr>
          <w:color w:val="5F636A"/>
          <w:spacing w:val="-18"/>
        </w:rPr>
        <w:t xml:space="preserve"> </w:t>
      </w:r>
      <w:r>
        <w:rPr>
          <w:color w:val="5F636A"/>
          <w:spacing w:val="-4"/>
        </w:rPr>
        <w:t>au</w:t>
      </w:r>
      <w:r>
        <w:rPr>
          <w:color w:val="5F636A"/>
          <w:spacing w:val="-18"/>
        </w:rPr>
        <w:t xml:space="preserve"> </w:t>
      </w:r>
      <w:r>
        <w:rPr>
          <w:color w:val="5F636A"/>
          <w:spacing w:val="-6"/>
        </w:rPr>
        <w:t>niveau</w:t>
      </w:r>
      <w:r>
        <w:rPr>
          <w:color w:val="5F636A"/>
          <w:spacing w:val="-18"/>
        </w:rPr>
        <w:t xml:space="preserve"> </w:t>
      </w:r>
      <w:r>
        <w:rPr>
          <w:color w:val="5F636A"/>
          <w:spacing w:val="-4"/>
        </w:rPr>
        <w:t>du</w:t>
      </w:r>
      <w:r>
        <w:rPr>
          <w:color w:val="5F636A"/>
          <w:spacing w:val="-18"/>
        </w:rPr>
        <w:t xml:space="preserve"> </w:t>
      </w:r>
      <w:r>
        <w:rPr>
          <w:color w:val="5F636A"/>
          <w:spacing w:val="-7"/>
        </w:rPr>
        <w:t>district.</w:t>
      </w:r>
      <w:r>
        <w:rPr>
          <w:color w:val="5F636A"/>
          <w:spacing w:val="-18"/>
        </w:rPr>
        <w:t xml:space="preserve"> </w:t>
      </w:r>
      <w:r>
        <w:rPr>
          <w:color w:val="5F636A"/>
          <w:spacing w:val="-4"/>
        </w:rPr>
        <w:t>La</w:t>
      </w:r>
      <w:r>
        <w:rPr>
          <w:color w:val="5F636A"/>
          <w:spacing w:val="-18"/>
        </w:rPr>
        <w:t xml:space="preserve"> </w:t>
      </w:r>
      <w:r>
        <w:rPr>
          <w:color w:val="5F636A"/>
          <w:spacing w:val="-7"/>
        </w:rPr>
        <w:t xml:space="preserve">formation </w:t>
      </w:r>
      <w:r>
        <w:rPr>
          <w:color w:val="5F636A"/>
          <w:spacing w:val="-5"/>
        </w:rPr>
        <w:t xml:space="preserve">sur </w:t>
      </w:r>
      <w:r>
        <w:rPr>
          <w:color w:val="5F636A"/>
          <w:spacing w:val="-4"/>
        </w:rPr>
        <w:t xml:space="preserve">le </w:t>
      </w:r>
      <w:r>
        <w:rPr>
          <w:color w:val="5F636A"/>
          <w:spacing w:val="-6"/>
        </w:rPr>
        <w:t xml:space="preserve">terrain </w:t>
      </w:r>
      <w:r>
        <w:rPr>
          <w:color w:val="5F636A"/>
          <w:spacing w:val="-4"/>
        </w:rPr>
        <w:t xml:space="preserve">et la </w:t>
      </w:r>
      <w:r>
        <w:rPr>
          <w:color w:val="5F636A"/>
          <w:spacing w:val="-7"/>
        </w:rPr>
        <w:t xml:space="preserve">formation </w:t>
      </w:r>
      <w:r>
        <w:rPr>
          <w:color w:val="5F636A"/>
          <w:spacing w:val="-4"/>
        </w:rPr>
        <w:t xml:space="preserve">en </w:t>
      </w:r>
      <w:r>
        <w:rPr>
          <w:color w:val="5F636A"/>
          <w:spacing w:val="-7"/>
        </w:rPr>
        <w:t xml:space="preserve">établissement présentent l’avantage supplémentaire de </w:t>
      </w:r>
      <w:r>
        <w:rPr>
          <w:color w:val="5F636A"/>
          <w:spacing w:val="-4"/>
        </w:rPr>
        <w:t>ne</w:t>
      </w:r>
      <w:r>
        <w:rPr>
          <w:color w:val="5F636A"/>
          <w:spacing w:val="-27"/>
        </w:rPr>
        <w:t xml:space="preserve"> </w:t>
      </w:r>
      <w:r>
        <w:rPr>
          <w:color w:val="5F636A"/>
          <w:spacing w:val="-5"/>
        </w:rPr>
        <w:t>pas</w:t>
      </w:r>
      <w:r>
        <w:rPr>
          <w:color w:val="5F636A"/>
          <w:spacing w:val="-27"/>
        </w:rPr>
        <w:t xml:space="preserve"> </w:t>
      </w:r>
      <w:r>
        <w:rPr>
          <w:color w:val="5F636A"/>
          <w:spacing w:val="-7"/>
        </w:rPr>
        <w:t>nécessiter</w:t>
      </w:r>
      <w:r>
        <w:rPr>
          <w:color w:val="5F636A"/>
          <w:spacing w:val="-27"/>
        </w:rPr>
        <w:t xml:space="preserve"> </w:t>
      </w:r>
      <w:r>
        <w:rPr>
          <w:color w:val="5F636A"/>
          <w:spacing w:val="-7"/>
        </w:rPr>
        <w:t>d’indemnité</w:t>
      </w:r>
      <w:r>
        <w:rPr>
          <w:color w:val="5F636A"/>
          <w:spacing w:val="-27"/>
        </w:rPr>
        <w:t xml:space="preserve"> </w:t>
      </w:r>
      <w:r>
        <w:rPr>
          <w:color w:val="5F636A"/>
          <w:spacing w:val="-7"/>
        </w:rPr>
        <w:t>quotidienne,</w:t>
      </w:r>
      <w:r>
        <w:rPr>
          <w:color w:val="5F636A"/>
          <w:spacing w:val="-27"/>
        </w:rPr>
        <w:t xml:space="preserve"> </w:t>
      </w:r>
      <w:r>
        <w:rPr>
          <w:color w:val="5F636A"/>
          <w:spacing w:val="-4"/>
        </w:rPr>
        <w:t>ce</w:t>
      </w:r>
      <w:r>
        <w:rPr>
          <w:color w:val="5F636A"/>
          <w:spacing w:val="-27"/>
        </w:rPr>
        <w:t xml:space="preserve"> </w:t>
      </w:r>
      <w:r>
        <w:rPr>
          <w:color w:val="5F636A"/>
          <w:spacing w:val="-5"/>
        </w:rPr>
        <w:t>qui</w:t>
      </w:r>
      <w:r>
        <w:rPr>
          <w:color w:val="5F636A"/>
          <w:spacing w:val="-27"/>
        </w:rPr>
        <w:t xml:space="preserve"> </w:t>
      </w:r>
      <w:r>
        <w:rPr>
          <w:color w:val="5F636A"/>
          <w:spacing w:val="-7"/>
        </w:rPr>
        <w:t>contribue</w:t>
      </w:r>
      <w:r>
        <w:rPr>
          <w:color w:val="5F636A"/>
          <w:spacing w:val="-27"/>
        </w:rPr>
        <w:t xml:space="preserve"> </w:t>
      </w:r>
      <w:r>
        <w:rPr>
          <w:color w:val="5F636A"/>
        </w:rPr>
        <w:t>à</w:t>
      </w:r>
      <w:r>
        <w:rPr>
          <w:color w:val="5F636A"/>
          <w:spacing w:val="-27"/>
        </w:rPr>
        <w:t xml:space="preserve"> </w:t>
      </w:r>
      <w:r>
        <w:rPr>
          <w:color w:val="5F636A"/>
          <w:spacing w:val="-7"/>
        </w:rPr>
        <w:t>garantir</w:t>
      </w:r>
      <w:r>
        <w:rPr>
          <w:color w:val="5F636A"/>
          <w:spacing w:val="-27"/>
        </w:rPr>
        <w:t xml:space="preserve"> </w:t>
      </w:r>
      <w:r>
        <w:rPr>
          <w:color w:val="5F636A"/>
          <w:spacing w:val="-4"/>
        </w:rPr>
        <w:t>la</w:t>
      </w:r>
      <w:r>
        <w:rPr>
          <w:color w:val="5F636A"/>
          <w:spacing w:val="-27"/>
        </w:rPr>
        <w:t xml:space="preserve"> </w:t>
      </w:r>
      <w:r>
        <w:rPr>
          <w:color w:val="5F636A"/>
          <w:spacing w:val="-7"/>
        </w:rPr>
        <w:t>participation</w:t>
      </w:r>
      <w:r>
        <w:rPr>
          <w:color w:val="5F636A"/>
          <w:spacing w:val="-27"/>
        </w:rPr>
        <w:t xml:space="preserve"> </w:t>
      </w:r>
      <w:r>
        <w:rPr>
          <w:color w:val="5F636A"/>
          <w:spacing w:val="-7"/>
        </w:rPr>
        <w:t xml:space="preserve">des </w:t>
      </w:r>
      <w:r>
        <w:rPr>
          <w:color w:val="5F636A"/>
          <w:spacing w:val="-6"/>
        </w:rPr>
        <w:t xml:space="preserve">agents </w:t>
      </w:r>
      <w:r>
        <w:rPr>
          <w:color w:val="5F636A"/>
          <w:spacing w:val="-4"/>
        </w:rPr>
        <w:t xml:space="preserve">de </w:t>
      </w:r>
      <w:r>
        <w:rPr>
          <w:color w:val="5F636A"/>
          <w:spacing w:val="-6"/>
        </w:rPr>
        <w:t xml:space="preserve">terrain </w:t>
      </w:r>
      <w:r>
        <w:rPr>
          <w:color w:val="5F636A"/>
          <w:spacing w:val="-7"/>
        </w:rPr>
        <w:t xml:space="preserve">concernés </w:t>
      </w:r>
      <w:r>
        <w:rPr>
          <w:color w:val="5F636A"/>
          <w:spacing w:val="-4"/>
        </w:rPr>
        <w:t xml:space="preserve">et </w:t>
      </w:r>
      <w:r>
        <w:rPr>
          <w:color w:val="5F636A"/>
        </w:rPr>
        <w:t xml:space="preserve">à </w:t>
      </w:r>
      <w:r>
        <w:rPr>
          <w:color w:val="5F636A"/>
          <w:spacing w:val="-7"/>
        </w:rPr>
        <w:t xml:space="preserve">faciliter l’apprentissage </w:t>
      </w:r>
      <w:r>
        <w:rPr>
          <w:color w:val="5F636A"/>
          <w:spacing w:val="-4"/>
        </w:rPr>
        <w:t xml:space="preserve">et la </w:t>
      </w:r>
      <w:r>
        <w:rPr>
          <w:color w:val="5F636A"/>
          <w:spacing w:val="-7"/>
        </w:rPr>
        <w:t xml:space="preserve">résolution </w:t>
      </w:r>
      <w:r>
        <w:rPr>
          <w:color w:val="5F636A"/>
          <w:spacing w:val="-4"/>
        </w:rPr>
        <w:t xml:space="preserve">de </w:t>
      </w:r>
      <w:r>
        <w:rPr>
          <w:color w:val="5F636A"/>
          <w:spacing w:val="-7"/>
        </w:rPr>
        <w:t xml:space="preserve">problèmes </w:t>
      </w:r>
      <w:r>
        <w:rPr>
          <w:color w:val="5F636A"/>
          <w:spacing w:val="-6"/>
        </w:rPr>
        <w:t xml:space="preserve">propres </w:t>
      </w:r>
      <w:r>
        <w:rPr>
          <w:color w:val="5F636A"/>
          <w:spacing w:val="-4"/>
        </w:rPr>
        <w:t xml:space="preserve">au </w:t>
      </w:r>
      <w:r>
        <w:rPr>
          <w:color w:val="5F636A"/>
          <w:spacing w:val="-7"/>
        </w:rPr>
        <w:t xml:space="preserve">contexte. </w:t>
      </w:r>
      <w:r>
        <w:rPr>
          <w:color w:val="5F636A"/>
          <w:spacing w:val="-5"/>
        </w:rPr>
        <w:t xml:space="preserve">Les </w:t>
      </w:r>
      <w:r>
        <w:rPr>
          <w:color w:val="5F636A"/>
          <w:spacing w:val="-7"/>
        </w:rPr>
        <w:t xml:space="preserve">superviseurs </w:t>
      </w:r>
      <w:r>
        <w:rPr>
          <w:color w:val="5F636A"/>
          <w:spacing w:val="-6"/>
        </w:rPr>
        <w:t xml:space="preserve">peuvent </w:t>
      </w:r>
      <w:r>
        <w:rPr>
          <w:color w:val="5F636A"/>
          <w:spacing w:val="-7"/>
        </w:rPr>
        <w:t xml:space="preserve">déterminer </w:t>
      </w:r>
      <w:r>
        <w:rPr>
          <w:color w:val="5F636A"/>
          <w:spacing w:val="-5"/>
        </w:rPr>
        <w:t xml:space="preserve">les </w:t>
      </w:r>
      <w:r>
        <w:rPr>
          <w:color w:val="5F636A"/>
          <w:spacing w:val="-6"/>
        </w:rPr>
        <w:t xml:space="preserve">besoins </w:t>
      </w:r>
      <w:r>
        <w:rPr>
          <w:color w:val="5F636A"/>
          <w:spacing w:val="-4"/>
        </w:rPr>
        <w:t xml:space="preserve">de </w:t>
      </w:r>
      <w:r>
        <w:rPr>
          <w:color w:val="5F636A"/>
          <w:spacing w:val="-7"/>
        </w:rPr>
        <w:t xml:space="preserve">formation    </w:t>
      </w:r>
      <w:r>
        <w:rPr>
          <w:color w:val="5F636A"/>
          <w:spacing w:val="-4"/>
        </w:rPr>
        <w:t xml:space="preserve">en </w:t>
      </w:r>
      <w:r>
        <w:rPr>
          <w:color w:val="5F636A"/>
          <w:spacing w:val="-7"/>
        </w:rPr>
        <w:t xml:space="preserve">fonction </w:t>
      </w:r>
      <w:r>
        <w:rPr>
          <w:color w:val="5F636A"/>
          <w:spacing w:val="-5"/>
        </w:rPr>
        <w:t xml:space="preserve">des </w:t>
      </w:r>
      <w:r>
        <w:rPr>
          <w:color w:val="5F636A"/>
          <w:spacing w:val="-7"/>
        </w:rPr>
        <w:t xml:space="preserve">résultats </w:t>
      </w:r>
      <w:r>
        <w:rPr>
          <w:color w:val="5F636A"/>
          <w:spacing w:val="-4"/>
        </w:rPr>
        <w:t xml:space="preserve">de la </w:t>
      </w:r>
      <w:r>
        <w:rPr>
          <w:color w:val="5F636A"/>
          <w:spacing w:val="-7"/>
        </w:rPr>
        <w:t xml:space="preserve">supervision formative </w:t>
      </w:r>
      <w:r>
        <w:rPr>
          <w:color w:val="5F636A"/>
          <w:spacing w:val="-4"/>
        </w:rPr>
        <w:t xml:space="preserve">(y </w:t>
      </w:r>
      <w:r>
        <w:rPr>
          <w:color w:val="5F636A"/>
          <w:spacing w:val="-6"/>
        </w:rPr>
        <w:t xml:space="preserve">compris </w:t>
      </w:r>
      <w:r>
        <w:rPr>
          <w:color w:val="5F636A"/>
          <w:spacing w:val="-5"/>
        </w:rPr>
        <w:t xml:space="preserve">les </w:t>
      </w:r>
      <w:r>
        <w:rPr>
          <w:color w:val="5F636A"/>
          <w:spacing w:val="-7"/>
        </w:rPr>
        <w:t xml:space="preserve">commentaires formulés </w:t>
      </w:r>
      <w:r>
        <w:rPr>
          <w:color w:val="5F636A"/>
          <w:spacing w:val="-5"/>
        </w:rPr>
        <w:t xml:space="preserve">par </w:t>
      </w:r>
      <w:r>
        <w:rPr>
          <w:color w:val="5F636A"/>
          <w:spacing w:val="-4"/>
        </w:rPr>
        <w:t xml:space="preserve">la </w:t>
      </w:r>
      <w:r>
        <w:rPr>
          <w:color w:val="5F636A"/>
          <w:spacing w:val="-7"/>
        </w:rPr>
        <w:t xml:space="preserve">communauté) </w:t>
      </w:r>
      <w:r>
        <w:rPr>
          <w:color w:val="5F636A"/>
          <w:spacing w:val="-4"/>
        </w:rPr>
        <w:t xml:space="preserve">et </w:t>
      </w:r>
      <w:r>
        <w:rPr>
          <w:color w:val="5F636A"/>
          <w:spacing w:val="-5"/>
        </w:rPr>
        <w:t xml:space="preserve">des </w:t>
      </w:r>
      <w:r>
        <w:rPr>
          <w:color w:val="5F636A"/>
          <w:spacing w:val="-7"/>
        </w:rPr>
        <w:t xml:space="preserve">souhaits exprimés </w:t>
      </w:r>
      <w:r>
        <w:rPr>
          <w:color w:val="5F636A"/>
          <w:spacing w:val="-5"/>
        </w:rPr>
        <w:t xml:space="preserve">par les </w:t>
      </w:r>
      <w:r>
        <w:rPr>
          <w:color w:val="5F636A"/>
          <w:spacing w:val="-6"/>
        </w:rPr>
        <w:t xml:space="preserve">agents </w:t>
      </w:r>
      <w:r>
        <w:rPr>
          <w:color w:val="5F636A"/>
          <w:spacing w:val="-4"/>
        </w:rPr>
        <w:t xml:space="preserve">de </w:t>
      </w:r>
      <w:r>
        <w:rPr>
          <w:color w:val="5F636A"/>
          <w:spacing w:val="-6"/>
        </w:rPr>
        <w:t xml:space="preserve">terrain </w:t>
      </w:r>
      <w:r>
        <w:rPr>
          <w:color w:val="5F636A"/>
          <w:spacing w:val="-7"/>
        </w:rPr>
        <w:t xml:space="preserve">au </w:t>
      </w:r>
      <w:r>
        <w:rPr>
          <w:color w:val="5F636A"/>
          <w:spacing w:val="-6"/>
        </w:rPr>
        <w:t xml:space="preserve">sujet </w:t>
      </w:r>
      <w:r>
        <w:rPr>
          <w:color w:val="5F636A"/>
          <w:spacing w:val="-4"/>
        </w:rPr>
        <w:t xml:space="preserve">de ce </w:t>
      </w:r>
      <w:r>
        <w:rPr>
          <w:color w:val="5F636A"/>
          <w:spacing w:val="-6"/>
        </w:rPr>
        <w:t xml:space="preserve">qu’ils veulent </w:t>
      </w:r>
      <w:r>
        <w:rPr>
          <w:color w:val="5F636A"/>
          <w:spacing w:val="-4"/>
        </w:rPr>
        <w:t xml:space="preserve">ou </w:t>
      </w:r>
      <w:r>
        <w:rPr>
          <w:color w:val="5F636A"/>
          <w:spacing w:val="-5"/>
        </w:rPr>
        <w:t xml:space="preserve">ont </w:t>
      </w:r>
      <w:r>
        <w:rPr>
          <w:color w:val="5F636A"/>
          <w:spacing w:val="-6"/>
        </w:rPr>
        <w:t>besoin</w:t>
      </w:r>
      <w:r>
        <w:rPr>
          <w:color w:val="5F636A"/>
          <w:spacing w:val="-16"/>
        </w:rPr>
        <w:t xml:space="preserve"> </w:t>
      </w:r>
      <w:r>
        <w:rPr>
          <w:color w:val="5F636A"/>
          <w:spacing w:val="-7"/>
        </w:rPr>
        <w:t>d’apprendre.</w:t>
      </w:r>
    </w:p>
    <w:p w:rsidR="00C97975" w:rsidRDefault="00AF264C">
      <w:pPr>
        <w:pStyle w:val="BodyText"/>
        <w:spacing w:before="140" w:line="228" w:lineRule="auto"/>
        <w:ind w:left="2948" w:right="1439"/>
        <w:jc w:val="both"/>
      </w:pPr>
      <w:r>
        <w:rPr>
          <w:b/>
          <w:color w:val="5F636A"/>
          <w:spacing w:val="-3"/>
        </w:rPr>
        <w:t>Reconnaissance.</w:t>
      </w:r>
      <w:r>
        <w:rPr>
          <w:b/>
          <w:color w:val="5F636A"/>
          <w:spacing w:val="-25"/>
        </w:rPr>
        <w:t xml:space="preserve"> </w:t>
      </w:r>
      <w:r>
        <w:rPr>
          <w:color w:val="5F636A"/>
        </w:rPr>
        <w:t>Les</w:t>
      </w:r>
      <w:r>
        <w:rPr>
          <w:color w:val="5F636A"/>
          <w:spacing w:val="-25"/>
        </w:rPr>
        <w:t xml:space="preserve"> </w:t>
      </w:r>
      <w:r>
        <w:rPr>
          <w:color w:val="5F636A"/>
          <w:spacing w:val="-3"/>
        </w:rPr>
        <w:t>programmes</w:t>
      </w:r>
      <w:r>
        <w:rPr>
          <w:color w:val="5F636A"/>
          <w:spacing w:val="-25"/>
        </w:rPr>
        <w:t xml:space="preserve"> </w:t>
      </w:r>
      <w:r>
        <w:rPr>
          <w:color w:val="5F636A"/>
        </w:rPr>
        <w:t>de</w:t>
      </w:r>
      <w:r>
        <w:rPr>
          <w:color w:val="5F636A"/>
          <w:spacing w:val="-25"/>
        </w:rPr>
        <w:t xml:space="preserve"> </w:t>
      </w:r>
      <w:r>
        <w:rPr>
          <w:color w:val="5F636A"/>
          <w:spacing w:val="-3"/>
        </w:rPr>
        <w:t>reconnaissance</w:t>
      </w:r>
      <w:r>
        <w:rPr>
          <w:color w:val="5F636A"/>
          <w:spacing w:val="-25"/>
        </w:rPr>
        <w:t xml:space="preserve"> </w:t>
      </w:r>
      <w:r>
        <w:rPr>
          <w:color w:val="5F636A"/>
          <w:spacing w:val="-3"/>
        </w:rPr>
        <w:t>permettent</w:t>
      </w:r>
      <w:r>
        <w:rPr>
          <w:color w:val="5F636A"/>
          <w:spacing w:val="-25"/>
        </w:rPr>
        <w:t xml:space="preserve"> </w:t>
      </w:r>
      <w:r>
        <w:rPr>
          <w:color w:val="5F636A"/>
        </w:rPr>
        <w:t>de</w:t>
      </w:r>
      <w:r>
        <w:rPr>
          <w:color w:val="5F636A"/>
          <w:spacing w:val="-25"/>
        </w:rPr>
        <w:t xml:space="preserve"> </w:t>
      </w:r>
      <w:r>
        <w:rPr>
          <w:color w:val="5F636A"/>
          <w:spacing w:val="-3"/>
        </w:rPr>
        <w:t xml:space="preserve">récompenser </w:t>
      </w:r>
      <w:r>
        <w:rPr>
          <w:color w:val="5F636A"/>
        </w:rPr>
        <w:t xml:space="preserve">des </w:t>
      </w:r>
      <w:r>
        <w:rPr>
          <w:color w:val="5F636A"/>
          <w:spacing w:val="-3"/>
        </w:rPr>
        <w:t xml:space="preserve">agents </w:t>
      </w:r>
      <w:r>
        <w:rPr>
          <w:color w:val="5F636A"/>
        </w:rPr>
        <w:t xml:space="preserve">de </w:t>
      </w:r>
      <w:r>
        <w:rPr>
          <w:color w:val="5F636A"/>
          <w:spacing w:val="-3"/>
        </w:rPr>
        <w:t xml:space="preserve">terrain </w:t>
      </w:r>
      <w:r>
        <w:rPr>
          <w:color w:val="5F636A"/>
        </w:rPr>
        <w:t xml:space="preserve">à </w:t>
      </w:r>
      <w:r>
        <w:rPr>
          <w:color w:val="5F636A"/>
          <w:spacing w:val="-3"/>
        </w:rPr>
        <w:t xml:space="preserve">titre individuel </w:t>
      </w:r>
      <w:r>
        <w:rPr>
          <w:color w:val="5F636A"/>
        </w:rPr>
        <w:t xml:space="preserve">ou des </w:t>
      </w:r>
      <w:r>
        <w:rPr>
          <w:color w:val="5F636A"/>
          <w:spacing w:val="-3"/>
        </w:rPr>
        <w:t xml:space="preserve">équipes. </w:t>
      </w:r>
      <w:r>
        <w:rPr>
          <w:color w:val="5F636A"/>
        </w:rPr>
        <w:t xml:space="preserve">Ils </w:t>
      </w:r>
      <w:r>
        <w:rPr>
          <w:color w:val="5F636A"/>
          <w:spacing w:val="-3"/>
        </w:rPr>
        <w:t xml:space="preserve">offrent </w:t>
      </w:r>
      <w:r>
        <w:rPr>
          <w:color w:val="5F636A"/>
        </w:rPr>
        <w:t xml:space="preserve">un </w:t>
      </w:r>
      <w:r>
        <w:rPr>
          <w:color w:val="5F636A"/>
          <w:spacing w:val="-3"/>
        </w:rPr>
        <w:t>moyen relativement</w:t>
      </w:r>
      <w:r>
        <w:rPr>
          <w:color w:val="5F636A"/>
          <w:spacing w:val="-12"/>
        </w:rPr>
        <w:t xml:space="preserve"> </w:t>
      </w:r>
      <w:r>
        <w:rPr>
          <w:color w:val="5F636A"/>
        </w:rPr>
        <w:t>peu</w:t>
      </w:r>
      <w:r>
        <w:rPr>
          <w:color w:val="5F636A"/>
          <w:spacing w:val="-12"/>
        </w:rPr>
        <w:t xml:space="preserve"> </w:t>
      </w:r>
      <w:r>
        <w:rPr>
          <w:color w:val="5F636A"/>
          <w:spacing w:val="-3"/>
        </w:rPr>
        <w:t>coûteux,</w:t>
      </w:r>
      <w:r>
        <w:rPr>
          <w:color w:val="5F636A"/>
          <w:spacing w:val="-12"/>
        </w:rPr>
        <w:t xml:space="preserve"> </w:t>
      </w:r>
      <w:r>
        <w:rPr>
          <w:color w:val="5F636A"/>
          <w:spacing w:val="-3"/>
        </w:rPr>
        <w:t>mais</w:t>
      </w:r>
      <w:r>
        <w:rPr>
          <w:color w:val="5F636A"/>
          <w:spacing w:val="-12"/>
        </w:rPr>
        <w:t xml:space="preserve"> </w:t>
      </w:r>
      <w:r>
        <w:rPr>
          <w:color w:val="5F636A"/>
          <w:spacing w:val="-3"/>
        </w:rPr>
        <w:t>très</w:t>
      </w:r>
      <w:r>
        <w:rPr>
          <w:color w:val="5F636A"/>
          <w:spacing w:val="-12"/>
        </w:rPr>
        <w:t xml:space="preserve"> </w:t>
      </w:r>
      <w:r>
        <w:rPr>
          <w:color w:val="5F636A"/>
          <w:spacing w:val="-3"/>
        </w:rPr>
        <w:t>efficace,</w:t>
      </w:r>
      <w:r>
        <w:rPr>
          <w:color w:val="5F636A"/>
          <w:spacing w:val="-12"/>
        </w:rPr>
        <w:t xml:space="preserve"> </w:t>
      </w:r>
      <w:r>
        <w:rPr>
          <w:color w:val="5F636A"/>
        </w:rPr>
        <w:t>de</w:t>
      </w:r>
      <w:r>
        <w:rPr>
          <w:color w:val="5F636A"/>
          <w:spacing w:val="-12"/>
        </w:rPr>
        <w:t xml:space="preserve"> </w:t>
      </w:r>
      <w:r>
        <w:rPr>
          <w:color w:val="5F636A"/>
          <w:spacing w:val="-3"/>
        </w:rPr>
        <w:t>récompenser</w:t>
      </w:r>
      <w:r>
        <w:rPr>
          <w:color w:val="5F636A"/>
          <w:spacing w:val="-12"/>
        </w:rPr>
        <w:t xml:space="preserve"> </w:t>
      </w:r>
      <w:r>
        <w:rPr>
          <w:color w:val="5F636A"/>
        </w:rPr>
        <w:t>les</w:t>
      </w:r>
      <w:r>
        <w:rPr>
          <w:color w:val="5F636A"/>
          <w:spacing w:val="-12"/>
        </w:rPr>
        <w:t xml:space="preserve"> </w:t>
      </w:r>
      <w:r>
        <w:rPr>
          <w:color w:val="5F636A"/>
          <w:spacing w:val="-3"/>
        </w:rPr>
        <w:t>agents</w:t>
      </w:r>
      <w:r>
        <w:rPr>
          <w:color w:val="5F636A"/>
          <w:spacing w:val="-12"/>
        </w:rPr>
        <w:t xml:space="preserve"> </w:t>
      </w:r>
      <w:r>
        <w:rPr>
          <w:color w:val="5F636A"/>
        </w:rPr>
        <w:t>de</w:t>
      </w:r>
      <w:r>
        <w:rPr>
          <w:color w:val="5F636A"/>
          <w:spacing w:val="-12"/>
        </w:rPr>
        <w:t xml:space="preserve"> </w:t>
      </w:r>
      <w:r>
        <w:rPr>
          <w:color w:val="5F636A"/>
          <w:spacing w:val="-3"/>
        </w:rPr>
        <w:t xml:space="preserve">terrain. </w:t>
      </w:r>
      <w:r>
        <w:rPr>
          <w:color w:val="5F636A"/>
        </w:rPr>
        <w:t xml:space="preserve">Les </w:t>
      </w:r>
      <w:r>
        <w:rPr>
          <w:color w:val="5F636A"/>
          <w:spacing w:val="-3"/>
        </w:rPr>
        <w:t xml:space="preserve">programmes </w:t>
      </w:r>
      <w:r>
        <w:rPr>
          <w:color w:val="5F636A"/>
        </w:rPr>
        <w:t xml:space="preserve">de </w:t>
      </w:r>
      <w:r>
        <w:rPr>
          <w:color w:val="5F636A"/>
          <w:spacing w:val="-3"/>
        </w:rPr>
        <w:t xml:space="preserve">reconnaissance peuvent inclure </w:t>
      </w:r>
      <w:r>
        <w:rPr>
          <w:color w:val="5F636A"/>
        </w:rPr>
        <w:t xml:space="preserve">des </w:t>
      </w:r>
      <w:r>
        <w:rPr>
          <w:color w:val="5F636A"/>
          <w:spacing w:val="-3"/>
        </w:rPr>
        <w:t xml:space="preserve">activités telles </w:t>
      </w:r>
      <w:r>
        <w:rPr>
          <w:color w:val="5F636A"/>
        </w:rPr>
        <w:t xml:space="preserve">que </w:t>
      </w:r>
      <w:r>
        <w:rPr>
          <w:color w:val="5F636A"/>
          <w:spacing w:val="-3"/>
        </w:rPr>
        <w:t>des dîners</w:t>
      </w:r>
      <w:r>
        <w:rPr>
          <w:color w:val="5F636A"/>
          <w:spacing w:val="-15"/>
        </w:rPr>
        <w:t xml:space="preserve"> </w:t>
      </w:r>
      <w:r>
        <w:rPr>
          <w:color w:val="5F636A"/>
          <w:spacing w:val="-3"/>
        </w:rPr>
        <w:t>annuels,</w:t>
      </w:r>
      <w:r>
        <w:rPr>
          <w:color w:val="5F636A"/>
          <w:spacing w:val="-15"/>
        </w:rPr>
        <w:t xml:space="preserve"> </w:t>
      </w:r>
      <w:r>
        <w:rPr>
          <w:color w:val="5F636A"/>
        </w:rPr>
        <w:t>des</w:t>
      </w:r>
      <w:r>
        <w:rPr>
          <w:color w:val="5F636A"/>
          <w:spacing w:val="-15"/>
        </w:rPr>
        <w:t xml:space="preserve"> </w:t>
      </w:r>
      <w:r>
        <w:rPr>
          <w:color w:val="5F636A"/>
          <w:spacing w:val="-3"/>
        </w:rPr>
        <w:t>déjeuners</w:t>
      </w:r>
      <w:r>
        <w:rPr>
          <w:color w:val="5F636A"/>
          <w:spacing w:val="-15"/>
        </w:rPr>
        <w:t xml:space="preserve"> </w:t>
      </w:r>
      <w:r>
        <w:rPr>
          <w:color w:val="5F636A"/>
        </w:rPr>
        <w:t>ou</w:t>
      </w:r>
      <w:r>
        <w:rPr>
          <w:color w:val="5F636A"/>
          <w:spacing w:val="-15"/>
        </w:rPr>
        <w:t xml:space="preserve"> </w:t>
      </w:r>
      <w:r>
        <w:rPr>
          <w:color w:val="5F636A"/>
        </w:rPr>
        <w:t>des</w:t>
      </w:r>
      <w:r>
        <w:rPr>
          <w:color w:val="5F636A"/>
          <w:spacing w:val="-15"/>
        </w:rPr>
        <w:t xml:space="preserve"> </w:t>
      </w:r>
      <w:r>
        <w:rPr>
          <w:color w:val="5F636A"/>
          <w:spacing w:val="-3"/>
        </w:rPr>
        <w:t>banquets</w:t>
      </w:r>
      <w:r>
        <w:rPr>
          <w:color w:val="5F636A"/>
          <w:spacing w:val="-15"/>
        </w:rPr>
        <w:t xml:space="preserve"> </w:t>
      </w:r>
      <w:r>
        <w:rPr>
          <w:color w:val="5F636A"/>
        </w:rPr>
        <w:t>où</w:t>
      </w:r>
      <w:r>
        <w:rPr>
          <w:color w:val="5F636A"/>
          <w:spacing w:val="-15"/>
        </w:rPr>
        <w:t xml:space="preserve"> </w:t>
      </w:r>
      <w:r>
        <w:rPr>
          <w:color w:val="5F636A"/>
          <w:spacing w:val="-3"/>
        </w:rPr>
        <w:t>l’on</w:t>
      </w:r>
      <w:r>
        <w:rPr>
          <w:color w:val="5F636A"/>
          <w:spacing w:val="-15"/>
        </w:rPr>
        <w:t xml:space="preserve"> </w:t>
      </w:r>
      <w:r>
        <w:rPr>
          <w:color w:val="5F636A"/>
          <w:spacing w:val="-3"/>
        </w:rPr>
        <w:t>célèbre</w:t>
      </w:r>
      <w:r>
        <w:rPr>
          <w:color w:val="5F636A"/>
          <w:spacing w:val="-15"/>
        </w:rPr>
        <w:t xml:space="preserve"> </w:t>
      </w:r>
      <w:r>
        <w:rPr>
          <w:color w:val="5F636A"/>
        </w:rPr>
        <w:t>les</w:t>
      </w:r>
      <w:r>
        <w:rPr>
          <w:color w:val="5F636A"/>
          <w:spacing w:val="-15"/>
        </w:rPr>
        <w:t xml:space="preserve"> </w:t>
      </w:r>
      <w:r>
        <w:rPr>
          <w:color w:val="5F636A"/>
          <w:spacing w:val="-3"/>
        </w:rPr>
        <w:t>agents</w:t>
      </w:r>
      <w:r>
        <w:rPr>
          <w:color w:val="5F636A"/>
          <w:spacing w:val="-15"/>
        </w:rPr>
        <w:t xml:space="preserve"> </w:t>
      </w:r>
      <w:r>
        <w:rPr>
          <w:color w:val="5F636A"/>
        </w:rPr>
        <w:t>de</w:t>
      </w:r>
      <w:r>
        <w:rPr>
          <w:color w:val="5F636A"/>
          <w:spacing w:val="-15"/>
        </w:rPr>
        <w:t xml:space="preserve"> </w:t>
      </w:r>
      <w:r>
        <w:rPr>
          <w:color w:val="5F636A"/>
          <w:spacing w:val="-3"/>
        </w:rPr>
        <w:t xml:space="preserve">terrain très performants. D’autres formes </w:t>
      </w:r>
      <w:r>
        <w:rPr>
          <w:color w:val="5F636A"/>
        </w:rPr>
        <w:t xml:space="preserve">de </w:t>
      </w:r>
      <w:r>
        <w:rPr>
          <w:color w:val="5F636A"/>
          <w:spacing w:val="-3"/>
        </w:rPr>
        <w:t xml:space="preserve">reconnaissance passent </w:t>
      </w:r>
      <w:r>
        <w:rPr>
          <w:color w:val="5F636A"/>
        </w:rPr>
        <w:t xml:space="preserve">par la </w:t>
      </w:r>
      <w:r>
        <w:rPr>
          <w:color w:val="5F636A"/>
          <w:spacing w:val="-3"/>
        </w:rPr>
        <w:t xml:space="preserve">distribution     </w:t>
      </w:r>
      <w:r>
        <w:rPr>
          <w:color w:val="5F636A"/>
        </w:rPr>
        <w:t xml:space="preserve">de </w:t>
      </w:r>
      <w:r>
        <w:rPr>
          <w:color w:val="5F636A"/>
          <w:spacing w:val="-5"/>
        </w:rPr>
        <w:t xml:space="preserve">T-shirts, </w:t>
      </w:r>
      <w:r>
        <w:rPr>
          <w:color w:val="5F636A"/>
        </w:rPr>
        <w:t xml:space="preserve">de </w:t>
      </w:r>
      <w:r>
        <w:rPr>
          <w:color w:val="5F636A"/>
          <w:spacing w:val="-3"/>
        </w:rPr>
        <w:t xml:space="preserve">certificats </w:t>
      </w:r>
      <w:r>
        <w:rPr>
          <w:color w:val="5F636A"/>
        </w:rPr>
        <w:t xml:space="preserve">et de </w:t>
      </w:r>
      <w:r>
        <w:rPr>
          <w:color w:val="5F636A"/>
          <w:spacing w:val="-3"/>
        </w:rPr>
        <w:t xml:space="preserve">plaques honorifiques spéciales. Parfois, </w:t>
      </w:r>
      <w:r>
        <w:rPr>
          <w:color w:val="5F636A"/>
        </w:rPr>
        <w:t xml:space="preserve">des </w:t>
      </w:r>
      <w:r>
        <w:rPr>
          <w:color w:val="5F636A"/>
          <w:spacing w:val="-3"/>
        </w:rPr>
        <w:t xml:space="preserve">agents </w:t>
      </w:r>
      <w:r>
        <w:rPr>
          <w:color w:val="5F636A"/>
        </w:rPr>
        <w:t xml:space="preserve">de </w:t>
      </w:r>
      <w:r>
        <w:rPr>
          <w:color w:val="5F636A"/>
          <w:spacing w:val="-3"/>
        </w:rPr>
        <w:t xml:space="preserve">terrain très performants sont </w:t>
      </w:r>
      <w:r>
        <w:rPr>
          <w:color w:val="5F636A"/>
        </w:rPr>
        <w:t xml:space="preserve">mis en </w:t>
      </w:r>
      <w:r>
        <w:rPr>
          <w:color w:val="5F636A"/>
          <w:spacing w:val="-3"/>
        </w:rPr>
        <w:t xml:space="preserve">vedette dans </w:t>
      </w:r>
      <w:r>
        <w:rPr>
          <w:color w:val="5F636A"/>
        </w:rPr>
        <w:t xml:space="preserve">des </w:t>
      </w:r>
      <w:r>
        <w:rPr>
          <w:color w:val="5F636A"/>
          <w:spacing w:val="-3"/>
        </w:rPr>
        <w:t xml:space="preserve">bulletins d’information internes, </w:t>
      </w:r>
      <w:r>
        <w:rPr>
          <w:color w:val="5F636A"/>
        </w:rPr>
        <w:t xml:space="preserve">des </w:t>
      </w:r>
      <w:r>
        <w:rPr>
          <w:color w:val="5F636A"/>
          <w:spacing w:val="-3"/>
        </w:rPr>
        <w:t xml:space="preserve">tweets </w:t>
      </w:r>
      <w:r>
        <w:rPr>
          <w:color w:val="5F636A"/>
        </w:rPr>
        <w:t xml:space="preserve">ou des </w:t>
      </w:r>
      <w:r>
        <w:rPr>
          <w:color w:val="5F636A"/>
          <w:spacing w:val="-3"/>
        </w:rPr>
        <w:t xml:space="preserve">articles publiés </w:t>
      </w:r>
      <w:r>
        <w:rPr>
          <w:color w:val="5F636A"/>
        </w:rPr>
        <w:t xml:space="preserve">sur </w:t>
      </w:r>
      <w:r>
        <w:rPr>
          <w:color w:val="5F636A"/>
          <w:spacing w:val="-3"/>
        </w:rPr>
        <w:t xml:space="preserve">Facebook, </w:t>
      </w:r>
      <w:r>
        <w:rPr>
          <w:color w:val="5F636A"/>
        </w:rPr>
        <w:t xml:space="preserve">ou ils </w:t>
      </w:r>
      <w:r>
        <w:rPr>
          <w:color w:val="5F636A"/>
          <w:spacing w:val="-3"/>
        </w:rPr>
        <w:t xml:space="preserve">peuvent être cités dans </w:t>
      </w:r>
      <w:r>
        <w:rPr>
          <w:color w:val="5F636A"/>
        </w:rPr>
        <w:t xml:space="preserve">un </w:t>
      </w:r>
      <w:r>
        <w:rPr>
          <w:color w:val="5F636A"/>
          <w:spacing w:val="-3"/>
        </w:rPr>
        <w:t xml:space="preserve">communiqué </w:t>
      </w:r>
      <w:r>
        <w:rPr>
          <w:color w:val="5F636A"/>
        </w:rPr>
        <w:t xml:space="preserve">de </w:t>
      </w:r>
      <w:r>
        <w:rPr>
          <w:color w:val="5F636A"/>
          <w:spacing w:val="-3"/>
        </w:rPr>
        <w:t xml:space="preserve">presse </w:t>
      </w:r>
      <w:r>
        <w:rPr>
          <w:color w:val="5F636A"/>
        </w:rPr>
        <w:t xml:space="preserve">ou </w:t>
      </w:r>
      <w:r>
        <w:rPr>
          <w:color w:val="5F636A"/>
          <w:spacing w:val="-3"/>
        </w:rPr>
        <w:t xml:space="preserve">dans </w:t>
      </w:r>
      <w:r>
        <w:rPr>
          <w:color w:val="5F636A"/>
        </w:rPr>
        <w:t>u</w:t>
      </w:r>
      <w:r>
        <w:rPr>
          <w:color w:val="5F636A"/>
        </w:rPr>
        <w:t xml:space="preserve">ne </w:t>
      </w:r>
      <w:r>
        <w:rPr>
          <w:color w:val="5F636A"/>
          <w:spacing w:val="-3"/>
        </w:rPr>
        <w:t>émission</w:t>
      </w:r>
      <w:r>
        <w:rPr>
          <w:color w:val="5F636A"/>
          <w:spacing w:val="11"/>
        </w:rPr>
        <w:t xml:space="preserve"> </w:t>
      </w:r>
      <w:r>
        <w:rPr>
          <w:color w:val="5F636A"/>
          <w:spacing w:val="-3"/>
        </w:rPr>
        <w:t>d’information.</w:t>
      </w:r>
    </w:p>
    <w:p w:rsidR="00C97975" w:rsidRDefault="00AF264C">
      <w:pPr>
        <w:pStyle w:val="BodyText"/>
        <w:spacing w:before="140" w:line="228" w:lineRule="auto"/>
        <w:ind w:left="2948" w:right="1441"/>
        <w:jc w:val="both"/>
      </w:pPr>
      <w:r>
        <w:rPr>
          <w:b/>
          <w:color w:val="5F636A"/>
          <w:spacing w:val="-5"/>
        </w:rPr>
        <w:t xml:space="preserve">Amélioration </w:t>
      </w:r>
      <w:r>
        <w:rPr>
          <w:b/>
          <w:color w:val="5F636A"/>
          <w:spacing w:val="-3"/>
        </w:rPr>
        <w:t xml:space="preserve">de </w:t>
      </w:r>
      <w:r>
        <w:rPr>
          <w:b/>
          <w:color w:val="5F636A"/>
          <w:spacing w:val="-5"/>
        </w:rPr>
        <w:t xml:space="preserve">l’environnement </w:t>
      </w:r>
      <w:r>
        <w:rPr>
          <w:b/>
          <w:color w:val="5F636A"/>
          <w:spacing w:val="-3"/>
        </w:rPr>
        <w:t xml:space="preserve">de </w:t>
      </w:r>
      <w:r>
        <w:rPr>
          <w:b/>
          <w:color w:val="5F636A"/>
          <w:spacing w:val="-5"/>
        </w:rPr>
        <w:t xml:space="preserve">travail.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terrain veulent généralement</w:t>
      </w:r>
      <w:r>
        <w:rPr>
          <w:color w:val="5F636A"/>
          <w:spacing w:val="-11"/>
        </w:rPr>
        <w:t xml:space="preserve"> </w:t>
      </w:r>
      <w:r>
        <w:rPr>
          <w:color w:val="5F636A"/>
          <w:spacing w:val="-5"/>
        </w:rPr>
        <w:t>travailler</w:t>
      </w:r>
      <w:r>
        <w:rPr>
          <w:color w:val="5F636A"/>
          <w:spacing w:val="-11"/>
        </w:rPr>
        <w:t xml:space="preserve"> </w:t>
      </w:r>
      <w:r>
        <w:rPr>
          <w:color w:val="5F636A"/>
          <w:spacing w:val="-4"/>
        </w:rPr>
        <w:t>dans</w:t>
      </w:r>
      <w:r>
        <w:rPr>
          <w:color w:val="5F636A"/>
          <w:spacing w:val="-11"/>
        </w:rPr>
        <w:t xml:space="preserve"> </w:t>
      </w:r>
      <w:r>
        <w:rPr>
          <w:color w:val="5F636A"/>
          <w:spacing w:val="-3"/>
        </w:rPr>
        <w:t>un</w:t>
      </w:r>
      <w:r>
        <w:rPr>
          <w:color w:val="5F636A"/>
          <w:spacing w:val="-11"/>
        </w:rPr>
        <w:t xml:space="preserve"> </w:t>
      </w:r>
      <w:r>
        <w:rPr>
          <w:color w:val="5F636A"/>
          <w:spacing w:val="-5"/>
        </w:rPr>
        <w:t>environnement</w:t>
      </w:r>
      <w:r>
        <w:rPr>
          <w:color w:val="5F636A"/>
          <w:spacing w:val="-11"/>
        </w:rPr>
        <w:t xml:space="preserve"> </w:t>
      </w:r>
      <w:r>
        <w:rPr>
          <w:color w:val="5F636A"/>
          <w:spacing w:val="-4"/>
        </w:rPr>
        <w:t>qui</w:t>
      </w:r>
      <w:r>
        <w:rPr>
          <w:color w:val="5F636A"/>
          <w:spacing w:val="-11"/>
        </w:rPr>
        <w:t xml:space="preserve"> </w:t>
      </w:r>
      <w:r>
        <w:rPr>
          <w:color w:val="5F636A"/>
          <w:spacing w:val="-4"/>
        </w:rPr>
        <w:t>les</w:t>
      </w:r>
      <w:r>
        <w:rPr>
          <w:color w:val="5F636A"/>
          <w:spacing w:val="-11"/>
        </w:rPr>
        <w:t xml:space="preserve"> </w:t>
      </w:r>
      <w:r>
        <w:rPr>
          <w:color w:val="5F636A"/>
          <w:spacing w:val="-5"/>
        </w:rPr>
        <w:t>incite</w:t>
      </w:r>
      <w:r>
        <w:rPr>
          <w:color w:val="5F636A"/>
          <w:spacing w:val="-11"/>
        </w:rPr>
        <w:t xml:space="preserve"> </w:t>
      </w:r>
      <w:r>
        <w:rPr>
          <w:color w:val="5F636A"/>
        </w:rPr>
        <w:t>à</w:t>
      </w:r>
      <w:r>
        <w:rPr>
          <w:color w:val="5F636A"/>
          <w:spacing w:val="-11"/>
        </w:rPr>
        <w:t xml:space="preserve"> </w:t>
      </w:r>
      <w:r>
        <w:rPr>
          <w:color w:val="5F636A"/>
          <w:spacing w:val="-4"/>
        </w:rPr>
        <w:t>faire</w:t>
      </w:r>
      <w:r>
        <w:rPr>
          <w:color w:val="5F636A"/>
          <w:spacing w:val="-11"/>
        </w:rPr>
        <w:t xml:space="preserve"> </w:t>
      </w:r>
      <w:r>
        <w:rPr>
          <w:color w:val="5F636A"/>
          <w:spacing w:val="-3"/>
        </w:rPr>
        <w:t>de</w:t>
      </w:r>
      <w:r>
        <w:rPr>
          <w:color w:val="5F636A"/>
          <w:spacing w:val="-11"/>
        </w:rPr>
        <w:t xml:space="preserve"> </w:t>
      </w:r>
      <w:r>
        <w:rPr>
          <w:color w:val="5F636A"/>
          <w:spacing w:val="-4"/>
        </w:rPr>
        <w:t>leur</w:t>
      </w:r>
      <w:r>
        <w:rPr>
          <w:color w:val="5F636A"/>
          <w:spacing w:val="-11"/>
        </w:rPr>
        <w:t xml:space="preserve"> </w:t>
      </w:r>
      <w:r>
        <w:rPr>
          <w:color w:val="5F636A"/>
          <w:spacing w:val="-5"/>
        </w:rPr>
        <w:t>mieux.</w:t>
      </w:r>
      <w:r>
        <w:rPr>
          <w:color w:val="5F636A"/>
          <w:spacing w:val="-11"/>
        </w:rPr>
        <w:t xml:space="preserve"> </w:t>
      </w:r>
      <w:r>
        <w:rPr>
          <w:color w:val="5F636A"/>
          <w:spacing w:val="-5"/>
        </w:rPr>
        <w:t xml:space="preserve">La volonté d’améliorer </w:t>
      </w:r>
      <w:r>
        <w:rPr>
          <w:color w:val="5F636A"/>
          <w:spacing w:val="-3"/>
        </w:rPr>
        <w:t xml:space="preserve">le </w:t>
      </w:r>
      <w:r>
        <w:rPr>
          <w:color w:val="5F636A"/>
          <w:spacing w:val="-5"/>
        </w:rPr>
        <w:t xml:space="preserve">milieu </w:t>
      </w:r>
      <w:r>
        <w:rPr>
          <w:color w:val="5F636A"/>
          <w:spacing w:val="-3"/>
        </w:rPr>
        <w:t xml:space="preserve">de </w:t>
      </w:r>
      <w:r>
        <w:rPr>
          <w:color w:val="5F636A"/>
          <w:spacing w:val="-5"/>
        </w:rPr>
        <w:t xml:space="preserve">travail </w:t>
      </w:r>
      <w:r>
        <w:rPr>
          <w:color w:val="5F636A"/>
          <w:spacing w:val="-4"/>
        </w:rPr>
        <w:t xml:space="preserve">des </w:t>
      </w:r>
      <w:r>
        <w:rPr>
          <w:color w:val="5F636A"/>
          <w:spacing w:val="-5"/>
        </w:rPr>
        <w:t xml:space="preserve">agents </w:t>
      </w:r>
      <w:r>
        <w:rPr>
          <w:color w:val="5F636A"/>
          <w:spacing w:val="-3"/>
        </w:rPr>
        <w:t xml:space="preserve">de </w:t>
      </w:r>
      <w:r>
        <w:rPr>
          <w:color w:val="5F636A"/>
          <w:spacing w:val="-5"/>
        </w:rPr>
        <w:t>terrain montr</w:t>
      </w:r>
      <w:r>
        <w:rPr>
          <w:color w:val="5F636A"/>
          <w:spacing w:val="-5"/>
        </w:rPr>
        <w:t xml:space="preserve">e </w:t>
      </w:r>
      <w:r>
        <w:rPr>
          <w:color w:val="5F636A"/>
          <w:spacing w:val="-4"/>
        </w:rPr>
        <w:t xml:space="preserve">qu’on </w:t>
      </w:r>
      <w:r>
        <w:rPr>
          <w:color w:val="5F636A"/>
          <w:spacing w:val="-3"/>
        </w:rPr>
        <w:t xml:space="preserve">se </w:t>
      </w:r>
      <w:r>
        <w:rPr>
          <w:color w:val="5F636A"/>
          <w:spacing w:val="-5"/>
        </w:rPr>
        <w:t xml:space="preserve">soucie d’eux. </w:t>
      </w:r>
      <w:r>
        <w:rPr>
          <w:color w:val="5F636A"/>
          <w:spacing w:val="-4"/>
        </w:rPr>
        <w:t xml:space="preserve">Pour </w:t>
      </w:r>
      <w:r>
        <w:rPr>
          <w:color w:val="5F636A"/>
          <w:spacing w:val="-5"/>
        </w:rPr>
        <w:t xml:space="preserve">améliorer l’environnement </w:t>
      </w:r>
      <w:r>
        <w:rPr>
          <w:color w:val="5F636A"/>
          <w:spacing w:val="-3"/>
        </w:rPr>
        <w:t xml:space="preserve">de </w:t>
      </w:r>
      <w:r>
        <w:rPr>
          <w:color w:val="5F636A"/>
          <w:spacing w:val="-5"/>
        </w:rPr>
        <w:t xml:space="preserve">travail, </w:t>
      </w:r>
      <w:r>
        <w:rPr>
          <w:color w:val="5F636A"/>
          <w:spacing w:val="-4"/>
        </w:rPr>
        <w:t xml:space="preserve">les </w:t>
      </w:r>
      <w:r>
        <w:rPr>
          <w:color w:val="5F636A"/>
          <w:spacing w:val="-5"/>
        </w:rPr>
        <w:t>programmes peuvent aménager l’espace</w:t>
      </w:r>
      <w:r>
        <w:rPr>
          <w:color w:val="5F636A"/>
          <w:spacing w:val="-19"/>
        </w:rPr>
        <w:t xml:space="preserve"> </w:t>
      </w:r>
      <w:r>
        <w:rPr>
          <w:color w:val="5F636A"/>
          <w:spacing w:val="-4"/>
        </w:rPr>
        <w:t>pour</w:t>
      </w:r>
      <w:r>
        <w:rPr>
          <w:color w:val="5F636A"/>
          <w:spacing w:val="-19"/>
        </w:rPr>
        <w:t xml:space="preserve"> </w:t>
      </w:r>
      <w:r>
        <w:rPr>
          <w:color w:val="5F636A"/>
          <w:spacing w:val="-4"/>
        </w:rPr>
        <w:t>qu’il</w:t>
      </w:r>
      <w:r>
        <w:rPr>
          <w:color w:val="5F636A"/>
          <w:spacing w:val="-19"/>
        </w:rPr>
        <w:t xml:space="preserve"> </w:t>
      </w:r>
      <w:r>
        <w:rPr>
          <w:color w:val="5F636A"/>
          <w:spacing w:val="-4"/>
        </w:rPr>
        <w:t>soit</w:t>
      </w:r>
      <w:r>
        <w:rPr>
          <w:color w:val="5F636A"/>
          <w:spacing w:val="-19"/>
        </w:rPr>
        <w:t xml:space="preserve"> </w:t>
      </w:r>
      <w:r>
        <w:rPr>
          <w:color w:val="5F636A"/>
          <w:spacing w:val="-4"/>
        </w:rPr>
        <w:t>plus</w:t>
      </w:r>
      <w:r>
        <w:rPr>
          <w:color w:val="5F636A"/>
          <w:spacing w:val="-19"/>
        </w:rPr>
        <w:t xml:space="preserve"> </w:t>
      </w:r>
      <w:r>
        <w:rPr>
          <w:color w:val="5F636A"/>
          <w:spacing w:val="-5"/>
        </w:rPr>
        <w:t>fonctionnel,</w:t>
      </w:r>
      <w:r>
        <w:rPr>
          <w:color w:val="5F636A"/>
          <w:spacing w:val="-19"/>
        </w:rPr>
        <w:t xml:space="preserve"> </w:t>
      </w:r>
      <w:r>
        <w:rPr>
          <w:color w:val="5F636A"/>
          <w:spacing w:val="-5"/>
        </w:rPr>
        <w:t>mettre</w:t>
      </w:r>
      <w:r>
        <w:rPr>
          <w:color w:val="5F636A"/>
          <w:spacing w:val="-19"/>
        </w:rPr>
        <w:t xml:space="preserve"> </w:t>
      </w:r>
      <w:r>
        <w:rPr>
          <w:color w:val="5F636A"/>
        </w:rPr>
        <w:t>à</w:t>
      </w:r>
      <w:r>
        <w:rPr>
          <w:color w:val="5F636A"/>
          <w:spacing w:val="-19"/>
        </w:rPr>
        <w:t xml:space="preserve"> </w:t>
      </w:r>
      <w:r>
        <w:rPr>
          <w:color w:val="5F636A"/>
          <w:spacing w:val="-5"/>
        </w:rPr>
        <w:t>niveau</w:t>
      </w:r>
      <w:r>
        <w:rPr>
          <w:color w:val="5F636A"/>
          <w:spacing w:val="-19"/>
        </w:rPr>
        <w:t xml:space="preserve"> </w:t>
      </w:r>
      <w:r>
        <w:rPr>
          <w:color w:val="5F636A"/>
          <w:spacing w:val="-3"/>
        </w:rPr>
        <w:t>le</w:t>
      </w:r>
      <w:r>
        <w:rPr>
          <w:color w:val="5F636A"/>
          <w:spacing w:val="-19"/>
        </w:rPr>
        <w:t xml:space="preserve"> </w:t>
      </w:r>
      <w:r>
        <w:rPr>
          <w:color w:val="5F636A"/>
          <w:spacing w:val="-5"/>
        </w:rPr>
        <w:t>matériel,</w:t>
      </w:r>
      <w:r>
        <w:rPr>
          <w:color w:val="5F636A"/>
          <w:spacing w:val="-19"/>
        </w:rPr>
        <w:t xml:space="preserve"> </w:t>
      </w:r>
      <w:r>
        <w:rPr>
          <w:color w:val="5F636A"/>
          <w:spacing w:val="-5"/>
        </w:rPr>
        <w:t>assurer</w:t>
      </w:r>
      <w:r>
        <w:rPr>
          <w:color w:val="5F636A"/>
          <w:spacing w:val="-19"/>
        </w:rPr>
        <w:t xml:space="preserve"> </w:t>
      </w:r>
      <w:r>
        <w:rPr>
          <w:color w:val="5F636A"/>
          <w:spacing w:val="-3"/>
        </w:rPr>
        <w:t>la</w:t>
      </w:r>
      <w:r>
        <w:rPr>
          <w:color w:val="5F636A"/>
          <w:spacing w:val="-19"/>
        </w:rPr>
        <w:t xml:space="preserve"> </w:t>
      </w:r>
      <w:r>
        <w:rPr>
          <w:color w:val="5F636A"/>
          <w:spacing w:val="-5"/>
        </w:rPr>
        <w:t xml:space="preserve">propreté </w:t>
      </w:r>
      <w:r>
        <w:rPr>
          <w:color w:val="5F636A"/>
          <w:spacing w:val="-4"/>
        </w:rPr>
        <w:t xml:space="preserve">des </w:t>
      </w:r>
      <w:r>
        <w:rPr>
          <w:color w:val="5F636A"/>
          <w:spacing w:val="-5"/>
        </w:rPr>
        <w:t xml:space="preserve">toilettes </w:t>
      </w:r>
      <w:r>
        <w:rPr>
          <w:color w:val="5F636A"/>
          <w:spacing w:val="-3"/>
        </w:rPr>
        <w:t xml:space="preserve">et </w:t>
      </w:r>
      <w:r>
        <w:rPr>
          <w:color w:val="5F636A"/>
          <w:spacing w:val="-4"/>
        </w:rPr>
        <w:t xml:space="preserve">des </w:t>
      </w:r>
      <w:r>
        <w:rPr>
          <w:color w:val="5F636A"/>
          <w:spacing w:val="-5"/>
        </w:rPr>
        <w:t xml:space="preserve">installations </w:t>
      </w:r>
      <w:r>
        <w:rPr>
          <w:color w:val="5F636A"/>
          <w:spacing w:val="-3"/>
        </w:rPr>
        <w:t xml:space="preserve">de </w:t>
      </w:r>
      <w:r>
        <w:rPr>
          <w:color w:val="5F636A"/>
          <w:spacing w:val="-5"/>
        </w:rPr>
        <w:t xml:space="preserve">lavage </w:t>
      </w:r>
      <w:r>
        <w:rPr>
          <w:color w:val="5F636A"/>
          <w:spacing w:val="-4"/>
        </w:rPr>
        <w:t xml:space="preserve">des </w:t>
      </w:r>
      <w:r>
        <w:rPr>
          <w:color w:val="5F636A"/>
          <w:spacing w:val="-5"/>
        </w:rPr>
        <w:t xml:space="preserve">mains, fournir </w:t>
      </w:r>
      <w:r>
        <w:rPr>
          <w:color w:val="5F636A"/>
          <w:spacing w:val="-3"/>
        </w:rPr>
        <w:t xml:space="preserve">un </w:t>
      </w:r>
      <w:r>
        <w:rPr>
          <w:color w:val="5F636A"/>
          <w:spacing w:val="-5"/>
        </w:rPr>
        <w:t xml:space="preserve">espace </w:t>
      </w:r>
      <w:r>
        <w:rPr>
          <w:color w:val="5F636A"/>
          <w:spacing w:val="-3"/>
        </w:rPr>
        <w:t xml:space="preserve">de </w:t>
      </w:r>
      <w:r>
        <w:rPr>
          <w:color w:val="5F636A"/>
          <w:spacing w:val="-5"/>
        </w:rPr>
        <w:t xml:space="preserve">détente   </w:t>
      </w:r>
      <w:r>
        <w:rPr>
          <w:color w:val="5F636A"/>
          <w:spacing w:val="-3"/>
        </w:rPr>
        <w:t xml:space="preserve">où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peuvent prendre </w:t>
      </w:r>
      <w:r>
        <w:rPr>
          <w:color w:val="5F636A"/>
          <w:spacing w:val="-4"/>
        </w:rPr>
        <w:t xml:space="preserve">des </w:t>
      </w:r>
      <w:r>
        <w:rPr>
          <w:color w:val="5F636A"/>
          <w:spacing w:val="-5"/>
        </w:rPr>
        <w:t xml:space="preserve">pauses </w:t>
      </w:r>
      <w:r>
        <w:rPr>
          <w:color w:val="5F636A"/>
          <w:spacing w:val="-4"/>
        </w:rPr>
        <w:t xml:space="preserve">(et </w:t>
      </w:r>
      <w:r>
        <w:rPr>
          <w:color w:val="5F636A"/>
          <w:spacing w:val="-5"/>
        </w:rPr>
        <w:t xml:space="preserve">offrir </w:t>
      </w:r>
      <w:r>
        <w:rPr>
          <w:color w:val="5F636A"/>
          <w:spacing w:val="-3"/>
        </w:rPr>
        <w:t xml:space="preserve">du </w:t>
      </w:r>
      <w:r>
        <w:rPr>
          <w:color w:val="5F636A"/>
          <w:spacing w:val="-4"/>
        </w:rPr>
        <w:t xml:space="preserve">thé </w:t>
      </w:r>
      <w:r>
        <w:rPr>
          <w:color w:val="5F636A"/>
          <w:spacing w:val="-3"/>
        </w:rPr>
        <w:t xml:space="preserve">et du </w:t>
      </w:r>
      <w:r>
        <w:rPr>
          <w:color w:val="5F636A"/>
          <w:spacing w:val="-4"/>
        </w:rPr>
        <w:t xml:space="preserve">café, </w:t>
      </w:r>
      <w:r>
        <w:rPr>
          <w:color w:val="5F636A"/>
          <w:spacing w:val="-5"/>
        </w:rPr>
        <w:t xml:space="preserve">par exemple), améliorer </w:t>
      </w:r>
      <w:r>
        <w:rPr>
          <w:color w:val="5F636A"/>
          <w:spacing w:val="-3"/>
        </w:rPr>
        <w:t xml:space="preserve">la </w:t>
      </w:r>
      <w:r>
        <w:rPr>
          <w:color w:val="5F636A"/>
          <w:spacing w:val="-5"/>
        </w:rPr>
        <w:t xml:space="preserve">sécurité </w:t>
      </w:r>
      <w:r>
        <w:rPr>
          <w:color w:val="5F636A"/>
          <w:spacing w:val="-3"/>
        </w:rPr>
        <w:t xml:space="preserve">et </w:t>
      </w:r>
      <w:r>
        <w:rPr>
          <w:color w:val="5F636A"/>
          <w:spacing w:val="-5"/>
        </w:rPr>
        <w:t xml:space="preserve">remettre </w:t>
      </w:r>
      <w:r>
        <w:rPr>
          <w:color w:val="5F636A"/>
        </w:rPr>
        <w:t xml:space="preserve">à </w:t>
      </w:r>
      <w:r>
        <w:rPr>
          <w:color w:val="5F636A"/>
          <w:spacing w:val="-4"/>
        </w:rPr>
        <w:t xml:space="preserve">neuf les </w:t>
      </w:r>
      <w:r>
        <w:rPr>
          <w:color w:val="5F636A"/>
          <w:spacing w:val="-5"/>
        </w:rPr>
        <w:t xml:space="preserve">salles </w:t>
      </w:r>
      <w:r>
        <w:rPr>
          <w:color w:val="5F636A"/>
          <w:spacing w:val="-3"/>
        </w:rPr>
        <w:t xml:space="preserve">de </w:t>
      </w:r>
      <w:r>
        <w:rPr>
          <w:color w:val="5F636A"/>
          <w:spacing w:val="-5"/>
        </w:rPr>
        <w:t xml:space="preserve">consultation. D’autres mesures importantes comprennent </w:t>
      </w:r>
      <w:r>
        <w:rPr>
          <w:color w:val="5F636A"/>
          <w:spacing w:val="-4"/>
        </w:rPr>
        <w:t xml:space="preserve">les </w:t>
      </w:r>
      <w:r>
        <w:rPr>
          <w:color w:val="5F636A"/>
          <w:spacing w:val="-5"/>
        </w:rPr>
        <w:t>suivante</w:t>
      </w:r>
      <w:r>
        <w:rPr>
          <w:color w:val="5F636A"/>
          <w:spacing w:val="-5"/>
        </w:rPr>
        <w:t xml:space="preserve">s </w:t>
      </w:r>
      <w:r>
        <w:rPr>
          <w:color w:val="5F636A"/>
        </w:rPr>
        <w:t xml:space="preserve">: </w:t>
      </w:r>
      <w:r>
        <w:rPr>
          <w:color w:val="5F636A"/>
          <w:spacing w:val="-5"/>
        </w:rPr>
        <w:t xml:space="preserve">réduire </w:t>
      </w:r>
      <w:r>
        <w:rPr>
          <w:color w:val="5F636A"/>
          <w:spacing w:val="-3"/>
        </w:rPr>
        <w:t xml:space="preserve">la </w:t>
      </w:r>
      <w:r>
        <w:rPr>
          <w:color w:val="5F636A"/>
          <w:spacing w:val="-5"/>
        </w:rPr>
        <w:t xml:space="preserve">concurrence malsaine </w:t>
      </w:r>
      <w:r>
        <w:rPr>
          <w:color w:val="5F636A"/>
          <w:spacing w:val="-4"/>
        </w:rPr>
        <w:t xml:space="preserve">entre les </w:t>
      </w:r>
      <w:r>
        <w:rPr>
          <w:color w:val="5F636A"/>
          <w:spacing w:val="-5"/>
        </w:rPr>
        <w:t xml:space="preserve">agents </w:t>
      </w:r>
      <w:r>
        <w:rPr>
          <w:color w:val="5F636A"/>
          <w:spacing w:val="-3"/>
        </w:rPr>
        <w:t xml:space="preserve">de </w:t>
      </w:r>
      <w:r>
        <w:rPr>
          <w:color w:val="5F636A"/>
          <w:spacing w:val="-5"/>
        </w:rPr>
        <w:t xml:space="preserve">terrain, donner </w:t>
      </w:r>
      <w:r>
        <w:rPr>
          <w:color w:val="5F636A"/>
          <w:spacing w:val="-4"/>
        </w:rPr>
        <w:t xml:space="preserve">aux </w:t>
      </w:r>
      <w:r>
        <w:rPr>
          <w:color w:val="5F636A"/>
          <w:spacing w:val="-5"/>
        </w:rPr>
        <w:t xml:space="preserve">agents </w:t>
      </w:r>
      <w:r>
        <w:rPr>
          <w:color w:val="5F636A"/>
          <w:spacing w:val="-3"/>
        </w:rPr>
        <w:t xml:space="preserve">de </w:t>
      </w:r>
      <w:r>
        <w:rPr>
          <w:color w:val="5F636A"/>
          <w:spacing w:val="-5"/>
        </w:rPr>
        <w:t xml:space="preserve">terrain </w:t>
      </w:r>
      <w:r>
        <w:rPr>
          <w:color w:val="5F636A"/>
          <w:spacing w:val="-4"/>
        </w:rPr>
        <w:t xml:space="preserve">les </w:t>
      </w:r>
      <w:r>
        <w:rPr>
          <w:color w:val="5F636A"/>
          <w:spacing w:val="-5"/>
        </w:rPr>
        <w:t>moyens d’apporter des améliorations,</w:t>
      </w:r>
      <w:r>
        <w:rPr>
          <w:color w:val="5F636A"/>
          <w:spacing w:val="-16"/>
        </w:rPr>
        <w:t xml:space="preserve"> </w:t>
      </w:r>
      <w:r>
        <w:rPr>
          <w:color w:val="5F636A"/>
          <w:spacing w:val="-4"/>
        </w:rPr>
        <w:t>leur</w:t>
      </w:r>
      <w:r>
        <w:rPr>
          <w:color w:val="5F636A"/>
          <w:spacing w:val="-16"/>
        </w:rPr>
        <w:t xml:space="preserve"> </w:t>
      </w:r>
      <w:r>
        <w:rPr>
          <w:color w:val="5F636A"/>
          <w:spacing w:val="-5"/>
        </w:rPr>
        <w:t>permettre</w:t>
      </w:r>
      <w:r>
        <w:rPr>
          <w:color w:val="5F636A"/>
          <w:spacing w:val="-16"/>
        </w:rPr>
        <w:t xml:space="preserve"> </w:t>
      </w:r>
      <w:r>
        <w:rPr>
          <w:color w:val="5F636A"/>
          <w:spacing w:val="-3"/>
        </w:rPr>
        <w:t>de</w:t>
      </w:r>
      <w:r>
        <w:rPr>
          <w:color w:val="5F636A"/>
          <w:spacing w:val="-16"/>
        </w:rPr>
        <w:t xml:space="preserve"> </w:t>
      </w:r>
      <w:r>
        <w:rPr>
          <w:color w:val="5F636A"/>
          <w:spacing w:val="-5"/>
        </w:rPr>
        <w:t>s’exprimer</w:t>
      </w:r>
      <w:r>
        <w:rPr>
          <w:color w:val="5F636A"/>
          <w:spacing w:val="-16"/>
        </w:rPr>
        <w:t xml:space="preserve"> </w:t>
      </w:r>
      <w:r>
        <w:rPr>
          <w:color w:val="5F636A"/>
          <w:spacing w:val="-3"/>
        </w:rPr>
        <w:t>au</w:t>
      </w:r>
      <w:r>
        <w:rPr>
          <w:color w:val="5F636A"/>
          <w:spacing w:val="-16"/>
        </w:rPr>
        <w:t xml:space="preserve"> </w:t>
      </w:r>
      <w:r>
        <w:rPr>
          <w:color w:val="5F636A"/>
          <w:spacing w:val="-4"/>
        </w:rPr>
        <w:t>sujet</w:t>
      </w:r>
      <w:r>
        <w:rPr>
          <w:color w:val="5F636A"/>
          <w:spacing w:val="-16"/>
        </w:rPr>
        <w:t xml:space="preserve"> </w:t>
      </w:r>
      <w:r>
        <w:rPr>
          <w:color w:val="5F636A"/>
          <w:spacing w:val="-4"/>
        </w:rPr>
        <w:t>des</w:t>
      </w:r>
      <w:r>
        <w:rPr>
          <w:color w:val="5F636A"/>
          <w:spacing w:val="-16"/>
        </w:rPr>
        <w:t xml:space="preserve"> </w:t>
      </w:r>
      <w:r>
        <w:rPr>
          <w:color w:val="5F636A"/>
          <w:spacing w:val="-5"/>
        </w:rPr>
        <w:t>questions</w:t>
      </w:r>
      <w:r>
        <w:rPr>
          <w:color w:val="5F636A"/>
          <w:spacing w:val="-16"/>
        </w:rPr>
        <w:t xml:space="preserve"> </w:t>
      </w:r>
      <w:r>
        <w:rPr>
          <w:color w:val="5F636A"/>
          <w:spacing w:val="-4"/>
        </w:rPr>
        <w:t>qui</w:t>
      </w:r>
      <w:r>
        <w:rPr>
          <w:color w:val="5F636A"/>
          <w:spacing w:val="-16"/>
        </w:rPr>
        <w:t xml:space="preserve"> </w:t>
      </w:r>
      <w:r>
        <w:rPr>
          <w:color w:val="5F636A"/>
          <w:spacing w:val="-4"/>
        </w:rPr>
        <w:t>les</w:t>
      </w:r>
      <w:r>
        <w:rPr>
          <w:color w:val="5F636A"/>
          <w:spacing w:val="-16"/>
        </w:rPr>
        <w:t xml:space="preserve"> </w:t>
      </w:r>
      <w:r>
        <w:rPr>
          <w:color w:val="5F636A"/>
          <w:spacing w:val="-5"/>
        </w:rPr>
        <w:t xml:space="preserve">concernent, </w:t>
      </w:r>
      <w:r>
        <w:rPr>
          <w:color w:val="5F636A"/>
          <w:spacing w:val="-3"/>
        </w:rPr>
        <w:t xml:space="preserve">et </w:t>
      </w:r>
      <w:r>
        <w:rPr>
          <w:color w:val="5F636A"/>
          <w:spacing w:val="-5"/>
        </w:rPr>
        <w:t xml:space="preserve">encourager </w:t>
      </w:r>
      <w:r>
        <w:rPr>
          <w:color w:val="5F636A"/>
          <w:spacing w:val="-4"/>
        </w:rPr>
        <w:t xml:space="preserve">une confiance </w:t>
      </w:r>
      <w:r>
        <w:rPr>
          <w:color w:val="5F636A"/>
          <w:spacing w:val="-5"/>
        </w:rPr>
        <w:t xml:space="preserve">mutuelle </w:t>
      </w:r>
      <w:r>
        <w:rPr>
          <w:color w:val="5F636A"/>
          <w:spacing w:val="-4"/>
        </w:rPr>
        <w:t xml:space="preserve">entre les </w:t>
      </w:r>
      <w:r>
        <w:rPr>
          <w:color w:val="5F636A"/>
          <w:spacing w:val="-5"/>
        </w:rPr>
        <w:t xml:space="preserve">membres </w:t>
      </w:r>
      <w:r>
        <w:rPr>
          <w:color w:val="5F636A"/>
          <w:spacing w:val="-3"/>
        </w:rPr>
        <w:t xml:space="preserve">du </w:t>
      </w:r>
      <w:r>
        <w:rPr>
          <w:color w:val="5F636A"/>
          <w:spacing w:val="-5"/>
        </w:rPr>
        <w:t xml:space="preserve">personnel </w:t>
      </w:r>
      <w:r>
        <w:rPr>
          <w:color w:val="5F636A"/>
          <w:spacing w:val="-4"/>
        </w:rPr>
        <w:t xml:space="preserve">grâce </w:t>
      </w:r>
      <w:r>
        <w:rPr>
          <w:color w:val="5F636A"/>
        </w:rPr>
        <w:t xml:space="preserve">à </w:t>
      </w:r>
      <w:r>
        <w:rPr>
          <w:color w:val="5F636A"/>
          <w:spacing w:val="-5"/>
        </w:rPr>
        <w:t xml:space="preserve">des activités </w:t>
      </w:r>
      <w:r>
        <w:rPr>
          <w:color w:val="5F636A"/>
          <w:spacing w:val="-3"/>
        </w:rPr>
        <w:t xml:space="preserve">de </w:t>
      </w:r>
      <w:r>
        <w:rPr>
          <w:color w:val="5F636A"/>
          <w:spacing w:val="-5"/>
        </w:rPr>
        <w:t xml:space="preserve">renforcement </w:t>
      </w:r>
      <w:r>
        <w:rPr>
          <w:color w:val="5F636A"/>
          <w:spacing w:val="-3"/>
        </w:rPr>
        <w:t xml:space="preserve">de </w:t>
      </w:r>
      <w:r>
        <w:rPr>
          <w:color w:val="5F636A"/>
          <w:spacing w:val="-5"/>
        </w:rPr>
        <w:t xml:space="preserve">l’esprit d’équipe </w:t>
      </w:r>
      <w:r>
        <w:rPr>
          <w:color w:val="5F636A"/>
          <w:spacing w:val="-3"/>
        </w:rPr>
        <w:t xml:space="preserve">et </w:t>
      </w:r>
      <w:r>
        <w:rPr>
          <w:color w:val="5F636A"/>
          <w:spacing w:val="-4"/>
        </w:rPr>
        <w:t xml:space="preserve">une </w:t>
      </w:r>
      <w:r>
        <w:rPr>
          <w:color w:val="5F636A"/>
          <w:spacing w:val="-5"/>
        </w:rPr>
        <w:t xml:space="preserve">politique </w:t>
      </w:r>
      <w:r>
        <w:rPr>
          <w:color w:val="5F636A"/>
          <w:spacing w:val="-3"/>
        </w:rPr>
        <w:t xml:space="preserve">de </w:t>
      </w:r>
      <w:r>
        <w:rPr>
          <w:color w:val="5F636A"/>
          <w:spacing w:val="-5"/>
        </w:rPr>
        <w:t xml:space="preserve">dialogue ouvert. La supervision formative </w:t>
      </w:r>
      <w:r>
        <w:rPr>
          <w:color w:val="5F636A"/>
          <w:spacing w:val="-4"/>
        </w:rPr>
        <w:t xml:space="preserve">est une façon </w:t>
      </w:r>
      <w:r>
        <w:rPr>
          <w:color w:val="5F636A"/>
          <w:spacing w:val="-3"/>
        </w:rPr>
        <w:t xml:space="preserve">de </w:t>
      </w:r>
      <w:r>
        <w:rPr>
          <w:color w:val="5F636A"/>
          <w:spacing w:val="-4"/>
        </w:rPr>
        <w:t xml:space="preserve">créer </w:t>
      </w:r>
      <w:r>
        <w:rPr>
          <w:color w:val="5F636A"/>
          <w:spacing w:val="-3"/>
        </w:rPr>
        <w:t xml:space="preserve">un </w:t>
      </w:r>
      <w:r>
        <w:rPr>
          <w:color w:val="5F636A"/>
          <w:spacing w:val="-5"/>
        </w:rPr>
        <w:t xml:space="preserve">environnement </w:t>
      </w:r>
      <w:r>
        <w:rPr>
          <w:color w:val="5F636A"/>
          <w:spacing w:val="-3"/>
        </w:rPr>
        <w:t xml:space="preserve">de </w:t>
      </w:r>
      <w:r>
        <w:rPr>
          <w:color w:val="5F636A"/>
          <w:spacing w:val="-5"/>
        </w:rPr>
        <w:t xml:space="preserve">travail </w:t>
      </w:r>
      <w:r>
        <w:rPr>
          <w:color w:val="5F636A"/>
          <w:spacing w:val="-4"/>
        </w:rPr>
        <w:t xml:space="preserve">qui </w:t>
      </w:r>
      <w:r>
        <w:rPr>
          <w:color w:val="5F636A"/>
          <w:spacing w:val="-5"/>
        </w:rPr>
        <w:t xml:space="preserve">permet </w:t>
      </w:r>
      <w:r>
        <w:rPr>
          <w:color w:val="5F636A"/>
          <w:spacing w:val="-4"/>
        </w:rPr>
        <w:t xml:space="preserve">aux </w:t>
      </w:r>
      <w:r>
        <w:rPr>
          <w:color w:val="5F636A"/>
          <w:spacing w:val="-5"/>
        </w:rPr>
        <w:t xml:space="preserve">agents </w:t>
      </w:r>
      <w:r>
        <w:rPr>
          <w:color w:val="5F636A"/>
          <w:spacing w:val="-3"/>
        </w:rPr>
        <w:t xml:space="preserve">de </w:t>
      </w:r>
      <w:r>
        <w:rPr>
          <w:color w:val="5F636A"/>
          <w:spacing w:val="-5"/>
        </w:rPr>
        <w:t xml:space="preserve">terrain d’atteindre </w:t>
      </w:r>
      <w:r>
        <w:rPr>
          <w:color w:val="5F636A"/>
          <w:spacing w:val="-4"/>
        </w:rPr>
        <w:t xml:space="preserve">leurs </w:t>
      </w:r>
      <w:r>
        <w:rPr>
          <w:color w:val="5F636A"/>
          <w:spacing w:val="-5"/>
        </w:rPr>
        <w:t>ob</w:t>
      </w:r>
      <w:r>
        <w:rPr>
          <w:color w:val="5F636A"/>
          <w:spacing w:val="-5"/>
        </w:rPr>
        <w:t xml:space="preserve">jectifs professionnels </w:t>
      </w:r>
      <w:r>
        <w:rPr>
          <w:color w:val="5F636A"/>
          <w:spacing w:val="-4"/>
        </w:rPr>
        <w:t xml:space="preserve">ainsi que les </w:t>
      </w:r>
      <w:r>
        <w:rPr>
          <w:color w:val="5F636A"/>
          <w:spacing w:val="-5"/>
        </w:rPr>
        <w:t xml:space="preserve">objectifs </w:t>
      </w:r>
      <w:r>
        <w:rPr>
          <w:color w:val="5F636A"/>
          <w:spacing w:val="-4"/>
        </w:rPr>
        <w:t xml:space="preserve">des </w:t>
      </w:r>
      <w:r>
        <w:rPr>
          <w:color w:val="5F636A"/>
          <w:spacing w:val="-5"/>
        </w:rPr>
        <w:t xml:space="preserve">services </w:t>
      </w:r>
      <w:r>
        <w:rPr>
          <w:color w:val="5F636A"/>
          <w:spacing w:val="-3"/>
        </w:rPr>
        <w:t xml:space="preserve">de </w:t>
      </w:r>
      <w:r>
        <w:rPr>
          <w:color w:val="5F636A"/>
          <w:spacing w:val="-4"/>
        </w:rPr>
        <w:t xml:space="preserve">santé </w:t>
      </w:r>
      <w:r>
        <w:rPr>
          <w:color w:val="5F636A"/>
          <w:spacing w:val="-3"/>
        </w:rPr>
        <w:t xml:space="preserve">et du </w:t>
      </w:r>
      <w:r>
        <w:rPr>
          <w:color w:val="5F636A"/>
          <w:spacing w:val="-5"/>
        </w:rPr>
        <w:t xml:space="preserve">système </w:t>
      </w:r>
      <w:r>
        <w:rPr>
          <w:color w:val="5F636A"/>
          <w:spacing w:val="-3"/>
        </w:rPr>
        <w:t>de</w:t>
      </w:r>
      <w:r>
        <w:rPr>
          <w:color w:val="5F636A"/>
          <w:spacing w:val="5"/>
        </w:rPr>
        <w:t xml:space="preserve"> </w:t>
      </w:r>
      <w:r>
        <w:rPr>
          <w:color w:val="5F636A"/>
          <w:spacing w:val="-5"/>
        </w:rPr>
        <w:t>santé.</w:t>
      </w:r>
    </w:p>
    <w:p w:rsidR="00C97975" w:rsidRDefault="00AF264C">
      <w:pPr>
        <w:pStyle w:val="BodyText"/>
        <w:spacing w:before="140" w:line="228" w:lineRule="auto"/>
        <w:ind w:left="2948" w:right="1439"/>
        <w:jc w:val="both"/>
      </w:pPr>
      <w:r>
        <w:rPr>
          <w:b/>
          <w:color w:val="5F636A"/>
          <w:spacing w:val="-3"/>
        </w:rPr>
        <w:t>Réduire</w:t>
      </w:r>
      <w:r>
        <w:rPr>
          <w:b/>
          <w:color w:val="5F636A"/>
          <w:spacing w:val="-30"/>
        </w:rPr>
        <w:t xml:space="preserve"> </w:t>
      </w:r>
      <w:r>
        <w:rPr>
          <w:b/>
          <w:color w:val="5F636A"/>
        </w:rPr>
        <w:t>le</w:t>
      </w:r>
      <w:r>
        <w:rPr>
          <w:b/>
          <w:color w:val="5F636A"/>
          <w:spacing w:val="-30"/>
        </w:rPr>
        <w:t xml:space="preserve"> </w:t>
      </w:r>
      <w:r>
        <w:rPr>
          <w:b/>
          <w:color w:val="5F636A"/>
          <w:spacing w:val="-3"/>
        </w:rPr>
        <w:t>stress</w:t>
      </w:r>
      <w:r>
        <w:rPr>
          <w:b/>
          <w:color w:val="5F636A"/>
          <w:spacing w:val="-30"/>
        </w:rPr>
        <w:t xml:space="preserve"> </w:t>
      </w:r>
      <w:r>
        <w:rPr>
          <w:b/>
          <w:color w:val="5F636A"/>
        </w:rPr>
        <w:t>lié</w:t>
      </w:r>
      <w:r>
        <w:rPr>
          <w:b/>
          <w:color w:val="5F636A"/>
          <w:spacing w:val="-30"/>
        </w:rPr>
        <w:t xml:space="preserve"> </w:t>
      </w:r>
      <w:r>
        <w:rPr>
          <w:b/>
          <w:color w:val="5F636A"/>
        </w:rPr>
        <w:t>aux</w:t>
      </w:r>
      <w:r>
        <w:rPr>
          <w:b/>
          <w:color w:val="5F636A"/>
          <w:spacing w:val="-30"/>
        </w:rPr>
        <w:t xml:space="preserve"> </w:t>
      </w:r>
      <w:r>
        <w:rPr>
          <w:b/>
          <w:color w:val="5F636A"/>
          <w:spacing w:val="-3"/>
        </w:rPr>
        <w:t>locaux</w:t>
      </w:r>
      <w:r>
        <w:rPr>
          <w:b/>
          <w:color w:val="5F636A"/>
          <w:spacing w:val="-30"/>
        </w:rPr>
        <w:t xml:space="preserve"> </w:t>
      </w:r>
      <w:r>
        <w:rPr>
          <w:b/>
          <w:color w:val="5F636A"/>
          <w:spacing w:val="-3"/>
        </w:rPr>
        <w:t>surchargés.</w:t>
      </w:r>
      <w:r>
        <w:rPr>
          <w:b/>
          <w:color w:val="5F636A"/>
          <w:spacing w:val="-30"/>
        </w:rPr>
        <w:t xml:space="preserve"> </w:t>
      </w:r>
      <w:r>
        <w:rPr>
          <w:color w:val="5F636A"/>
        </w:rPr>
        <w:t>En</w:t>
      </w:r>
      <w:r>
        <w:rPr>
          <w:color w:val="5F636A"/>
          <w:spacing w:val="-30"/>
        </w:rPr>
        <w:t xml:space="preserve"> </w:t>
      </w:r>
      <w:r>
        <w:rPr>
          <w:color w:val="5F636A"/>
          <w:spacing w:val="-3"/>
        </w:rPr>
        <w:t>l’absence</w:t>
      </w:r>
      <w:r>
        <w:rPr>
          <w:color w:val="5F636A"/>
          <w:spacing w:val="-30"/>
        </w:rPr>
        <w:t xml:space="preserve"> </w:t>
      </w:r>
      <w:r>
        <w:rPr>
          <w:color w:val="5F636A"/>
        </w:rPr>
        <w:t>de</w:t>
      </w:r>
      <w:r>
        <w:rPr>
          <w:color w:val="5F636A"/>
          <w:spacing w:val="-30"/>
        </w:rPr>
        <w:t xml:space="preserve"> </w:t>
      </w:r>
      <w:r>
        <w:rPr>
          <w:color w:val="5F636A"/>
          <w:spacing w:val="-3"/>
        </w:rPr>
        <w:t>salle</w:t>
      </w:r>
      <w:r>
        <w:rPr>
          <w:color w:val="5F636A"/>
          <w:spacing w:val="-30"/>
        </w:rPr>
        <w:t xml:space="preserve"> </w:t>
      </w:r>
      <w:r>
        <w:rPr>
          <w:color w:val="5F636A"/>
        </w:rPr>
        <w:t>de</w:t>
      </w:r>
      <w:r>
        <w:rPr>
          <w:color w:val="5F636A"/>
          <w:spacing w:val="-30"/>
        </w:rPr>
        <w:t xml:space="preserve"> </w:t>
      </w:r>
      <w:r>
        <w:rPr>
          <w:color w:val="5F636A"/>
          <w:spacing w:val="-3"/>
        </w:rPr>
        <w:t>consultations disponibles,</w:t>
      </w:r>
      <w:r>
        <w:rPr>
          <w:color w:val="5F636A"/>
          <w:spacing w:val="-25"/>
        </w:rPr>
        <w:t xml:space="preserve"> </w:t>
      </w:r>
      <w:r>
        <w:rPr>
          <w:color w:val="5F636A"/>
          <w:spacing w:val="-3"/>
        </w:rPr>
        <w:t>installez</w:t>
      </w:r>
      <w:r>
        <w:rPr>
          <w:color w:val="5F636A"/>
          <w:spacing w:val="-25"/>
        </w:rPr>
        <w:t xml:space="preserve"> </w:t>
      </w:r>
      <w:r>
        <w:rPr>
          <w:color w:val="5F636A"/>
        </w:rPr>
        <w:t>des</w:t>
      </w:r>
      <w:r>
        <w:rPr>
          <w:color w:val="5F636A"/>
          <w:spacing w:val="-25"/>
        </w:rPr>
        <w:t xml:space="preserve"> </w:t>
      </w:r>
      <w:r>
        <w:rPr>
          <w:color w:val="5F636A"/>
          <w:spacing w:val="-3"/>
        </w:rPr>
        <w:t>paravents</w:t>
      </w:r>
      <w:r>
        <w:rPr>
          <w:color w:val="5F636A"/>
          <w:spacing w:val="-25"/>
        </w:rPr>
        <w:t xml:space="preserve"> </w:t>
      </w:r>
      <w:r>
        <w:rPr>
          <w:color w:val="5F636A"/>
          <w:spacing w:val="-3"/>
        </w:rPr>
        <w:t>pour</w:t>
      </w:r>
      <w:r>
        <w:rPr>
          <w:color w:val="5F636A"/>
          <w:spacing w:val="-25"/>
        </w:rPr>
        <w:t xml:space="preserve"> </w:t>
      </w:r>
      <w:r>
        <w:rPr>
          <w:color w:val="5F636A"/>
          <w:spacing w:val="-3"/>
        </w:rPr>
        <w:t>faire</w:t>
      </w:r>
      <w:r>
        <w:rPr>
          <w:color w:val="5F636A"/>
          <w:spacing w:val="-25"/>
        </w:rPr>
        <w:t xml:space="preserve"> </w:t>
      </w:r>
      <w:r>
        <w:rPr>
          <w:color w:val="5F636A"/>
          <w:spacing w:val="-3"/>
        </w:rPr>
        <w:t>écran</w:t>
      </w:r>
      <w:r>
        <w:rPr>
          <w:color w:val="5F636A"/>
          <w:spacing w:val="-25"/>
        </w:rPr>
        <w:t xml:space="preserve"> </w:t>
      </w:r>
      <w:r>
        <w:rPr>
          <w:color w:val="5F636A"/>
        </w:rPr>
        <w:t>aux</w:t>
      </w:r>
      <w:r>
        <w:rPr>
          <w:color w:val="5F636A"/>
          <w:spacing w:val="-25"/>
        </w:rPr>
        <w:t xml:space="preserve"> </w:t>
      </w:r>
      <w:r>
        <w:rPr>
          <w:color w:val="5F636A"/>
          <w:spacing w:val="-3"/>
        </w:rPr>
        <w:t>salles</w:t>
      </w:r>
      <w:r>
        <w:rPr>
          <w:color w:val="5F636A"/>
          <w:spacing w:val="-25"/>
        </w:rPr>
        <w:t xml:space="preserve"> </w:t>
      </w:r>
      <w:r>
        <w:rPr>
          <w:color w:val="5F636A"/>
          <w:spacing w:val="-3"/>
        </w:rPr>
        <w:t>d’attente</w:t>
      </w:r>
      <w:r>
        <w:rPr>
          <w:color w:val="5F636A"/>
          <w:spacing w:val="-25"/>
        </w:rPr>
        <w:t xml:space="preserve"> </w:t>
      </w:r>
      <w:r>
        <w:rPr>
          <w:color w:val="5F636A"/>
          <w:spacing w:val="-3"/>
        </w:rPr>
        <w:t xml:space="preserve">surchargées lors </w:t>
      </w:r>
      <w:r>
        <w:rPr>
          <w:color w:val="5F636A"/>
        </w:rPr>
        <w:t xml:space="preserve">de la </w:t>
      </w:r>
      <w:r>
        <w:rPr>
          <w:color w:val="5F636A"/>
          <w:spacing w:val="-3"/>
        </w:rPr>
        <w:t xml:space="preserve">prestation </w:t>
      </w:r>
      <w:r>
        <w:rPr>
          <w:color w:val="5F636A"/>
        </w:rPr>
        <w:t xml:space="preserve">des </w:t>
      </w:r>
      <w:r>
        <w:rPr>
          <w:color w:val="5F636A"/>
          <w:spacing w:val="-3"/>
        </w:rPr>
        <w:t xml:space="preserve">services. Planifiez </w:t>
      </w:r>
      <w:r>
        <w:rPr>
          <w:color w:val="5F636A"/>
        </w:rPr>
        <w:t xml:space="preserve">les </w:t>
      </w:r>
      <w:r>
        <w:rPr>
          <w:color w:val="5F636A"/>
          <w:spacing w:val="-3"/>
        </w:rPr>
        <w:t xml:space="preserve">séances </w:t>
      </w:r>
      <w:r>
        <w:rPr>
          <w:color w:val="5F636A"/>
        </w:rPr>
        <w:t xml:space="preserve">et les </w:t>
      </w:r>
      <w:r>
        <w:rPr>
          <w:color w:val="5F636A"/>
          <w:spacing w:val="-3"/>
        </w:rPr>
        <w:t xml:space="preserve">rendez-vous de  façon </w:t>
      </w:r>
      <w:r>
        <w:rPr>
          <w:color w:val="5F636A"/>
        </w:rPr>
        <w:t xml:space="preserve">à ce </w:t>
      </w:r>
      <w:r>
        <w:rPr>
          <w:color w:val="5F636A"/>
          <w:spacing w:val="-3"/>
        </w:rPr>
        <w:t xml:space="preserve">qu’ils soient répartis pendant </w:t>
      </w:r>
      <w:r>
        <w:rPr>
          <w:color w:val="5F636A"/>
        </w:rPr>
        <w:t xml:space="preserve">la </w:t>
      </w:r>
      <w:r>
        <w:rPr>
          <w:color w:val="5F636A"/>
          <w:spacing w:val="-3"/>
        </w:rPr>
        <w:t xml:space="preserve">journée </w:t>
      </w:r>
      <w:r>
        <w:rPr>
          <w:color w:val="5F636A"/>
        </w:rPr>
        <w:t xml:space="preserve">de </w:t>
      </w:r>
      <w:r>
        <w:rPr>
          <w:color w:val="5F636A"/>
          <w:spacing w:val="-3"/>
        </w:rPr>
        <w:t xml:space="preserve">travail. Installez </w:t>
      </w:r>
      <w:r>
        <w:rPr>
          <w:color w:val="5F636A"/>
        </w:rPr>
        <w:t xml:space="preserve">un </w:t>
      </w:r>
      <w:r>
        <w:rPr>
          <w:color w:val="5F636A"/>
          <w:spacing w:val="-3"/>
        </w:rPr>
        <w:t xml:space="preserve">stand d’information dans </w:t>
      </w:r>
      <w:r>
        <w:rPr>
          <w:color w:val="5F636A"/>
        </w:rPr>
        <w:t xml:space="preserve">la </w:t>
      </w:r>
      <w:r>
        <w:rPr>
          <w:color w:val="5F636A"/>
          <w:spacing w:val="-3"/>
        </w:rPr>
        <w:t xml:space="preserve">salle d’attente </w:t>
      </w:r>
      <w:r>
        <w:rPr>
          <w:color w:val="5F636A"/>
        </w:rPr>
        <w:t xml:space="preserve">ou à la </w:t>
      </w:r>
      <w:r>
        <w:rPr>
          <w:color w:val="5F636A"/>
          <w:spacing w:val="-3"/>
        </w:rPr>
        <w:t xml:space="preserve">sortie </w:t>
      </w:r>
      <w:r>
        <w:rPr>
          <w:color w:val="5F636A"/>
        </w:rPr>
        <w:t xml:space="preserve">de </w:t>
      </w:r>
      <w:r>
        <w:rPr>
          <w:color w:val="5F636A"/>
          <w:spacing w:val="-3"/>
        </w:rPr>
        <w:t>l’établisseme</w:t>
      </w:r>
      <w:r>
        <w:rPr>
          <w:color w:val="5F636A"/>
          <w:spacing w:val="-3"/>
        </w:rPr>
        <w:t xml:space="preserve">nt </w:t>
      </w:r>
      <w:r>
        <w:rPr>
          <w:color w:val="5F636A"/>
        </w:rPr>
        <w:t xml:space="preserve">de </w:t>
      </w:r>
      <w:r>
        <w:rPr>
          <w:color w:val="5F636A"/>
          <w:spacing w:val="-3"/>
        </w:rPr>
        <w:t xml:space="preserve">santé pour vous assurer </w:t>
      </w:r>
      <w:r>
        <w:rPr>
          <w:color w:val="5F636A"/>
        </w:rPr>
        <w:t xml:space="preserve">que les </w:t>
      </w:r>
      <w:r>
        <w:rPr>
          <w:color w:val="5F636A"/>
          <w:spacing w:val="-3"/>
        </w:rPr>
        <w:t xml:space="preserve">personnes </w:t>
      </w:r>
      <w:r>
        <w:rPr>
          <w:color w:val="5F636A"/>
        </w:rPr>
        <w:t xml:space="preserve">qui </w:t>
      </w:r>
      <w:r>
        <w:rPr>
          <w:color w:val="5F636A"/>
          <w:spacing w:val="-3"/>
        </w:rPr>
        <w:t xml:space="preserve">s’occupent d’un enfant </w:t>
      </w:r>
      <w:r>
        <w:rPr>
          <w:color w:val="5F636A"/>
        </w:rPr>
        <w:t xml:space="preserve">ont </w:t>
      </w:r>
      <w:r>
        <w:rPr>
          <w:color w:val="5F636A"/>
          <w:spacing w:val="-3"/>
        </w:rPr>
        <w:t xml:space="preserve">reçu </w:t>
      </w:r>
      <w:r>
        <w:rPr>
          <w:color w:val="5F636A"/>
        </w:rPr>
        <w:t xml:space="preserve">et </w:t>
      </w:r>
      <w:r>
        <w:rPr>
          <w:color w:val="5F636A"/>
          <w:spacing w:val="-3"/>
        </w:rPr>
        <w:t xml:space="preserve">compris les informations essentielles. Cela contribuera </w:t>
      </w:r>
      <w:r>
        <w:rPr>
          <w:color w:val="5F636A"/>
        </w:rPr>
        <w:t xml:space="preserve">à </w:t>
      </w:r>
      <w:r>
        <w:rPr>
          <w:color w:val="5F636A"/>
          <w:spacing w:val="-3"/>
        </w:rPr>
        <w:t xml:space="preserve">réduire </w:t>
      </w:r>
      <w:r>
        <w:rPr>
          <w:color w:val="5F636A"/>
        </w:rPr>
        <w:t xml:space="preserve">le </w:t>
      </w:r>
      <w:r>
        <w:rPr>
          <w:color w:val="5F636A"/>
          <w:spacing w:val="-3"/>
        </w:rPr>
        <w:t xml:space="preserve">temps </w:t>
      </w:r>
      <w:r>
        <w:rPr>
          <w:color w:val="5F636A"/>
        </w:rPr>
        <w:t xml:space="preserve">et les </w:t>
      </w:r>
      <w:r>
        <w:rPr>
          <w:color w:val="5F636A"/>
          <w:spacing w:val="-3"/>
        </w:rPr>
        <w:t xml:space="preserve">informations détaillées </w:t>
      </w:r>
      <w:r>
        <w:rPr>
          <w:color w:val="5F636A"/>
        </w:rPr>
        <w:t xml:space="preserve">que les </w:t>
      </w:r>
      <w:r>
        <w:rPr>
          <w:color w:val="5F636A"/>
          <w:spacing w:val="-3"/>
        </w:rPr>
        <w:t xml:space="preserve">agents </w:t>
      </w:r>
      <w:r>
        <w:rPr>
          <w:color w:val="5F636A"/>
        </w:rPr>
        <w:t xml:space="preserve">de </w:t>
      </w:r>
      <w:r>
        <w:rPr>
          <w:color w:val="5F636A"/>
          <w:spacing w:val="-3"/>
        </w:rPr>
        <w:t xml:space="preserve">vaccination doivent essayer </w:t>
      </w:r>
      <w:r>
        <w:rPr>
          <w:color w:val="5F636A"/>
        </w:rPr>
        <w:t xml:space="preserve">de </w:t>
      </w:r>
      <w:r>
        <w:rPr>
          <w:color w:val="5F636A"/>
          <w:spacing w:val="-3"/>
        </w:rPr>
        <w:t xml:space="preserve">fournir dans </w:t>
      </w:r>
      <w:r>
        <w:rPr>
          <w:color w:val="5F636A"/>
        </w:rPr>
        <w:t xml:space="preserve">le </w:t>
      </w:r>
      <w:r>
        <w:rPr>
          <w:color w:val="5F636A"/>
          <w:spacing w:val="-3"/>
        </w:rPr>
        <w:t xml:space="preserve">temps limité qu’ils peuvent consacrer </w:t>
      </w:r>
      <w:r>
        <w:rPr>
          <w:color w:val="5F636A"/>
        </w:rPr>
        <w:t xml:space="preserve">à </w:t>
      </w:r>
      <w:r>
        <w:rPr>
          <w:color w:val="5F636A"/>
          <w:spacing w:val="-3"/>
        </w:rPr>
        <w:t xml:space="preserve">chaque personne </w:t>
      </w:r>
      <w:r>
        <w:rPr>
          <w:color w:val="5F636A"/>
        </w:rPr>
        <w:t xml:space="preserve">qui </w:t>
      </w:r>
      <w:r>
        <w:rPr>
          <w:color w:val="5F636A"/>
          <w:spacing w:val="-3"/>
        </w:rPr>
        <w:t>s’occupe d’un</w:t>
      </w:r>
      <w:r>
        <w:rPr>
          <w:color w:val="5F636A"/>
          <w:spacing w:val="33"/>
        </w:rPr>
        <w:t xml:space="preserve"> </w:t>
      </w:r>
      <w:r>
        <w:rPr>
          <w:color w:val="5F636A"/>
          <w:spacing w:val="-3"/>
        </w:rPr>
        <w:t>enfant.</w:t>
      </w:r>
    </w:p>
    <w:p w:rsidR="00C97975" w:rsidRDefault="00AF264C">
      <w:pPr>
        <w:spacing w:before="140" w:line="228" w:lineRule="auto"/>
        <w:ind w:left="2948" w:right="1443"/>
        <w:jc w:val="both"/>
        <w:rPr>
          <w:sz w:val="21"/>
        </w:rPr>
      </w:pPr>
      <w:r>
        <w:pict>
          <v:shape id="_x0000_s1124" type="#_x0000_t202" alt="" style="position:absolute;left:0;text-align:left;margin-left:36pt;margin-top:40.5pt;width:24.5pt;height:26.8pt;z-index:25169766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50</w:t>
                  </w:r>
                </w:p>
              </w:txbxContent>
            </v:textbox>
            <w10:wrap anchorx="page"/>
          </v:shape>
        </w:pict>
      </w:r>
      <w:r>
        <w:rPr>
          <w:b/>
          <w:color w:val="5F636A"/>
          <w:spacing w:val="-7"/>
          <w:sz w:val="21"/>
        </w:rPr>
        <w:t xml:space="preserve">Reconnaissance </w:t>
      </w:r>
      <w:r>
        <w:rPr>
          <w:b/>
          <w:color w:val="5F636A"/>
          <w:spacing w:val="-4"/>
          <w:sz w:val="21"/>
        </w:rPr>
        <w:t xml:space="preserve">et </w:t>
      </w:r>
      <w:r>
        <w:rPr>
          <w:b/>
          <w:color w:val="5F636A"/>
          <w:spacing w:val="-6"/>
          <w:sz w:val="21"/>
        </w:rPr>
        <w:t xml:space="preserve">respect </w:t>
      </w:r>
      <w:r>
        <w:rPr>
          <w:b/>
          <w:color w:val="5F636A"/>
          <w:spacing w:val="-4"/>
          <w:sz w:val="21"/>
        </w:rPr>
        <w:t xml:space="preserve">de la </w:t>
      </w:r>
      <w:r>
        <w:rPr>
          <w:b/>
          <w:color w:val="5F636A"/>
          <w:spacing w:val="-5"/>
          <w:sz w:val="21"/>
        </w:rPr>
        <w:t xml:space="preserve">part </w:t>
      </w:r>
      <w:r>
        <w:rPr>
          <w:b/>
          <w:color w:val="5F636A"/>
          <w:spacing w:val="-4"/>
          <w:sz w:val="21"/>
        </w:rPr>
        <w:t xml:space="preserve">de la </w:t>
      </w:r>
      <w:r>
        <w:rPr>
          <w:b/>
          <w:color w:val="5F636A"/>
          <w:spacing w:val="-7"/>
          <w:sz w:val="21"/>
        </w:rPr>
        <w:t xml:space="preserve">communauté. </w:t>
      </w:r>
      <w:r>
        <w:rPr>
          <w:color w:val="5F636A"/>
          <w:spacing w:val="-6"/>
          <w:sz w:val="21"/>
        </w:rPr>
        <w:t xml:space="preserve">Comme décrit </w:t>
      </w:r>
      <w:r>
        <w:rPr>
          <w:color w:val="5F636A"/>
          <w:spacing w:val="-7"/>
          <w:sz w:val="21"/>
        </w:rPr>
        <w:t xml:space="preserve">ci- dessous, </w:t>
      </w:r>
      <w:r>
        <w:rPr>
          <w:color w:val="5F636A"/>
          <w:spacing w:val="-5"/>
          <w:sz w:val="21"/>
        </w:rPr>
        <w:t xml:space="preserve">les </w:t>
      </w:r>
      <w:r>
        <w:rPr>
          <w:color w:val="5F636A"/>
          <w:spacing w:val="-7"/>
          <w:sz w:val="21"/>
        </w:rPr>
        <w:t xml:space="preserve">mécanismes </w:t>
      </w:r>
      <w:r>
        <w:rPr>
          <w:color w:val="5F636A"/>
          <w:spacing w:val="-5"/>
          <w:sz w:val="21"/>
        </w:rPr>
        <w:t xml:space="preserve">qui </w:t>
      </w:r>
      <w:r>
        <w:rPr>
          <w:color w:val="5F636A"/>
          <w:spacing w:val="-7"/>
          <w:sz w:val="21"/>
        </w:rPr>
        <w:t xml:space="preserve">incitent </w:t>
      </w:r>
      <w:r>
        <w:rPr>
          <w:color w:val="5F636A"/>
          <w:spacing w:val="-5"/>
          <w:sz w:val="21"/>
        </w:rPr>
        <w:t xml:space="preserve">les </w:t>
      </w:r>
      <w:r>
        <w:rPr>
          <w:color w:val="5F636A"/>
          <w:spacing w:val="-6"/>
          <w:sz w:val="21"/>
        </w:rPr>
        <w:t xml:space="preserve">membres </w:t>
      </w:r>
      <w:r>
        <w:rPr>
          <w:color w:val="5F636A"/>
          <w:spacing w:val="-4"/>
          <w:sz w:val="21"/>
        </w:rPr>
        <w:t xml:space="preserve">de la </w:t>
      </w:r>
      <w:r>
        <w:rPr>
          <w:color w:val="5F636A"/>
          <w:spacing w:val="-7"/>
          <w:sz w:val="21"/>
        </w:rPr>
        <w:t xml:space="preserve">communauté </w:t>
      </w:r>
      <w:r>
        <w:rPr>
          <w:color w:val="5F636A"/>
          <w:sz w:val="21"/>
        </w:rPr>
        <w:t xml:space="preserve">à </w:t>
      </w:r>
      <w:r>
        <w:rPr>
          <w:color w:val="5F636A"/>
          <w:spacing w:val="-7"/>
          <w:sz w:val="21"/>
        </w:rPr>
        <w:t>a</w:t>
      </w:r>
      <w:bookmarkStart w:id="0" w:name="_GoBack"/>
      <w:r>
        <w:rPr>
          <w:color w:val="5F636A"/>
          <w:spacing w:val="-7"/>
          <w:sz w:val="21"/>
        </w:rPr>
        <w:t>p</w:t>
      </w:r>
      <w:bookmarkEnd w:id="0"/>
      <w:r>
        <w:rPr>
          <w:color w:val="5F636A"/>
          <w:spacing w:val="-7"/>
          <w:sz w:val="21"/>
        </w:rPr>
        <w:t>porter des commentaires</w:t>
      </w:r>
      <w:r>
        <w:rPr>
          <w:color w:val="5F636A"/>
          <w:spacing w:val="-21"/>
          <w:sz w:val="21"/>
        </w:rPr>
        <w:t xml:space="preserve"> </w:t>
      </w:r>
      <w:r>
        <w:rPr>
          <w:color w:val="5F636A"/>
          <w:spacing w:val="-5"/>
          <w:sz w:val="21"/>
        </w:rPr>
        <w:t>sur</w:t>
      </w:r>
      <w:r>
        <w:rPr>
          <w:color w:val="5F636A"/>
          <w:spacing w:val="-21"/>
          <w:sz w:val="21"/>
        </w:rPr>
        <w:t xml:space="preserve"> </w:t>
      </w:r>
      <w:r>
        <w:rPr>
          <w:color w:val="5F636A"/>
          <w:spacing w:val="-5"/>
          <w:sz w:val="21"/>
        </w:rPr>
        <w:t>les</w:t>
      </w:r>
      <w:r>
        <w:rPr>
          <w:color w:val="5F636A"/>
          <w:spacing w:val="-21"/>
          <w:sz w:val="21"/>
        </w:rPr>
        <w:t xml:space="preserve"> </w:t>
      </w:r>
      <w:r>
        <w:rPr>
          <w:color w:val="5F636A"/>
          <w:spacing w:val="-6"/>
          <w:sz w:val="21"/>
        </w:rPr>
        <w:t>agents</w:t>
      </w:r>
      <w:r>
        <w:rPr>
          <w:color w:val="5F636A"/>
          <w:spacing w:val="-21"/>
          <w:sz w:val="21"/>
        </w:rPr>
        <w:t xml:space="preserve"> </w:t>
      </w:r>
      <w:r>
        <w:rPr>
          <w:color w:val="5F636A"/>
          <w:spacing w:val="-4"/>
          <w:sz w:val="21"/>
        </w:rPr>
        <w:t>de</w:t>
      </w:r>
      <w:r>
        <w:rPr>
          <w:color w:val="5F636A"/>
          <w:spacing w:val="-21"/>
          <w:sz w:val="21"/>
        </w:rPr>
        <w:t xml:space="preserve"> </w:t>
      </w:r>
      <w:r>
        <w:rPr>
          <w:color w:val="5F636A"/>
          <w:spacing w:val="-6"/>
          <w:sz w:val="21"/>
        </w:rPr>
        <w:t>terrain</w:t>
      </w:r>
      <w:r>
        <w:rPr>
          <w:color w:val="5F636A"/>
          <w:spacing w:val="-21"/>
          <w:sz w:val="21"/>
        </w:rPr>
        <w:t xml:space="preserve"> </w:t>
      </w:r>
      <w:r>
        <w:rPr>
          <w:color w:val="5F636A"/>
          <w:spacing w:val="-4"/>
          <w:sz w:val="21"/>
        </w:rPr>
        <w:t>et</w:t>
      </w:r>
      <w:r>
        <w:rPr>
          <w:color w:val="5F636A"/>
          <w:spacing w:val="-21"/>
          <w:sz w:val="21"/>
        </w:rPr>
        <w:t xml:space="preserve"> </w:t>
      </w:r>
      <w:r>
        <w:rPr>
          <w:color w:val="5F636A"/>
          <w:spacing w:val="-5"/>
          <w:sz w:val="21"/>
        </w:rPr>
        <w:t>les</w:t>
      </w:r>
      <w:r>
        <w:rPr>
          <w:color w:val="5F636A"/>
          <w:spacing w:val="-21"/>
          <w:sz w:val="21"/>
        </w:rPr>
        <w:t xml:space="preserve"> </w:t>
      </w:r>
      <w:r>
        <w:rPr>
          <w:color w:val="5F636A"/>
          <w:spacing w:val="-7"/>
          <w:sz w:val="21"/>
        </w:rPr>
        <w:t>services</w:t>
      </w:r>
      <w:r>
        <w:rPr>
          <w:color w:val="5F636A"/>
          <w:spacing w:val="-21"/>
          <w:sz w:val="21"/>
        </w:rPr>
        <w:t xml:space="preserve"> </w:t>
      </w:r>
      <w:r>
        <w:rPr>
          <w:color w:val="5F636A"/>
          <w:spacing w:val="-7"/>
          <w:sz w:val="21"/>
        </w:rPr>
        <w:t>favorisent</w:t>
      </w:r>
      <w:r>
        <w:rPr>
          <w:color w:val="5F636A"/>
          <w:spacing w:val="-21"/>
          <w:sz w:val="21"/>
        </w:rPr>
        <w:t xml:space="preserve"> </w:t>
      </w:r>
      <w:r>
        <w:rPr>
          <w:color w:val="5F636A"/>
          <w:spacing w:val="-4"/>
          <w:sz w:val="21"/>
        </w:rPr>
        <w:t>un</w:t>
      </w:r>
      <w:r>
        <w:rPr>
          <w:color w:val="5F636A"/>
          <w:spacing w:val="-21"/>
          <w:sz w:val="21"/>
        </w:rPr>
        <w:t xml:space="preserve"> </w:t>
      </w:r>
      <w:r>
        <w:rPr>
          <w:color w:val="5F636A"/>
          <w:spacing w:val="-7"/>
          <w:sz w:val="21"/>
        </w:rPr>
        <w:t>meilleur</w:t>
      </w:r>
      <w:r>
        <w:rPr>
          <w:color w:val="5F636A"/>
          <w:spacing w:val="-21"/>
          <w:sz w:val="21"/>
        </w:rPr>
        <w:t xml:space="preserve"> </w:t>
      </w:r>
      <w:r>
        <w:rPr>
          <w:color w:val="5F636A"/>
          <w:spacing w:val="-7"/>
          <w:sz w:val="21"/>
        </w:rPr>
        <w:t>rendement.</w:t>
      </w:r>
    </w:p>
    <w:p w:rsidR="00C97975" w:rsidRDefault="00AF264C">
      <w:pPr>
        <w:spacing w:before="45"/>
        <w:ind w:left="1310"/>
        <w:rPr>
          <w:sz w:val="16"/>
        </w:rPr>
      </w:pPr>
      <w:r>
        <w:rPr>
          <w:color w:val="5F636A"/>
          <w:sz w:val="16"/>
        </w:rPr>
        <w:t>Supervision formative</w:t>
      </w:r>
    </w:p>
    <w:p w:rsidR="00C97975" w:rsidRDefault="00AF264C">
      <w:pPr>
        <w:spacing w:before="16"/>
        <w:ind w:left="1311"/>
        <w:rPr>
          <w:b/>
          <w:sz w:val="16"/>
        </w:rPr>
      </w:pPr>
      <w:r>
        <w:rPr>
          <w:b/>
          <w:color w:val="5F636A"/>
          <w:sz w:val="16"/>
        </w:rPr>
        <w:t>CHAPITRE 6 : RENFORCER LA MOTIVATION</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4"/>
        <w:rPr>
          <w:b/>
          <w:sz w:val="3"/>
        </w:rPr>
      </w:pPr>
    </w:p>
    <w:p w:rsidR="00C97975" w:rsidRDefault="00AF264C">
      <w:pPr>
        <w:pStyle w:val="BodyText"/>
        <w:ind w:left="1440"/>
        <w:rPr>
          <w:sz w:val="20"/>
        </w:rPr>
      </w:pPr>
      <w:r>
        <w:rPr>
          <w:sz w:val="20"/>
        </w:rPr>
      </w:r>
      <w:r>
        <w:rPr>
          <w:sz w:val="20"/>
        </w:rPr>
        <w:pict>
          <v:shape id="_x0000_s1123" type="#_x0000_t202" alt="" style="width:482.3pt;height:18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40b4e2" strokeweight="5pt">
            <v:textbox inset="0,0,0,0">
              <w:txbxContent>
                <w:p w:rsidR="00C97975" w:rsidRDefault="00AF264C">
                  <w:pPr>
                    <w:spacing w:before="129" w:line="249" w:lineRule="auto"/>
                    <w:ind w:left="281" w:right="279"/>
                    <w:jc w:val="both"/>
                    <w:rPr>
                      <w:i/>
                      <w:sz w:val="20"/>
                    </w:rPr>
                  </w:pPr>
                  <w:r>
                    <w:rPr>
                      <w:i/>
                      <w:color w:val="5F636A"/>
                      <w:sz w:val="20"/>
                    </w:rPr>
                    <w:t>Les programmes communautaires et gouvernementaux peuvent soutenir la motivation intrinsèque  des agents de terrain en reconnaissant leurs</w:t>
                  </w:r>
                  <w:r>
                    <w:rPr>
                      <w:i/>
                      <w:color w:val="5F636A"/>
                      <w:spacing w:val="7"/>
                      <w:sz w:val="20"/>
                    </w:rPr>
                    <w:t xml:space="preserve"> </w:t>
                  </w:r>
                  <w:r>
                    <w:rPr>
                      <w:i/>
                      <w:color w:val="5F636A"/>
                      <w:sz w:val="20"/>
                    </w:rPr>
                    <w:t>contributions.</w:t>
                  </w:r>
                </w:p>
                <w:p w:rsidR="00C97975" w:rsidRDefault="00C97975">
                  <w:pPr>
                    <w:pStyle w:val="BodyText"/>
                    <w:spacing w:before="5"/>
                    <w:rPr>
                      <w:b/>
                      <w:sz w:val="17"/>
                    </w:rPr>
                  </w:pPr>
                </w:p>
                <w:p w:rsidR="00C97975" w:rsidRDefault="00AF264C">
                  <w:pPr>
                    <w:spacing w:line="249" w:lineRule="auto"/>
                    <w:ind w:left="281" w:right="280"/>
                    <w:jc w:val="both"/>
                    <w:rPr>
                      <w:i/>
                      <w:sz w:val="20"/>
                    </w:rPr>
                  </w:pPr>
                  <w:r>
                    <w:rPr>
                      <w:i/>
                      <w:color w:val="5F636A"/>
                      <w:sz w:val="20"/>
                    </w:rPr>
                    <w:t>Par</w:t>
                  </w:r>
                  <w:r>
                    <w:rPr>
                      <w:i/>
                      <w:color w:val="5F636A"/>
                      <w:spacing w:val="-14"/>
                      <w:sz w:val="20"/>
                    </w:rPr>
                    <w:t xml:space="preserve"> </w:t>
                  </w:r>
                  <w:r>
                    <w:rPr>
                      <w:i/>
                      <w:color w:val="5F636A"/>
                      <w:sz w:val="20"/>
                    </w:rPr>
                    <w:t>exemple,</w:t>
                  </w:r>
                  <w:r>
                    <w:rPr>
                      <w:i/>
                      <w:color w:val="5F636A"/>
                      <w:spacing w:val="-14"/>
                      <w:sz w:val="20"/>
                    </w:rPr>
                    <w:t xml:space="preserve"> </w:t>
                  </w:r>
                  <w:r>
                    <w:rPr>
                      <w:i/>
                      <w:color w:val="5F636A"/>
                      <w:sz w:val="20"/>
                    </w:rPr>
                    <w:t>le</w:t>
                  </w:r>
                  <w:r>
                    <w:rPr>
                      <w:i/>
                      <w:color w:val="5F636A"/>
                      <w:spacing w:val="-14"/>
                      <w:sz w:val="20"/>
                    </w:rPr>
                    <w:t xml:space="preserve"> </w:t>
                  </w:r>
                  <w:r>
                    <w:rPr>
                      <w:rFonts w:ascii="Arial-BoldItalicMT" w:hAnsi="Arial-BoldItalicMT"/>
                      <w:b/>
                      <w:i/>
                      <w:color w:val="5F636A"/>
                      <w:sz w:val="20"/>
                    </w:rPr>
                    <w:t>Népal</w:t>
                  </w:r>
                  <w:r>
                    <w:rPr>
                      <w:rFonts w:ascii="Arial-BoldItalicMT" w:hAnsi="Arial-BoldItalicMT"/>
                      <w:b/>
                      <w:i/>
                      <w:color w:val="5F636A"/>
                      <w:spacing w:val="-14"/>
                      <w:sz w:val="20"/>
                    </w:rPr>
                    <w:t xml:space="preserve"> </w:t>
                  </w:r>
                  <w:r>
                    <w:rPr>
                      <w:i/>
                      <w:color w:val="5F636A"/>
                      <w:sz w:val="20"/>
                    </w:rPr>
                    <w:t>célèbre</w:t>
                  </w:r>
                  <w:r>
                    <w:rPr>
                      <w:i/>
                      <w:color w:val="5F636A"/>
                      <w:spacing w:val="-14"/>
                      <w:sz w:val="20"/>
                    </w:rPr>
                    <w:t xml:space="preserve"> </w:t>
                  </w:r>
                  <w:r>
                    <w:rPr>
                      <w:i/>
                      <w:color w:val="5F636A"/>
                      <w:sz w:val="20"/>
                    </w:rPr>
                    <w:t>une</w:t>
                  </w:r>
                  <w:r>
                    <w:rPr>
                      <w:i/>
                      <w:color w:val="5F636A"/>
                      <w:spacing w:val="-14"/>
                      <w:sz w:val="20"/>
                    </w:rPr>
                    <w:t xml:space="preserve"> </w:t>
                  </w:r>
                  <w:r>
                    <w:rPr>
                      <w:i/>
                      <w:color w:val="5F636A"/>
                      <w:sz w:val="20"/>
                    </w:rPr>
                    <w:t>Journée</w:t>
                  </w:r>
                  <w:r>
                    <w:rPr>
                      <w:i/>
                      <w:color w:val="5F636A"/>
                      <w:spacing w:val="-14"/>
                      <w:sz w:val="20"/>
                    </w:rPr>
                    <w:t xml:space="preserve"> </w:t>
                  </w:r>
                  <w:r>
                    <w:rPr>
                      <w:i/>
                      <w:color w:val="5F636A"/>
                      <w:sz w:val="20"/>
                    </w:rPr>
                    <w:t>nationale</w:t>
                  </w:r>
                  <w:r>
                    <w:rPr>
                      <w:i/>
                      <w:color w:val="5F636A"/>
                      <w:spacing w:val="-14"/>
                      <w:sz w:val="20"/>
                    </w:rPr>
                    <w:t xml:space="preserve"> </w:t>
                  </w:r>
                  <w:r>
                    <w:rPr>
                      <w:i/>
                      <w:color w:val="5F636A"/>
                      <w:sz w:val="20"/>
                    </w:rPr>
                    <w:t>de</w:t>
                  </w:r>
                  <w:r>
                    <w:rPr>
                      <w:i/>
                      <w:color w:val="5F636A"/>
                      <w:spacing w:val="-14"/>
                      <w:sz w:val="20"/>
                    </w:rPr>
                    <w:t xml:space="preserve"> </w:t>
                  </w:r>
                  <w:r>
                    <w:rPr>
                      <w:i/>
                      <w:color w:val="5F636A"/>
                      <w:sz w:val="20"/>
                    </w:rPr>
                    <w:t>la</w:t>
                  </w:r>
                  <w:r>
                    <w:rPr>
                      <w:i/>
                      <w:color w:val="5F636A"/>
                      <w:spacing w:val="-14"/>
                      <w:sz w:val="20"/>
                    </w:rPr>
                    <w:t xml:space="preserve"> </w:t>
                  </w:r>
                  <w:r>
                    <w:rPr>
                      <w:i/>
                      <w:color w:val="5F636A"/>
                      <w:sz w:val="20"/>
                    </w:rPr>
                    <w:t>reconnaissance</w:t>
                  </w:r>
                  <w:r>
                    <w:rPr>
                      <w:i/>
                      <w:color w:val="5F636A"/>
                      <w:spacing w:val="-14"/>
                      <w:sz w:val="20"/>
                    </w:rPr>
                    <w:t xml:space="preserve"> </w:t>
                  </w:r>
                  <w:r>
                    <w:rPr>
                      <w:i/>
                      <w:color w:val="5F636A"/>
                      <w:sz w:val="20"/>
                    </w:rPr>
                    <w:t>pour</w:t>
                  </w:r>
                  <w:r>
                    <w:rPr>
                      <w:i/>
                      <w:color w:val="5F636A"/>
                      <w:spacing w:val="-14"/>
                      <w:sz w:val="20"/>
                    </w:rPr>
                    <w:t xml:space="preserve"> </w:t>
                  </w:r>
                  <w:r>
                    <w:rPr>
                      <w:i/>
                      <w:color w:val="5F636A"/>
                      <w:sz w:val="20"/>
                    </w:rPr>
                    <w:t>ses</w:t>
                  </w:r>
                  <w:r>
                    <w:rPr>
                      <w:i/>
                      <w:color w:val="5F636A"/>
                      <w:spacing w:val="-14"/>
                      <w:sz w:val="20"/>
                    </w:rPr>
                    <w:t xml:space="preserve"> </w:t>
                  </w:r>
                  <w:r>
                    <w:rPr>
                      <w:i/>
                      <w:color w:val="5F636A"/>
                      <w:sz w:val="20"/>
                    </w:rPr>
                    <w:t>agents</w:t>
                  </w:r>
                  <w:r>
                    <w:rPr>
                      <w:i/>
                      <w:color w:val="5F636A"/>
                      <w:spacing w:val="-14"/>
                      <w:sz w:val="20"/>
                    </w:rPr>
                    <w:t xml:space="preserve"> </w:t>
                  </w:r>
                  <w:r>
                    <w:rPr>
                      <w:i/>
                      <w:color w:val="5F636A"/>
                      <w:sz w:val="20"/>
                    </w:rPr>
                    <w:t>de</w:t>
                  </w:r>
                  <w:r>
                    <w:rPr>
                      <w:i/>
                      <w:color w:val="5F636A"/>
                      <w:spacing w:val="-14"/>
                      <w:sz w:val="20"/>
                    </w:rPr>
                    <w:t xml:space="preserve"> </w:t>
                  </w:r>
                  <w:r>
                    <w:rPr>
                      <w:i/>
                      <w:color w:val="5F636A"/>
                      <w:sz w:val="20"/>
                    </w:rPr>
                    <w:t>santé</w:t>
                  </w:r>
                  <w:r>
                    <w:rPr>
                      <w:i/>
                      <w:color w:val="5F636A"/>
                      <w:spacing w:val="-14"/>
                      <w:sz w:val="20"/>
                    </w:rPr>
                    <w:t xml:space="preserve"> </w:t>
                  </w:r>
                  <w:r>
                    <w:rPr>
                      <w:i/>
                      <w:color w:val="5F636A"/>
                      <w:sz w:val="20"/>
                    </w:rPr>
                    <w:t>et leur fournit également des cartes d’identité qui les désignent comme des représentants du système de santé.</w:t>
                  </w:r>
                  <w:r>
                    <w:rPr>
                      <w:i/>
                      <w:color w:val="5F636A"/>
                      <w:spacing w:val="-38"/>
                      <w:sz w:val="20"/>
                    </w:rPr>
                    <w:t xml:space="preserve"> </w:t>
                  </w:r>
                  <w:r>
                    <w:rPr>
                      <w:rFonts w:ascii="Arial-BoldItalicMT" w:hAnsi="Arial-BoldItalicMT"/>
                      <w:b/>
                      <w:i/>
                      <w:color w:val="5F636A"/>
                      <w:spacing w:val="-4"/>
                      <w:sz w:val="20"/>
                    </w:rPr>
                    <w:t>L’Afghanistan</w:t>
                  </w:r>
                  <w:r>
                    <w:rPr>
                      <w:rFonts w:ascii="Arial-BoldItalicMT" w:hAnsi="Arial-BoldItalicMT"/>
                      <w:b/>
                      <w:i/>
                      <w:color w:val="5F636A"/>
                      <w:spacing w:val="-38"/>
                      <w:sz w:val="20"/>
                    </w:rPr>
                    <w:t xml:space="preserve"> </w:t>
                  </w:r>
                  <w:r>
                    <w:rPr>
                      <w:i/>
                      <w:color w:val="5F636A"/>
                      <w:sz w:val="20"/>
                    </w:rPr>
                    <w:t>organise</w:t>
                  </w:r>
                  <w:r>
                    <w:rPr>
                      <w:i/>
                      <w:color w:val="5F636A"/>
                      <w:spacing w:val="-38"/>
                      <w:sz w:val="20"/>
                    </w:rPr>
                    <w:t xml:space="preserve"> </w:t>
                  </w:r>
                  <w:r>
                    <w:rPr>
                      <w:i/>
                      <w:color w:val="5F636A"/>
                      <w:sz w:val="20"/>
                    </w:rPr>
                    <w:t>aussi</w:t>
                  </w:r>
                  <w:r>
                    <w:rPr>
                      <w:i/>
                      <w:color w:val="5F636A"/>
                      <w:spacing w:val="-38"/>
                      <w:sz w:val="20"/>
                    </w:rPr>
                    <w:t xml:space="preserve"> </w:t>
                  </w:r>
                  <w:r>
                    <w:rPr>
                      <w:i/>
                      <w:color w:val="5F636A"/>
                      <w:sz w:val="20"/>
                    </w:rPr>
                    <w:t>chaque</w:t>
                  </w:r>
                  <w:r>
                    <w:rPr>
                      <w:i/>
                      <w:color w:val="5F636A"/>
                      <w:spacing w:val="-38"/>
                      <w:sz w:val="20"/>
                    </w:rPr>
                    <w:t xml:space="preserve"> </w:t>
                  </w:r>
                  <w:r>
                    <w:rPr>
                      <w:i/>
                      <w:color w:val="5F636A"/>
                      <w:sz w:val="20"/>
                    </w:rPr>
                    <w:t>année</w:t>
                  </w:r>
                  <w:r>
                    <w:rPr>
                      <w:i/>
                      <w:color w:val="5F636A"/>
                      <w:spacing w:val="-38"/>
                      <w:sz w:val="20"/>
                    </w:rPr>
                    <w:t xml:space="preserve"> </w:t>
                  </w:r>
                  <w:r>
                    <w:rPr>
                      <w:i/>
                      <w:color w:val="5F636A"/>
                      <w:sz w:val="20"/>
                    </w:rPr>
                    <w:t>une</w:t>
                  </w:r>
                  <w:r>
                    <w:rPr>
                      <w:i/>
                      <w:color w:val="5F636A"/>
                      <w:spacing w:val="-38"/>
                      <w:sz w:val="20"/>
                    </w:rPr>
                    <w:t xml:space="preserve"> </w:t>
                  </w:r>
                  <w:r>
                    <w:rPr>
                      <w:i/>
                      <w:color w:val="5F636A"/>
                      <w:sz w:val="20"/>
                    </w:rPr>
                    <w:t>«</w:t>
                  </w:r>
                  <w:r>
                    <w:rPr>
                      <w:i/>
                      <w:color w:val="5F636A"/>
                      <w:spacing w:val="-38"/>
                      <w:sz w:val="20"/>
                    </w:rPr>
                    <w:t xml:space="preserve"> </w:t>
                  </w:r>
                  <w:r>
                    <w:rPr>
                      <w:i/>
                      <w:color w:val="5F636A"/>
                      <w:sz w:val="20"/>
                    </w:rPr>
                    <w:t>Journée</w:t>
                  </w:r>
                  <w:r>
                    <w:rPr>
                      <w:i/>
                      <w:color w:val="5F636A"/>
                      <w:spacing w:val="-38"/>
                      <w:sz w:val="20"/>
                    </w:rPr>
                    <w:t xml:space="preserve"> </w:t>
                  </w:r>
                  <w:r>
                    <w:rPr>
                      <w:i/>
                      <w:color w:val="5F636A"/>
                      <w:sz w:val="20"/>
                    </w:rPr>
                    <w:t>des</w:t>
                  </w:r>
                  <w:r>
                    <w:rPr>
                      <w:i/>
                      <w:color w:val="5F636A"/>
                      <w:spacing w:val="-38"/>
                      <w:sz w:val="20"/>
                    </w:rPr>
                    <w:t xml:space="preserve"> </w:t>
                  </w:r>
                  <w:r>
                    <w:rPr>
                      <w:i/>
                      <w:color w:val="5F636A"/>
                      <w:sz w:val="20"/>
                    </w:rPr>
                    <w:t>agents</w:t>
                  </w:r>
                  <w:r>
                    <w:rPr>
                      <w:i/>
                      <w:color w:val="5F636A"/>
                      <w:spacing w:val="-38"/>
                      <w:sz w:val="20"/>
                    </w:rPr>
                    <w:t xml:space="preserve"> </w:t>
                  </w:r>
                  <w:r>
                    <w:rPr>
                      <w:i/>
                      <w:color w:val="5F636A"/>
                      <w:sz w:val="20"/>
                    </w:rPr>
                    <w:t>de</w:t>
                  </w:r>
                  <w:r>
                    <w:rPr>
                      <w:i/>
                      <w:color w:val="5F636A"/>
                      <w:spacing w:val="-38"/>
                      <w:sz w:val="20"/>
                    </w:rPr>
                    <w:t xml:space="preserve"> </w:t>
                  </w:r>
                  <w:r>
                    <w:rPr>
                      <w:i/>
                      <w:color w:val="5F636A"/>
                      <w:sz w:val="20"/>
                    </w:rPr>
                    <w:t>santé</w:t>
                  </w:r>
                  <w:r>
                    <w:rPr>
                      <w:i/>
                      <w:color w:val="5F636A"/>
                      <w:spacing w:val="-38"/>
                      <w:sz w:val="20"/>
                    </w:rPr>
                    <w:t xml:space="preserve"> </w:t>
                  </w:r>
                  <w:r>
                    <w:rPr>
                      <w:i/>
                      <w:color w:val="5F636A"/>
                      <w:sz w:val="20"/>
                    </w:rPr>
                    <w:t>communautaires</w:t>
                  </w:r>
                  <w:r>
                    <w:rPr>
                      <w:i/>
                      <w:color w:val="5F636A"/>
                      <w:spacing w:val="-38"/>
                      <w:sz w:val="20"/>
                    </w:rPr>
                    <w:t xml:space="preserve"> </w:t>
                  </w:r>
                  <w:r>
                    <w:rPr>
                      <w:i/>
                      <w:color w:val="5F636A"/>
                      <w:sz w:val="20"/>
                    </w:rPr>
                    <w:t>».</w:t>
                  </w:r>
                </w:p>
                <w:p w:rsidR="00C97975" w:rsidRDefault="00AF264C">
                  <w:pPr>
                    <w:spacing w:before="200" w:line="249" w:lineRule="auto"/>
                    <w:ind w:left="281" w:right="278"/>
                    <w:jc w:val="both"/>
                    <w:rPr>
                      <w:i/>
                      <w:sz w:val="20"/>
                    </w:rPr>
                  </w:pPr>
                  <w:r>
                    <w:rPr>
                      <w:i/>
                      <w:color w:val="5F636A"/>
                      <w:sz w:val="20"/>
                    </w:rPr>
                    <w:t>« Au Pendjab, nous choisissons un agent de vaccinat</w:t>
                  </w:r>
                  <w:r>
                    <w:rPr>
                      <w:i/>
                      <w:color w:val="5F636A"/>
                      <w:sz w:val="20"/>
                    </w:rPr>
                    <w:t>ion du mois et lui remettons un certificat. C’est ce</w:t>
                  </w:r>
                  <w:r>
                    <w:rPr>
                      <w:i/>
                      <w:color w:val="5F636A"/>
                      <w:spacing w:val="-8"/>
                      <w:sz w:val="20"/>
                    </w:rPr>
                    <w:t xml:space="preserve"> </w:t>
                  </w:r>
                  <w:r>
                    <w:rPr>
                      <w:i/>
                      <w:color w:val="5F636A"/>
                      <w:sz w:val="20"/>
                    </w:rPr>
                    <w:t>qu’on</w:t>
                  </w:r>
                  <w:r>
                    <w:rPr>
                      <w:i/>
                      <w:color w:val="5F636A"/>
                      <w:spacing w:val="-8"/>
                      <w:sz w:val="20"/>
                    </w:rPr>
                    <w:t xml:space="preserve"> </w:t>
                  </w:r>
                  <w:r>
                    <w:rPr>
                      <w:i/>
                      <w:color w:val="5F636A"/>
                      <w:sz w:val="20"/>
                    </w:rPr>
                    <w:t>appelle</w:t>
                  </w:r>
                  <w:r>
                    <w:rPr>
                      <w:i/>
                      <w:color w:val="5F636A"/>
                      <w:spacing w:val="-8"/>
                      <w:sz w:val="20"/>
                    </w:rPr>
                    <w:t xml:space="preserve"> </w:t>
                  </w:r>
                  <w:r>
                    <w:rPr>
                      <w:i/>
                      <w:color w:val="5F636A"/>
                      <w:sz w:val="20"/>
                    </w:rPr>
                    <w:t>le</w:t>
                  </w:r>
                  <w:r>
                    <w:rPr>
                      <w:i/>
                      <w:color w:val="5F636A"/>
                      <w:spacing w:val="-8"/>
                      <w:sz w:val="20"/>
                    </w:rPr>
                    <w:t xml:space="preserve"> </w:t>
                  </w:r>
                  <w:r>
                    <w:rPr>
                      <w:i/>
                      <w:color w:val="5F636A"/>
                      <w:sz w:val="20"/>
                    </w:rPr>
                    <w:t>Prix</w:t>
                  </w:r>
                  <w:r>
                    <w:rPr>
                      <w:i/>
                      <w:color w:val="5F636A"/>
                      <w:spacing w:val="-8"/>
                      <w:sz w:val="20"/>
                    </w:rPr>
                    <w:t xml:space="preserve"> </w:t>
                  </w:r>
                  <w:r>
                    <w:rPr>
                      <w:i/>
                      <w:color w:val="5F636A"/>
                      <w:sz w:val="20"/>
                    </w:rPr>
                    <w:t>Sehat</w:t>
                  </w:r>
                  <w:r>
                    <w:rPr>
                      <w:i/>
                      <w:color w:val="5F636A"/>
                      <w:spacing w:val="-8"/>
                      <w:sz w:val="20"/>
                    </w:rPr>
                    <w:t xml:space="preserve"> </w:t>
                  </w:r>
                  <w:r>
                    <w:rPr>
                      <w:i/>
                      <w:color w:val="5F636A"/>
                      <w:sz w:val="20"/>
                    </w:rPr>
                    <w:t>Khidmat.</w:t>
                  </w:r>
                  <w:r>
                    <w:rPr>
                      <w:i/>
                      <w:color w:val="5F636A"/>
                      <w:spacing w:val="-8"/>
                      <w:sz w:val="20"/>
                    </w:rPr>
                    <w:t xml:space="preserve"> </w:t>
                  </w:r>
                  <w:r>
                    <w:rPr>
                      <w:i/>
                      <w:color w:val="5F636A"/>
                      <w:sz w:val="20"/>
                    </w:rPr>
                    <w:t>En</w:t>
                  </w:r>
                  <w:r>
                    <w:rPr>
                      <w:i/>
                      <w:color w:val="5F636A"/>
                      <w:spacing w:val="-8"/>
                      <w:sz w:val="20"/>
                    </w:rPr>
                    <w:t xml:space="preserve"> </w:t>
                  </w:r>
                  <w:r>
                    <w:rPr>
                      <w:i/>
                      <w:color w:val="5F636A"/>
                      <w:sz w:val="20"/>
                    </w:rPr>
                    <w:t>[une</w:t>
                  </w:r>
                  <w:r>
                    <w:rPr>
                      <w:i/>
                      <w:color w:val="5F636A"/>
                      <w:spacing w:val="-8"/>
                      <w:sz w:val="20"/>
                    </w:rPr>
                    <w:t xml:space="preserve"> </w:t>
                  </w:r>
                  <w:r>
                    <w:rPr>
                      <w:i/>
                      <w:color w:val="5F636A"/>
                      <w:sz w:val="20"/>
                    </w:rPr>
                    <w:t>province],</w:t>
                  </w:r>
                  <w:r>
                    <w:rPr>
                      <w:i/>
                      <w:color w:val="5F636A"/>
                      <w:spacing w:val="-8"/>
                      <w:sz w:val="20"/>
                    </w:rPr>
                    <w:t xml:space="preserve"> </w:t>
                  </w:r>
                  <w:r>
                    <w:rPr>
                      <w:i/>
                      <w:color w:val="5F636A"/>
                      <w:sz w:val="20"/>
                    </w:rPr>
                    <w:t>nous</w:t>
                  </w:r>
                  <w:r>
                    <w:rPr>
                      <w:i/>
                      <w:color w:val="5F636A"/>
                      <w:spacing w:val="-8"/>
                      <w:sz w:val="20"/>
                    </w:rPr>
                    <w:t xml:space="preserve"> </w:t>
                  </w:r>
                  <w:r>
                    <w:rPr>
                      <w:i/>
                      <w:color w:val="5F636A"/>
                      <w:sz w:val="20"/>
                    </w:rPr>
                    <w:t>travaillons</w:t>
                  </w:r>
                  <w:r>
                    <w:rPr>
                      <w:i/>
                      <w:color w:val="5F636A"/>
                      <w:spacing w:val="-8"/>
                      <w:sz w:val="20"/>
                    </w:rPr>
                    <w:t xml:space="preserve"> </w:t>
                  </w:r>
                  <w:r>
                    <w:rPr>
                      <w:i/>
                      <w:color w:val="5F636A"/>
                      <w:sz w:val="20"/>
                    </w:rPr>
                    <w:t>au</w:t>
                  </w:r>
                  <w:r>
                    <w:rPr>
                      <w:i/>
                      <w:color w:val="5F636A"/>
                      <w:spacing w:val="-8"/>
                      <w:sz w:val="20"/>
                    </w:rPr>
                    <w:t xml:space="preserve"> </w:t>
                  </w:r>
                  <w:r>
                    <w:rPr>
                      <w:i/>
                      <w:color w:val="5F636A"/>
                      <w:sz w:val="20"/>
                    </w:rPr>
                    <w:t>lancement</w:t>
                  </w:r>
                  <w:r>
                    <w:rPr>
                      <w:i/>
                      <w:color w:val="5F636A"/>
                      <w:spacing w:val="-8"/>
                      <w:sz w:val="20"/>
                    </w:rPr>
                    <w:t xml:space="preserve"> </w:t>
                  </w:r>
                  <w:r>
                    <w:rPr>
                      <w:i/>
                      <w:color w:val="5F636A"/>
                      <w:sz w:val="20"/>
                    </w:rPr>
                    <w:t>d’un</w:t>
                  </w:r>
                  <w:r>
                    <w:rPr>
                      <w:i/>
                      <w:color w:val="5F636A"/>
                      <w:spacing w:val="-8"/>
                      <w:sz w:val="20"/>
                    </w:rPr>
                    <w:t xml:space="preserve"> </w:t>
                  </w:r>
                  <w:r>
                    <w:rPr>
                      <w:i/>
                      <w:color w:val="5F636A"/>
                      <w:sz w:val="20"/>
                    </w:rPr>
                    <w:t>système de rémunération au rendement. Cela pourrait être un facteur de motivation pour une personne, mais pourrait en démotiver d’autres. Par conséquent, cela devrait être accordé en fonction du mérite. Dans le</w:t>
                  </w:r>
                  <w:r>
                    <w:rPr>
                      <w:i/>
                      <w:color w:val="5F636A"/>
                      <w:spacing w:val="-8"/>
                      <w:sz w:val="20"/>
                    </w:rPr>
                    <w:t xml:space="preserve"> </w:t>
                  </w:r>
                  <w:r>
                    <w:rPr>
                      <w:i/>
                      <w:color w:val="5F636A"/>
                      <w:sz w:val="20"/>
                    </w:rPr>
                    <w:t>Sindh,</w:t>
                  </w:r>
                  <w:r>
                    <w:rPr>
                      <w:i/>
                      <w:color w:val="5F636A"/>
                      <w:spacing w:val="-8"/>
                      <w:sz w:val="20"/>
                    </w:rPr>
                    <w:t xml:space="preserve"> </w:t>
                  </w:r>
                  <w:r>
                    <w:rPr>
                      <w:i/>
                      <w:color w:val="5F636A"/>
                      <w:sz w:val="20"/>
                    </w:rPr>
                    <w:t>les</w:t>
                  </w:r>
                  <w:r>
                    <w:rPr>
                      <w:i/>
                      <w:color w:val="5F636A"/>
                      <w:spacing w:val="-8"/>
                      <w:sz w:val="20"/>
                    </w:rPr>
                    <w:t xml:space="preserve"> </w:t>
                  </w:r>
                  <w:r>
                    <w:rPr>
                      <w:i/>
                      <w:color w:val="5F636A"/>
                      <w:sz w:val="20"/>
                    </w:rPr>
                    <w:t>équipes</w:t>
                  </w:r>
                  <w:r>
                    <w:rPr>
                      <w:i/>
                      <w:color w:val="5F636A"/>
                      <w:spacing w:val="-8"/>
                      <w:sz w:val="20"/>
                    </w:rPr>
                    <w:t xml:space="preserve"> </w:t>
                  </w:r>
                  <w:r>
                    <w:rPr>
                      <w:i/>
                      <w:color w:val="5F636A"/>
                      <w:sz w:val="20"/>
                    </w:rPr>
                    <w:t>ne</w:t>
                  </w:r>
                  <w:r>
                    <w:rPr>
                      <w:i/>
                      <w:color w:val="5F636A"/>
                      <w:spacing w:val="-8"/>
                      <w:sz w:val="20"/>
                    </w:rPr>
                    <w:t xml:space="preserve"> </w:t>
                  </w:r>
                  <w:r>
                    <w:rPr>
                      <w:i/>
                      <w:color w:val="5F636A"/>
                      <w:sz w:val="20"/>
                    </w:rPr>
                    <w:t>savent</w:t>
                  </w:r>
                  <w:r>
                    <w:rPr>
                      <w:i/>
                      <w:color w:val="5F636A"/>
                      <w:spacing w:val="-8"/>
                      <w:sz w:val="20"/>
                    </w:rPr>
                    <w:t xml:space="preserve"> </w:t>
                  </w:r>
                  <w:r>
                    <w:rPr>
                      <w:i/>
                      <w:color w:val="5F636A"/>
                      <w:sz w:val="20"/>
                    </w:rPr>
                    <w:t>rien</w:t>
                  </w:r>
                  <w:r>
                    <w:rPr>
                      <w:i/>
                      <w:color w:val="5F636A"/>
                      <w:spacing w:val="-8"/>
                      <w:sz w:val="20"/>
                    </w:rPr>
                    <w:t xml:space="preserve"> </w:t>
                  </w:r>
                  <w:r>
                    <w:rPr>
                      <w:i/>
                      <w:color w:val="5F636A"/>
                      <w:sz w:val="20"/>
                    </w:rPr>
                    <w:t>de</w:t>
                  </w:r>
                  <w:r>
                    <w:rPr>
                      <w:i/>
                      <w:color w:val="5F636A"/>
                      <w:spacing w:val="-8"/>
                      <w:sz w:val="20"/>
                    </w:rPr>
                    <w:t xml:space="preserve"> </w:t>
                  </w:r>
                  <w:r>
                    <w:rPr>
                      <w:i/>
                      <w:color w:val="5F636A"/>
                      <w:sz w:val="20"/>
                    </w:rPr>
                    <w:t>la</w:t>
                  </w:r>
                  <w:r>
                    <w:rPr>
                      <w:i/>
                      <w:color w:val="5F636A"/>
                      <w:spacing w:val="-8"/>
                      <w:sz w:val="20"/>
                    </w:rPr>
                    <w:t xml:space="preserve"> </w:t>
                  </w:r>
                  <w:r>
                    <w:rPr>
                      <w:i/>
                      <w:color w:val="5F636A"/>
                      <w:sz w:val="20"/>
                    </w:rPr>
                    <w:t>super</w:t>
                  </w:r>
                  <w:r>
                    <w:rPr>
                      <w:i/>
                      <w:color w:val="5F636A"/>
                      <w:sz w:val="20"/>
                    </w:rPr>
                    <w:t>vision</w:t>
                  </w:r>
                  <w:r>
                    <w:rPr>
                      <w:i/>
                      <w:color w:val="5F636A"/>
                      <w:spacing w:val="-8"/>
                      <w:sz w:val="20"/>
                    </w:rPr>
                    <w:t xml:space="preserve"> </w:t>
                  </w:r>
                  <w:r>
                    <w:rPr>
                      <w:i/>
                      <w:color w:val="5F636A"/>
                      <w:sz w:val="20"/>
                    </w:rPr>
                    <w:t>formative.</w:t>
                  </w:r>
                  <w:r>
                    <w:rPr>
                      <w:i/>
                      <w:color w:val="5F636A"/>
                      <w:spacing w:val="-8"/>
                      <w:sz w:val="20"/>
                    </w:rPr>
                    <w:t xml:space="preserve"> </w:t>
                  </w:r>
                  <w:r>
                    <w:rPr>
                      <w:i/>
                      <w:color w:val="5F636A"/>
                      <w:sz w:val="20"/>
                    </w:rPr>
                    <w:t>La</w:t>
                  </w:r>
                  <w:r>
                    <w:rPr>
                      <w:i/>
                      <w:color w:val="5F636A"/>
                      <w:spacing w:val="-8"/>
                      <w:sz w:val="20"/>
                    </w:rPr>
                    <w:t xml:space="preserve"> </w:t>
                  </w:r>
                  <w:r>
                    <w:rPr>
                      <w:i/>
                      <w:color w:val="5F636A"/>
                      <w:sz w:val="20"/>
                    </w:rPr>
                    <w:t>reconnaissance</w:t>
                  </w:r>
                  <w:r>
                    <w:rPr>
                      <w:i/>
                      <w:color w:val="5F636A"/>
                      <w:spacing w:val="-8"/>
                      <w:sz w:val="20"/>
                    </w:rPr>
                    <w:t xml:space="preserve"> </w:t>
                  </w:r>
                  <w:r>
                    <w:rPr>
                      <w:i/>
                      <w:color w:val="5F636A"/>
                      <w:sz w:val="20"/>
                    </w:rPr>
                    <w:t>est</w:t>
                  </w:r>
                  <w:r>
                    <w:rPr>
                      <w:i/>
                      <w:color w:val="5F636A"/>
                      <w:spacing w:val="-8"/>
                      <w:sz w:val="20"/>
                    </w:rPr>
                    <w:t xml:space="preserve"> </w:t>
                  </w:r>
                  <w:r>
                    <w:rPr>
                      <w:i/>
                      <w:color w:val="5F636A"/>
                      <w:sz w:val="20"/>
                    </w:rPr>
                    <w:t>très</w:t>
                  </w:r>
                  <w:r>
                    <w:rPr>
                      <w:i/>
                      <w:color w:val="5F636A"/>
                      <w:spacing w:val="-8"/>
                      <w:sz w:val="20"/>
                    </w:rPr>
                    <w:t xml:space="preserve"> </w:t>
                  </w:r>
                  <w:r>
                    <w:rPr>
                      <w:i/>
                      <w:color w:val="5F636A"/>
                      <w:sz w:val="20"/>
                    </w:rPr>
                    <w:t>importante et la punition doit être découragée. La personne devrait plutôt recevoir une formation.</w:t>
                  </w:r>
                  <w:r>
                    <w:rPr>
                      <w:i/>
                      <w:color w:val="5F636A"/>
                      <w:spacing w:val="50"/>
                      <w:sz w:val="20"/>
                    </w:rPr>
                    <w:t xml:space="preserve"> </w:t>
                  </w:r>
                  <w:r>
                    <w:rPr>
                      <w:i/>
                      <w:color w:val="5F636A"/>
                      <w:sz w:val="20"/>
                    </w:rPr>
                    <w:t>»</w:t>
                  </w:r>
                </w:p>
                <w:p w:rsidR="00C97975" w:rsidRDefault="00AF264C">
                  <w:pPr>
                    <w:ind w:left="1001"/>
                    <w:rPr>
                      <w:rFonts w:ascii="Arial-BoldItalicMT"/>
                      <w:b/>
                      <w:i/>
                      <w:sz w:val="20"/>
                    </w:rPr>
                  </w:pPr>
                  <w:r>
                    <w:rPr>
                      <w:i/>
                      <w:color w:val="5F636A"/>
                      <w:sz w:val="20"/>
                    </w:rPr>
                    <w:t xml:space="preserve">- Fonctionnaire du gouvernement, Islamabad, </w:t>
                  </w:r>
                  <w:r>
                    <w:rPr>
                      <w:rFonts w:ascii="Arial-BoldItalicMT"/>
                      <w:b/>
                      <w:i/>
                      <w:color w:val="5F636A"/>
                      <w:sz w:val="20"/>
                    </w:rPr>
                    <w:t>Pakistan</w:t>
                  </w:r>
                </w:p>
              </w:txbxContent>
            </v:textbox>
            <w10:anchorlock/>
          </v:shape>
        </w:pict>
      </w:r>
    </w:p>
    <w:p w:rsidR="00C97975" w:rsidRDefault="00AF264C">
      <w:pPr>
        <w:spacing w:before="160"/>
        <w:ind w:left="1440"/>
        <w:rPr>
          <w:b/>
          <w:sz w:val="34"/>
        </w:rPr>
      </w:pPr>
      <w:r>
        <w:rPr>
          <w:b/>
          <w:color w:val="40B4E2"/>
          <w:spacing w:val="-10"/>
          <w:w w:val="110"/>
          <w:sz w:val="34"/>
        </w:rPr>
        <w:t xml:space="preserve">Reconnaissance </w:t>
      </w:r>
      <w:r>
        <w:rPr>
          <w:b/>
          <w:color w:val="40B4E2"/>
          <w:spacing w:val="-7"/>
          <w:w w:val="110"/>
          <w:sz w:val="34"/>
        </w:rPr>
        <w:t xml:space="preserve">par </w:t>
      </w:r>
      <w:r>
        <w:rPr>
          <w:b/>
          <w:color w:val="40B4E2"/>
          <w:spacing w:val="-5"/>
          <w:w w:val="110"/>
          <w:sz w:val="34"/>
        </w:rPr>
        <w:t xml:space="preserve">le </w:t>
      </w:r>
      <w:r>
        <w:rPr>
          <w:b/>
          <w:color w:val="40B4E2"/>
          <w:spacing w:val="-9"/>
          <w:w w:val="110"/>
          <w:sz w:val="34"/>
        </w:rPr>
        <w:t xml:space="preserve">système </w:t>
      </w:r>
      <w:r>
        <w:rPr>
          <w:b/>
          <w:color w:val="40B4E2"/>
          <w:spacing w:val="-5"/>
          <w:w w:val="110"/>
          <w:sz w:val="34"/>
        </w:rPr>
        <w:t xml:space="preserve">de </w:t>
      </w:r>
      <w:r>
        <w:rPr>
          <w:b/>
          <w:color w:val="40B4E2"/>
          <w:spacing w:val="-8"/>
          <w:w w:val="110"/>
          <w:sz w:val="34"/>
        </w:rPr>
        <w:t xml:space="preserve">santé </w:t>
      </w:r>
      <w:r>
        <w:rPr>
          <w:b/>
          <w:color w:val="40B4E2"/>
          <w:spacing w:val="-5"/>
          <w:w w:val="110"/>
          <w:sz w:val="34"/>
        </w:rPr>
        <w:t xml:space="preserve">et la </w:t>
      </w:r>
      <w:r>
        <w:rPr>
          <w:b/>
          <w:color w:val="40B4E2"/>
          <w:spacing w:val="-10"/>
          <w:w w:val="110"/>
          <w:sz w:val="34"/>
        </w:rPr>
        <w:t>communauté</w:t>
      </w:r>
    </w:p>
    <w:p w:rsidR="00C97975" w:rsidRDefault="00AF264C">
      <w:pPr>
        <w:pStyle w:val="BodyText"/>
        <w:spacing w:before="170"/>
        <w:ind w:left="1440" w:right="718"/>
        <w:jc w:val="both"/>
      </w:pPr>
      <w:r>
        <w:rPr>
          <w:color w:val="5F636A"/>
        </w:rPr>
        <w:t>En plus des signes de reconnaissance qu’ils reçoivent de la part de leurs superviseurs et de leurs pairs, un</w:t>
      </w:r>
      <w:r>
        <w:rPr>
          <w:color w:val="5F636A"/>
          <w:spacing w:val="-8"/>
        </w:rPr>
        <w:t xml:space="preserve"> </w:t>
      </w:r>
      <w:r>
        <w:rPr>
          <w:color w:val="5F636A"/>
        </w:rPr>
        <w:t>autre</w:t>
      </w:r>
      <w:r>
        <w:rPr>
          <w:color w:val="5F636A"/>
          <w:spacing w:val="-8"/>
        </w:rPr>
        <w:t xml:space="preserve"> </w:t>
      </w:r>
      <w:r>
        <w:rPr>
          <w:color w:val="5F636A"/>
        </w:rPr>
        <w:t>facteur</w:t>
      </w:r>
      <w:r>
        <w:rPr>
          <w:color w:val="5F636A"/>
          <w:spacing w:val="-8"/>
        </w:rPr>
        <w:t xml:space="preserve"> </w:t>
      </w:r>
      <w:r>
        <w:rPr>
          <w:color w:val="5F636A"/>
        </w:rPr>
        <w:t>de</w:t>
      </w:r>
      <w:r>
        <w:rPr>
          <w:color w:val="5F636A"/>
          <w:spacing w:val="-8"/>
        </w:rPr>
        <w:t xml:space="preserve"> </w:t>
      </w:r>
      <w:r>
        <w:rPr>
          <w:color w:val="5F636A"/>
        </w:rPr>
        <w:t>motivation</w:t>
      </w:r>
      <w:r>
        <w:rPr>
          <w:color w:val="5F636A"/>
          <w:spacing w:val="-8"/>
        </w:rPr>
        <w:t xml:space="preserve"> </w:t>
      </w:r>
      <w:r>
        <w:rPr>
          <w:color w:val="5F636A"/>
        </w:rPr>
        <w:t>pour</w:t>
      </w:r>
      <w:r>
        <w:rPr>
          <w:color w:val="5F636A"/>
          <w:spacing w:val="-8"/>
        </w:rPr>
        <w:t xml:space="preserve"> </w:t>
      </w:r>
      <w:r>
        <w:rPr>
          <w:color w:val="5F636A"/>
        </w:rPr>
        <w:t>les</w:t>
      </w:r>
      <w:r>
        <w:rPr>
          <w:color w:val="5F636A"/>
          <w:spacing w:val="-8"/>
        </w:rPr>
        <w:t xml:space="preserve"> </w:t>
      </w:r>
      <w:r>
        <w:rPr>
          <w:color w:val="5F636A"/>
        </w:rPr>
        <w:t>agents</w:t>
      </w:r>
      <w:r>
        <w:rPr>
          <w:color w:val="5F636A"/>
          <w:spacing w:val="-8"/>
        </w:rPr>
        <w:t xml:space="preserve"> </w:t>
      </w:r>
      <w:r>
        <w:rPr>
          <w:color w:val="5F636A"/>
        </w:rPr>
        <w:t>de</w:t>
      </w:r>
      <w:r>
        <w:rPr>
          <w:color w:val="5F636A"/>
          <w:spacing w:val="-8"/>
        </w:rPr>
        <w:t xml:space="preserve"> </w:t>
      </w:r>
      <w:r>
        <w:rPr>
          <w:color w:val="5F636A"/>
        </w:rPr>
        <w:t>terrain</w:t>
      </w:r>
      <w:r>
        <w:rPr>
          <w:color w:val="5F636A"/>
          <w:spacing w:val="-8"/>
        </w:rPr>
        <w:t xml:space="preserve"> </w:t>
      </w:r>
      <w:r>
        <w:rPr>
          <w:color w:val="5F636A"/>
        </w:rPr>
        <w:t>peut</w:t>
      </w:r>
      <w:r>
        <w:rPr>
          <w:color w:val="5F636A"/>
          <w:spacing w:val="-8"/>
        </w:rPr>
        <w:t xml:space="preserve"> </w:t>
      </w:r>
      <w:r>
        <w:rPr>
          <w:color w:val="5F636A"/>
        </w:rPr>
        <w:t>être</w:t>
      </w:r>
      <w:r>
        <w:rPr>
          <w:color w:val="5F636A"/>
          <w:spacing w:val="-8"/>
        </w:rPr>
        <w:t xml:space="preserve"> </w:t>
      </w:r>
      <w:r>
        <w:rPr>
          <w:color w:val="5F636A"/>
        </w:rPr>
        <w:t>la</w:t>
      </w:r>
      <w:r>
        <w:rPr>
          <w:color w:val="5F636A"/>
          <w:spacing w:val="-8"/>
        </w:rPr>
        <w:t xml:space="preserve"> </w:t>
      </w:r>
      <w:r>
        <w:rPr>
          <w:color w:val="5F636A"/>
        </w:rPr>
        <w:t>reconnaissance</w:t>
      </w:r>
      <w:r>
        <w:rPr>
          <w:color w:val="5F636A"/>
          <w:spacing w:val="-8"/>
        </w:rPr>
        <w:t xml:space="preserve"> </w:t>
      </w:r>
      <w:r>
        <w:rPr>
          <w:color w:val="5F636A"/>
        </w:rPr>
        <w:t>de</w:t>
      </w:r>
      <w:r>
        <w:rPr>
          <w:color w:val="5F636A"/>
          <w:spacing w:val="-8"/>
        </w:rPr>
        <w:t xml:space="preserve"> </w:t>
      </w:r>
      <w:r>
        <w:rPr>
          <w:color w:val="5F636A"/>
        </w:rPr>
        <w:t>leur</w:t>
      </w:r>
      <w:r>
        <w:rPr>
          <w:color w:val="5F636A"/>
          <w:spacing w:val="-8"/>
        </w:rPr>
        <w:t xml:space="preserve"> </w:t>
      </w:r>
      <w:r>
        <w:rPr>
          <w:color w:val="5F636A"/>
        </w:rPr>
        <w:t>travail</w:t>
      </w:r>
      <w:r>
        <w:rPr>
          <w:color w:val="5F636A"/>
          <w:spacing w:val="-8"/>
        </w:rPr>
        <w:t xml:space="preserve"> </w:t>
      </w:r>
      <w:r>
        <w:rPr>
          <w:color w:val="5F636A"/>
        </w:rPr>
        <w:t>par</w:t>
      </w:r>
      <w:r>
        <w:rPr>
          <w:color w:val="5F636A"/>
          <w:spacing w:val="-8"/>
        </w:rPr>
        <w:t xml:space="preserve"> </w:t>
      </w:r>
      <w:r>
        <w:rPr>
          <w:color w:val="5F636A"/>
        </w:rPr>
        <w:t>les systèmes de santé et les communautés qu’</w:t>
      </w:r>
      <w:r>
        <w:rPr>
          <w:color w:val="5F636A"/>
        </w:rPr>
        <w:t xml:space="preserve">ils </w:t>
      </w:r>
      <w:r>
        <w:rPr>
          <w:color w:val="5F636A"/>
          <w:spacing w:val="21"/>
        </w:rPr>
        <w:t xml:space="preserve"> </w:t>
      </w:r>
      <w:r>
        <w:rPr>
          <w:color w:val="5F636A"/>
        </w:rPr>
        <w:t>servent.</w:t>
      </w:r>
    </w:p>
    <w:p w:rsidR="00C97975" w:rsidRDefault="00AF264C">
      <w:pPr>
        <w:spacing w:before="198"/>
        <w:ind w:left="1440" w:right="718"/>
        <w:jc w:val="both"/>
        <w:rPr>
          <w:b/>
          <w:sz w:val="21"/>
        </w:rPr>
      </w:pPr>
      <w:r>
        <w:rPr>
          <w:b/>
          <w:color w:val="5F636A"/>
          <w:sz w:val="21"/>
        </w:rPr>
        <w:t xml:space="preserve">Approches motivationnelles dans le cadre du système de santé : appropriation locale et </w:t>
      </w:r>
      <w:r>
        <w:rPr>
          <w:b/>
          <w:color w:val="5F636A"/>
          <w:w w:val="95"/>
          <w:sz w:val="21"/>
        </w:rPr>
        <w:t>reconnaissance</w:t>
      </w:r>
      <w:r>
        <w:rPr>
          <w:b/>
          <w:color w:val="5F636A"/>
          <w:spacing w:val="52"/>
          <w:w w:val="95"/>
          <w:sz w:val="21"/>
        </w:rPr>
        <w:t xml:space="preserve"> </w:t>
      </w:r>
      <w:r>
        <w:rPr>
          <w:b/>
          <w:color w:val="5F636A"/>
          <w:w w:val="95"/>
          <w:sz w:val="21"/>
        </w:rPr>
        <w:t>locale</w:t>
      </w:r>
    </w:p>
    <w:p w:rsidR="00C97975" w:rsidRDefault="00AF264C">
      <w:pPr>
        <w:pStyle w:val="BodyText"/>
        <w:spacing w:before="198"/>
        <w:ind w:left="1440" w:right="720"/>
        <w:jc w:val="both"/>
      </w:pPr>
      <w:r>
        <w:rPr>
          <w:color w:val="5F636A"/>
          <w:spacing w:val="-4"/>
        </w:rPr>
        <w:t>Dans</w:t>
      </w:r>
      <w:r>
        <w:rPr>
          <w:color w:val="5F636A"/>
          <w:spacing w:val="-14"/>
        </w:rPr>
        <w:t xml:space="preserve"> </w:t>
      </w:r>
      <w:r>
        <w:rPr>
          <w:color w:val="5F636A"/>
          <w:spacing w:val="-3"/>
        </w:rPr>
        <w:t>le</w:t>
      </w:r>
      <w:r>
        <w:rPr>
          <w:color w:val="5F636A"/>
          <w:spacing w:val="-14"/>
        </w:rPr>
        <w:t xml:space="preserve"> </w:t>
      </w:r>
      <w:r>
        <w:rPr>
          <w:color w:val="5F636A"/>
          <w:spacing w:val="-4"/>
        </w:rPr>
        <w:t>cadre</w:t>
      </w:r>
      <w:r>
        <w:rPr>
          <w:color w:val="5F636A"/>
          <w:spacing w:val="-14"/>
        </w:rPr>
        <w:t xml:space="preserve"> </w:t>
      </w:r>
      <w:r>
        <w:rPr>
          <w:color w:val="5F636A"/>
          <w:spacing w:val="-3"/>
        </w:rPr>
        <w:t>de</w:t>
      </w:r>
      <w:r>
        <w:rPr>
          <w:color w:val="5F636A"/>
          <w:spacing w:val="-14"/>
        </w:rPr>
        <w:t xml:space="preserve"> </w:t>
      </w:r>
      <w:r>
        <w:rPr>
          <w:color w:val="5F636A"/>
          <w:spacing w:val="-3"/>
        </w:rPr>
        <w:t>la</w:t>
      </w:r>
      <w:r>
        <w:rPr>
          <w:color w:val="5F636A"/>
          <w:spacing w:val="-14"/>
        </w:rPr>
        <w:t xml:space="preserve"> </w:t>
      </w:r>
      <w:r>
        <w:rPr>
          <w:color w:val="5F636A"/>
          <w:spacing w:val="-5"/>
        </w:rPr>
        <w:t>supervision</w:t>
      </w:r>
      <w:r>
        <w:rPr>
          <w:color w:val="5F636A"/>
          <w:spacing w:val="-14"/>
        </w:rPr>
        <w:t xml:space="preserve"> </w:t>
      </w:r>
      <w:r>
        <w:rPr>
          <w:color w:val="5F636A"/>
          <w:spacing w:val="-5"/>
        </w:rPr>
        <w:t>formative,</w:t>
      </w:r>
      <w:r>
        <w:rPr>
          <w:color w:val="5F636A"/>
          <w:spacing w:val="-14"/>
        </w:rPr>
        <w:t xml:space="preserve"> </w:t>
      </w:r>
      <w:r>
        <w:rPr>
          <w:color w:val="5F636A"/>
          <w:spacing w:val="-3"/>
        </w:rPr>
        <w:t>il</w:t>
      </w:r>
      <w:r>
        <w:rPr>
          <w:color w:val="5F636A"/>
          <w:spacing w:val="-14"/>
        </w:rPr>
        <w:t xml:space="preserve"> </w:t>
      </w:r>
      <w:r>
        <w:rPr>
          <w:color w:val="5F636A"/>
          <w:spacing w:val="-5"/>
        </w:rPr>
        <w:t>existe</w:t>
      </w:r>
      <w:r>
        <w:rPr>
          <w:color w:val="5F636A"/>
          <w:spacing w:val="-14"/>
        </w:rPr>
        <w:t xml:space="preserve"> </w:t>
      </w:r>
      <w:r>
        <w:rPr>
          <w:color w:val="5F636A"/>
          <w:spacing w:val="-3"/>
        </w:rPr>
        <w:t>de</w:t>
      </w:r>
      <w:r>
        <w:rPr>
          <w:color w:val="5F636A"/>
          <w:spacing w:val="-14"/>
        </w:rPr>
        <w:t xml:space="preserve"> </w:t>
      </w:r>
      <w:r>
        <w:rPr>
          <w:color w:val="5F636A"/>
          <w:spacing w:val="-5"/>
        </w:rPr>
        <w:t>nombreuses</w:t>
      </w:r>
      <w:r>
        <w:rPr>
          <w:color w:val="5F636A"/>
          <w:spacing w:val="-14"/>
        </w:rPr>
        <w:t xml:space="preserve"> </w:t>
      </w:r>
      <w:r>
        <w:rPr>
          <w:color w:val="5F636A"/>
          <w:spacing w:val="-5"/>
        </w:rPr>
        <w:t>façons</w:t>
      </w:r>
      <w:r>
        <w:rPr>
          <w:color w:val="5F636A"/>
          <w:spacing w:val="-14"/>
        </w:rPr>
        <w:t xml:space="preserve"> </w:t>
      </w:r>
      <w:r>
        <w:rPr>
          <w:color w:val="5F636A"/>
          <w:spacing w:val="-4"/>
        </w:rPr>
        <w:t>pour</w:t>
      </w:r>
      <w:r>
        <w:rPr>
          <w:color w:val="5F636A"/>
          <w:spacing w:val="-14"/>
        </w:rPr>
        <w:t xml:space="preserve"> </w:t>
      </w:r>
      <w:r>
        <w:rPr>
          <w:color w:val="5F636A"/>
          <w:spacing w:val="-4"/>
        </w:rPr>
        <w:t>les</w:t>
      </w:r>
      <w:r>
        <w:rPr>
          <w:color w:val="5F636A"/>
          <w:spacing w:val="-14"/>
        </w:rPr>
        <w:t xml:space="preserve"> </w:t>
      </w:r>
      <w:r>
        <w:rPr>
          <w:color w:val="5F636A"/>
          <w:spacing w:val="-5"/>
        </w:rPr>
        <w:t>superviseurs</w:t>
      </w:r>
      <w:r>
        <w:rPr>
          <w:color w:val="5F636A"/>
          <w:spacing w:val="-14"/>
        </w:rPr>
        <w:t xml:space="preserve"> </w:t>
      </w:r>
      <w:r>
        <w:rPr>
          <w:color w:val="5F636A"/>
          <w:spacing w:val="-3"/>
        </w:rPr>
        <w:t>de</w:t>
      </w:r>
      <w:r>
        <w:rPr>
          <w:color w:val="5F636A"/>
          <w:spacing w:val="-14"/>
        </w:rPr>
        <w:t xml:space="preserve"> </w:t>
      </w:r>
      <w:r>
        <w:rPr>
          <w:color w:val="5F636A"/>
          <w:spacing w:val="-5"/>
        </w:rPr>
        <w:t>renforcer</w:t>
      </w:r>
      <w:r>
        <w:rPr>
          <w:color w:val="5F636A"/>
          <w:spacing w:val="-14"/>
        </w:rPr>
        <w:t xml:space="preserve"> </w:t>
      </w:r>
      <w:r>
        <w:rPr>
          <w:color w:val="5F636A"/>
          <w:spacing w:val="-5"/>
        </w:rPr>
        <w:t>la motivation</w:t>
      </w:r>
      <w:r>
        <w:rPr>
          <w:color w:val="5F636A"/>
          <w:spacing w:val="-14"/>
        </w:rPr>
        <w:t xml:space="preserve"> </w:t>
      </w:r>
      <w:r>
        <w:rPr>
          <w:color w:val="5F636A"/>
          <w:spacing w:val="-3"/>
        </w:rPr>
        <w:t>de</w:t>
      </w:r>
      <w:r>
        <w:rPr>
          <w:color w:val="5F636A"/>
          <w:spacing w:val="-14"/>
        </w:rPr>
        <w:t xml:space="preserve"> </w:t>
      </w:r>
      <w:r>
        <w:rPr>
          <w:color w:val="5F636A"/>
          <w:spacing w:val="-5"/>
        </w:rPr>
        <w:t>l’équipe</w:t>
      </w:r>
      <w:r>
        <w:rPr>
          <w:color w:val="5F636A"/>
          <w:spacing w:val="-14"/>
        </w:rPr>
        <w:t xml:space="preserve"> </w:t>
      </w:r>
      <w:r>
        <w:rPr>
          <w:color w:val="5F636A"/>
          <w:spacing w:val="-3"/>
        </w:rPr>
        <w:t>au</w:t>
      </w:r>
      <w:r>
        <w:rPr>
          <w:color w:val="5F636A"/>
          <w:spacing w:val="-14"/>
        </w:rPr>
        <w:t xml:space="preserve"> </w:t>
      </w:r>
      <w:r>
        <w:rPr>
          <w:color w:val="5F636A"/>
          <w:spacing w:val="-5"/>
        </w:rPr>
        <w:t>niveau</w:t>
      </w:r>
      <w:r>
        <w:rPr>
          <w:color w:val="5F636A"/>
          <w:spacing w:val="-14"/>
        </w:rPr>
        <w:t xml:space="preserve"> </w:t>
      </w:r>
      <w:r>
        <w:rPr>
          <w:color w:val="5F636A"/>
          <w:spacing w:val="-3"/>
        </w:rPr>
        <w:t>de</w:t>
      </w:r>
      <w:r>
        <w:rPr>
          <w:color w:val="5F636A"/>
          <w:spacing w:val="-14"/>
        </w:rPr>
        <w:t xml:space="preserve"> </w:t>
      </w:r>
      <w:r>
        <w:rPr>
          <w:color w:val="5F636A"/>
          <w:spacing w:val="-5"/>
        </w:rPr>
        <w:t>l’établissement</w:t>
      </w:r>
      <w:r>
        <w:rPr>
          <w:color w:val="5F636A"/>
          <w:spacing w:val="-14"/>
        </w:rPr>
        <w:t xml:space="preserve"> </w:t>
      </w:r>
      <w:r>
        <w:rPr>
          <w:color w:val="5F636A"/>
          <w:spacing w:val="-3"/>
        </w:rPr>
        <w:t>de</w:t>
      </w:r>
      <w:r>
        <w:rPr>
          <w:color w:val="5F636A"/>
          <w:spacing w:val="-14"/>
        </w:rPr>
        <w:t xml:space="preserve"> </w:t>
      </w:r>
      <w:r>
        <w:rPr>
          <w:color w:val="5F636A"/>
          <w:spacing w:val="-5"/>
        </w:rPr>
        <w:t>santé.</w:t>
      </w:r>
      <w:r>
        <w:rPr>
          <w:color w:val="5F636A"/>
          <w:spacing w:val="-14"/>
        </w:rPr>
        <w:t xml:space="preserve"> </w:t>
      </w:r>
      <w:r>
        <w:rPr>
          <w:color w:val="5F636A"/>
          <w:spacing w:val="-4"/>
        </w:rPr>
        <w:t>Même</w:t>
      </w:r>
      <w:r>
        <w:rPr>
          <w:color w:val="5F636A"/>
          <w:spacing w:val="-14"/>
        </w:rPr>
        <w:t xml:space="preserve"> </w:t>
      </w:r>
      <w:r>
        <w:rPr>
          <w:color w:val="5F636A"/>
          <w:spacing w:val="-3"/>
        </w:rPr>
        <w:t>si</w:t>
      </w:r>
      <w:r>
        <w:rPr>
          <w:color w:val="5F636A"/>
          <w:spacing w:val="-14"/>
        </w:rPr>
        <w:t xml:space="preserve"> </w:t>
      </w:r>
      <w:r>
        <w:rPr>
          <w:color w:val="5F636A"/>
          <w:spacing w:val="-4"/>
        </w:rPr>
        <w:t>les</w:t>
      </w:r>
      <w:r>
        <w:rPr>
          <w:color w:val="5F636A"/>
          <w:spacing w:val="-14"/>
        </w:rPr>
        <w:t xml:space="preserve"> </w:t>
      </w:r>
      <w:r>
        <w:rPr>
          <w:color w:val="5F636A"/>
          <w:spacing w:val="-5"/>
        </w:rPr>
        <w:t>systèmes</w:t>
      </w:r>
      <w:r>
        <w:rPr>
          <w:color w:val="5F636A"/>
          <w:spacing w:val="-14"/>
        </w:rPr>
        <w:t xml:space="preserve"> </w:t>
      </w:r>
      <w:r>
        <w:rPr>
          <w:color w:val="5F636A"/>
          <w:spacing w:val="-3"/>
        </w:rPr>
        <w:t>de</w:t>
      </w:r>
      <w:r>
        <w:rPr>
          <w:color w:val="5F636A"/>
          <w:spacing w:val="-14"/>
        </w:rPr>
        <w:t xml:space="preserve"> </w:t>
      </w:r>
      <w:r>
        <w:rPr>
          <w:color w:val="5F636A"/>
          <w:spacing w:val="-4"/>
        </w:rPr>
        <w:t>santé</w:t>
      </w:r>
      <w:r>
        <w:rPr>
          <w:color w:val="5F636A"/>
          <w:spacing w:val="-14"/>
        </w:rPr>
        <w:t xml:space="preserve"> </w:t>
      </w:r>
      <w:r>
        <w:rPr>
          <w:color w:val="5F636A"/>
          <w:spacing w:val="-3"/>
        </w:rPr>
        <w:t>au</w:t>
      </w:r>
      <w:r>
        <w:rPr>
          <w:color w:val="5F636A"/>
          <w:spacing w:val="-14"/>
        </w:rPr>
        <w:t xml:space="preserve"> </w:t>
      </w:r>
      <w:r>
        <w:rPr>
          <w:color w:val="5F636A"/>
          <w:spacing w:val="-5"/>
        </w:rPr>
        <w:t>niveau</w:t>
      </w:r>
      <w:r>
        <w:rPr>
          <w:color w:val="5F636A"/>
          <w:spacing w:val="-14"/>
        </w:rPr>
        <w:t xml:space="preserve"> </w:t>
      </w:r>
      <w:r>
        <w:rPr>
          <w:color w:val="5F636A"/>
          <w:spacing w:val="-5"/>
        </w:rPr>
        <w:t xml:space="preserve">central définissent </w:t>
      </w:r>
      <w:r>
        <w:rPr>
          <w:color w:val="5F636A"/>
          <w:spacing w:val="-4"/>
        </w:rPr>
        <w:t xml:space="preserve">les </w:t>
      </w:r>
      <w:r>
        <w:rPr>
          <w:color w:val="5F636A"/>
          <w:spacing w:val="-5"/>
        </w:rPr>
        <w:t xml:space="preserve">objectifs </w:t>
      </w:r>
      <w:r>
        <w:rPr>
          <w:color w:val="5F636A"/>
          <w:spacing w:val="-3"/>
        </w:rPr>
        <w:t xml:space="preserve">au </w:t>
      </w:r>
      <w:r>
        <w:rPr>
          <w:color w:val="5F636A"/>
          <w:spacing w:val="-5"/>
        </w:rPr>
        <w:t xml:space="preserve">niveau local, </w:t>
      </w:r>
      <w:r>
        <w:rPr>
          <w:color w:val="5F636A"/>
          <w:spacing w:val="-4"/>
        </w:rPr>
        <w:t xml:space="preserve">les </w:t>
      </w:r>
      <w:r>
        <w:rPr>
          <w:color w:val="5F636A"/>
          <w:spacing w:val="-5"/>
        </w:rPr>
        <w:t xml:space="preserve">tâches </w:t>
      </w:r>
      <w:r>
        <w:rPr>
          <w:color w:val="5F636A"/>
          <w:spacing w:val="-3"/>
        </w:rPr>
        <w:t xml:space="preserve">de </w:t>
      </w:r>
      <w:r>
        <w:rPr>
          <w:color w:val="5F636A"/>
          <w:spacing w:val="-5"/>
        </w:rPr>
        <w:t xml:space="preserve">chaque équipe, </w:t>
      </w:r>
      <w:r>
        <w:rPr>
          <w:color w:val="5F636A"/>
          <w:spacing w:val="-4"/>
        </w:rPr>
        <w:t xml:space="preserve">les </w:t>
      </w:r>
      <w:r>
        <w:rPr>
          <w:color w:val="5F636A"/>
          <w:spacing w:val="-5"/>
        </w:rPr>
        <w:t xml:space="preserve">normes </w:t>
      </w:r>
      <w:r>
        <w:rPr>
          <w:color w:val="5F636A"/>
          <w:spacing w:val="-3"/>
        </w:rPr>
        <w:t xml:space="preserve">de </w:t>
      </w:r>
      <w:r>
        <w:rPr>
          <w:color w:val="5F636A"/>
          <w:spacing w:val="-5"/>
        </w:rPr>
        <w:t xml:space="preserve">pratique </w:t>
      </w:r>
      <w:r>
        <w:rPr>
          <w:color w:val="5F636A"/>
          <w:spacing w:val="-3"/>
        </w:rPr>
        <w:t xml:space="preserve">et </w:t>
      </w:r>
      <w:r>
        <w:rPr>
          <w:color w:val="5F636A"/>
          <w:spacing w:val="-4"/>
        </w:rPr>
        <w:t xml:space="preserve">les </w:t>
      </w:r>
      <w:r>
        <w:rPr>
          <w:color w:val="5F636A"/>
          <w:spacing w:val="-5"/>
        </w:rPr>
        <w:t xml:space="preserve">exigences </w:t>
      </w:r>
      <w:r>
        <w:rPr>
          <w:color w:val="5F636A"/>
          <w:spacing w:val="-3"/>
        </w:rPr>
        <w:t xml:space="preserve">en </w:t>
      </w:r>
      <w:r>
        <w:rPr>
          <w:color w:val="5F636A"/>
          <w:spacing w:val="-5"/>
        </w:rPr>
        <w:t xml:space="preserve">matière </w:t>
      </w:r>
      <w:r>
        <w:rPr>
          <w:color w:val="5F636A"/>
          <w:spacing w:val="-3"/>
        </w:rPr>
        <w:t xml:space="preserve">de </w:t>
      </w:r>
      <w:r>
        <w:rPr>
          <w:color w:val="5F636A"/>
          <w:spacing w:val="-5"/>
        </w:rPr>
        <w:t xml:space="preserve">suivi, </w:t>
      </w:r>
      <w:r>
        <w:rPr>
          <w:color w:val="5F636A"/>
          <w:spacing w:val="-3"/>
        </w:rPr>
        <w:t xml:space="preserve">la </w:t>
      </w:r>
      <w:r>
        <w:rPr>
          <w:color w:val="5F636A"/>
          <w:spacing w:val="-4"/>
        </w:rPr>
        <w:t xml:space="preserve">mise </w:t>
      </w:r>
      <w:r>
        <w:rPr>
          <w:color w:val="5F636A"/>
          <w:spacing w:val="-3"/>
        </w:rPr>
        <w:t xml:space="preserve">en </w:t>
      </w:r>
      <w:r>
        <w:rPr>
          <w:color w:val="5F636A"/>
          <w:spacing w:val="-4"/>
        </w:rPr>
        <w:t xml:space="preserve">place d’une </w:t>
      </w:r>
      <w:r>
        <w:rPr>
          <w:color w:val="5F636A"/>
          <w:spacing w:val="-5"/>
        </w:rPr>
        <w:t xml:space="preserve">supervision formative </w:t>
      </w:r>
      <w:r>
        <w:rPr>
          <w:color w:val="5F636A"/>
          <w:spacing w:val="-4"/>
        </w:rPr>
        <w:t xml:space="preserve">dans </w:t>
      </w:r>
      <w:r>
        <w:rPr>
          <w:color w:val="5F636A"/>
          <w:spacing w:val="-5"/>
        </w:rPr>
        <w:t xml:space="preserve">l’établissement </w:t>
      </w:r>
      <w:r>
        <w:rPr>
          <w:color w:val="5F636A"/>
          <w:spacing w:val="-4"/>
        </w:rPr>
        <w:t xml:space="preserve">peut faire une </w:t>
      </w:r>
      <w:r>
        <w:rPr>
          <w:color w:val="5F636A"/>
          <w:spacing w:val="-5"/>
        </w:rPr>
        <w:t xml:space="preserve">énorme différence </w:t>
      </w:r>
      <w:r>
        <w:rPr>
          <w:color w:val="5F636A"/>
          <w:spacing w:val="-4"/>
        </w:rPr>
        <w:t xml:space="preserve">dans </w:t>
      </w:r>
      <w:r>
        <w:rPr>
          <w:color w:val="5F636A"/>
          <w:spacing w:val="-3"/>
        </w:rPr>
        <w:t xml:space="preserve">la </w:t>
      </w:r>
      <w:r>
        <w:rPr>
          <w:color w:val="5F636A"/>
          <w:spacing w:val="-5"/>
        </w:rPr>
        <w:t xml:space="preserve">motivation </w:t>
      </w:r>
      <w:r>
        <w:rPr>
          <w:color w:val="5F636A"/>
          <w:spacing w:val="-3"/>
        </w:rPr>
        <w:t xml:space="preserve">de </w:t>
      </w:r>
      <w:r>
        <w:rPr>
          <w:color w:val="5F636A"/>
          <w:spacing w:val="-5"/>
        </w:rPr>
        <w:t xml:space="preserve">l’équipe </w:t>
      </w:r>
      <w:r>
        <w:rPr>
          <w:color w:val="5F636A"/>
          <w:spacing w:val="-3"/>
        </w:rPr>
        <w:t xml:space="preserve">en </w:t>
      </w:r>
      <w:r>
        <w:rPr>
          <w:color w:val="5F636A"/>
          <w:spacing w:val="-5"/>
        </w:rPr>
        <w:t xml:space="preserve">mettant l’accent </w:t>
      </w:r>
      <w:r>
        <w:rPr>
          <w:color w:val="5F636A"/>
          <w:spacing w:val="-4"/>
        </w:rPr>
        <w:t xml:space="preserve">sur </w:t>
      </w:r>
      <w:r>
        <w:rPr>
          <w:i/>
          <w:color w:val="5F636A"/>
          <w:spacing w:val="-5"/>
        </w:rPr>
        <w:t xml:space="preserve">l’appropriation locale </w:t>
      </w:r>
      <w:r>
        <w:rPr>
          <w:i/>
          <w:color w:val="5F636A"/>
          <w:spacing w:val="-4"/>
        </w:rPr>
        <w:t xml:space="preserve">des </w:t>
      </w:r>
      <w:r>
        <w:rPr>
          <w:i/>
          <w:color w:val="5F636A"/>
          <w:spacing w:val="-5"/>
        </w:rPr>
        <w:t xml:space="preserve">objectifs, processus </w:t>
      </w:r>
      <w:r>
        <w:rPr>
          <w:i/>
          <w:color w:val="5F636A"/>
          <w:spacing w:val="-3"/>
        </w:rPr>
        <w:t xml:space="preserve">et </w:t>
      </w:r>
      <w:r>
        <w:rPr>
          <w:i/>
          <w:color w:val="5F636A"/>
          <w:spacing w:val="-5"/>
        </w:rPr>
        <w:t xml:space="preserve">résultats </w:t>
      </w:r>
      <w:r>
        <w:rPr>
          <w:i/>
          <w:color w:val="5F636A"/>
          <w:spacing w:val="-3"/>
        </w:rPr>
        <w:t xml:space="preserve">de </w:t>
      </w:r>
      <w:r>
        <w:rPr>
          <w:i/>
          <w:color w:val="5F636A"/>
          <w:spacing w:val="-5"/>
        </w:rPr>
        <w:t xml:space="preserve">l’équipe, </w:t>
      </w:r>
      <w:r>
        <w:rPr>
          <w:i/>
          <w:color w:val="5F636A"/>
          <w:spacing w:val="-3"/>
        </w:rPr>
        <w:t xml:space="preserve">et en </w:t>
      </w:r>
      <w:r>
        <w:rPr>
          <w:i/>
          <w:color w:val="5F636A"/>
          <w:spacing w:val="-5"/>
        </w:rPr>
        <w:t xml:space="preserve">reconnaissant </w:t>
      </w:r>
      <w:r>
        <w:rPr>
          <w:i/>
          <w:color w:val="5F636A"/>
          <w:spacing w:val="-4"/>
        </w:rPr>
        <w:t xml:space="preserve">les </w:t>
      </w:r>
      <w:r>
        <w:rPr>
          <w:i/>
          <w:color w:val="5F636A"/>
          <w:spacing w:val="-5"/>
        </w:rPr>
        <w:t>réussit</w:t>
      </w:r>
      <w:r>
        <w:rPr>
          <w:i/>
          <w:color w:val="5F636A"/>
          <w:spacing w:val="-5"/>
        </w:rPr>
        <w:t xml:space="preserve">es </w:t>
      </w:r>
      <w:r>
        <w:rPr>
          <w:i/>
          <w:color w:val="5F636A"/>
          <w:spacing w:val="-3"/>
        </w:rPr>
        <w:t xml:space="preserve">de </w:t>
      </w:r>
      <w:r>
        <w:rPr>
          <w:i/>
          <w:color w:val="5F636A"/>
          <w:spacing w:val="-5"/>
        </w:rPr>
        <w:t xml:space="preserve">l’équipe locale </w:t>
      </w:r>
      <w:r>
        <w:rPr>
          <w:color w:val="5F636A"/>
          <w:spacing w:val="-4"/>
        </w:rPr>
        <w:t>pour les</w:t>
      </w:r>
      <w:r>
        <w:rPr>
          <w:color w:val="5F636A"/>
          <w:spacing w:val="21"/>
        </w:rPr>
        <w:t xml:space="preserve"> </w:t>
      </w:r>
      <w:r>
        <w:rPr>
          <w:color w:val="5F636A"/>
          <w:spacing w:val="-5"/>
        </w:rPr>
        <w:t>atteindre.</w:t>
      </w:r>
    </w:p>
    <w:p w:rsidR="00C97975" w:rsidRDefault="00AF264C">
      <w:pPr>
        <w:pStyle w:val="BodyText"/>
        <w:spacing w:before="198"/>
        <w:ind w:left="1440"/>
      </w:pPr>
      <w:r>
        <w:rPr>
          <w:color w:val="5F636A"/>
        </w:rPr>
        <w:t>Voici quelques moyens simples de créer un sentiment d’appropriation locale :</w:t>
      </w:r>
    </w:p>
    <w:p w:rsidR="00C97975" w:rsidRDefault="00AF264C">
      <w:pPr>
        <w:pStyle w:val="ListParagraph"/>
        <w:numPr>
          <w:ilvl w:val="2"/>
          <w:numId w:val="43"/>
        </w:numPr>
        <w:tabs>
          <w:tab w:val="left" w:pos="2159"/>
          <w:tab w:val="left" w:pos="2160"/>
        </w:tabs>
        <w:spacing w:before="198"/>
        <w:ind w:right="768"/>
        <w:rPr>
          <w:sz w:val="21"/>
        </w:rPr>
      </w:pPr>
      <w:r>
        <w:rPr>
          <w:color w:val="5F636A"/>
          <w:sz w:val="21"/>
        </w:rPr>
        <w:t>Adopter une approche axée sur le renforcement de l’esprit d’équipe dans tous les domaines, en organisant régulièrement des réunions d’équ</w:t>
      </w:r>
      <w:r>
        <w:rPr>
          <w:color w:val="5F636A"/>
          <w:sz w:val="21"/>
        </w:rPr>
        <w:t xml:space="preserve">ipe avec les agents de terrain et d’autres membres de l’équipe de l’établissement de santé afin d’arriver à une compréhension claire des objectifs  et des processus du système, ainsi que des résultats attendus, et de résoudre les problèmes au niveau local </w:t>
      </w:r>
      <w:r>
        <w:rPr>
          <w:color w:val="5F636A"/>
          <w:sz w:val="21"/>
        </w:rPr>
        <w:t>dans la mesure du possible. Parvenir à un consensus sur les objectifs réalisables et discuter de la façon dont l’équipe peut travailler ensemble pour les atteindre. Dresser une liste de</w:t>
      </w:r>
      <w:r>
        <w:rPr>
          <w:color w:val="5F636A"/>
          <w:spacing w:val="10"/>
          <w:sz w:val="21"/>
        </w:rPr>
        <w:t xml:space="preserve"> </w:t>
      </w:r>
      <w:r>
        <w:rPr>
          <w:color w:val="5F636A"/>
          <w:sz w:val="21"/>
        </w:rPr>
        <w:t>vérification</w:t>
      </w:r>
      <w:r>
        <w:rPr>
          <w:color w:val="5F636A"/>
          <w:spacing w:val="10"/>
          <w:sz w:val="21"/>
        </w:rPr>
        <w:t xml:space="preserve"> </w:t>
      </w:r>
      <w:r>
        <w:rPr>
          <w:color w:val="5F636A"/>
          <w:sz w:val="21"/>
        </w:rPr>
        <w:t>simple</w:t>
      </w:r>
      <w:r>
        <w:rPr>
          <w:color w:val="5F636A"/>
          <w:spacing w:val="10"/>
          <w:sz w:val="21"/>
        </w:rPr>
        <w:t xml:space="preserve"> </w:t>
      </w:r>
      <w:r>
        <w:rPr>
          <w:color w:val="5F636A"/>
          <w:sz w:val="21"/>
        </w:rPr>
        <w:t>qui</w:t>
      </w:r>
      <w:r>
        <w:rPr>
          <w:color w:val="5F636A"/>
          <w:spacing w:val="10"/>
          <w:sz w:val="21"/>
        </w:rPr>
        <w:t xml:space="preserve"> </w:t>
      </w:r>
      <w:r>
        <w:rPr>
          <w:color w:val="5F636A"/>
          <w:sz w:val="21"/>
        </w:rPr>
        <w:t>reflète</w:t>
      </w:r>
      <w:r>
        <w:rPr>
          <w:color w:val="5F636A"/>
          <w:spacing w:val="10"/>
          <w:sz w:val="21"/>
        </w:rPr>
        <w:t xml:space="preserve"> </w:t>
      </w:r>
      <w:r>
        <w:rPr>
          <w:color w:val="5F636A"/>
          <w:sz w:val="21"/>
        </w:rPr>
        <w:t>ce</w:t>
      </w:r>
      <w:r>
        <w:rPr>
          <w:color w:val="5F636A"/>
          <w:spacing w:val="10"/>
          <w:sz w:val="21"/>
        </w:rPr>
        <w:t xml:space="preserve"> </w:t>
      </w:r>
      <w:r>
        <w:rPr>
          <w:color w:val="5F636A"/>
          <w:sz w:val="21"/>
        </w:rPr>
        <w:t>consensus</w:t>
      </w:r>
      <w:r>
        <w:rPr>
          <w:color w:val="5F636A"/>
          <w:spacing w:val="10"/>
          <w:sz w:val="21"/>
        </w:rPr>
        <w:t xml:space="preserve"> </w:t>
      </w:r>
      <w:r>
        <w:rPr>
          <w:color w:val="5F636A"/>
          <w:sz w:val="21"/>
        </w:rPr>
        <w:t>et</w:t>
      </w:r>
      <w:r>
        <w:rPr>
          <w:color w:val="5F636A"/>
          <w:spacing w:val="10"/>
          <w:sz w:val="21"/>
        </w:rPr>
        <w:t xml:space="preserve"> </w:t>
      </w:r>
      <w:r>
        <w:rPr>
          <w:color w:val="5F636A"/>
          <w:sz w:val="21"/>
        </w:rPr>
        <w:t>les</w:t>
      </w:r>
      <w:r>
        <w:rPr>
          <w:color w:val="5F636A"/>
          <w:spacing w:val="10"/>
          <w:sz w:val="21"/>
        </w:rPr>
        <w:t xml:space="preserve"> </w:t>
      </w:r>
      <w:r>
        <w:rPr>
          <w:color w:val="5F636A"/>
          <w:sz w:val="21"/>
        </w:rPr>
        <w:t>attentes</w:t>
      </w:r>
      <w:r>
        <w:rPr>
          <w:color w:val="5F636A"/>
          <w:spacing w:val="10"/>
          <w:sz w:val="21"/>
        </w:rPr>
        <w:t xml:space="preserve"> </w:t>
      </w:r>
      <w:r>
        <w:rPr>
          <w:color w:val="5F636A"/>
          <w:sz w:val="21"/>
        </w:rPr>
        <w:t>communes.</w:t>
      </w:r>
    </w:p>
    <w:p w:rsidR="00C97975" w:rsidRDefault="00AF264C">
      <w:pPr>
        <w:pStyle w:val="ListParagraph"/>
        <w:numPr>
          <w:ilvl w:val="2"/>
          <w:numId w:val="43"/>
        </w:numPr>
        <w:tabs>
          <w:tab w:val="left" w:pos="2159"/>
          <w:tab w:val="left" w:pos="2160"/>
        </w:tabs>
        <w:ind w:right="751"/>
        <w:rPr>
          <w:sz w:val="21"/>
        </w:rPr>
      </w:pPr>
      <w:r>
        <w:rPr>
          <w:color w:val="5F636A"/>
          <w:spacing w:val="-6"/>
          <w:sz w:val="21"/>
        </w:rPr>
        <w:t xml:space="preserve">Rendre publics </w:t>
      </w:r>
      <w:r>
        <w:rPr>
          <w:color w:val="5F636A"/>
          <w:spacing w:val="-5"/>
          <w:sz w:val="21"/>
        </w:rPr>
        <w:t xml:space="preserve">les </w:t>
      </w:r>
      <w:r>
        <w:rPr>
          <w:color w:val="5F636A"/>
          <w:spacing w:val="-7"/>
          <w:sz w:val="21"/>
        </w:rPr>
        <w:t xml:space="preserve">objectifs communs, </w:t>
      </w:r>
      <w:r>
        <w:rPr>
          <w:color w:val="5F636A"/>
          <w:spacing w:val="-5"/>
          <w:sz w:val="21"/>
        </w:rPr>
        <w:t xml:space="preserve">par </w:t>
      </w:r>
      <w:r>
        <w:rPr>
          <w:color w:val="5F636A"/>
          <w:spacing w:val="-6"/>
          <w:sz w:val="21"/>
        </w:rPr>
        <w:t xml:space="preserve">exemple </w:t>
      </w:r>
      <w:r>
        <w:rPr>
          <w:color w:val="5F636A"/>
          <w:spacing w:val="-4"/>
          <w:sz w:val="21"/>
        </w:rPr>
        <w:t xml:space="preserve">en </w:t>
      </w:r>
      <w:r>
        <w:rPr>
          <w:color w:val="5F636A"/>
          <w:spacing w:val="-5"/>
          <w:sz w:val="21"/>
        </w:rPr>
        <w:t xml:space="preserve">les </w:t>
      </w:r>
      <w:r>
        <w:rPr>
          <w:color w:val="5F636A"/>
          <w:spacing w:val="-6"/>
          <w:sz w:val="21"/>
        </w:rPr>
        <w:t xml:space="preserve">affichant </w:t>
      </w:r>
      <w:r>
        <w:rPr>
          <w:color w:val="5F636A"/>
          <w:spacing w:val="-4"/>
          <w:sz w:val="21"/>
        </w:rPr>
        <w:t xml:space="preserve">de </w:t>
      </w:r>
      <w:r>
        <w:rPr>
          <w:color w:val="5F636A"/>
          <w:spacing w:val="-6"/>
          <w:sz w:val="21"/>
        </w:rPr>
        <w:t xml:space="preserve">façon </w:t>
      </w:r>
      <w:r>
        <w:rPr>
          <w:color w:val="5F636A"/>
          <w:spacing w:val="-7"/>
          <w:sz w:val="21"/>
        </w:rPr>
        <w:t xml:space="preserve">attrayante </w:t>
      </w:r>
      <w:r>
        <w:rPr>
          <w:color w:val="5F636A"/>
          <w:sz w:val="21"/>
        </w:rPr>
        <w:t xml:space="preserve">à </w:t>
      </w:r>
      <w:r>
        <w:rPr>
          <w:color w:val="5F636A"/>
          <w:spacing w:val="-4"/>
          <w:sz w:val="21"/>
        </w:rPr>
        <w:t xml:space="preserve">un </w:t>
      </w:r>
      <w:r>
        <w:rPr>
          <w:color w:val="5F636A"/>
          <w:spacing w:val="-6"/>
          <w:sz w:val="21"/>
        </w:rPr>
        <w:t xml:space="preserve">endroit </w:t>
      </w:r>
      <w:r>
        <w:rPr>
          <w:color w:val="5F636A"/>
          <w:spacing w:val="-7"/>
          <w:sz w:val="21"/>
        </w:rPr>
        <w:t xml:space="preserve">où </w:t>
      </w:r>
      <w:r>
        <w:rPr>
          <w:color w:val="5F636A"/>
          <w:spacing w:val="-5"/>
          <w:sz w:val="21"/>
        </w:rPr>
        <w:t>les</w:t>
      </w:r>
      <w:r>
        <w:rPr>
          <w:color w:val="5F636A"/>
          <w:spacing w:val="-9"/>
          <w:sz w:val="21"/>
        </w:rPr>
        <w:t xml:space="preserve"> </w:t>
      </w:r>
      <w:r>
        <w:rPr>
          <w:color w:val="5F636A"/>
          <w:spacing w:val="-6"/>
          <w:sz w:val="21"/>
        </w:rPr>
        <w:t>clients</w:t>
      </w:r>
      <w:r>
        <w:rPr>
          <w:color w:val="5F636A"/>
          <w:spacing w:val="-9"/>
          <w:sz w:val="21"/>
        </w:rPr>
        <w:t xml:space="preserve"> </w:t>
      </w:r>
      <w:r>
        <w:rPr>
          <w:color w:val="5F636A"/>
          <w:spacing w:val="-6"/>
          <w:sz w:val="21"/>
        </w:rPr>
        <w:t>peuvent</w:t>
      </w:r>
      <w:r>
        <w:rPr>
          <w:color w:val="5F636A"/>
          <w:spacing w:val="-9"/>
          <w:sz w:val="21"/>
        </w:rPr>
        <w:t xml:space="preserve"> </w:t>
      </w:r>
      <w:r>
        <w:rPr>
          <w:color w:val="5F636A"/>
          <w:spacing w:val="-5"/>
          <w:sz w:val="21"/>
        </w:rPr>
        <w:t>les</w:t>
      </w:r>
      <w:r>
        <w:rPr>
          <w:color w:val="5F636A"/>
          <w:spacing w:val="-9"/>
          <w:sz w:val="21"/>
        </w:rPr>
        <w:t xml:space="preserve"> </w:t>
      </w:r>
      <w:r>
        <w:rPr>
          <w:color w:val="5F636A"/>
          <w:spacing w:val="-6"/>
          <w:sz w:val="21"/>
        </w:rPr>
        <w:t>voir</w:t>
      </w:r>
      <w:r>
        <w:rPr>
          <w:color w:val="5F636A"/>
          <w:spacing w:val="-9"/>
          <w:sz w:val="21"/>
        </w:rPr>
        <w:t xml:space="preserve"> </w:t>
      </w:r>
      <w:r>
        <w:rPr>
          <w:color w:val="5F636A"/>
          <w:spacing w:val="-4"/>
          <w:sz w:val="21"/>
        </w:rPr>
        <w:t>et</w:t>
      </w:r>
      <w:r>
        <w:rPr>
          <w:color w:val="5F636A"/>
          <w:spacing w:val="-9"/>
          <w:sz w:val="21"/>
        </w:rPr>
        <w:t xml:space="preserve"> </w:t>
      </w:r>
      <w:r>
        <w:rPr>
          <w:color w:val="5F636A"/>
          <w:spacing w:val="-4"/>
          <w:sz w:val="21"/>
        </w:rPr>
        <w:t>où</w:t>
      </w:r>
      <w:r>
        <w:rPr>
          <w:color w:val="5F636A"/>
          <w:spacing w:val="-9"/>
          <w:sz w:val="21"/>
        </w:rPr>
        <w:t xml:space="preserve"> </w:t>
      </w:r>
      <w:r>
        <w:rPr>
          <w:color w:val="5F636A"/>
          <w:spacing w:val="-5"/>
          <w:sz w:val="21"/>
        </w:rPr>
        <w:t>ils</w:t>
      </w:r>
      <w:r>
        <w:rPr>
          <w:color w:val="5F636A"/>
          <w:spacing w:val="-9"/>
          <w:sz w:val="21"/>
        </w:rPr>
        <w:t xml:space="preserve"> </w:t>
      </w:r>
      <w:r>
        <w:rPr>
          <w:color w:val="5F636A"/>
          <w:spacing w:val="-6"/>
          <w:sz w:val="21"/>
        </w:rPr>
        <w:t>peuvent</w:t>
      </w:r>
      <w:r>
        <w:rPr>
          <w:color w:val="5F636A"/>
          <w:spacing w:val="-9"/>
          <w:sz w:val="21"/>
        </w:rPr>
        <w:t xml:space="preserve"> </w:t>
      </w:r>
      <w:r>
        <w:rPr>
          <w:color w:val="5F636A"/>
          <w:spacing w:val="-6"/>
          <w:sz w:val="21"/>
        </w:rPr>
        <w:t>servir</w:t>
      </w:r>
      <w:r>
        <w:rPr>
          <w:color w:val="5F636A"/>
          <w:spacing w:val="-9"/>
          <w:sz w:val="21"/>
        </w:rPr>
        <w:t xml:space="preserve"> </w:t>
      </w:r>
      <w:r>
        <w:rPr>
          <w:color w:val="5F636A"/>
          <w:spacing w:val="-4"/>
          <w:sz w:val="21"/>
        </w:rPr>
        <w:t>de</w:t>
      </w:r>
      <w:r>
        <w:rPr>
          <w:color w:val="5F636A"/>
          <w:spacing w:val="-9"/>
          <w:sz w:val="21"/>
        </w:rPr>
        <w:t xml:space="preserve"> </w:t>
      </w:r>
      <w:r>
        <w:rPr>
          <w:color w:val="5F636A"/>
          <w:spacing w:val="-6"/>
          <w:sz w:val="21"/>
        </w:rPr>
        <w:t>rappel</w:t>
      </w:r>
      <w:r>
        <w:rPr>
          <w:color w:val="5F636A"/>
          <w:spacing w:val="-9"/>
          <w:sz w:val="21"/>
        </w:rPr>
        <w:t xml:space="preserve"> </w:t>
      </w:r>
      <w:r>
        <w:rPr>
          <w:color w:val="5F636A"/>
          <w:spacing w:val="-6"/>
          <w:sz w:val="21"/>
        </w:rPr>
        <w:t>pour</w:t>
      </w:r>
      <w:r>
        <w:rPr>
          <w:color w:val="5F636A"/>
          <w:spacing w:val="-9"/>
          <w:sz w:val="21"/>
        </w:rPr>
        <w:t xml:space="preserve"> </w:t>
      </w:r>
      <w:r>
        <w:rPr>
          <w:color w:val="5F636A"/>
          <w:spacing w:val="-5"/>
          <w:sz w:val="21"/>
        </w:rPr>
        <w:t>les</w:t>
      </w:r>
      <w:r>
        <w:rPr>
          <w:color w:val="5F636A"/>
          <w:spacing w:val="-9"/>
          <w:sz w:val="21"/>
        </w:rPr>
        <w:t xml:space="preserve"> </w:t>
      </w:r>
      <w:r>
        <w:rPr>
          <w:color w:val="5F636A"/>
          <w:spacing w:val="-7"/>
          <w:sz w:val="21"/>
        </w:rPr>
        <w:t>travailleurs</w:t>
      </w:r>
      <w:r>
        <w:rPr>
          <w:color w:val="5F636A"/>
          <w:spacing w:val="-9"/>
          <w:sz w:val="21"/>
        </w:rPr>
        <w:t xml:space="preserve"> </w:t>
      </w:r>
      <w:r>
        <w:rPr>
          <w:color w:val="5F636A"/>
          <w:spacing w:val="-4"/>
          <w:sz w:val="21"/>
        </w:rPr>
        <w:t>de</w:t>
      </w:r>
      <w:r>
        <w:rPr>
          <w:color w:val="5F636A"/>
          <w:spacing w:val="-9"/>
          <w:sz w:val="21"/>
        </w:rPr>
        <w:t xml:space="preserve"> </w:t>
      </w:r>
      <w:r>
        <w:rPr>
          <w:color w:val="5F636A"/>
          <w:spacing w:val="-7"/>
          <w:sz w:val="21"/>
        </w:rPr>
        <w:t>l’établissement.</w:t>
      </w:r>
    </w:p>
    <w:p w:rsidR="00C97975" w:rsidRDefault="00AF264C">
      <w:pPr>
        <w:pStyle w:val="ListParagraph"/>
        <w:numPr>
          <w:ilvl w:val="2"/>
          <w:numId w:val="43"/>
        </w:numPr>
        <w:tabs>
          <w:tab w:val="left" w:pos="2159"/>
          <w:tab w:val="left" w:pos="2160"/>
        </w:tabs>
        <w:ind w:right="799"/>
        <w:rPr>
          <w:sz w:val="21"/>
        </w:rPr>
      </w:pPr>
      <w:r>
        <w:rPr>
          <w:color w:val="5F636A"/>
          <w:spacing w:val="-4"/>
          <w:sz w:val="21"/>
        </w:rPr>
        <w:t xml:space="preserve">Créer des </w:t>
      </w:r>
      <w:r>
        <w:rPr>
          <w:color w:val="5F636A"/>
          <w:spacing w:val="-5"/>
          <w:sz w:val="21"/>
        </w:rPr>
        <w:t xml:space="preserve">versions conviviales </w:t>
      </w:r>
      <w:r>
        <w:rPr>
          <w:color w:val="5F636A"/>
          <w:spacing w:val="-4"/>
          <w:sz w:val="21"/>
        </w:rPr>
        <w:t xml:space="preserve">des </w:t>
      </w:r>
      <w:r>
        <w:rPr>
          <w:color w:val="5F636A"/>
          <w:spacing w:val="-5"/>
          <w:sz w:val="21"/>
        </w:rPr>
        <w:t>pr</w:t>
      </w:r>
      <w:r>
        <w:rPr>
          <w:color w:val="5F636A"/>
          <w:spacing w:val="-5"/>
          <w:sz w:val="21"/>
        </w:rPr>
        <w:t xml:space="preserve">océdures opérationnelles standard </w:t>
      </w:r>
      <w:r>
        <w:rPr>
          <w:color w:val="5F636A"/>
          <w:spacing w:val="-3"/>
          <w:sz w:val="21"/>
        </w:rPr>
        <w:t xml:space="preserve">et </w:t>
      </w:r>
      <w:r>
        <w:rPr>
          <w:color w:val="5F636A"/>
          <w:spacing w:val="-4"/>
          <w:sz w:val="21"/>
        </w:rPr>
        <w:t xml:space="preserve">des </w:t>
      </w:r>
      <w:r>
        <w:rPr>
          <w:color w:val="5F636A"/>
          <w:spacing w:val="-5"/>
          <w:sz w:val="21"/>
        </w:rPr>
        <w:t xml:space="preserve">principaux protocoles </w:t>
      </w:r>
      <w:r>
        <w:rPr>
          <w:color w:val="5F636A"/>
          <w:spacing w:val="-3"/>
          <w:sz w:val="21"/>
        </w:rPr>
        <w:t xml:space="preserve">de </w:t>
      </w:r>
      <w:r>
        <w:rPr>
          <w:color w:val="5F636A"/>
          <w:spacing w:val="-5"/>
          <w:sz w:val="21"/>
        </w:rPr>
        <w:t xml:space="preserve">services </w:t>
      </w:r>
      <w:r>
        <w:rPr>
          <w:color w:val="5F636A"/>
          <w:spacing w:val="-4"/>
          <w:sz w:val="21"/>
        </w:rPr>
        <w:t xml:space="preserve">qui </w:t>
      </w:r>
      <w:r>
        <w:rPr>
          <w:color w:val="5F636A"/>
          <w:spacing w:val="-5"/>
          <w:sz w:val="21"/>
        </w:rPr>
        <w:t xml:space="preserve">serviront </w:t>
      </w:r>
      <w:r>
        <w:rPr>
          <w:color w:val="5F636A"/>
          <w:spacing w:val="-3"/>
          <w:sz w:val="21"/>
        </w:rPr>
        <w:t xml:space="preserve">de </w:t>
      </w:r>
      <w:r>
        <w:rPr>
          <w:color w:val="5F636A"/>
          <w:spacing w:val="-5"/>
          <w:sz w:val="21"/>
        </w:rPr>
        <w:t xml:space="preserve">signaux d’action </w:t>
      </w:r>
      <w:r>
        <w:rPr>
          <w:color w:val="5F636A"/>
          <w:spacing w:val="-4"/>
          <w:sz w:val="21"/>
        </w:rPr>
        <w:t xml:space="preserve">aux </w:t>
      </w:r>
      <w:r>
        <w:rPr>
          <w:color w:val="5F636A"/>
          <w:spacing w:val="-5"/>
          <w:sz w:val="21"/>
        </w:rPr>
        <w:t xml:space="preserve">agents </w:t>
      </w:r>
      <w:r>
        <w:rPr>
          <w:color w:val="5F636A"/>
          <w:spacing w:val="-3"/>
          <w:sz w:val="21"/>
        </w:rPr>
        <w:t>de</w:t>
      </w:r>
      <w:r>
        <w:rPr>
          <w:color w:val="5F636A"/>
          <w:spacing w:val="-21"/>
          <w:sz w:val="21"/>
        </w:rPr>
        <w:t xml:space="preserve"> </w:t>
      </w:r>
      <w:r>
        <w:rPr>
          <w:color w:val="5F636A"/>
          <w:spacing w:val="-5"/>
          <w:sz w:val="21"/>
        </w:rPr>
        <w:t>terrain.</w:t>
      </w:r>
    </w:p>
    <w:p w:rsidR="00C97975" w:rsidRDefault="00AF264C">
      <w:pPr>
        <w:pStyle w:val="ListParagraph"/>
        <w:numPr>
          <w:ilvl w:val="2"/>
          <w:numId w:val="43"/>
        </w:numPr>
        <w:tabs>
          <w:tab w:val="left" w:pos="2159"/>
          <w:tab w:val="left" w:pos="2160"/>
        </w:tabs>
        <w:ind w:right="768"/>
        <w:rPr>
          <w:sz w:val="21"/>
        </w:rPr>
      </w:pPr>
      <w:r>
        <w:rPr>
          <w:color w:val="5F636A"/>
          <w:sz w:val="21"/>
        </w:rPr>
        <w:t>Assurer une supervision régulière de l’équipe sur le terrain, écouter les défis auxquels elle est confrontée et adopter une approche de résolution de problèmes pour trouver des solutions dans la mesure du</w:t>
      </w:r>
      <w:r>
        <w:rPr>
          <w:color w:val="5F636A"/>
          <w:spacing w:val="-1"/>
          <w:sz w:val="21"/>
        </w:rPr>
        <w:t xml:space="preserve"> </w:t>
      </w:r>
      <w:r>
        <w:rPr>
          <w:color w:val="5F636A"/>
          <w:sz w:val="21"/>
        </w:rPr>
        <w:t>possible.</w:t>
      </w:r>
    </w:p>
    <w:p w:rsidR="00C97975" w:rsidRDefault="00AF264C">
      <w:pPr>
        <w:pStyle w:val="ListParagraph"/>
        <w:numPr>
          <w:ilvl w:val="2"/>
          <w:numId w:val="43"/>
        </w:numPr>
        <w:tabs>
          <w:tab w:val="left" w:pos="2159"/>
          <w:tab w:val="left" w:pos="2160"/>
        </w:tabs>
        <w:ind w:right="718"/>
        <w:rPr>
          <w:sz w:val="21"/>
        </w:rPr>
      </w:pPr>
      <w:r>
        <w:rPr>
          <w:color w:val="5F636A"/>
          <w:sz w:val="21"/>
        </w:rPr>
        <w:t>Partager les résultats d’ensemble de l’ét</w:t>
      </w:r>
      <w:r>
        <w:rPr>
          <w:color w:val="5F636A"/>
          <w:sz w:val="21"/>
        </w:rPr>
        <w:t xml:space="preserve">ablissement avec l’équipe de l’établissement, établir  une appropriation conjointe tant des accomplissements positifs comme des insuffisances, discuter des plans d’action pour la résolution des problèmes pour le prochain cycle. Ces résultats comprennent à </w:t>
      </w:r>
      <w:r>
        <w:rPr>
          <w:color w:val="5F636A"/>
          <w:sz w:val="21"/>
        </w:rPr>
        <w:t xml:space="preserve">la fois les extrants de la prestation des services qui ont été obtenus localement  et qui seront communiqués au centre, ainsi que les résultats de la liste de vérification de l’établissement sur laquelle l’équipe s’est entendue </w:t>
      </w:r>
      <w:r>
        <w:rPr>
          <w:color w:val="5F636A"/>
          <w:spacing w:val="20"/>
          <w:sz w:val="21"/>
        </w:rPr>
        <w:t xml:space="preserve"> </w:t>
      </w:r>
      <w:r>
        <w:rPr>
          <w:color w:val="5F636A"/>
          <w:sz w:val="21"/>
        </w:rPr>
        <w:t>localement.</w:t>
      </w:r>
    </w:p>
    <w:p w:rsidR="00C97975" w:rsidRDefault="00AF264C">
      <w:pPr>
        <w:pStyle w:val="ListParagraph"/>
        <w:numPr>
          <w:ilvl w:val="2"/>
          <w:numId w:val="43"/>
        </w:numPr>
        <w:tabs>
          <w:tab w:val="left" w:pos="2159"/>
          <w:tab w:val="left" w:pos="2160"/>
        </w:tabs>
        <w:ind w:right="916"/>
        <w:rPr>
          <w:sz w:val="21"/>
        </w:rPr>
      </w:pPr>
      <w:r>
        <w:rPr>
          <w:color w:val="5F636A"/>
          <w:spacing w:val="-4"/>
          <w:sz w:val="21"/>
        </w:rPr>
        <w:t xml:space="preserve">Enfin, </w:t>
      </w:r>
      <w:r>
        <w:rPr>
          <w:color w:val="5F636A"/>
          <w:spacing w:val="-5"/>
          <w:sz w:val="21"/>
        </w:rPr>
        <w:t>reconnaî</w:t>
      </w:r>
      <w:r>
        <w:rPr>
          <w:color w:val="5F636A"/>
          <w:spacing w:val="-5"/>
          <w:sz w:val="21"/>
        </w:rPr>
        <w:t xml:space="preserve">tre </w:t>
      </w:r>
      <w:r>
        <w:rPr>
          <w:color w:val="5F636A"/>
          <w:spacing w:val="-4"/>
          <w:sz w:val="21"/>
        </w:rPr>
        <w:t xml:space="preserve">les </w:t>
      </w:r>
      <w:r>
        <w:rPr>
          <w:color w:val="5F636A"/>
          <w:spacing w:val="-5"/>
          <w:sz w:val="21"/>
        </w:rPr>
        <w:t xml:space="preserve">accomplissements </w:t>
      </w:r>
      <w:r>
        <w:rPr>
          <w:color w:val="5F636A"/>
          <w:spacing w:val="-3"/>
          <w:sz w:val="21"/>
        </w:rPr>
        <w:t xml:space="preserve">de </w:t>
      </w:r>
      <w:r>
        <w:rPr>
          <w:color w:val="5F636A"/>
          <w:spacing w:val="-5"/>
          <w:sz w:val="21"/>
        </w:rPr>
        <w:t xml:space="preserve">l’équipe </w:t>
      </w:r>
      <w:r>
        <w:rPr>
          <w:color w:val="5F636A"/>
          <w:spacing w:val="-4"/>
          <w:sz w:val="21"/>
        </w:rPr>
        <w:t xml:space="preserve">dans son </w:t>
      </w:r>
      <w:r>
        <w:rPr>
          <w:color w:val="5F636A"/>
          <w:spacing w:val="-5"/>
          <w:sz w:val="21"/>
        </w:rPr>
        <w:t xml:space="preserve">ensemble </w:t>
      </w:r>
      <w:r>
        <w:rPr>
          <w:color w:val="5F636A"/>
          <w:spacing w:val="-4"/>
          <w:sz w:val="21"/>
        </w:rPr>
        <w:t xml:space="preserve">et, s’il </w:t>
      </w:r>
      <w:r>
        <w:rPr>
          <w:color w:val="5F636A"/>
          <w:sz w:val="21"/>
        </w:rPr>
        <w:t xml:space="preserve">y a </w:t>
      </w:r>
      <w:r>
        <w:rPr>
          <w:color w:val="5F636A"/>
          <w:spacing w:val="-4"/>
          <w:sz w:val="21"/>
        </w:rPr>
        <w:t xml:space="preserve">lieu, </w:t>
      </w:r>
      <w:r>
        <w:rPr>
          <w:color w:val="5F636A"/>
          <w:spacing w:val="-5"/>
          <w:sz w:val="21"/>
        </w:rPr>
        <w:t xml:space="preserve">reconnaître </w:t>
      </w:r>
      <w:r>
        <w:rPr>
          <w:color w:val="5F636A"/>
          <w:spacing w:val="-3"/>
          <w:sz w:val="21"/>
        </w:rPr>
        <w:t xml:space="preserve">la </w:t>
      </w:r>
      <w:r>
        <w:rPr>
          <w:color w:val="5F636A"/>
          <w:spacing w:val="-5"/>
          <w:sz w:val="21"/>
        </w:rPr>
        <w:t xml:space="preserve">contribution particulière </w:t>
      </w:r>
      <w:r>
        <w:rPr>
          <w:color w:val="5F636A"/>
          <w:spacing w:val="-3"/>
          <w:sz w:val="21"/>
        </w:rPr>
        <w:t xml:space="preserve">de </w:t>
      </w:r>
      <w:r>
        <w:rPr>
          <w:color w:val="5F636A"/>
          <w:spacing w:val="-5"/>
          <w:sz w:val="21"/>
        </w:rPr>
        <w:t xml:space="preserve">membres </w:t>
      </w:r>
      <w:r>
        <w:rPr>
          <w:color w:val="5F636A"/>
          <w:spacing w:val="-3"/>
          <w:sz w:val="21"/>
        </w:rPr>
        <w:t xml:space="preserve">de </w:t>
      </w:r>
      <w:r>
        <w:rPr>
          <w:color w:val="5F636A"/>
          <w:spacing w:val="-5"/>
          <w:sz w:val="21"/>
        </w:rPr>
        <w:t xml:space="preserve">l’équipe </w:t>
      </w:r>
      <w:r>
        <w:rPr>
          <w:color w:val="5F636A"/>
          <w:sz w:val="21"/>
        </w:rPr>
        <w:t xml:space="preserve">à </w:t>
      </w:r>
      <w:r>
        <w:rPr>
          <w:color w:val="5F636A"/>
          <w:spacing w:val="-3"/>
          <w:sz w:val="21"/>
        </w:rPr>
        <w:t xml:space="preserve">la </w:t>
      </w:r>
      <w:r>
        <w:rPr>
          <w:color w:val="5F636A"/>
          <w:spacing w:val="-5"/>
          <w:sz w:val="21"/>
        </w:rPr>
        <w:t xml:space="preserve">réussite </w:t>
      </w:r>
      <w:r>
        <w:rPr>
          <w:color w:val="5F636A"/>
          <w:spacing w:val="-3"/>
          <w:sz w:val="21"/>
        </w:rPr>
        <w:t>de</w:t>
      </w:r>
      <w:r>
        <w:rPr>
          <w:color w:val="5F636A"/>
          <w:spacing w:val="11"/>
          <w:sz w:val="21"/>
        </w:rPr>
        <w:t xml:space="preserve"> </w:t>
      </w:r>
      <w:r>
        <w:rPr>
          <w:color w:val="5F636A"/>
          <w:spacing w:val="-5"/>
          <w:sz w:val="21"/>
        </w:rPr>
        <w:t>l’équipe.</w:t>
      </w:r>
    </w:p>
    <w:p w:rsidR="00C97975" w:rsidRDefault="00AF264C">
      <w:pPr>
        <w:pStyle w:val="BodyText"/>
        <w:spacing w:before="180"/>
        <w:ind w:left="1439" w:right="718"/>
        <w:jc w:val="both"/>
      </w:pPr>
      <w:r>
        <w:rPr>
          <w:color w:val="5F636A"/>
        </w:rPr>
        <w:t>Bien</w:t>
      </w:r>
      <w:r>
        <w:rPr>
          <w:color w:val="5F636A"/>
          <w:spacing w:val="-8"/>
        </w:rPr>
        <w:t xml:space="preserve"> </w:t>
      </w:r>
      <w:r>
        <w:rPr>
          <w:color w:val="5F636A"/>
        </w:rPr>
        <w:t>que</w:t>
      </w:r>
      <w:r>
        <w:rPr>
          <w:color w:val="5F636A"/>
          <w:spacing w:val="-8"/>
        </w:rPr>
        <w:t xml:space="preserve"> </w:t>
      </w:r>
      <w:r>
        <w:rPr>
          <w:color w:val="5F636A"/>
        </w:rPr>
        <w:t>ces</w:t>
      </w:r>
      <w:r>
        <w:rPr>
          <w:color w:val="5F636A"/>
          <w:spacing w:val="-8"/>
        </w:rPr>
        <w:t xml:space="preserve"> </w:t>
      </w:r>
      <w:r>
        <w:rPr>
          <w:color w:val="5F636A"/>
        </w:rPr>
        <w:t>suggestions</w:t>
      </w:r>
      <w:r>
        <w:rPr>
          <w:color w:val="5F636A"/>
          <w:spacing w:val="-8"/>
        </w:rPr>
        <w:t xml:space="preserve"> </w:t>
      </w:r>
      <w:r>
        <w:rPr>
          <w:color w:val="5F636A"/>
        </w:rPr>
        <w:t>puissent</w:t>
      </w:r>
      <w:r>
        <w:rPr>
          <w:color w:val="5F636A"/>
          <w:spacing w:val="-8"/>
        </w:rPr>
        <w:t xml:space="preserve"> </w:t>
      </w:r>
      <w:r>
        <w:rPr>
          <w:color w:val="5F636A"/>
        </w:rPr>
        <w:t>être</w:t>
      </w:r>
      <w:r>
        <w:rPr>
          <w:color w:val="5F636A"/>
          <w:spacing w:val="-8"/>
        </w:rPr>
        <w:t xml:space="preserve"> </w:t>
      </w:r>
      <w:r>
        <w:rPr>
          <w:color w:val="5F636A"/>
        </w:rPr>
        <w:t>appliquées</w:t>
      </w:r>
      <w:r>
        <w:rPr>
          <w:color w:val="5F636A"/>
          <w:spacing w:val="-8"/>
        </w:rPr>
        <w:t xml:space="preserve"> </w:t>
      </w:r>
      <w:r>
        <w:rPr>
          <w:color w:val="5F636A"/>
        </w:rPr>
        <w:t>dans</w:t>
      </w:r>
      <w:r>
        <w:rPr>
          <w:color w:val="5F636A"/>
          <w:spacing w:val="-8"/>
        </w:rPr>
        <w:t xml:space="preserve"> </w:t>
      </w:r>
      <w:r>
        <w:rPr>
          <w:color w:val="5F636A"/>
        </w:rPr>
        <w:t>tout</w:t>
      </w:r>
      <w:r>
        <w:rPr>
          <w:color w:val="5F636A"/>
          <w:spacing w:val="-8"/>
        </w:rPr>
        <w:t xml:space="preserve"> </w:t>
      </w:r>
      <w:r>
        <w:rPr>
          <w:color w:val="5F636A"/>
        </w:rPr>
        <w:t>établissement,</w:t>
      </w:r>
      <w:r>
        <w:rPr>
          <w:color w:val="5F636A"/>
          <w:spacing w:val="-8"/>
        </w:rPr>
        <w:t xml:space="preserve"> </w:t>
      </w:r>
      <w:r>
        <w:rPr>
          <w:color w:val="5F636A"/>
        </w:rPr>
        <w:t>il</w:t>
      </w:r>
      <w:r>
        <w:rPr>
          <w:color w:val="5F636A"/>
          <w:spacing w:val="-8"/>
        </w:rPr>
        <w:t xml:space="preserve"> </w:t>
      </w:r>
      <w:r>
        <w:rPr>
          <w:color w:val="5F636A"/>
        </w:rPr>
        <w:t>existe</w:t>
      </w:r>
      <w:r>
        <w:rPr>
          <w:color w:val="5F636A"/>
          <w:spacing w:val="-8"/>
        </w:rPr>
        <w:t xml:space="preserve"> </w:t>
      </w:r>
      <w:r>
        <w:rPr>
          <w:color w:val="5F636A"/>
        </w:rPr>
        <w:t>le</w:t>
      </w:r>
      <w:r>
        <w:rPr>
          <w:color w:val="5F636A"/>
          <w:spacing w:val="-8"/>
        </w:rPr>
        <w:t xml:space="preserve"> </w:t>
      </w:r>
      <w:r>
        <w:rPr>
          <w:color w:val="5F636A"/>
        </w:rPr>
        <w:t>pot</w:t>
      </w:r>
      <w:r>
        <w:rPr>
          <w:color w:val="5F636A"/>
        </w:rPr>
        <w:t>entiel</w:t>
      </w:r>
      <w:r>
        <w:rPr>
          <w:color w:val="5F636A"/>
          <w:spacing w:val="-8"/>
        </w:rPr>
        <w:t xml:space="preserve"> </w:t>
      </w:r>
      <w:r>
        <w:rPr>
          <w:color w:val="5F636A"/>
        </w:rPr>
        <w:t>d’étendre ces pratiques de reconnaissance à tous les niveaux du système, comme dans le cas de l’exemple du Pakistan cité</w:t>
      </w:r>
      <w:r>
        <w:rPr>
          <w:color w:val="5F636A"/>
          <w:spacing w:val="-24"/>
        </w:rPr>
        <w:t xml:space="preserve"> </w:t>
      </w:r>
      <w:r>
        <w:rPr>
          <w:color w:val="5F636A"/>
        </w:rPr>
        <w:t>ci-dessus.</w:t>
      </w:r>
    </w:p>
    <w:p w:rsidR="00C97975" w:rsidRDefault="00C97975">
      <w:pPr>
        <w:pStyle w:val="BodyText"/>
        <w:spacing w:before="4"/>
        <w:rPr>
          <w:sz w:val="18"/>
        </w:rPr>
      </w:pPr>
    </w:p>
    <w:p w:rsidR="00C97975" w:rsidRDefault="00AF264C">
      <w:pPr>
        <w:ind w:left="593" w:right="1305"/>
        <w:jc w:val="right"/>
        <w:rPr>
          <w:sz w:val="16"/>
        </w:rPr>
      </w:pPr>
      <w:r>
        <w:pict>
          <v:shape id="_x0000_s1122" type="#_x0000_t202" alt="" style="position:absolute;left:0;text-align:left;margin-left:534.8pt;margin-top:-3.25pt;width:24.5pt;height:26.8pt;z-index:25169868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51</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CHAPITRE 6 : RENFORCER LA MOTIVATION</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rPr>
          <w:b/>
          <w:sz w:val="14"/>
        </w:rPr>
      </w:pPr>
    </w:p>
    <w:p w:rsidR="00C97975" w:rsidRDefault="00AF264C">
      <w:pPr>
        <w:spacing w:before="112"/>
        <w:ind w:left="720"/>
        <w:rPr>
          <w:b/>
          <w:sz w:val="21"/>
        </w:rPr>
      </w:pPr>
      <w:r>
        <w:rPr>
          <w:b/>
          <w:color w:val="5F636A"/>
          <w:sz w:val="21"/>
        </w:rPr>
        <w:t>Reconnaissance par la communauté</w:t>
      </w:r>
    </w:p>
    <w:p w:rsidR="00C97975" w:rsidRDefault="00AF264C">
      <w:pPr>
        <w:pStyle w:val="BodyText"/>
        <w:spacing w:before="198"/>
        <w:ind w:left="720" w:right="1439"/>
        <w:jc w:val="both"/>
      </w:pPr>
      <w:r>
        <w:rPr>
          <w:color w:val="5F636A"/>
        </w:rPr>
        <w:t xml:space="preserve">La </w:t>
      </w:r>
      <w:r>
        <w:rPr>
          <w:color w:val="5F636A"/>
          <w:spacing w:val="-3"/>
        </w:rPr>
        <w:t xml:space="preserve">façon dont </w:t>
      </w:r>
      <w:r>
        <w:rPr>
          <w:color w:val="5F636A"/>
        </w:rPr>
        <w:t xml:space="preserve">les </w:t>
      </w:r>
      <w:r>
        <w:rPr>
          <w:color w:val="5F636A"/>
          <w:spacing w:val="-3"/>
        </w:rPr>
        <w:t xml:space="preserve">communautés montrent qu’elles respectent </w:t>
      </w:r>
      <w:r>
        <w:rPr>
          <w:color w:val="5F636A"/>
        </w:rPr>
        <w:t xml:space="preserve">et </w:t>
      </w:r>
      <w:r>
        <w:rPr>
          <w:color w:val="5F636A"/>
          <w:spacing w:val="-3"/>
        </w:rPr>
        <w:t xml:space="preserve">apprécient </w:t>
      </w:r>
      <w:r>
        <w:rPr>
          <w:color w:val="5F636A"/>
        </w:rPr>
        <w:t xml:space="preserve">les </w:t>
      </w:r>
      <w:r>
        <w:rPr>
          <w:color w:val="5F636A"/>
          <w:spacing w:val="-3"/>
        </w:rPr>
        <w:t xml:space="preserve">agents </w:t>
      </w:r>
      <w:r>
        <w:rPr>
          <w:color w:val="5F636A"/>
        </w:rPr>
        <w:t xml:space="preserve">de </w:t>
      </w:r>
      <w:r>
        <w:rPr>
          <w:color w:val="5F636A"/>
          <w:spacing w:val="-3"/>
        </w:rPr>
        <w:t xml:space="preserve">terrain varie d’une communauté </w:t>
      </w:r>
      <w:r>
        <w:rPr>
          <w:color w:val="5F636A"/>
        </w:rPr>
        <w:t xml:space="preserve">à </w:t>
      </w:r>
      <w:r>
        <w:rPr>
          <w:color w:val="5F636A"/>
          <w:spacing w:val="-3"/>
        </w:rPr>
        <w:t xml:space="preserve">l’autre. Dans </w:t>
      </w:r>
      <w:r>
        <w:rPr>
          <w:color w:val="5F636A"/>
        </w:rPr>
        <w:t xml:space="preserve">le </w:t>
      </w:r>
      <w:r>
        <w:rPr>
          <w:color w:val="5F636A"/>
          <w:spacing w:val="-3"/>
        </w:rPr>
        <w:t xml:space="preserve">cadre </w:t>
      </w:r>
      <w:r>
        <w:rPr>
          <w:color w:val="5F636A"/>
        </w:rPr>
        <w:t xml:space="preserve">de la </w:t>
      </w:r>
      <w:r>
        <w:rPr>
          <w:color w:val="5F636A"/>
          <w:spacing w:val="-3"/>
        </w:rPr>
        <w:t xml:space="preserve">supervision formative, </w:t>
      </w:r>
      <w:r>
        <w:rPr>
          <w:color w:val="5F636A"/>
        </w:rPr>
        <w:t xml:space="preserve">les </w:t>
      </w:r>
      <w:r>
        <w:rPr>
          <w:color w:val="5F636A"/>
          <w:spacing w:val="-3"/>
        </w:rPr>
        <w:t xml:space="preserve">superviseurs doivent travailler avec     </w:t>
      </w:r>
      <w:r>
        <w:rPr>
          <w:color w:val="5F636A"/>
        </w:rPr>
        <w:t xml:space="preserve">les </w:t>
      </w:r>
      <w:r>
        <w:rPr>
          <w:color w:val="5F636A"/>
          <w:spacing w:val="-3"/>
        </w:rPr>
        <w:t>le</w:t>
      </w:r>
      <w:r>
        <w:rPr>
          <w:color w:val="5F636A"/>
          <w:spacing w:val="-3"/>
        </w:rPr>
        <w:t xml:space="preserve">aders communautaires, </w:t>
      </w:r>
      <w:r>
        <w:rPr>
          <w:color w:val="5F636A"/>
        </w:rPr>
        <w:t xml:space="preserve">les </w:t>
      </w:r>
      <w:r>
        <w:rPr>
          <w:color w:val="5F636A"/>
          <w:spacing w:val="-3"/>
        </w:rPr>
        <w:t xml:space="preserve">communautés </w:t>
      </w:r>
      <w:r>
        <w:rPr>
          <w:color w:val="5F636A"/>
        </w:rPr>
        <w:t xml:space="preserve">et les </w:t>
      </w:r>
      <w:r>
        <w:rPr>
          <w:color w:val="5F636A"/>
          <w:spacing w:val="-3"/>
        </w:rPr>
        <w:t xml:space="preserve">agents </w:t>
      </w:r>
      <w:r>
        <w:rPr>
          <w:color w:val="5F636A"/>
        </w:rPr>
        <w:t xml:space="preserve">de </w:t>
      </w:r>
      <w:r>
        <w:rPr>
          <w:color w:val="5F636A"/>
          <w:spacing w:val="-3"/>
        </w:rPr>
        <w:t xml:space="preserve">terrain pour identifier </w:t>
      </w:r>
      <w:r>
        <w:rPr>
          <w:color w:val="5F636A"/>
        </w:rPr>
        <w:t xml:space="preserve">et </w:t>
      </w:r>
      <w:r>
        <w:rPr>
          <w:color w:val="5F636A"/>
          <w:spacing w:val="-3"/>
        </w:rPr>
        <w:t xml:space="preserve">mettre </w:t>
      </w:r>
      <w:r>
        <w:rPr>
          <w:color w:val="5F636A"/>
        </w:rPr>
        <w:t xml:space="preserve">en </w:t>
      </w:r>
      <w:r>
        <w:rPr>
          <w:color w:val="5F636A"/>
          <w:spacing w:val="-3"/>
        </w:rPr>
        <w:t xml:space="preserve">œuvre  </w:t>
      </w:r>
      <w:r>
        <w:rPr>
          <w:color w:val="5F636A"/>
        </w:rPr>
        <w:t xml:space="preserve">des </w:t>
      </w:r>
      <w:r>
        <w:rPr>
          <w:color w:val="5F636A"/>
          <w:spacing w:val="-3"/>
        </w:rPr>
        <w:t xml:space="preserve">systèmes adéquats </w:t>
      </w:r>
      <w:r>
        <w:rPr>
          <w:color w:val="5F636A"/>
        </w:rPr>
        <w:t xml:space="preserve">de </w:t>
      </w:r>
      <w:r>
        <w:rPr>
          <w:color w:val="5F636A"/>
          <w:spacing w:val="-3"/>
        </w:rPr>
        <w:t xml:space="preserve">reconnaissance </w:t>
      </w:r>
      <w:r>
        <w:rPr>
          <w:color w:val="5F636A"/>
        </w:rPr>
        <w:t xml:space="preserve">par la </w:t>
      </w:r>
      <w:r>
        <w:rPr>
          <w:color w:val="5F636A"/>
          <w:spacing w:val="-3"/>
        </w:rPr>
        <w:t xml:space="preserve">communauté. </w:t>
      </w:r>
      <w:r>
        <w:rPr>
          <w:color w:val="5F636A"/>
        </w:rPr>
        <w:t xml:space="preserve">Si la </w:t>
      </w:r>
      <w:r>
        <w:rPr>
          <w:color w:val="5F636A"/>
          <w:spacing w:val="-3"/>
        </w:rPr>
        <w:t xml:space="preserve">qualité </w:t>
      </w:r>
      <w:r>
        <w:rPr>
          <w:color w:val="5F636A"/>
        </w:rPr>
        <w:t xml:space="preserve">des </w:t>
      </w:r>
      <w:r>
        <w:rPr>
          <w:color w:val="5F636A"/>
          <w:spacing w:val="-3"/>
        </w:rPr>
        <w:t xml:space="preserve">services </w:t>
      </w:r>
      <w:r>
        <w:rPr>
          <w:color w:val="5F636A"/>
        </w:rPr>
        <w:t xml:space="preserve">de </w:t>
      </w:r>
      <w:r>
        <w:rPr>
          <w:color w:val="5F636A"/>
          <w:spacing w:val="-3"/>
        </w:rPr>
        <w:t xml:space="preserve">vaccination    </w:t>
      </w:r>
      <w:r>
        <w:rPr>
          <w:color w:val="5F636A"/>
        </w:rPr>
        <w:t xml:space="preserve">est </w:t>
      </w:r>
      <w:r>
        <w:rPr>
          <w:color w:val="5F636A"/>
          <w:spacing w:val="-3"/>
        </w:rPr>
        <w:t xml:space="preserve">élevée </w:t>
      </w:r>
      <w:r>
        <w:rPr>
          <w:color w:val="5F636A"/>
        </w:rPr>
        <w:t xml:space="preserve">ou </w:t>
      </w:r>
      <w:r>
        <w:rPr>
          <w:color w:val="5F636A"/>
          <w:spacing w:val="-3"/>
        </w:rPr>
        <w:t xml:space="preserve">s’améliore, </w:t>
      </w:r>
      <w:r>
        <w:rPr>
          <w:color w:val="5F636A"/>
        </w:rPr>
        <w:t xml:space="preserve">ce </w:t>
      </w:r>
      <w:r>
        <w:rPr>
          <w:color w:val="5F636A"/>
          <w:spacing w:val="-3"/>
        </w:rPr>
        <w:t xml:space="preserve">sujet peut être relativement facile </w:t>
      </w:r>
      <w:r>
        <w:rPr>
          <w:color w:val="5F636A"/>
        </w:rPr>
        <w:t xml:space="preserve">à </w:t>
      </w:r>
      <w:r>
        <w:rPr>
          <w:color w:val="5F636A"/>
          <w:spacing w:val="-3"/>
        </w:rPr>
        <w:t xml:space="preserve">discuter avec </w:t>
      </w:r>
      <w:r>
        <w:rPr>
          <w:color w:val="5F636A"/>
        </w:rPr>
        <w:t xml:space="preserve">les </w:t>
      </w:r>
      <w:r>
        <w:rPr>
          <w:color w:val="5F636A"/>
          <w:spacing w:val="-3"/>
        </w:rPr>
        <w:t xml:space="preserve">communautés </w:t>
      </w:r>
      <w:r>
        <w:rPr>
          <w:color w:val="5F636A"/>
        </w:rPr>
        <w:t xml:space="preserve">et </w:t>
      </w:r>
      <w:r>
        <w:rPr>
          <w:color w:val="5F636A"/>
          <w:spacing w:val="-3"/>
        </w:rPr>
        <w:t xml:space="preserve">leurs leaders. </w:t>
      </w:r>
      <w:r>
        <w:rPr>
          <w:color w:val="5F636A"/>
        </w:rPr>
        <w:t xml:space="preserve">Si la </w:t>
      </w:r>
      <w:r>
        <w:rPr>
          <w:color w:val="5F636A"/>
          <w:spacing w:val="-3"/>
        </w:rPr>
        <w:t xml:space="preserve">qualité </w:t>
      </w:r>
      <w:r>
        <w:rPr>
          <w:color w:val="5F636A"/>
        </w:rPr>
        <w:t xml:space="preserve">du </w:t>
      </w:r>
      <w:r>
        <w:rPr>
          <w:color w:val="5F636A"/>
          <w:spacing w:val="-3"/>
        </w:rPr>
        <w:t xml:space="preserve">service n’est </w:t>
      </w:r>
      <w:r>
        <w:rPr>
          <w:color w:val="5F636A"/>
        </w:rPr>
        <w:t xml:space="preserve">pas </w:t>
      </w:r>
      <w:r>
        <w:rPr>
          <w:color w:val="5F636A"/>
          <w:spacing w:val="-3"/>
        </w:rPr>
        <w:t xml:space="preserve">bonne, cette question pourrait s’inscrire dans </w:t>
      </w:r>
      <w:r>
        <w:rPr>
          <w:color w:val="5F636A"/>
        </w:rPr>
        <w:t xml:space="preserve">une </w:t>
      </w:r>
      <w:r>
        <w:rPr>
          <w:color w:val="5F636A"/>
          <w:spacing w:val="-3"/>
        </w:rPr>
        <w:t xml:space="preserve">discussion communautaire </w:t>
      </w:r>
      <w:r>
        <w:rPr>
          <w:color w:val="5F636A"/>
        </w:rPr>
        <w:t xml:space="preserve">sur les </w:t>
      </w:r>
      <w:r>
        <w:rPr>
          <w:color w:val="5F636A"/>
          <w:spacing w:val="-3"/>
        </w:rPr>
        <w:t xml:space="preserve">moyens d’améliorer </w:t>
      </w:r>
      <w:r>
        <w:rPr>
          <w:color w:val="5F636A"/>
        </w:rPr>
        <w:t xml:space="preserve">les </w:t>
      </w:r>
      <w:r>
        <w:rPr>
          <w:color w:val="5F636A"/>
          <w:spacing w:val="-3"/>
        </w:rPr>
        <w:t xml:space="preserve">services. </w:t>
      </w:r>
      <w:r>
        <w:rPr>
          <w:color w:val="5F636A"/>
        </w:rPr>
        <w:t xml:space="preserve">Les </w:t>
      </w:r>
      <w:r>
        <w:rPr>
          <w:color w:val="5F636A"/>
          <w:spacing w:val="-3"/>
        </w:rPr>
        <w:t>communautés pe</w:t>
      </w:r>
      <w:r>
        <w:rPr>
          <w:color w:val="5F636A"/>
          <w:spacing w:val="-3"/>
        </w:rPr>
        <w:t xml:space="preserve">uvent jouer </w:t>
      </w:r>
      <w:r>
        <w:rPr>
          <w:color w:val="5F636A"/>
        </w:rPr>
        <w:t xml:space="preserve">un </w:t>
      </w:r>
      <w:r>
        <w:rPr>
          <w:color w:val="5F636A"/>
          <w:spacing w:val="-3"/>
        </w:rPr>
        <w:t>rôle crucial  dans</w:t>
      </w:r>
      <w:r>
        <w:rPr>
          <w:color w:val="5F636A"/>
          <w:spacing w:val="-8"/>
        </w:rPr>
        <w:t xml:space="preserve"> </w:t>
      </w:r>
      <w:r>
        <w:rPr>
          <w:color w:val="5F636A"/>
          <w:spacing w:val="-3"/>
        </w:rPr>
        <w:t>l’amélioration</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spacing w:val="-3"/>
        </w:rPr>
        <w:t>qualité</w:t>
      </w:r>
      <w:r>
        <w:rPr>
          <w:color w:val="5F636A"/>
          <w:spacing w:val="-8"/>
        </w:rPr>
        <w:t xml:space="preserve"> </w:t>
      </w:r>
      <w:r>
        <w:rPr>
          <w:color w:val="5F636A"/>
        </w:rPr>
        <w:t>des</w:t>
      </w:r>
      <w:r>
        <w:rPr>
          <w:color w:val="5F636A"/>
          <w:spacing w:val="-8"/>
        </w:rPr>
        <w:t xml:space="preserve"> </w:t>
      </w:r>
      <w:r>
        <w:rPr>
          <w:color w:val="5F636A"/>
          <w:spacing w:val="-3"/>
        </w:rPr>
        <w:t>services</w:t>
      </w:r>
      <w:r>
        <w:rPr>
          <w:color w:val="5F636A"/>
          <w:spacing w:val="-8"/>
        </w:rPr>
        <w:t xml:space="preserve"> </w:t>
      </w:r>
      <w:r>
        <w:rPr>
          <w:color w:val="5F636A"/>
        </w:rPr>
        <w:t>de</w:t>
      </w:r>
      <w:r>
        <w:rPr>
          <w:color w:val="5F636A"/>
          <w:spacing w:val="-8"/>
        </w:rPr>
        <w:t xml:space="preserve"> </w:t>
      </w:r>
      <w:r>
        <w:rPr>
          <w:color w:val="5F636A"/>
          <w:spacing w:val="-3"/>
        </w:rPr>
        <w:t>vaccination</w:t>
      </w:r>
      <w:r>
        <w:rPr>
          <w:color w:val="5F636A"/>
          <w:spacing w:val="-8"/>
        </w:rPr>
        <w:t xml:space="preserve"> </w:t>
      </w:r>
      <w:r>
        <w:rPr>
          <w:color w:val="5F636A"/>
        </w:rPr>
        <w:t>en</w:t>
      </w:r>
      <w:r>
        <w:rPr>
          <w:color w:val="5F636A"/>
          <w:spacing w:val="-8"/>
        </w:rPr>
        <w:t xml:space="preserve"> </w:t>
      </w:r>
      <w:r>
        <w:rPr>
          <w:color w:val="5F636A"/>
        </w:rPr>
        <w:t>:</w:t>
      </w:r>
    </w:p>
    <w:p w:rsidR="00C97975" w:rsidRDefault="00AF264C">
      <w:pPr>
        <w:pStyle w:val="ListParagraph"/>
        <w:numPr>
          <w:ilvl w:val="1"/>
          <w:numId w:val="43"/>
        </w:numPr>
        <w:tabs>
          <w:tab w:val="left" w:pos="1439"/>
          <w:tab w:val="left" w:pos="1440"/>
        </w:tabs>
        <w:spacing w:before="198"/>
        <w:ind w:right="1675"/>
        <w:rPr>
          <w:color w:val="5F636A"/>
          <w:sz w:val="21"/>
        </w:rPr>
      </w:pPr>
      <w:r>
        <w:rPr>
          <w:color w:val="5F636A"/>
          <w:sz w:val="21"/>
        </w:rPr>
        <w:t>Aidant à définir des services de vaccination de qualité en fonction de ce qui est important pour la</w:t>
      </w:r>
      <w:r>
        <w:rPr>
          <w:color w:val="5F636A"/>
          <w:spacing w:val="10"/>
          <w:sz w:val="21"/>
        </w:rPr>
        <w:t xml:space="preserve"> </w:t>
      </w:r>
      <w:r>
        <w:rPr>
          <w:color w:val="5F636A"/>
          <w:sz w:val="21"/>
        </w:rPr>
        <w:t>communauté</w:t>
      </w:r>
    </w:p>
    <w:p w:rsidR="00C97975" w:rsidRDefault="00AF264C">
      <w:pPr>
        <w:pStyle w:val="ListParagraph"/>
        <w:numPr>
          <w:ilvl w:val="1"/>
          <w:numId w:val="43"/>
        </w:numPr>
        <w:tabs>
          <w:tab w:val="left" w:pos="1439"/>
          <w:tab w:val="left" w:pos="1440"/>
        </w:tabs>
        <w:ind w:right="2653"/>
        <w:rPr>
          <w:color w:val="5F636A"/>
          <w:sz w:val="21"/>
        </w:rPr>
      </w:pPr>
      <w:r>
        <w:rPr>
          <w:color w:val="5F636A"/>
          <w:spacing w:val="-5"/>
          <w:sz w:val="21"/>
        </w:rPr>
        <w:t xml:space="preserve">Participant </w:t>
      </w:r>
      <w:r>
        <w:rPr>
          <w:color w:val="5F636A"/>
          <w:sz w:val="21"/>
        </w:rPr>
        <w:t xml:space="preserve">à </w:t>
      </w:r>
      <w:r>
        <w:rPr>
          <w:color w:val="5F636A"/>
          <w:spacing w:val="-4"/>
          <w:sz w:val="21"/>
        </w:rPr>
        <w:t xml:space="preserve">des </w:t>
      </w:r>
      <w:r>
        <w:rPr>
          <w:color w:val="5F636A"/>
          <w:spacing w:val="-5"/>
          <w:sz w:val="21"/>
        </w:rPr>
        <w:t xml:space="preserve">équipes d’amélioration </w:t>
      </w:r>
      <w:r>
        <w:rPr>
          <w:color w:val="5F636A"/>
          <w:spacing w:val="-3"/>
          <w:sz w:val="21"/>
        </w:rPr>
        <w:t xml:space="preserve">de la </w:t>
      </w:r>
      <w:r>
        <w:rPr>
          <w:color w:val="5F636A"/>
          <w:spacing w:val="-5"/>
          <w:sz w:val="21"/>
        </w:rPr>
        <w:t>qu</w:t>
      </w:r>
      <w:r>
        <w:rPr>
          <w:color w:val="5F636A"/>
          <w:spacing w:val="-5"/>
          <w:sz w:val="21"/>
        </w:rPr>
        <w:t xml:space="preserve">alité </w:t>
      </w:r>
      <w:r>
        <w:rPr>
          <w:color w:val="5F636A"/>
          <w:spacing w:val="-4"/>
          <w:sz w:val="21"/>
        </w:rPr>
        <w:t xml:space="preserve">qui </w:t>
      </w:r>
      <w:r>
        <w:rPr>
          <w:color w:val="5F636A"/>
          <w:spacing w:val="-5"/>
          <w:sz w:val="21"/>
        </w:rPr>
        <w:t xml:space="preserve">aident </w:t>
      </w:r>
      <w:r>
        <w:rPr>
          <w:color w:val="5F636A"/>
          <w:sz w:val="21"/>
        </w:rPr>
        <w:t xml:space="preserve">à </w:t>
      </w:r>
      <w:r>
        <w:rPr>
          <w:color w:val="5F636A"/>
          <w:spacing w:val="-5"/>
          <w:sz w:val="21"/>
        </w:rPr>
        <w:t xml:space="preserve">identifier </w:t>
      </w:r>
      <w:r>
        <w:rPr>
          <w:color w:val="5F636A"/>
          <w:spacing w:val="-3"/>
          <w:sz w:val="21"/>
        </w:rPr>
        <w:t xml:space="preserve">et </w:t>
      </w:r>
      <w:r>
        <w:rPr>
          <w:color w:val="5F636A"/>
          <w:sz w:val="21"/>
        </w:rPr>
        <w:t xml:space="preserve">à </w:t>
      </w:r>
      <w:r>
        <w:rPr>
          <w:color w:val="5F636A"/>
          <w:spacing w:val="-5"/>
          <w:sz w:val="21"/>
        </w:rPr>
        <w:t xml:space="preserve">résoudre </w:t>
      </w:r>
      <w:r>
        <w:rPr>
          <w:color w:val="5F636A"/>
          <w:spacing w:val="-4"/>
          <w:sz w:val="21"/>
        </w:rPr>
        <w:t xml:space="preserve">les </w:t>
      </w:r>
      <w:r>
        <w:rPr>
          <w:color w:val="5F636A"/>
          <w:spacing w:val="-5"/>
          <w:sz w:val="21"/>
        </w:rPr>
        <w:t xml:space="preserve">problèmes </w:t>
      </w:r>
      <w:r>
        <w:rPr>
          <w:color w:val="5F636A"/>
          <w:spacing w:val="-4"/>
          <w:sz w:val="21"/>
        </w:rPr>
        <w:t xml:space="preserve">ayant une </w:t>
      </w:r>
      <w:r>
        <w:rPr>
          <w:color w:val="5F636A"/>
          <w:spacing w:val="-5"/>
          <w:sz w:val="21"/>
        </w:rPr>
        <w:t xml:space="preserve">incidence </w:t>
      </w:r>
      <w:r>
        <w:rPr>
          <w:color w:val="5F636A"/>
          <w:spacing w:val="-4"/>
          <w:sz w:val="21"/>
        </w:rPr>
        <w:t xml:space="preserve">sur </w:t>
      </w:r>
      <w:r>
        <w:rPr>
          <w:color w:val="5F636A"/>
          <w:spacing w:val="-3"/>
          <w:sz w:val="21"/>
        </w:rPr>
        <w:t>la</w:t>
      </w:r>
      <w:r>
        <w:rPr>
          <w:color w:val="5F636A"/>
          <w:spacing w:val="-33"/>
          <w:sz w:val="21"/>
        </w:rPr>
        <w:t xml:space="preserve"> </w:t>
      </w:r>
      <w:r>
        <w:rPr>
          <w:color w:val="5F636A"/>
          <w:spacing w:val="-5"/>
          <w:sz w:val="21"/>
        </w:rPr>
        <w:t>qualité</w:t>
      </w:r>
    </w:p>
    <w:p w:rsidR="00C97975" w:rsidRDefault="00AF264C">
      <w:pPr>
        <w:pStyle w:val="ListParagraph"/>
        <w:numPr>
          <w:ilvl w:val="1"/>
          <w:numId w:val="43"/>
        </w:numPr>
        <w:tabs>
          <w:tab w:val="left" w:pos="1439"/>
          <w:tab w:val="left" w:pos="1440"/>
        </w:tabs>
        <w:spacing w:before="2" w:line="239" w:lineRule="exact"/>
        <w:rPr>
          <w:color w:val="5F636A"/>
          <w:sz w:val="21"/>
        </w:rPr>
      </w:pPr>
      <w:r>
        <w:rPr>
          <w:color w:val="5F636A"/>
          <w:spacing w:val="-5"/>
          <w:sz w:val="21"/>
        </w:rPr>
        <w:t>Aidant</w:t>
      </w:r>
      <w:r>
        <w:rPr>
          <w:color w:val="5F636A"/>
          <w:spacing w:val="-8"/>
          <w:sz w:val="21"/>
        </w:rPr>
        <w:t xml:space="preserve"> </w:t>
      </w:r>
      <w:r>
        <w:rPr>
          <w:color w:val="5F636A"/>
          <w:sz w:val="21"/>
        </w:rPr>
        <w:t>à</w:t>
      </w:r>
      <w:r>
        <w:rPr>
          <w:color w:val="5F636A"/>
          <w:spacing w:val="-8"/>
          <w:sz w:val="21"/>
        </w:rPr>
        <w:t xml:space="preserve"> </w:t>
      </w:r>
      <w:r>
        <w:rPr>
          <w:color w:val="5F636A"/>
          <w:spacing w:val="-5"/>
          <w:sz w:val="21"/>
        </w:rPr>
        <w:t>décider</w:t>
      </w:r>
      <w:r>
        <w:rPr>
          <w:color w:val="5F636A"/>
          <w:spacing w:val="-8"/>
          <w:sz w:val="21"/>
        </w:rPr>
        <w:t xml:space="preserve"> </w:t>
      </w:r>
      <w:r>
        <w:rPr>
          <w:color w:val="5F636A"/>
          <w:spacing w:val="-4"/>
          <w:sz w:val="21"/>
        </w:rPr>
        <w:t>des</w:t>
      </w:r>
      <w:r>
        <w:rPr>
          <w:color w:val="5F636A"/>
          <w:spacing w:val="-8"/>
          <w:sz w:val="21"/>
        </w:rPr>
        <w:t xml:space="preserve"> </w:t>
      </w:r>
      <w:r>
        <w:rPr>
          <w:color w:val="5F636A"/>
          <w:spacing w:val="-5"/>
          <w:sz w:val="21"/>
        </w:rPr>
        <w:t>indicateurs</w:t>
      </w:r>
      <w:r>
        <w:rPr>
          <w:color w:val="5F636A"/>
          <w:spacing w:val="-8"/>
          <w:sz w:val="21"/>
        </w:rPr>
        <w:t xml:space="preserve"> </w:t>
      </w:r>
      <w:r>
        <w:rPr>
          <w:color w:val="5F636A"/>
          <w:spacing w:val="-3"/>
          <w:sz w:val="21"/>
        </w:rPr>
        <w:t>de</w:t>
      </w:r>
      <w:r>
        <w:rPr>
          <w:color w:val="5F636A"/>
          <w:spacing w:val="-8"/>
          <w:sz w:val="21"/>
        </w:rPr>
        <w:t xml:space="preserve"> </w:t>
      </w:r>
      <w:r>
        <w:rPr>
          <w:color w:val="5F636A"/>
          <w:spacing w:val="-4"/>
          <w:sz w:val="21"/>
        </w:rPr>
        <w:t>suivi</w:t>
      </w:r>
      <w:r>
        <w:rPr>
          <w:color w:val="5F636A"/>
          <w:spacing w:val="-8"/>
          <w:sz w:val="21"/>
        </w:rPr>
        <w:t xml:space="preserve"> </w:t>
      </w:r>
      <w:r>
        <w:rPr>
          <w:color w:val="5F636A"/>
          <w:spacing w:val="-3"/>
          <w:sz w:val="21"/>
        </w:rPr>
        <w:t>de</w:t>
      </w:r>
      <w:r>
        <w:rPr>
          <w:color w:val="5F636A"/>
          <w:spacing w:val="-8"/>
          <w:sz w:val="21"/>
        </w:rPr>
        <w:t xml:space="preserve"> </w:t>
      </w:r>
      <w:r>
        <w:rPr>
          <w:color w:val="5F636A"/>
          <w:spacing w:val="-5"/>
          <w:sz w:val="21"/>
        </w:rPr>
        <w:t>l’amélioration</w:t>
      </w:r>
      <w:r>
        <w:rPr>
          <w:color w:val="5F636A"/>
          <w:spacing w:val="-8"/>
          <w:sz w:val="21"/>
        </w:rPr>
        <w:t xml:space="preserve"> </w:t>
      </w:r>
      <w:r>
        <w:rPr>
          <w:color w:val="5F636A"/>
          <w:spacing w:val="-3"/>
          <w:sz w:val="21"/>
        </w:rPr>
        <w:t>de</w:t>
      </w:r>
      <w:r>
        <w:rPr>
          <w:color w:val="5F636A"/>
          <w:spacing w:val="-8"/>
          <w:sz w:val="21"/>
        </w:rPr>
        <w:t xml:space="preserve"> </w:t>
      </w:r>
      <w:r>
        <w:rPr>
          <w:color w:val="5F636A"/>
          <w:spacing w:val="-3"/>
          <w:sz w:val="21"/>
        </w:rPr>
        <w:t>la</w:t>
      </w:r>
      <w:r>
        <w:rPr>
          <w:color w:val="5F636A"/>
          <w:spacing w:val="-8"/>
          <w:sz w:val="21"/>
        </w:rPr>
        <w:t xml:space="preserve"> </w:t>
      </w:r>
      <w:r>
        <w:rPr>
          <w:color w:val="5F636A"/>
          <w:spacing w:val="-5"/>
          <w:sz w:val="21"/>
        </w:rPr>
        <w:t>qualité</w:t>
      </w:r>
    </w:p>
    <w:p w:rsidR="00C97975" w:rsidRDefault="00AF264C">
      <w:pPr>
        <w:pStyle w:val="ListParagraph"/>
        <w:numPr>
          <w:ilvl w:val="1"/>
          <w:numId w:val="43"/>
        </w:numPr>
        <w:tabs>
          <w:tab w:val="left" w:pos="1439"/>
          <w:tab w:val="left" w:pos="1440"/>
        </w:tabs>
        <w:ind w:right="1512"/>
        <w:rPr>
          <w:color w:val="5F636A"/>
          <w:sz w:val="21"/>
        </w:rPr>
      </w:pPr>
      <w:r>
        <w:rPr>
          <w:color w:val="5F636A"/>
          <w:spacing w:val="-7"/>
          <w:sz w:val="21"/>
        </w:rPr>
        <w:t xml:space="preserve">Apportant régulièrement </w:t>
      </w:r>
      <w:r>
        <w:rPr>
          <w:color w:val="5F636A"/>
          <w:spacing w:val="-5"/>
          <w:sz w:val="21"/>
        </w:rPr>
        <w:t xml:space="preserve">des </w:t>
      </w:r>
      <w:r>
        <w:rPr>
          <w:color w:val="5F636A"/>
          <w:spacing w:val="-7"/>
          <w:sz w:val="21"/>
        </w:rPr>
        <w:t xml:space="preserve">commentaires constructifs </w:t>
      </w:r>
      <w:r>
        <w:rPr>
          <w:color w:val="5F636A"/>
          <w:spacing w:val="-5"/>
          <w:sz w:val="21"/>
        </w:rPr>
        <w:t xml:space="preserve">aux </w:t>
      </w:r>
      <w:r>
        <w:rPr>
          <w:color w:val="5F636A"/>
          <w:spacing w:val="-6"/>
          <w:sz w:val="21"/>
        </w:rPr>
        <w:t xml:space="preserve">agents </w:t>
      </w:r>
      <w:r>
        <w:rPr>
          <w:color w:val="5F636A"/>
          <w:spacing w:val="-4"/>
          <w:sz w:val="21"/>
        </w:rPr>
        <w:t xml:space="preserve">de </w:t>
      </w:r>
      <w:r>
        <w:rPr>
          <w:color w:val="5F636A"/>
          <w:spacing w:val="-7"/>
          <w:sz w:val="21"/>
        </w:rPr>
        <w:t xml:space="preserve">terrain, </w:t>
      </w:r>
      <w:r>
        <w:rPr>
          <w:color w:val="5F636A"/>
          <w:spacing w:val="-5"/>
          <w:sz w:val="21"/>
        </w:rPr>
        <w:t xml:space="preserve">aux </w:t>
      </w:r>
      <w:r>
        <w:rPr>
          <w:color w:val="5F636A"/>
          <w:spacing w:val="-7"/>
          <w:sz w:val="21"/>
        </w:rPr>
        <w:t xml:space="preserve">superviseurs </w:t>
      </w:r>
      <w:r>
        <w:rPr>
          <w:color w:val="5F636A"/>
          <w:spacing w:val="-4"/>
          <w:sz w:val="21"/>
        </w:rPr>
        <w:t xml:space="preserve">et </w:t>
      </w:r>
      <w:r>
        <w:rPr>
          <w:color w:val="5F636A"/>
          <w:spacing w:val="-7"/>
          <w:sz w:val="21"/>
        </w:rPr>
        <w:t>aux directeurs</w:t>
      </w:r>
      <w:r>
        <w:rPr>
          <w:color w:val="5F636A"/>
          <w:spacing w:val="-9"/>
          <w:sz w:val="21"/>
        </w:rPr>
        <w:t xml:space="preserve"> </w:t>
      </w:r>
      <w:r>
        <w:rPr>
          <w:color w:val="5F636A"/>
          <w:spacing w:val="-4"/>
          <w:sz w:val="21"/>
        </w:rPr>
        <w:t>de</w:t>
      </w:r>
      <w:r>
        <w:rPr>
          <w:color w:val="5F636A"/>
          <w:spacing w:val="-9"/>
          <w:sz w:val="21"/>
        </w:rPr>
        <w:t xml:space="preserve"> </w:t>
      </w:r>
      <w:r>
        <w:rPr>
          <w:color w:val="5F636A"/>
          <w:spacing w:val="-6"/>
          <w:sz w:val="21"/>
        </w:rPr>
        <w:t>centres</w:t>
      </w:r>
      <w:r>
        <w:rPr>
          <w:color w:val="5F636A"/>
          <w:spacing w:val="-9"/>
          <w:sz w:val="21"/>
        </w:rPr>
        <w:t xml:space="preserve"> </w:t>
      </w:r>
      <w:r>
        <w:rPr>
          <w:color w:val="5F636A"/>
          <w:spacing w:val="-4"/>
          <w:sz w:val="21"/>
        </w:rPr>
        <w:t>de</w:t>
      </w:r>
      <w:r>
        <w:rPr>
          <w:color w:val="5F636A"/>
          <w:spacing w:val="-9"/>
          <w:sz w:val="21"/>
        </w:rPr>
        <w:t xml:space="preserve"> </w:t>
      </w:r>
      <w:r>
        <w:rPr>
          <w:color w:val="5F636A"/>
          <w:spacing w:val="-6"/>
          <w:sz w:val="21"/>
        </w:rPr>
        <w:t>santé</w:t>
      </w:r>
      <w:r>
        <w:rPr>
          <w:color w:val="5F636A"/>
          <w:spacing w:val="-9"/>
          <w:sz w:val="21"/>
        </w:rPr>
        <w:t xml:space="preserve"> </w:t>
      </w:r>
      <w:r>
        <w:rPr>
          <w:color w:val="5F636A"/>
          <w:sz w:val="21"/>
        </w:rPr>
        <w:t>à</w:t>
      </w:r>
      <w:r>
        <w:rPr>
          <w:color w:val="5F636A"/>
          <w:spacing w:val="-9"/>
          <w:sz w:val="21"/>
        </w:rPr>
        <w:t xml:space="preserve"> </w:t>
      </w:r>
      <w:r>
        <w:rPr>
          <w:color w:val="5F636A"/>
          <w:spacing w:val="-6"/>
          <w:sz w:val="21"/>
        </w:rPr>
        <w:t>l’aide</w:t>
      </w:r>
      <w:r>
        <w:rPr>
          <w:color w:val="5F636A"/>
          <w:spacing w:val="-9"/>
          <w:sz w:val="21"/>
        </w:rPr>
        <w:t xml:space="preserve"> </w:t>
      </w:r>
      <w:r>
        <w:rPr>
          <w:color w:val="5F636A"/>
          <w:spacing w:val="-4"/>
          <w:sz w:val="21"/>
        </w:rPr>
        <w:t>de</w:t>
      </w:r>
      <w:r>
        <w:rPr>
          <w:color w:val="5F636A"/>
          <w:spacing w:val="-9"/>
          <w:sz w:val="21"/>
        </w:rPr>
        <w:t xml:space="preserve"> </w:t>
      </w:r>
      <w:r>
        <w:rPr>
          <w:color w:val="5F636A"/>
          <w:spacing w:val="-6"/>
          <w:sz w:val="21"/>
        </w:rPr>
        <w:t>cartes</w:t>
      </w:r>
      <w:r>
        <w:rPr>
          <w:color w:val="5F636A"/>
          <w:spacing w:val="-9"/>
          <w:sz w:val="21"/>
        </w:rPr>
        <w:t xml:space="preserve"> </w:t>
      </w:r>
      <w:r>
        <w:rPr>
          <w:color w:val="5F636A"/>
          <w:spacing w:val="-4"/>
          <w:sz w:val="21"/>
        </w:rPr>
        <w:t>de</w:t>
      </w:r>
      <w:r>
        <w:rPr>
          <w:color w:val="5F636A"/>
          <w:spacing w:val="-9"/>
          <w:sz w:val="21"/>
        </w:rPr>
        <w:t xml:space="preserve"> </w:t>
      </w:r>
      <w:r>
        <w:rPr>
          <w:color w:val="5F636A"/>
          <w:spacing w:val="-7"/>
          <w:sz w:val="21"/>
        </w:rPr>
        <w:t>pointage</w:t>
      </w:r>
      <w:r>
        <w:rPr>
          <w:color w:val="5F636A"/>
          <w:spacing w:val="-9"/>
          <w:sz w:val="21"/>
        </w:rPr>
        <w:t xml:space="preserve"> </w:t>
      </w:r>
      <w:r>
        <w:rPr>
          <w:color w:val="5F636A"/>
          <w:spacing w:val="-7"/>
          <w:sz w:val="21"/>
        </w:rPr>
        <w:t>communautaires</w:t>
      </w:r>
      <w:r>
        <w:rPr>
          <w:color w:val="5F636A"/>
          <w:spacing w:val="-9"/>
          <w:sz w:val="21"/>
        </w:rPr>
        <w:t xml:space="preserve"> </w:t>
      </w:r>
      <w:r>
        <w:rPr>
          <w:color w:val="5F636A"/>
          <w:spacing w:val="-4"/>
          <w:sz w:val="21"/>
        </w:rPr>
        <w:t>ou</w:t>
      </w:r>
      <w:r>
        <w:rPr>
          <w:color w:val="5F636A"/>
          <w:spacing w:val="-9"/>
          <w:sz w:val="21"/>
        </w:rPr>
        <w:t xml:space="preserve"> </w:t>
      </w:r>
      <w:r>
        <w:rPr>
          <w:color w:val="5F636A"/>
          <w:spacing w:val="-5"/>
          <w:sz w:val="21"/>
        </w:rPr>
        <w:t>par</w:t>
      </w:r>
      <w:r>
        <w:rPr>
          <w:color w:val="5F636A"/>
          <w:spacing w:val="-9"/>
          <w:sz w:val="21"/>
        </w:rPr>
        <w:t xml:space="preserve"> </w:t>
      </w:r>
      <w:r>
        <w:rPr>
          <w:color w:val="5F636A"/>
          <w:spacing w:val="-7"/>
          <w:sz w:val="21"/>
        </w:rPr>
        <w:t>d’autres</w:t>
      </w:r>
      <w:r>
        <w:rPr>
          <w:color w:val="5F636A"/>
          <w:spacing w:val="-9"/>
          <w:sz w:val="21"/>
        </w:rPr>
        <w:t xml:space="preserve"> </w:t>
      </w:r>
      <w:r>
        <w:rPr>
          <w:color w:val="5F636A"/>
          <w:spacing w:val="-7"/>
          <w:sz w:val="21"/>
        </w:rPr>
        <w:t>moyens</w:t>
      </w:r>
    </w:p>
    <w:p w:rsidR="00C97975" w:rsidRDefault="00AF264C">
      <w:pPr>
        <w:pStyle w:val="ListParagraph"/>
        <w:numPr>
          <w:ilvl w:val="1"/>
          <w:numId w:val="43"/>
        </w:numPr>
        <w:tabs>
          <w:tab w:val="left" w:pos="1439"/>
          <w:tab w:val="left" w:pos="1440"/>
        </w:tabs>
        <w:spacing w:before="1" w:line="240" w:lineRule="exact"/>
        <w:rPr>
          <w:color w:val="5F636A"/>
          <w:sz w:val="21"/>
        </w:rPr>
      </w:pPr>
      <w:r>
        <w:rPr>
          <w:color w:val="5F636A"/>
          <w:spacing w:val="-5"/>
          <w:sz w:val="21"/>
        </w:rPr>
        <w:t>Participant</w:t>
      </w:r>
      <w:r>
        <w:rPr>
          <w:color w:val="5F636A"/>
          <w:spacing w:val="-11"/>
          <w:sz w:val="21"/>
        </w:rPr>
        <w:t xml:space="preserve"> </w:t>
      </w:r>
      <w:r>
        <w:rPr>
          <w:color w:val="5F636A"/>
          <w:spacing w:val="-3"/>
          <w:sz w:val="21"/>
        </w:rPr>
        <w:t>au</w:t>
      </w:r>
      <w:r>
        <w:rPr>
          <w:color w:val="5F636A"/>
          <w:spacing w:val="-11"/>
          <w:sz w:val="21"/>
        </w:rPr>
        <w:t xml:space="preserve"> </w:t>
      </w:r>
      <w:r>
        <w:rPr>
          <w:color w:val="5F636A"/>
          <w:spacing w:val="-4"/>
          <w:sz w:val="21"/>
        </w:rPr>
        <w:t>suivi</w:t>
      </w:r>
      <w:r>
        <w:rPr>
          <w:color w:val="5F636A"/>
          <w:spacing w:val="-11"/>
          <w:sz w:val="21"/>
        </w:rPr>
        <w:t xml:space="preserve"> </w:t>
      </w:r>
      <w:r>
        <w:rPr>
          <w:color w:val="5F636A"/>
          <w:spacing w:val="-3"/>
          <w:sz w:val="21"/>
        </w:rPr>
        <w:t>et</w:t>
      </w:r>
      <w:r>
        <w:rPr>
          <w:color w:val="5F636A"/>
          <w:spacing w:val="-11"/>
          <w:sz w:val="21"/>
        </w:rPr>
        <w:t xml:space="preserve"> </w:t>
      </w:r>
      <w:r>
        <w:rPr>
          <w:color w:val="5F636A"/>
          <w:sz w:val="21"/>
        </w:rPr>
        <w:t>à</w:t>
      </w:r>
      <w:r>
        <w:rPr>
          <w:color w:val="5F636A"/>
          <w:spacing w:val="-11"/>
          <w:sz w:val="21"/>
        </w:rPr>
        <w:t xml:space="preserve"> </w:t>
      </w:r>
      <w:r>
        <w:rPr>
          <w:color w:val="5F636A"/>
          <w:spacing w:val="-5"/>
          <w:sz w:val="21"/>
        </w:rPr>
        <w:t>l’évaluation</w:t>
      </w:r>
      <w:r>
        <w:rPr>
          <w:color w:val="5F636A"/>
          <w:spacing w:val="-11"/>
          <w:sz w:val="21"/>
        </w:rPr>
        <w:t xml:space="preserve"> </w:t>
      </w:r>
      <w:r>
        <w:rPr>
          <w:color w:val="5F636A"/>
          <w:spacing w:val="-4"/>
          <w:sz w:val="21"/>
        </w:rPr>
        <w:t>des</w:t>
      </w:r>
      <w:r>
        <w:rPr>
          <w:color w:val="5F636A"/>
          <w:spacing w:val="-11"/>
          <w:sz w:val="21"/>
        </w:rPr>
        <w:t xml:space="preserve"> </w:t>
      </w:r>
      <w:r>
        <w:rPr>
          <w:color w:val="5F636A"/>
          <w:spacing w:val="-5"/>
          <w:sz w:val="21"/>
        </w:rPr>
        <w:t>services</w:t>
      </w:r>
      <w:r>
        <w:rPr>
          <w:color w:val="5F636A"/>
          <w:spacing w:val="-11"/>
          <w:sz w:val="21"/>
        </w:rPr>
        <w:t xml:space="preserve"> </w:t>
      </w:r>
      <w:r>
        <w:rPr>
          <w:color w:val="5F636A"/>
          <w:spacing w:val="-3"/>
          <w:sz w:val="21"/>
        </w:rPr>
        <w:t>de</w:t>
      </w:r>
      <w:r>
        <w:rPr>
          <w:color w:val="5F636A"/>
          <w:spacing w:val="-11"/>
          <w:sz w:val="21"/>
        </w:rPr>
        <w:t xml:space="preserve"> </w:t>
      </w:r>
      <w:r>
        <w:rPr>
          <w:color w:val="5F636A"/>
          <w:spacing w:val="-5"/>
          <w:sz w:val="21"/>
        </w:rPr>
        <w:t>vaccination</w:t>
      </w:r>
    </w:p>
    <w:p w:rsidR="00C97975" w:rsidRDefault="00AF264C">
      <w:pPr>
        <w:pStyle w:val="BodyText"/>
        <w:spacing w:before="198"/>
        <w:ind w:left="719" w:right="1440"/>
        <w:jc w:val="both"/>
      </w:pPr>
      <w:r>
        <w:rPr>
          <w:color w:val="5F636A"/>
          <w:spacing w:val="-3"/>
        </w:rPr>
        <w:t>Dans</w:t>
      </w:r>
      <w:r>
        <w:rPr>
          <w:color w:val="5F636A"/>
          <w:spacing w:val="-11"/>
        </w:rPr>
        <w:t xml:space="preserve"> </w:t>
      </w:r>
      <w:r>
        <w:rPr>
          <w:color w:val="5F636A"/>
        </w:rPr>
        <w:t>le</w:t>
      </w:r>
      <w:r>
        <w:rPr>
          <w:color w:val="5F636A"/>
          <w:spacing w:val="-11"/>
        </w:rPr>
        <w:t xml:space="preserve"> </w:t>
      </w:r>
      <w:r>
        <w:rPr>
          <w:color w:val="5F636A"/>
          <w:spacing w:val="-3"/>
        </w:rPr>
        <w:t>cadre</w:t>
      </w:r>
      <w:r>
        <w:rPr>
          <w:color w:val="5F636A"/>
          <w:spacing w:val="-11"/>
        </w:rPr>
        <w:t xml:space="preserve"> </w:t>
      </w:r>
      <w:r>
        <w:rPr>
          <w:color w:val="5F636A"/>
        </w:rPr>
        <w:t>de</w:t>
      </w:r>
      <w:r>
        <w:rPr>
          <w:color w:val="5F636A"/>
          <w:spacing w:val="-11"/>
        </w:rPr>
        <w:t xml:space="preserve"> </w:t>
      </w:r>
      <w:r>
        <w:rPr>
          <w:color w:val="5F636A"/>
        </w:rPr>
        <w:t>la</w:t>
      </w:r>
      <w:r>
        <w:rPr>
          <w:color w:val="5F636A"/>
          <w:spacing w:val="-11"/>
        </w:rPr>
        <w:t xml:space="preserve"> </w:t>
      </w:r>
      <w:r>
        <w:rPr>
          <w:color w:val="5F636A"/>
          <w:spacing w:val="-3"/>
        </w:rPr>
        <w:t>supervision</w:t>
      </w:r>
      <w:r>
        <w:rPr>
          <w:color w:val="5F636A"/>
          <w:spacing w:val="-11"/>
        </w:rPr>
        <w:t xml:space="preserve"> </w:t>
      </w:r>
      <w:r>
        <w:rPr>
          <w:color w:val="5F636A"/>
          <w:spacing w:val="-3"/>
        </w:rPr>
        <w:t>formative,</w:t>
      </w:r>
      <w:r>
        <w:rPr>
          <w:color w:val="5F636A"/>
          <w:spacing w:val="-11"/>
        </w:rPr>
        <w:t xml:space="preserve"> </w:t>
      </w:r>
      <w:r>
        <w:rPr>
          <w:color w:val="5F636A"/>
        </w:rPr>
        <w:t>les</w:t>
      </w:r>
      <w:r>
        <w:rPr>
          <w:color w:val="5F636A"/>
          <w:spacing w:val="-11"/>
        </w:rPr>
        <w:t xml:space="preserve"> </w:t>
      </w:r>
      <w:r>
        <w:rPr>
          <w:color w:val="5F636A"/>
          <w:spacing w:val="-3"/>
        </w:rPr>
        <w:t>superviseurs,</w:t>
      </w:r>
      <w:r>
        <w:rPr>
          <w:color w:val="5F636A"/>
          <w:spacing w:val="-11"/>
        </w:rPr>
        <w:t xml:space="preserve"> </w:t>
      </w:r>
      <w:r>
        <w:rPr>
          <w:color w:val="5F636A"/>
          <w:spacing w:val="-3"/>
        </w:rPr>
        <w:t>seuls</w:t>
      </w:r>
      <w:r>
        <w:rPr>
          <w:color w:val="5F636A"/>
          <w:spacing w:val="-11"/>
        </w:rPr>
        <w:t xml:space="preserve"> </w:t>
      </w:r>
      <w:r>
        <w:rPr>
          <w:color w:val="5F636A"/>
        </w:rPr>
        <w:t>ou</w:t>
      </w:r>
      <w:r>
        <w:rPr>
          <w:color w:val="5F636A"/>
          <w:spacing w:val="-11"/>
        </w:rPr>
        <w:t xml:space="preserve"> </w:t>
      </w:r>
      <w:r>
        <w:rPr>
          <w:color w:val="5F636A"/>
        </w:rPr>
        <w:t>en</w:t>
      </w:r>
      <w:r>
        <w:rPr>
          <w:color w:val="5F636A"/>
          <w:spacing w:val="-11"/>
        </w:rPr>
        <w:t xml:space="preserve"> </w:t>
      </w:r>
      <w:r>
        <w:rPr>
          <w:color w:val="5F636A"/>
          <w:spacing w:val="-3"/>
        </w:rPr>
        <w:t>collaboration</w:t>
      </w:r>
      <w:r>
        <w:rPr>
          <w:color w:val="5F636A"/>
          <w:spacing w:val="-11"/>
        </w:rPr>
        <w:t xml:space="preserve"> </w:t>
      </w:r>
      <w:r>
        <w:rPr>
          <w:color w:val="5F636A"/>
          <w:spacing w:val="-3"/>
        </w:rPr>
        <w:t>avec</w:t>
      </w:r>
      <w:r>
        <w:rPr>
          <w:color w:val="5F636A"/>
          <w:spacing w:val="-11"/>
        </w:rPr>
        <w:t xml:space="preserve"> </w:t>
      </w:r>
      <w:r>
        <w:rPr>
          <w:color w:val="5F636A"/>
        </w:rPr>
        <w:t>les</w:t>
      </w:r>
      <w:r>
        <w:rPr>
          <w:color w:val="5F636A"/>
          <w:spacing w:val="-11"/>
        </w:rPr>
        <w:t xml:space="preserve"> </w:t>
      </w:r>
      <w:r>
        <w:rPr>
          <w:color w:val="5F636A"/>
          <w:spacing w:val="-3"/>
        </w:rPr>
        <w:t xml:space="preserve">gestionnaires d’établissement </w:t>
      </w:r>
      <w:r>
        <w:rPr>
          <w:color w:val="5F636A"/>
        </w:rPr>
        <w:t xml:space="preserve">et de </w:t>
      </w:r>
      <w:r>
        <w:rPr>
          <w:color w:val="5F636A"/>
          <w:spacing w:val="-3"/>
        </w:rPr>
        <w:t xml:space="preserve">district, peuvent aider </w:t>
      </w:r>
      <w:r>
        <w:rPr>
          <w:color w:val="5F636A"/>
        </w:rPr>
        <w:t xml:space="preserve">à </w:t>
      </w:r>
      <w:r>
        <w:rPr>
          <w:color w:val="5F636A"/>
          <w:spacing w:val="-3"/>
        </w:rPr>
        <w:t xml:space="preserve">mettre </w:t>
      </w:r>
      <w:r>
        <w:rPr>
          <w:color w:val="5F636A"/>
        </w:rPr>
        <w:t xml:space="preserve">en </w:t>
      </w:r>
      <w:r>
        <w:rPr>
          <w:color w:val="5F636A"/>
          <w:spacing w:val="-3"/>
        </w:rPr>
        <w:t xml:space="preserve">place </w:t>
      </w:r>
      <w:r>
        <w:rPr>
          <w:color w:val="5F636A"/>
        </w:rPr>
        <w:t xml:space="preserve">des </w:t>
      </w:r>
      <w:r>
        <w:rPr>
          <w:color w:val="5F636A"/>
          <w:spacing w:val="-3"/>
        </w:rPr>
        <w:t xml:space="preserve">changements simples </w:t>
      </w:r>
      <w:r>
        <w:rPr>
          <w:color w:val="5F636A"/>
        </w:rPr>
        <w:t xml:space="preserve">qui </w:t>
      </w:r>
      <w:r>
        <w:rPr>
          <w:color w:val="5F636A"/>
          <w:spacing w:val="-3"/>
        </w:rPr>
        <w:t xml:space="preserve">aideront les communautés </w:t>
      </w:r>
      <w:r>
        <w:rPr>
          <w:color w:val="5F636A"/>
        </w:rPr>
        <w:t xml:space="preserve">à </w:t>
      </w:r>
      <w:r>
        <w:rPr>
          <w:color w:val="5F636A"/>
          <w:spacing w:val="-3"/>
        </w:rPr>
        <w:t xml:space="preserve">exprimer leur reconnaissance </w:t>
      </w:r>
      <w:r>
        <w:rPr>
          <w:color w:val="5F636A"/>
        </w:rPr>
        <w:t xml:space="preserve">aux </w:t>
      </w:r>
      <w:r>
        <w:rPr>
          <w:color w:val="5F636A"/>
          <w:spacing w:val="-3"/>
        </w:rPr>
        <w:t xml:space="preserve">agents </w:t>
      </w:r>
      <w:r>
        <w:rPr>
          <w:color w:val="5F636A"/>
        </w:rPr>
        <w:t xml:space="preserve">de </w:t>
      </w:r>
      <w:r>
        <w:rPr>
          <w:color w:val="5F636A"/>
          <w:spacing w:val="-3"/>
        </w:rPr>
        <w:t xml:space="preserve">terrain, </w:t>
      </w:r>
      <w:r>
        <w:rPr>
          <w:color w:val="5F636A"/>
        </w:rPr>
        <w:t>par</w:t>
      </w:r>
      <w:r>
        <w:rPr>
          <w:color w:val="5F636A"/>
          <w:spacing w:val="-41"/>
        </w:rPr>
        <w:t xml:space="preserve"> </w:t>
      </w:r>
      <w:r>
        <w:rPr>
          <w:color w:val="5F636A"/>
          <w:spacing w:val="-3"/>
        </w:rPr>
        <w:t xml:space="preserve">exemple </w:t>
      </w:r>
      <w:r>
        <w:rPr>
          <w:color w:val="5F636A"/>
        </w:rPr>
        <w:t>:</w:t>
      </w:r>
    </w:p>
    <w:p w:rsidR="00C97975" w:rsidRDefault="00AF264C">
      <w:pPr>
        <w:pStyle w:val="ListParagraph"/>
        <w:numPr>
          <w:ilvl w:val="1"/>
          <w:numId w:val="43"/>
        </w:numPr>
        <w:tabs>
          <w:tab w:val="left" w:pos="1439"/>
          <w:tab w:val="left" w:pos="1440"/>
        </w:tabs>
        <w:spacing w:before="198"/>
        <w:ind w:right="2128"/>
        <w:rPr>
          <w:color w:val="5F636A"/>
          <w:sz w:val="21"/>
        </w:rPr>
      </w:pPr>
      <w:r>
        <w:rPr>
          <w:color w:val="5F636A"/>
          <w:spacing w:val="-5"/>
          <w:sz w:val="21"/>
        </w:rPr>
        <w:t xml:space="preserve">Inviter </w:t>
      </w: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z w:val="21"/>
        </w:rPr>
        <w:t xml:space="preserve">à </w:t>
      </w:r>
      <w:r>
        <w:rPr>
          <w:color w:val="5F636A"/>
          <w:spacing w:val="-5"/>
          <w:sz w:val="21"/>
        </w:rPr>
        <w:t xml:space="preserve">écrire </w:t>
      </w:r>
      <w:r>
        <w:rPr>
          <w:color w:val="5F636A"/>
          <w:spacing w:val="-3"/>
          <w:sz w:val="21"/>
        </w:rPr>
        <w:t xml:space="preserve">le </w:t>
      </w:r>
      <w:r>
        <w:rPr>
          <w:color w:val="5F636A"/>
          <w:spacing w:val="-4"/>
          <w:sz w:val="21"/>
        </w:rPr>
        <w:t xml:space="preserve">nom d’un agent </w:t>
      </w:r>
      <w:r>
        <w:rPr>
          <w:color w:val="5F636A"/>
          <w:spacing w:val="-3"/>
          <w:sz w:val="21"/>
        </w:rPr>
        <w:t xml:space="preserve">de </w:t>
      </w:r>
      <w:r>
        <w:rPr>
          <w:color w:val="5F636A"/>
          <w:spacing w:val="-5"/>
          <w:sz w:val="21"/>
        </w:rPr>
        <w:t xml:space="preserve">terrain efficace </w:t>
      </w:r>
      <w:r>
        <w:rPr>
          <w:color w:val="5F636A"/>
          <w:spacing w:val="-4"/>
          <w:sz w:val="21"/>
        </w:rPr>
        <w:t>(et</w:t>
      </w:r>
      <w:r>
        <w:rPr>
          <w:color w:val="5F636A"/>
          <w:spacing w:val="-8"/>
          <w:sz w:val="21"/>
        </w:rPr>
        <w:t xml:space="preserve"> </w:t>
      </w:r>
      <w:r>
        <w:rPr>
          <w:color w:val="5F636A"/>
          <w:spacing w:val="-5"/>
          <w:sz w:val="21"/>
        </w:rPr>
        <w:t>peut-être</w:t>
      </w:r>
      <w:r>
        <w:rPr>
          <w:color w:val="5F636A"/>
          <w:spacing w:val="-8"/>
          <w:sz w:val="21"/>
        </w:rPr>
        <w:t xml:space="preserve"> </w:t>
      </w:r>
      <w:r>
        <w:rPr>
          <w:color w:val="5F636A"/>
          <w:spacing w:val="-3"/>
          <w:sz w:val="21"/>
        </w:rPr>
        <w:t>ce</w:t>
      </w:r>
      <w:r>
        <w:rPr>
          <w:color w:val="5F636A"/>
          <w:spacing w:val="-8"/>
          <w:sz w:val="21"/>
        </w:rPr>
        <w:t xml:space="preserve"> </w:t>
      </w:r>
      <w:r>
        <w:rPr>
          <w:color w:val="5F636A"/>
          <w:spacing w:val="-5"/>
          <w:sz w:val="21"/>
        </w:rPr>
        <w:t>qu’elles</w:t>
      </w:r>
      <w:r>
        <w:rPr>
          <w:color w:val="5F636A"/>
          <w:spacing w:val="-8"/>
          <w:sz w:val="21"/>
        </w:rPr>
        <w:t xml:space="preserve"> </w:t>
      </w:r>
      <w:r>
        <w:rPr>
          <w:color w:val="5F636A"/>
          <w:spacing w:val="-4"/>
          <w:sz w:val="21"/>
        </w:rPr>
        <w:t>ont</w:t>
      </w:r>
      <w:r>
        <w:rPr>
          <w:color w:val="5F636A"/>
          <w:spacing w:val="-8"/>
          <w:sz w:val="21"/>
        </w:rPr>
        <w:t xml:space="preserve"> </w:t>
      </w:r>
      <w:r>
        <w:rPr>
          <w:color w:val="5F636A"/>
          <w:spacing w:val="-5"/>
          <w:sz w:val="21"/>
        </w:rPr>
        <w:t>apprécié</w:t>
      </w:r>
      <w:r>
        <w:rPr>
          <w:color w:val="5F636A"/>
          <w:spacing w:val="-8"/>
          <w:sz w:val="21"/>
        </w:rPr>
        <w:t xml:space="preserve"> </w:t>
      </w:r>
      <w:r>
        <w:rPr>
          <w:color w:val="5F636A"/>
          <w:spacing w:val="-4"/>
          <w:sz w:val="21"/>
        </w:rPr>
        <w:t>dans</w:t>
      </w:r>
      <w:r>
        <w:rPr>
          <w:color w:val="5F636A"/>
          <w:spacing w:val="-8"/>
          <w:sz w:val="21"/>
        </w:rPr>
        <w:t xml:space="preserve"> </w:t>
      </w:r>
      <w:r>
        <w:rPr>
          <w:color w:val="5F636A"/>
          <w:spacing w:val="-3"/>
          <w:sz w:val="21"/>
        </w:rPr>
        <w:t>le</w:t>
      </w:r>
      <w:r>
        <w:rPr>
          <w:color w:val="5F636A"/>
          <w:spacing w:val="-8"/>
          <w:sz w:val="21"/>
        </w:rPr>
        <w:t xml:space="preserve"> </w:t>
      </w:r>
      <w:r>
        <w:rPr>
          <w:color w:val="5F636A"/>
          <w:spacing w:val="-5"/>
          <w:sz w:val="21"/>
        </w:rPr>
        <w:t>service)</w:t>
      </w:r>
      <w:r>
        <w:rPr>
          <w:color w:val="5F636A"/>
          <w:spacing w:val="-8"/>
          <w:sz w:val="21"/>
        </w:rPr>
        <w:t xml:space="preserve"> </w:t>
      </w:r>
      <w:r>
        <w:rPr>
          <w:color w:val="5F636A"/>
          <w:spacing w:val="-3"/>
          <w:sz w:val="21"/>
        </w:rPr>
        <w:t>et</w:t>
      </w:r>
      <w:r>
        <w:rPr>
          <w:color w:val="5F636A"/>
          <w:spacing w:val="-8"/>
          <w:sz w:val="21"/>
        </w:rPr>
        <w:t xml:space="preserve"> </w:t>
      </w:r>
      <w:r>
        <w:rPr>
          <w:color w:val="5F636A"/>
          <w:sz w:val="21"/>
        </w:rPr>
        <w:t>à</w:t>
      </w:r>
      <w:r>
        <w:rPr>
          <w:color w:val="5F636A"/>
          <w:spacing w:val="-8"/>
          <w:sz w:val="21"/>
        </w:rPr>
        <w:t xml:space="preserve"> </w:t>
      </w:r>
      <w:r>
        <w:rPr>
          <w:color w:val="5F636A"/>
          <w:spacing w:val="-5"/>
          <w:sz w:val="21"/>
        </w:rPr>
        <w:t>placer</w:t>
      </w:r>
      <w:r>
        <w:rPr>
          <w:color w:val="5F636A"/>
          <w:spacing w:val="-8"/>
          <w:sz w:val="21"/>
        </w:rPr>
        <w:t xml:space="preserve"> </w:t>
      </w:r>
      <w:r>
        <w:rPr>
          <w:color w:val="5F636A"/>
          <w:spacing w:val="-4"/>
          <w:sz w:val="21"/>
        </w:rPr>
        <w:t>leur</w:t>
      </w:r>
      <w:r>
        <w:rPr>
          <w:color w:val="5F636A"/>
          <w:spacing w:val="-8"/>
          <w:sz w:val="21"/>
        </w:rPr>
        <w:t xml:space="preserve"> </w:t>
      </w:r>
      <w:r>
        <w:rPr>
          <w:color w:val="5F636A"/>
          <w:spacing w:val="-5"/>
          <w:sz w:val="21"/>
        </w:rPr>
        <w:t>message</w:t>
      </w:r>
      <w:r>
        <w:rPr>
          <w:color w:val="5F636A"/>
          <w:spacing w:val="-8"/>
          <w:sz w:val="21"/>
        </w:rPr>
        <w:t xml:space="preserve"> </w:t>
      </w:r>
      <w:r>
        <w:rPr>
          <w:color w:val="5F636A"/>
          <w:spacing w:val="-4"/>
          <w:sz w:val="21"/>
        </w:rPr>
        <w:t>dans</w:t>
      </w:r>
      <w:r>
        <w:rPr>
          <w:color w:val="5F636A"/>
          <w:spacing w:val="-8"/>
          <w:sz w:val="21"/>
        </w:rPr>
        <w:t xml:space="preserve"> </w:t>
      </w:r>
      <w:r>
        <w:rPr>
          <w:color w:val="5F636A"/>
          <w:spacing w:val="-4"/>
          <w:sz w:val="21"/>
        </w:rPr>
        <w:t>une</w:t>
      </w:r>
      <w:r>
        <w:rPr>
          <w:color w:val="5F636A"/>
          <w:spacing w:val="-8"/>
          <w:sz w:val="21"/>
        </w:rPr>
        <w:t xml:space="preserve"> </w:t>
      </w:r>
      <w:r>
        <w:rPr>
          <w:color w:val="5F636A"/>
          <w:spacing w:val="-5"/>
          <w:sz w:val="21"/>
        </w:rPr>
        <w:t>boîte</w:t>
      </w:r>
    </w:p>
    <w:p w:rsidR="00C97975" w:rsidRDefault="00AF264C">
      <w:pPr>
        <w:pStyle w:val="BodyText"/>
        <w:spacing w:line="239" w:lineRule="exact"/>
        <w:ind w:left="1439"/>
      </w:pPr>
      <w:r>
        <w:rPr>
          <w:color w:val="5F636A"/>
        </w:rPr>
        <w:t>« félicitations » près de la sortie du centre de vaccination.</w:t>
      </w:r>
    </w:p>
    <w:p w:rsidR="00C97975" w:rsidRDefault="00AF264C">
      <w:pPr>
        <w:pStyle w:val="ListParagraph"/>
        <w:numPr>
          <w:ilvl w:val="1"/>
          <w:numId w:val="43"/>
        </w:numPr>
        <w:tabs>
          <w:tab w:val="left" w:pos="1439"/>
          <w:tab w:val="left" w:pos="1440"/>
        </w:tabs>
        <w:ind w:right="1554"/>
        <w:rPr>
          <w:color w:val="5F636A"/>
          <w:sz w:val="21"/>
        </w:rPr>
      </w:pPr>
      <w:r>
        <w:rPr>
          <w:color w:val="5F636A"/>
          <w:spacing w:val="-5"/>
          <w:sz w:val="21"/>
        </w:rPr>
        <w:t>In</w:t>
      </w:r>
      <w:r>
        <w:rPr>
          <w:color w:val="5F636A"/>
          <w:spacing w:val="-5"/>
          <w:sz w:val="21"/>
        </w:rPr>
        <w:t xml:space="preserve">stituer </w:t>
      </w:r>
      <w:r>
        <w:rPr>
          <w:color w:val="5F636A"/>
          <w:spacing w:val="-4"/>
          <w:sz w:val="21"/>
        </w:rPr>
        <w:t xml:space="preserve">une </w:t>
      </w:r>
      <w:r>
        <w:rPr>
          <w:color w:val="5F636A"/>
          <w:spacing w:val="-5"/>
          <w:sz w:val="21"/>
        </w:rPr>
        <w:t xml:space="preserve">journée annuelle </w:t>
      </w:r>
      <w:r>
        <w:rPr>
          <w:color w:val="5F636A"/>
          <w:spacing w:val="-3"/>
          <w:sz w:val="21"/>
        </w:rPr>
        <w:t xml:space="preserve">de </w:t>
      </w:r>
      <w:r>
        <w:rPr>
          <w:color w:val="5F636A"/>
          <w:spacing w:val="-5"/>
          <w:sz w:val="21"/>
        </w:rPr>
        <w:t xml:space="preserve">reconnaissance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4"/>
          <w:sz w:val="21"/>
        </w:rPr>
        <w:t xml:space="preserve">santé (avec </w:t>
      </w:r>
      <w:r>
        <w:rPr>
          <w:color w:val="5F636A"/>
          <w:spacing w:val="-5"/>
          <w:sz w:val="21"/>
        </w:rPr>
        <w:t xml:space="preserve">appropriation/ralliement </w:t>
      </w:r>
      <w:r>
        <w:rPr>
          <w:color w:val="5F636A"/>
          <w:spacing w:val="-3"/>
          <w:sz w:val="21"/>
        </w:rPr>
        <w:t>de la</w:t>
      </w:r>
      <w:r>
        <w:rPr>
          <w:color w:val="5F636A"/>
          <w:spacing w:val="-14"/>
          <w:sz w:val="21"/>
        </w:rPr>
        <w:t xml:space="preserve"> </w:t>
      </w:r>
      <w:r>
        <w:rPr>
          <w:color w:val="5F636A"/>
          <w:spacing w:val="-5"/>
          <w:sz w:val="21"/>
        </w:rPr>
        <w:t>communauté).</w:t>
      </w:r>
    </w:p>
    <w:p w:rsidR="00C97975" w:rsidRDefault="00AF264C">
      <w:pPr>
        <w:pStyle w:val="ListParagraph"/>
        <w:numPr>
          <w:ilvl w:val="1"/>
          <w:numId w:val="43"/>
        </w:numPr>
        <w:tabs>
          <w:tab w:val="left" w:pos="1439"/>
          <w:tab w:val="left" w:pos="1440"/>
        </w:tabs>
        <w:spacing w:before="1" w:line="239" w:lineRule="exact"/>
        <w:rPr>
          <w:color w:val="5F636A"/>
          <w:sz w:val="21"/>
        </w:rPr>
      </w:pPr>
      <w:r>
        <w:rPr>
          <w:color w:val="5F636A"/>
          <w:spacing w:val="-5"/>
          <w:sz w:val="21"/>
        </w:rPr>
        <w:t>Encourager</w:t>
      </w:r>
      <w:r>
        <w:rPr>
          <w:color w:val="5F636A"/>
          <w:spacing w:val="-10"/>
          <w:sz w:val="21"/>
        </w:rPr>
        <w:t xml:space="preserve"> </w:t>
      </w:r>
      <w:r>
        <w:rPr>
          <w:color w:val="5F636A"/>
          <w:spacing w:val="-4"/>
          <w:sz w:val="21"/>
        </w:rPr>
        <w:t>les</w:t>
      </w:r>
      <w:r>
        <w:rPr>
          <w:color w:val="5F636A"/>
          <w:spacing w:val="-10"/>
          <w:sz w:val="21"/>
        </w:rPr>
        <w:t xml:space="preserve"> </w:t>
      </w:r>
      <w:r>
        <w:rPr>
          <w:color w:val="5F636A"/>
          <w:spacing w:val="-5"/>
          <w:sz w:val="21"/>
        </w:rPr>
        <w:t>membres</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communauté</w:t>
      </w:r>
      <w:r>
        <w:rPr>
          <w:color w:val="5F636A"/>
          <w:spacing w:val="-10"/>
          <w:sz w:val="21"/>
        </w:rPr>
        <w:t xml:space="preserve"> </w:t>
      </w:r>
      <w:r>
        <w:rPr>
          <w:color w:val="5F636A"/>
          <w:sz w:val="21"/>
        </w:rPr>
        <w:t>à</w:t>
      </w:r>
      <w:r>
        <w:rPr>
          <w:color w:val="5F636A"/>
          <w:spacing w:val="-10"/>
          <w:sz w:val="21"/>
        </w:rPr>
        <w:t xml:space="preserve"> </w:t>
      </w:r>
      <w:r>
        <w:rPr>
          <w:color w:val="5F636A"/>
          <w:spacing w:val="-5"/>
          <w:sz w:val="21"/>
        </w:rPr>
        <w:t>sourire</w:t>
      </w:r>
      <w:r>
        <w:rPr>
          <w:color w:val="5F636A"/>
          <w:spacing w:val="-10"/>
          <w:sz w:val="21"/>
        </w:rPr>
        <w:t xml:space="preserve"> </w:t>
      </w:r>
      <w:r>
        <w:rPr>
          <w:color w:val="5F636A"/>
          <w:spacing w:val="-3"/>
          <w:sz w:val="21"/>
        </w:rPr>
        <w:t>et</w:t>
      </w:r>
      <w:r>
        <w:rPr>
          <w:color w:val="5F636A"/>
          <w:spacing w:val="-10"/>
          <w:sz w:val="21"/>
        </w:rPr>
        <w:t xml:space="preserve"> </w:t>
      </w:r>
      <w:r>
        <w:rPr>
          <w:color w:val="5F636A"/>
          <w:sz w:val="21"/>
        </w:rPr>
        <w:t>à</w:t>
      </w:r>
      <w:r>
        <w:rPr>
          <w:color w:val="5F636A"/>
          <w:spacing w:val="-10"/>
          <w:sz w:val="21"/>
        </w:rPr>
        <w:t xml:space="preserve"> </w:t>
      </w:r>
      <w:r>
        <w:rPr>
          <w:color w:val="5F636A"/>
          <w:spacing w:val="-4"/>
          <w:sz w:val="21"/>
        </w:rPr>
        <w:t>dire</w:t>
      </w:r>
      <w:r>
        <w:rPr>
          <w:color w:val="5F636A"/>
          <w:spacing w:val="-10"/>
          <w:sz w:val="21"/>
        </w:rPr>
        <w:t xml:space="preserve"> </w:t>
      </w:r>
      <w:r>
        <w:rPr>
          <w:color w:val="5F636A"/>
          <w:spacing w:val="-4"/>
          <w:sz w:val="21"/>
        </w:rPr>
        <w:t>merci</w:t>
      </w:r>
      <w:r>
        <w:rPr>
          <w:color w:val="5F636A"/>
          <w:spacing w:val="-10"/>
          <w:sz w:val="21"/>
        </w:rPr>
        <w:t xml:space="preserve"> </w:t>
      </w:r>
      <w:r>
        <w:rPr>
          <w:color w:val="5F636A"/>
          <w:sz w:val="21"/>
        </w:rPr>
        <w:t>à</w:t>
      </w:r>
      <w:r>
        <w:rPr>
          <w:color w:val="5F636A"/>
          <w:spacing w:val="-10"/>
          <w:sz w:val="21"/>
        </w:rPr>
        <w:t xml:space="preserve"> </w:t>
      </w:r>
      <w:r>
        <w:rPr>
          <w:color w:val="5F636A"/>
          <w:spacing w:val="-3"/>
          <w:sz w:val="21"/>
        </w:rPr>
        <w:t>la</w:t>
      </w:r>
      <w:r>
        <w:rPr>
          <w:color w:val="5F636A"/>
          <w:spacing w:val="-10"/>
          <w:sz w:val="21"/>
        </w:rPr>
        <w:t xml:space="preserve"> </w:t>
      </w:r>
      <w:r>
        <w:rPr>
          <w:color w:val="5F636A"/>
          <w:sz w:val="21"/>
        </w:rPr>
        <w:t>fin</w:t>
      </w:r>
      <w:r>
        <w:rPr>
          <w:color w:val="5F636A"/>
          <w:spacing w:val="-10"/>
          <w:sz w:val="21"/>
        </w:rPr>
        <w:t xml:space="preserve"> </w:t>
      </w:r>
      <w:r>
        <w:rPr>
          <w:color w:val="5F636A"/>
          <w:spacing w:val="-3"/>
          <w:sz w:val="21"/>
        </w:rPr>
        <w:t>de</w:t>
      </w:r>
      <w:r>
        <w:rPr>
          <w:color w:val="5F636A"/>
          <w:spacing w:val="-10"/>
          <w:sz w:val="21"/>
        </w:rPr>
        <w:t xml:space="preserve"> </w:t>
      </w:r>
      <w:r>
        <w:rPr>
          <w:color w:val="5F636A"/>
          <w:spacing w:val="-3"/>
          <w:sz w:val="21"/>
        </w:rPr>
        <w:t>la</w:t>
      </w:r>
      <w:r>
        <w:rPr>
          <w:color w:val="5F636A"/>
          <w:spacing w:val="-10"/>
          <w:sz w:val="21"/>
        </w:rPr>
        <w:t xml:space="preserve"> </w:t>
      </w:r>
      <w:r>
        <w:rPr>
          <w:color w:val="5F636A"/>
          <w:spacing w:val="-5"/>
          <w:sz w:val="21"/>
        </w:rPr>
        <w:t>séance.</w:t>
      </w:r>
    </w:p>
    <w:p w:rsidR="00C97975" w:rsidRDefault="00AF264C">
      <w:pPr>
        <w:pStyle w:val="ListParagraph"/>
        <w:numPr>
          <w:ilvl w:val="1"/>
          <w:numId w:val="43"/>
        </w:numPr>
        <w:tabs>
          <w:tab w:val="left" w:pos="1439"/>
          <w:tab w:val="left" w:pos="1440"/>
        </w:tabs>
        <w:ind w:right="1869"/>
        <w:rPr>
          <w:color w:val="5F636A"/>
          <w:sz w:val="21"/>
        </w:rPr>
      </w:pPr>
      <w:r>
        <w:rPr>
          <w:color w:val="5F636A"/>
          <w:spacing w:val="-5"/>
          <w:sz w:val="21"/>
        </w:rPr>
        <w:t xml:space="preserve">Participer </w:t>
      </w:r>
      <w:r>
        <w:rPr>
          <w:color w:val="5F636A"/>
          <w:sz w:val="21"/>
        </w:rPr>
        <w:t xml:space="preserve">à </w:t>
      </w:r>
      <w:r>
        <w:rPr>
          <w:color w:val="5F636A"/>
          <w:spacing w:val="-5"/>
          <w:sz w:val="21"/>
        </w:rPr>
        <w:t xml:space="preserve">l’amélioration </w:t>
      </w:r>
      <w:r>
        <w:rPr>
          <w:color w:val="5F636A"/>
          <w:spacing w:val="-4"/>
          <w:sz w:val="21"/>
        </w:rPr>
        <w:t xml:space="preserve">des </w:t>
      </w:r>
      <w:r>
        <w:rPr>
          <w:color w:val="5F636A"/>
          <w:spacing w:val="-5"/>
          <w:sz w:val="21"/>
        </w:rPr>
        <w:t xml:space="preserve">installations </w:t>
      </w:r>
      <w:r>
        <w:rPr>
          <w:color w:val="5F636A"/>
          <w:spacing w:val="-3"/>
          <w:sz w:val="21"/>
        </w:rPr>
        <w:t xml:space="preserve">afin de </w:t>
      </w:r>
      <w:r>
        <w:rPr>
          <w:color w:val="5F636A"/>
          <w:spacing w:val="-5"/>
          <w:sz w:val="21"/>
        </w:rPr>
        <w:t xml:space="preserve">faciliter </w:t>
      </w:r>
      <w:r>
        <w:rPr>
          <w:color w:val="5F636A"/>
          <w:spacing w:val="-3"/>
          <w:sz w:val="21"/>
        </w:rPr>
        <w:t xml:space="preserve">la </w:t>
      </w:r>
      <w:r>
        <w:rPr>
          <w:color w:val="5F636A"/>
          <w:spacing w:val="-5"/>
          <w:sz w:val="21"/>
        </w:rPr>
        <w:t xml:space="preserve">prestation </w:t>
      </w:r>
      <w:r>
        <w:rPr>
          <w:color w:val="5F636A"/>
          <w:spacing w:val="-4"/>
          <w:sz w:val="21"/>
        </w:rPr>
        <w:t xml:space="preserve">des </w:t>
      </w:r>
      <w:r>
        <w:rPr>
          <w:color w:val="5F636A"/>
          <w:spacing w:val="-5"/>
          <w:sz w:val="21"/>
        </w:rPr>
        <w:t xml:space="preserve">services </w:t>
      </w:r>
      <w:r>
        <w:rPr>
          <w:color w:val="5F636A"/>
          <w:spacing w:val="-3"/>
          <w:sz w:val="21"/>
        </w:rPr>
        <w:t xml:space="preserve">et </w:t>
      </w:r>
      <w:r>
        <w:rPr>
          <w:color w:val="5F636A"/>
          <w:spacing w:val="-5"/>
          <w:sz w:val="21"/>
        </w:rPr>
        <w:t xml:space="preserve">d’accroître </w:t>
      </w:r>
      <w:r>
        <w:rPr>
          <w:color w:val="5F636A"/>
          <w:spacing w:val="-3"/>
          <w:sz w:val="21"/>
        </w:rPr>
        <w:t xml:space="preserve">le </w:t>
      </w:r>
      <w:r>
        <w:rPr>
          <w:color w:val="5F636A"/>
          <w:spacing w:val="-5"/>
          <w:sz w:val="21"/>
        </w:rPr>
        <w:t xml:space="preserve">confort </w:t>
      </w:r>
      <w:r>
        <w:rPr>
          <w:color w:val="5F636A"/>
          <w:spacing w:val="-3"/>
          <w:sz w:val="21"/>
        </w:rPr>
        <w:t xml:space="preserve">ou </w:t>
      </w:r>
      <w:r>
        <w:rPr>
          <w:color w:val="5F636A"/>
          <w:spacing w:val="-5"/>
          <w:sz w:val="21"/>
        </w:rPr>
        <w:t xml:space="preserve">l’intimité </w:t>
      </w:r>
      <w:r>
        <w:rPr>
          <w:color w:val="5F636A"/>
          <w:spacing w:val="-4"/>
          <w:sz w:val="21"/>
        </w:rPr>
        <w:t xml:space="preserve">pour les </w:t>
      </w:r>
      <w:r>
        <w:rPr>
          <w:color w:val="5F636A"/>
          <w:spacing w:val="6"/>
          <w:sz w:val="21"/>
        </w:rPr>
        <w:t xml:space="preserve"> </w:t>
      </w:r>
      <w:r>
        <w:rPr>
          <w:color w:val="5F636A"/>
          <w:spacing w:val="-5"/>
          <w:sz w:val="21"/>
        </w:rPr>
        <w:t>clients.</w:t>
      </w:r>
    </w:p>
    <w:p w:rsidR="00C97975" w:rsidRDefault="00AF264C">
      <w:pPr>
        <w:pStyle w:val="ListParagraph"/>
        <w:numPr>
          <w:ilvl w:val="1"/>
          <w:numId w:val="43"/>
        </w:numPr>
        <w:tabs>
          <w:tab w:val="left" w:pos="1439"/>
          <w:tab w:val="left" w:pos="1440"/>
        </w:tabs>
        <w:ind w:right="2309"/>
        <w:rPr>
          <w:color w:val="5F636A"/>
          <w:sz w:val="21"/>
        </w:rPr>
      </w:pPr>
      <w:r>
        <w:rPr>
          <w:color w:val="5F636A"/>
          <w:spacing w:val="-5"/>
          <w:sz w:val="21"/>
        </w:rPr>
        <w:t xml:space="preserve">Demander </w:t>
      </w:r>
      <w:r>
        <w:rPr>
          <w:color w:val="5F636A"/>
          <w:sz w:val="21"/>
        </w:rPr>
        <w:t xml:space="preserve">à </w:t>
      </w:r>
      <w:r>
        <w:rPr>
          <w:color w:val="5F636A"/>
          <w:spacing w:val="-4"/>
          <w:sz w:val="21"/>
        </w:rPr>
        <w:t xml:space="preserve">des </w:t>
      </w:r>
      <w:r>
        <w:rPr>
          <w:color w:val="5F636A"/>
          <w:spacing w:val="-5"/>
          <w:sz w:val="21"/>
        </w:rPr>
        <w:t xml:space="preserve">bénévoles </w:t>
      </w:r>
      <w:r>
        <w:rPr>
          <w:color w:val="5F636A"/>
          <w:spacing w:val="-3"/>
          <w:sz w:val="21"/>
        </w:rPr>
        <w:t xml:space="preserve">de la </w:t>
      </w:r>
      <w:r>
        <w:rPr>
          <w:color w:val="5F636A"/>
          <w:spacing w:val="-5"/>
          <w:sz w:val="21"/>
        </w:rPr>
        <w:t xml:space="preserve">communauté d’aider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accomplir des tâches</w:t>
      </w:r>
      <w:r>
        <w:rPr>
          <w:color w:val="5F636A"/>
          <w:spacing w:val="-17"/>
          <w:sz w:val="21"/>
        </w:rPr>
        <w:t xml:space="preserve"> </w:t>
      </w:r>
      <w:r>
        <w:rPr>
          <w:color w:val="5F636A"/>
          <w:spacing w:val="-5"/>
          <w:sz w:val="21"/>
        </w:rPr>
        <w:t>appropriées.</w:t>
      </w:r>
    </w:p>
    <w:p w:rsidR="00C97975" w:rsidRDefault="00AF264C">
      <w:pPr>
        <w:pStyle w:val="BodyText"/>
        <w:spacing w:before="199"/>
        <w:ind w:left="1508" w:right="1437"/>
        <w:jc w:val="both"/>
      </w:pPr>
      <w:r>
        <w:rPr>
          <w:noProof/>
        </w:rPr>
        <w:drawing>
          <wp:anchor distT="0" distB="0" distL="0" distR="0" simplePos="0" relativeHeight="251565568" behindDoc="0" locked="0" layoutInCell="1" allowOverlap="1">
            <wp:simplePos x="0" y="0"/>
            <wp:positionH relativeFrom="page">
              <wp:posOffset>457200</wp:posOffset>
            </wp:positionH>
            <wp:positionV relativeFrom="paragraph">
              <wp:posOffset>78365</wp:posOffset>
            </wp:positionV>
            <wp:extent cx="386881" cy="378986"/>
            <wp:effectExtent l="0" t="0" r="0" b="0"/>
            <wp:wrapNone/>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30" cstate="print"/>
                    <a:stretch>
                      <a:fillRect/>
                    </a:stretch>
                  </pic:blipFill>
                  <pic:spPr>
                    <a:xfrm>
                      <a:off x="0" y="0"/>
                      <a:ext cx="386881" cy="378986"/>
                    </a:xfrm>
                    <a:prstGeom prst="rect">
                      <a:avLst/>
                    </a:prstGeom>
                  </pic:spPr>
                </pic:pic>
              </a:graphicData>
            </a:graphic>
          </wp:anchor>
        </w:drawing>
      </w:r>
      <w:r>
        <w:rPr>
          <w:b/>
          <w:color w:val="40B4E2"/>
        </w:rPr>
        <w:t xml:space="preserve">Exercice : </w:t>
      </w:r>
      <w:r>
        <w:rPr>
          <w:color w:val="5F636A"/>
        </w:rPr>
        <w:t>En tant que superviseur pratiquant la supervision formative, énumérez quelques   mesures que vous pourriez prendre pour faire en sorte que le travail accompli par les agents de terrain soit reconnu aussi bien au niveau de l’établissement que par la communa</w:t>
      </w:r>
      <w:r>
        <w:rPr>
          <w:color w:val="5F636A"/>
        </w:rPr>
        <w:t>uté.</w:t>
      </w:r>
    </w:p>
    <w:p w:rsidR="00C97975" w:rsidRDefault="00AF264C">
      <w:pPr>
        <w:pStyle w:val="BodyText"/>
        <w:spacing w:before="178"/>
        <w:ind w:left="899"/>
      </w:pPr>
      <w:r>
        <w:rPr>
          <w:color w:val="5F636A"/>
          <w:w w:val="142"/>
        </w:rPr>
        <w:t>•</w:t>
      </w:r>
    </w:p>
    <w:p w:rsidR="00C97975" w:rsidRDefault="00AF264C">
      <w:pPr>
        <w:pStyle w:val="BodyText"/>
        <w:spacing w:before="178"/>
        <w:ind w:left="899"/>
      </w:pPr>
      <w:r>
        <w:rPr>
          <w:color w:val="5F636A"/>
          <w:w w:val="142"/>
        </w:rPr>
        <w:t>•</w:t>
      </w:r>
    </w:p>
    <w:p w:rsidR="00C97975" w:rsidRDefault="00AF264C">
      <w:pPr>
        <w:pStyle w:val="BodyText"/>
        <w:spacing w:before="178"/>
        <w:ind w:left="899"/>
      </w:pPr>
      <w:r>
        <w:rPr>
          <w:color w:val="5F636A"/>
          <w:w w:val="142"/>
        </w:rPr>
        <w:t>•</w:t>
      </w:r>
    </w:p>
    <w:p w:rsidR="00C97975" w:rsidRDefault="00C97975">
      <w:pPr>
        <w:pStyle w:val="BodyText"/>
        <w:spacing w:before="1"/>
        <w:rPr>
          <w:sz w:val="28"/>
        </w:rPr>
      </w:pPr>
    </w:p>
    <w:p w:rsidR="00C97975" w:rsidRDefault="00AF264C">
      <w:pPr>
        <w:spacing w:before="113" w:line="249" w:lineRule="auto"/>
        <w:ind w:left="720" w:right="2281"/>
        <w:rPr>
          <w:b/>
        </w:rPr>
      </w:pPr>
      <w:r>
        <w:rPr>
          <w:b/>
          <w:color w:val="5F636A"/>
        </w:rPr>
        <w:t>Les 10 meilleures façons de motiver le personnel. Ces recommandations sont issues du monde des affaires, mais s’appliquent également au secteur de la santé.</w:t>
      </w:r>
    </w:p>
    <w:p w:rsidR="00C97975" w:rsidRDefault="00AF264C">
      <w:pPr>
        <w:pStyle w:val="ListParagraph"/>
        <w:numPr>
          <w:ilvl w:val="1"/>
          <w:numId w:val="7"/>
        </w:numPr>
        <w:tabs>
          <w:tab w:val="left" w:pos="2394"/>
        </w:tabs>
        <w:spacing w:before="147" w:line="259" w:lineRule="auto"/>
        <w:ind w:right="1457" w:firstLine="0"/>
        <w:jc w:val="left"/>
        <w:rPr>
          <w:sz w:val="21"/>
        </w:rPr>
      </w:pPr>
      <w:r>
        <w:pict>
          <v:group id="_x0000_s1106" alt="" style="position:absolute;left:0;text-align:left;margin-left:35.7pt;margin-top:8.6pt;width:57.6pt;height:136pt;z-index:251699712;mso-position-horizontal-relative:page" coordorigin="714,172" coordsize="1152,2720">
            <v:rect id="_x0000_s1107" alt="" style="position:absolute;left:1134;top:1323;width:306;height:416" fillcolor="#40b4e2" stroked="f">
              <v:fill opacity="13107f"/>
            </v:rect>
            <v:rect id="_x0000_s1108" alt="" style="position:absolute;left:714;top:1739;width:1152;height:1152" fillcolor="#40b4e2" stroked="f"/>
            <v:shape id="_x0000_s1109" alt="" style="position:absolute;left:906;top:2117;width:352;height:556" coordorigin="907,2117" coordsize="352,556" o:spt="100" adj="0,,0" path="m988,2117r-16,2l959,2123r-13,6l935,2138r-17,26l910,2190r-3,22l907,2398r5,26l926,2447r21,16l974,2470r,l1141,2471r,196l1147,2672r14,l1166,2667r,-216l1161,2446r-185,-1l958,2440r-14,-10l935,2415r-3,-17l932,2220r,-6l934,2196r6,-21l953,2156r9,-10l973,2142r67,l1037,2138r-10,-9l1015,2122r-13,-4l988,2117xm1040,2142r-39,l1011,2146r8,8l1030,2174r5,21l1036,2210r,157l1041,2373r161,9l1215,2387r10,8l1231,2406r3,13l1234,2667r5,5l1253,2672r5,-5l1258,2419r-4,-21l1243,2379r-17,-14l1205,2358r-145,-9l1061,2212r,-2l1059,2188r-7,-26l1040,2142xe" stroked="f">
              <v:stroke joinstyle="round"/>
              <v:formulas/>
              <v:path arrowok="t" o:connecttype="segments"/>
            </v:shape>
            <v:shape id="_x0000_s1110" type="#_x0000_t75" alt="" style="position:absolute;left:906;top:1959;width:154;height:154">
              <v:imagedata r:id="rId105" o:title=""/>
            </v:shape>
            <v:shape id="_x0000_s1111" alt="" style="position:absolute;left:831;top:2130;width:335;height:543" coordorigin="831,2130" coordsize="335,543" o:spt="100" adj="0,,0" path="m894,2130r-57,l831,2136r,531l837,2672r13,l856,2667r,-512l899,2155r,-19l894,2130xm899,2155r-24,l875,2465r5,6l1141,2471r,196l1147,2672r14,l1166,2667r,-215l1161,2446r-262,l899,2155xe" stroked="f">
              <v:stroke joinstyle="round"/>
              <v:formulas/>
              <v:path arrowok="t" o:connecttype="segments"/>
            </v:shape>
            <v:shape id="_x0000_s1112" type="#_x0000_t75" alt="" style="position:absolute;left:874;top:2502;width:237;height:170">
              <v:imagedata r:id="rId106" o:title=""/>
            </v:shape>
            <v:shape id="_x0000_s1113" alt="" style="position:absolute;left:1322;top:2117;width:352;height:556" coordorigin="1323,2117" coordsize="352,556" o:spt="100" adj="0,,0" path="m1593,2117r-14,1l1566,2122r-12,7l1544,2138r-15,24l1522,2188r-2,22l1520,2212r1,137l1376,2358r-21,7l1338,2379r-11,19l1323,2419r,248l1328,2672r14,l1347,2667r,-248l1350,2406r6,-11l1366,2387r13,-5l1540,2373r5,-6l1545,2210r1,-15l1551,2174r11,-20l1570,2146r10,-4l1648,2142r-2,-4l1635,2129r-13,-6l1609,2119r-16,-2xm1648,2142r-40,l1619,2146r9,10l1641,2175r6,21l1649,2213r,185l1646,2415r-9,15l1623,2440r-18,5l1420,2446r-5,5l1415,2667r5,5l1434,2672r6,-5l1440,2471r167,-1l1607,2470r27,-7l1655,2447r14,-23l1674,2398r,-186l1671,2190r-8,-26l1648,2142xe" stroked="f">
              <v:stroke joinstyle="round"/>
              <v:formulas/>
              <v:path arrowok="t" o:connecttype="segments"/>
            </v:shape>
            <v:shape id="_x0000_s1114" type="#_x0000_t75" alt="" style="position:absolute;left:1520;top:1959;width:154;height:154">
              <v:imagedata r:id="rId107" o:title=""/>
            </v:shape>
            <v:shape id="_x0000_s1115" alt="" style="position:absolute;left:1414;top:2130;width:335;height:543" coordorigin="1415,2130" coordsize="335,543" o:spt="100" adj="0,,0" path="m1744,2130r-57,l1682,2136r,310l1420,2446r-5,6l1415,2667r5,5l1434,2672r6,-5l1440,2471r261,l1706,2465r,-310l1750,2155r,-19l1744,2130xm1750,2155r-25,l1725,2667r6,5l1744,2672r6,-5l1750,2155xe" stroked="f">
              <v:stroke joinstyle="round"/>
              <v:formulas/>
              <v:path arrowok="t" o:connecttype="segments"/>
            </v:shape>
            <v:shape id="_x0000_s1116" type="#_x0000_t75" alt="" style="position:absolute;left:1469;top:2502;width:237;height:170">
              <v:imagedata r:id="rId108" o:title=""/>
            </v:shape>
            <v:rect id="_x0000_s1117" alt="" style="position:absolute;left:714;top:171;width:1152;height:1152" fillcolor="#40b4e2" stroked="f"/>
            <v:shape id="_x0000_s1118" alt="" style="position:absolute;left:869;top:603;width:843;height:530" coordorigin="869,603" coordsize="843,530" o:spt="100" adj="0,,0" path="m1703,603r-825,l869,612r,511l878,1132r825,l1712,1123r,-31l909,1092r,-449l1712,643r,-31l1703,603xm1712,643r-40,l1672,1092r40,l1712,643xe" stroked="f">
              <v:stroke joinstyle="round"/>
              <v:formulas/>
              <v:path arrowok="t" o:connecttype="segments"/>
            </v:shape>
            <v:shape id="_x0000_s1119" type="#_x0000_t75" alt="" style="position:absolute;left:955;top:330;width:263;height:204">
              <v:imagedata r:id="rId109" o:title=""/>
            </v:shape>
            <v:shape id="_x0000_s1120" type="#_x0000_t75" alt="" style="position:absolute;left:1349;top:330;width:263;height:204">
              <v:imagedata r:id="rId110" o:title=""/>
            </v:shape>
            <v:shape id="_x0000_s1121" type="#_x0000_t75" alt="" style="position:absolute;left:1180;top:807;width:213;height:213">
              <v:imagedata r:id="rId111" o:title=""/>
            </v:shape>
            <w10:wrap anchorx="page"/>
          </v:group>
        </w:pict>
      </w:r>
      <w:r>
        <w:rPr>
          <w:b/>
          <w:color w:val="5F636A"/>
          <w:sz w:val="21"/>
        </w:rPr>
        <w:t xml:space="preserve">Remerciez personnellement les agents de terrain d’avoir fait du bon travail. </w:t>
      </w:r>
      <w:r>
        <w:rPr>
          <w:color w:val="5F636A"/>
          <w:sz w:val="21"/>
        </w:rPr>
        <w:t>Remerc</w:t>
      </w:r>
      <w:r>
        <w:rPr>
          <w:color w:val="5F636A"/>
          <w:sz w:val="21"/>
        </w:rPr>
        <w:t>iez-les verbalement (devant leurs collègues), par écrit, ou les deux, et de</w:t>
      </w:r>
      <w:r>
        <w:rPr>
          <w:color w:val="5F636A"/>
          <w:spacing w:val="-25"/>
          <w:sz w:val="21"/>
        </w:rPr>
        <w:t xml:space="preserve"> </w:t>
      </w:r>
      <w:r>
        <w:rPr>
          <w:color w:val="5F636A"/>
          <w:sz w:val="21"/>
        </w:rPr>
        <w:t>manière opportune, fréquente et</w:t>
      </w:r>
      <w:r>
        <w:rPr>
          <w:color w:val="5F636A"/>
          <w:spacing w:val="45"/>
          <w:sz w:val="21"/>
        </w:rPr>
        <w:t xml:space="preserve"> </w:t>
      </w:r>
      <w:r>
        <w:rPr>
          <w:color w:val="5F636A"/>
          <w:sz w:val="21"/>
        </w:rPr>
        <w:t>sincère.</w:t>
      </w:r>
    </w:p>
    <w:p w:rsidR="00C97975" w:rsidRDefault="00C97975">
      <w:pPr>
        <w:pStyle w:val="BodyText"/>
        <w:rPr>
          <w:sz w:val="24"/>
        </w:rPr>
      </w:pPr>
    </w:p>
    <w:p w:rsidR="00C97975" w:rsidRDefault="00C97975">
      <w:pPr>
        <w:pStyle w:val="BodyText"/>
        <w:rPr>
          <w:sz w:val="24"/>
        </w:rPr>
      </w:pPr>
    </w:p>
    <w:p w:rsidR="00C97975" w:rsidRDefault="00AF264C">
      <w:pPr>
        <w:pStyle w:val="ListParagraph"/>
        <w:numPr>
          <w:ilvl w:val="1"/>
          <w:numId w:val="7"/>
        </w:numPr>
        <w:tabs>
          <w:tab w:val="left" w:pos="2394"/>
        </w:tabs>
        <w:spacing w:before="151" w:line="259" w:lineRule="auto"/>
        <w:ind w:right="1503" w:firstLine="0"/>
        <w:jc w:val="left"/>
        <w:rPr>
          <w:sz w:val="21"/>
        </w:rPr>
      </w:pPr>
      <w:r>
        <w:rPr>
          <w:b/>
          <w:color w:val="5F636A"/>
          <w:sz w:val="21"/>
        </w:rPr>
        <w:t xml:space="preserve">Prenez le temps de rencontrer et d’écouter les agents de terrain. </w:t>
      </w:r>
      <w:r>
        <w:rPr>
          <w:color w:val="5F636A"/>
          <w:sz w:val="21"/>
        </w:rPr>
        <w:t>Organisez des rencontres individuelles et des réunions d’équipe pour di</w:t>
      </w:r>
      <w:r>
        <w:rPr>
          <w:color w:val="5F636A"/>
          <w:sz w:val="21"/>
        </w:rPr>
        <w:t>scuter des défis et solliciter des idées de</w:t>
      </w:r>
      <w:r>
        <w:rPr>
          <w:color w:val="5F636A"/>
          <w:spacing w:val="10"/>
          <w:sz w:val="21"/>
        </w:rPr>
        <w:t xml:space="preserve"> </w:t>
      </w:r>
      <w:r>
        <w:rPr>
          <w:color w:val="5F636A"/>
          <w:sz w:val="21"/>
        </w:rPr>
        <w:t>solutions.</w:t>
      </w: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31"/>
        <w:ind w:left="1310"/>
        <w:rPr>
          <w:sz w:val="16"/>
        </w:rPr>
      </w:pPr>
      <w:r>
        <w:pict>
          <v:shape id="_x0000_s1105" type="#_x0000_t202" alt="" style="position:absolute;left:0;text-align:left;margin-left:36pt;margin-top:3.3pt;width:24.5pt;height:26.8pt;z-index:25170073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52</w:t>
                  </w:r>
                </w:p>
              </w:txbxContent>
            </v:textbox>
            <w10:wrap anchorx="page"/>
          </v:shape>
        </w:pict>
      </w:r>
      <w:r>
        <w:rPr>
          <w:color w:val="5F636A"/>
          <w:sz w:val="16"/>
        </w:rPr>
        <w:t>Supervision formative</w:t>
      </w:r>
    </w:p>
    <w:p w:rsidR="00C97975" w:rsidRDefault="00AF264C">
      <w:pPr>
        <w:spacing w:before="45"/>
        <w:ind w:left="1311"/>
        <w:rPr>
          <w:b/>
          <w:sz w:val="16"/>
        </w:rPr>
      </w:pPr>
      <w:r>
        <w:rPr>
          <w:b/>
          <w:color w:val="5F636A"/>
          <w:sz w:val="16"/>
        </w:rPr>
        <w:t>CHAPITRE 6 : RENFORCER LA MOTIVATION</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rPr>
          <w:b/>
          <w:sz w:val="20"/>
        </w:rPr>
      </w:pPr>
    </w:p>
    <w:p w:rsidR="00C97975" w:rsidRDefault="00C97975">
      <w:pPr>
        <w:pStyle w:val="BodyText"/>
        <w:spacing w:before="10"/>
        <w:rPr>
          <w:b/>
        </w:rPr>
      </w:pPr>
    </w:p>
    <w:p w:rsidR="00C97975" w:rsidRDefault="00AF264C">
      <w:pPr>
        <w:pStyle w:val="ListParagraph"/>
        <w:numPr>
          <w:ilvl w:val="1"/>
          <w:numId w:val="7"/>
        </w:numPr>
        <w:tabs>
          <w:tab w:val="left" w:pos="3101"/>
        </w:tabs>
        <w:spacing w:before="113" w:line="259" w:lineRule="auto"/>
        <w:ind w:left="2867" w:right="2010" w:firstLine="0"/>
        <w:jc w:val="both"/>
        <w:rPr>
          <w:sz w:val="21"/>
        </w:rPr>
      </w:pPr>
      <w:r>
        <w:rPr>
          <w:noProof/>
        </w:rPr>
        <w:drawing>
          <wp:anchor distT="0" distB="0" distL="0" distR="0" simplePos="0" relativeHeight="251566592" behindDoc="0" locked="0" layoutInCell="1" allowOverlap="1">
            <wp:simplePos x="0" y="0"/>
            <wp:positionH relativeFrom="page">
              <wp:posOffset>907288</wp:posOffset>
            </wp:positionH>
            <wp:positionV relativeFrom="paragraph">
              <wp:posOffset>88077</wp:posOffset>
            </wp:positionV>
            <wp:extent cx="738632" cy="7867650"/>
            <wp:effectExtent l="0" t="0" r="0" b="0"/>
            <wp:wrapNone/>
            <wp:docPr id="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7.png"/>
                    <pic:cNvPicPr/>
                  </pic:nvPicPr>
                  <pic:blipFill>
                    <a:blip r:embed="rId112" cstate="print"/>
                    <a:stretch>
                      <a:fillRect/>
                    </a:stretch>
                  </pic:blipFill>
                  <pic:spPr>
                    <a:xfrm>
                      <a:off x="0" y="0"/>
                      <a:ext cx="738632" cy="7867650"/>
                    </a:xfrm>
                    <a:prstGeom prst="rect">
                      <a:avLst/>
                    </a:prstGeom>
                  </pic:spPr>
                </pic:pic>
              </a:graphicData>
            </a:graphic>
          </wp:anchor>
        </w:drawing>
      </w:r>
      <w:r>
        <w:rPr>
          <w:b/>
          <w:color w:val="5F636A"/>
          <w:sz w:val="21"/>
        </w:rPr>
        <w:t xml:space="preserve">Apportez des commentaires spécifiques et fréquents aux agents de terrain au sujet de leur rendement. </w:t>
      </w:r>
      <w:r>
        <w:rPr>
          <w:color w:val="5F636A"/>
          <w:sz w:val="21"/>
        </w:rPr>
        <w:t xml:space="preserve">Aidez-les à améliorer leur rendement. Les commentaires doivent comprendre des mesures pouvant être </w:t>
      </w:r>
      <w:r>
        <w:rPr>
          <w:color w:val="5F636A"/>
          <w:spacing w:val="10"/>
          <w:sz w:val="21"/>
        </w:rPr>
        <w:t xml:space="preserve"> </w:t>
      </w:r>
      <w:r>
        <w:rPr>
          <w:color w:val="5F636A"/>
          <w:sz w:val="21"/>
        </w:rPr>
        <w:t>prises.</w:t>
      </w:r>
    </w:p>
    <w:p w:rsidR="00C97975" w:rsidRDefault="00AF264C">
      <w:pPr>
        <w:pStyle w:val="BodyText"/>
        <w:spacing w:line="259" w:lineRule="auto"/>
        <w:ind w:left="2867" w:right="910"/>
      </w:pPr>
      <w:r>
        <w:rPr>
          <w:color w:val="5F636A"/>
        </w:rPr>
        <w:t>Par exemple, si un agent de terrain a des diffi</w:t>
      </w:r>
      <w:r>
        <w:rPr>
          <w:color w:val="5F636A"/>
        </w:rPr>
        <w:t>cultés à se rappeler les recommandations sur l’administration d’un vaccin, orientez-le vers une ressource d’étude, puis revenez-y après un certain temps pour vérifier ses progrès.</w:t>
      </w:r>
    </w:p>
    <w:p w:rsidR="00C97975" w:rsidRDefault="00C97975">
      <w:pPr>
        <w:pStyle w:val="BodyText"/>
        <w:rPr>
          <w:sz w:val="24"/>
        </w:rPr>
      </w:pPr>
    </w:p>
    <w:p w:rsidR="00C97975" w:rsidRDefault="00C97975">
      <w:pPr>
        <w:pStyle w:val="BodyText"/>
        <w:rPr>
          <w:sz w:val="24"/>
        </w:rPr>
      </w:pPr>
    </w:p>
    <w:p w:rsidR="00C97975" w:rsidRDefault="00AF264C">
      <w:pPr>
        <w:pStyle w:val="ListParagraph"/>
        <w:numPr>
          <w:ilvl w:val="1"/>
          <w:numId w:val="7"/>
        </w:numPr>
        <w:tabs>
          <w:tab w:val="left" w:pos="3101"/>
        </w:tabs>
        <w:spacing w:before="152" w:line="259" w:lineRule="auto"/>
        <w:ind w:left="2867" w:right="948" w:firstLine="0"/>
        <w:jc w:val="left"/>
        <w:rPr>
          <w:sz w:val="21"/>
        </w:rPr>
      </w:pPr>
      <w:r>
        <w:rPr>
          <w:b/>
          <w:color w:val="5F636A"/>
          <w:sz w:val="21"/>
        </w:rPr>
        <w:t xml:space="preserve">Reconnaissez le bon travail accompli par les agents de terrain qui ont un </w:t>
      </w:r>
      <w:r>
        <w:rPr>
          <w:b/>
          <w:color w:val="5F636A"/>
          <w:sz w:val="21"/>
        </w:rPr>
        <w:t>rendement élevé et accordez-leur des récompenses et des promotions ;</w:t>
      </w:r>
      <w:r>
        <w:rPr>
          <w:b/>
          <w:color w:val="5F636A"/>
          <w:spacing w:val="-12"/>
          <w:sz w:val="21"/>
        </w:rPr>
        <w:t xml:space="preserve"> </w:t>
      </w:r>
      <w:r>
        <w:rPr>
          <w:b/>
          <w:color w:val="5F636A"/>
          <w:sz w:val="21"/>
        </w:rPr>
        <w:t xml:space="preserve">apportez des commentaires constructifs aux agents dont le rendement est faible ou marginal afin qu’ils s’améliorent. </w:t>
      </w:r>
      <w:r>
        <w:rPr>
          <w:color w:val="5F636A"/>
          <w:sz w:val="21"/>
        </w:rPr>
        <w:t>Les marques de reconnaissance pourraient inclure l’annonce d’un « agen</w:t>
      </w:r>
      <w:r>
        <w:rPr>
          <w:color w:val="5F636A"/>
          <w:sz w:val="21"/>
        </w:rPr>
        <w:t xml:space="preserve">t de terrain du mois » en fonction, par exemple, de la façon dont l’agent de terrain s’acquitte de ses tâches de vaccination, de l’amélioration de son rendement ou de sa meilleure attitude. Cela pourrait aussi être un simple geste, comme de dire à l’agent </w:t>
      </w:r>
      <w:r>
        <w:rPr>
          <w:color w:val="5F636A"/>
          <w:sz w:val="21"/>
        </w:rPr>
        <w:t>de terrain que vous avez remarqué à quel point il a</w:t>
      </w:r>
      <w:r>
        <w:rPr>
          <w:color w:val="5F636A"/>
          <w:spacing w:val="-14"/>
          <w:sz w:val="21"/>
        </w:rPr>
        <w:t xml:space="preserve"> </w:t>
      </w:r>
      <w:r>
        <w:rPr>
          <w:color w:val="5F636A"/>
          <w:sz w:val="21"/>
        </w:rPr>
        <w:t>bien</w:t>
      </w:r>
    </w:p>
    <w:p w:rsidR="00C97975" w:rsidRDefault="00AF264C">
      <w:pPr>
        <w:pStyle w:val="BodyText"/>
        <w:spacing w:line="241" w:lineRule="exact"/>
        <w:ind w:left="2867"/>
      </w:pPr>
      <w:r>
        <w:rPr>
          <w:color w:val="5F636A"/>
        </w:rPr>
        <w:t>fait quelque chose.</w:t>
      </w:r>
    </w:p>
    <w:p w:rsidR="00C97975" w:rsidRDefault="00C97975">
      <w:pPr>
        <w:pStyle w:val="BodyText"/>
        <w:spacing w:before="10"/>
        <w:rPr>
          <w:sz w:val="34"/>
        </w:rPr>
      </w:pPr>
    </w:p>
    <w:p w:rsidR="00C97975" w:rsidRDefault="00AF264C">
      <w:pPr>
        <w:pStyle w:val="ListParagraph"/>
        <w:numPr>
          <w:ilvl w:val="1"/>
          <w:numId w:val="7"/>
        </w:numPr>
        <w:tabs>
          <w:tab w:val="left" w:pos="3095"/>
        </w:tabs>
        <w:spacing w:line="259" w:lineRule="auto"/>
        <w:ind w:left="2867" w:right="720" w:firstLine="0"/>
        <w:jc w:val="left"/>
        <w:rPr>
          <w:sz w:val="21"/>
        </w:rPr>
      </w:pPr>
      <w:r>
        <w:rPr>
          <w:b/>
          <w:color w:val="5F636A"/>
          <w:spacing w:val="-7"/>
          <w:sz w:val="21"/>
        </w:rPr>
        <w:t xml:space="preserve">Tenez </w:t>
      </w:r>
      <w:r>
        <w:rPr>
          <w:b/>
          <w:color w:val="5F636A"/>
          <w:sz w:val="21"/>
        </w:rPr>
        <w:t xml:space="preserve">les </w:t>
      </w:r>
      <w:r>
        <w:rPr>
          <w:b/>
          <w:color w:val="5F636A"/>
          <w:spacing w:val="-3"/>
          <w:sz w:val="21"/>
        </w:rPr>
        <w:t xml:space="preserve">agents </w:t>
      </w:r>
      <w:r>
        <w:rPr>
          <w:b/>
          <w:color w:val="5F636A"/>
          <w:sz w:val="21"/>
        </w:rPr>
        <w:t xml:space="preserve">de </w:t>
      </w:r>
      <w:r>
        <w:rPr>
          <w:b/>
          <w:color w:val="5F636A"/>
          <w:spacing w:val="-3"/>
          <w:sz w:val="21"/>
        </w:rPr>
        <w:t xml:space="preserve">terrain informés </w:t>
      </w:r>
      <w:r>
        <w:rPr>
          <w:b/>
          <w:color w:val="5F636A"/>
          <w:sz w:val="21"/>
        </w:rPr>
        <w:t xml:space="preserve">de </w:t>
      </w:r>
      <w:r>
        <w:rPr>
          <w:b/>
          <w:color w:val="5F636A"/>
          <w:spacing w:val="-3"/>
          <w:sz w:val="21"/>
        </w:rPr>
        <w:t xml:space="preserve">l’état d’avancement </w:t>
      </w:r>
      <w:r>
        <w:rPr>
          <w:b/>
          <w:color w:val="5F636A"/>
          <w:sz w:val="21"/>
        </w:rPr>
        <w:t xml:space="preserve">du </w:t>
      </w:r>
      <w:r>
        <w:rPr>
          <w:b/>
          <w:color w:val="5F636A"/>
          <w:spacing w:val="-3"/>
          <w:sz w:val="21"/>
        </w:rPr>
        <w:t xml:space="preserve">programme de vaccination, </w:t>
      </w:r>
      <w:r>
        <w:rPr>
          <w:b/>
          <w:color w:val="5F636A"/>
          <w:sz w:val="21"/>
        </w:rPr>
        <w:t xml:space="preserve">des </w:t>
      </w:r>
      <w:r>
        <w:rPr>
          <w:b/>
          <w:color w:val="5F636A"/>
          <w:spacing w:val="-3"/>
          <w:sz w:val="21"/>
        </w:rPr>
        <w:t xml:space="preserve">changements </w:t>
      </w:r>
      <w:r>
        <w:rPr>
          <w:b/>
          <w:color w:val="5F636A"/>
          <w:sz w:val="21"/>
        </w:rPr>
        <w:t xml:space="preserve">à </w:t>
      </w:r>
      <w:r>
        <w:rPr>
          <w:b/>
          <w:color w:val="5F636A"/>
          <w:spacing w:val="-3"/>
          <w:sz w:val="21"/>
        </w:rPr>
        <w:t xml:space="preserve">venir dans </w:t>
      </w:r>
      <w:r>
        <w:rPr>
          <w:b/>
          <w:color w:val="5F636A"/>
          <w:sz w:val="21"/>
        </w:rPr>
        <w:t xml:space="preserve">les </w:t>
      </w:r>
      <w:r>
        <w:rPr>
          <w:b/>
          <w:color w:val="5F636A"/>
          <w:spacing w:val="-3"/>
          <w:sz w:val="21"/>
        </w:rPr>
        <w:t xml:space="preserve">services </w:t>
      </w:r>
      <w:r>
        <w:rPr>
          <w:b/>
          <w:color w:val="5F636A"/>
          <w:sz w:val="21"/>
        </w:rPr>
        <w:t xml:space="preserve">(y </w:t>
      </w:r>
      <w:r>
        <w:rPr>
          <w:b/>
          <w:color w:val="5F636A"/>
          <w:spacing w:val="-3"/>
          <w:sz w:val="21"/>
        </w:rPr>
        <w:t>compris l’introduction de nouveaux</w:t>
      </w:r>
      <w:r>
        <w:rPr>
          <w:b/>
          <w:color w:val="5F636A"/>
          <w:spacing w:val="-14"/>
          <w:sz w:val="21"/>
        </w:rPr>
        <w:t xml:space="preserve"> </w:t>
      </w:r>
      <w:r>
        <w:rPr>
          <w:b/>
          <w:color w:val="5F636A"/>
          <w:spacing w:val="-3"/>
          <w:sz w:val="21"/>
        </w:rPr>
        <w:t>vaccins</w:t>
      </w:r>
      <w:r>
        <w:rPr>
          <w:b/>
          <w:color w:val="5F636A"/>
          <w:spacing w:val="-14"/>
          <w:sz w:val="21"/>
        </w:rPr>
        <w:t xml:space="preserve"> </w:t>
      </w:r>
      <w:r>
        <w:rPr>
          <w:b/>
          <w:color w:val="5F636A"/>
          <w:sz w:val="21"/>
        </w:rPr>
        <w:t>ou</w:t>
      </w:r>
      <w:r>
        <w:rPr>
          <w:b/>
          <w:color w:val="5F636A"/>
          <w:spacing w:val="-14"/>
          <w:sz w:val="21"/>
        </w:rPr>
        <w:t xml:space="preserve"> </w:t>
      </w:r>
      <w:r>
        <w:rPr>
          <w:b/>
          <w:color w:val="5F636A"/>
          <w:sz w:val="21"/>
        </w:rPr>
        <w:t>la</w:t>
      </w:r>
      <w:r>
        <w:rPr>
          <w:b/>
          <w:color w:val="5F636A"/>
          <w:spacing w:val="-14"/>
          <w:sz w:val="21"/>
        </w:rPr>
        <w:t xml:space="preserve"> </w:t>
      </w:r>
      <w:r>
        <w:rPr>
          <w:b/>
          <w:color w:val="5F636A"/>
          <w:spacing w:val="-3"/>
          <w:sz w:val="21"/>
        </w:rPr>
        <w:t>révision</w:t>
      </w:r>
      <w:r>
        <w:rPr>
          <w:b/>
          <w:color w:val="5F636A"/>
          <w:spacing w:val="-14"/>
          <w:sz w:val="21"/>
        </w:rPr>
        <w:t xml:space="preserve"> </w:t>
      </w:r>
      <w:r>
        <w:rPr>
          <w:b/>
          <w:color w:val="5F636A"/>
          <w:sz w:val="21"/>
        </w:rPr>
        <w:t>des</w:t>
      </w:r>
      <w:r>
        <w:rPr>
          <w:b/>
          <w:color w:val="5F636A"/>
          <w:spacing w:val="-14"/>
          <w:sz w:val="21"/>
        </w:rPr>
        <w:t xml:space="preserve"> </w:t>
      </w:r>
      <w:r>
        <w:rPr>
          <w:b/>
          <w:color w:val="5F636A"/>
          <w:spacing w:val="-3"/>
          <w:sz w:val="21"/>
        </w:rPr>
        <w:t>calendriers</w:t>
      </w:r>
      <w:r>
        <w:rPr>
          <w:b/>
          <w:color w:val="5F636A"/>
          <w:spacing w:val="-14"/>
          <w:sz w:val="21"/>
        </w:rPr>
        <w:t xml:space="preserve"> </w:t>
      </w:r>
      <w:r>
        <w:rPr>
          <w:b/>
          <w:color w:val="5F636A"/>
          <w:sz w:val="21"/>
        </w:rPr>
        <w:t>de</w:t>
      </w:r>
      <w:r>
        <w:rPr>
          <w:b/>
          <w:color w:val="5F636A"/>
          <w:spacing w:val="-14"/>
          <w:sz w:val="21"/>
        </w:rPr>
        <w:t xml:space="preserve"> </w:t>
      </w:r>
      <w:r>
        <w:rPr>
          <w:b/>
          <w:color w:val="5F636A"/>
          <w:spacing w:val="-3"/>
          <w:sz w:val="21"/>
        </w:rPr>
        <w:t>vaccination),</w:t>
      </w:r>
      <w:r>
        <w:rPr>
          <w:b/>
          <w:color w:val="5F636A"/>
          <w:spacing w:val="-14"/>
          <w:sz w:val="21"/>
        </w:rPr>
        <w:t xml:space="preserve"> </w:t>
      </w:r>
      <w:r>
        <w:rPr>
          <w:b/>
          <w:color w:val="5F636A"/>
          <w:sz w:val="21"/>
        </w:rPr>
        <w:t>des</w:t>
      </w:r>
      <w:r>
        <w:rPr>
          <w:b/>
          <w:color w:val="5F636A"/>
          <w:spacing w:val="-14"/>
          <w:sz w:val="21"/>
        </w:rPr>
        <w:t xml:space="preserve"> </w:t>
      </w:r>
      <w:r>
        <w:rPr>
          <w:b/>
          <w:color w:val="5F636A"/>
          <w:spacing w:val="-3"/>
          <w:sz w:val="21"/>
        </w:rPr>
        <w:t>stratégies</w:t>
      </w:r>
      <w:r>
        <w:rPr>
          <w:b/>
          <w:color w:val="5F636A"/>
          <w:spacing w:val="-14"/>
          <w:sz w:val="21"/>
        </w:rPr>
        <w:t xml:space="preserve"> </w:t>
      </w:r>
      <w:r>
        <w:rPr>
          <w:b/>
          <w:color w:val="5F636A"/>
          <w:spacing w:val="-3"/>
          <w:sz w:val="21"/>
        </w:rPr>
        <w:t xml:space="preserve">visant </w:t>
      </w:r>
      <w:r>
        <w:rPr>
          <w:b/>
          <w:color w:val="5F636A"/>
          <w:sz w:val="21"/>
        </w:rPr>
        <w:t>à</w:t>
      </w:r>
      <w:r>
        <w:rPr>
          <w:b/>
          <w:color w:val="5F636A"/>
          <w:spacing w:val="-9"/>
          <w:sz w:val="21"/>
        </w:rPr>
        <w:t xml:space="preserve"> </w:t>
      </w:r>
      <w:r>
        <w:rPr>
          <w:b/>
          <w:color w:val="5F636A"/>
          <w:spacing w:val="-3"/>
          <w:sz w:val="21"/>
        </w:rPr>
        <w:t>améliorer</w:t>
      </w:r>
      <w:r>
        <w:rPr>
          <w:b/>
          <w:color w:val="5F636A"/>
          <w:spacing w:val="-9"/>
          <w:sz w:val="21"/>
        </w:rPr>
        <w:t xml:space="preserve"> </w:t>
      </w:r>
      <w:r>
        <w:rPr>
          <w:b/>
          <w:color w:val="5F636A"/>
          <w:sz w:val="21"/>
        </w:rPr>
        <w:t>la</w:t>
      </w:r>
      <w:r>
        <w:rPr>
          <w:b/>
          <w:color w:val="5F636A"/>
          <w:spacing w:val="-9"/>
          <w:sz w:val="21"/>
        </w:rPr>
        <w:t xml:space="preserve"> </w:t>
      </w:r>
      <w:r>
        <w:rPr>
          <w:b/>
          <w:color w:val="5F636A"/>
          <w:spacing w:val="-3"/>
          <w:sz w:val="21"/>
        </w:rPr>
        <w:t>qualité</w:t>
      </w:r>
      <w:r>
        <w:rPr>
          <w:b/>
          <w:color w:val="5F636A"/>
          <w:spacing w:val="-9"/>
          <w:sz w:val="21"/>
        </w:rPr>
        <w:t xml:space="preserve"> </w:t>
      </w:r>
      <w:r>
        <w:rPr>
          <w:b/>
          <w:color w:val="5F636A"/>
          <w:sz w:val="21"/>
        </w:rPr>
        <w:t>des</w:t>
      </w:r>
      <w:r>
        <w:rPr>
          <w:b/>
          <w:color w:val="5F636A"/>
          <w:spacing w:val="-9"/>
          <w:sz w:val="21"/>
        </w:rPr>
        <w:t xml:space="preserve"> </w:t>
      </w:r>
      <w:r>
        <w:rPr>
          <w:b/>
          <w:color w:val="5F636A"/>
          <w:spacing w:val="-3"/>
          <w:sz w:val="21"/>
        </w:rPr>
        <w:t>services,</w:t>
      </w:r>
      <w:r>
        <w:rPr>
          <w:b/>
          <w:color w:val="5F636A"/>
          <w:spacing w:val="-9"/>
          <w:sz w:val="21"/>
        </w:rPr>
        <w:t xml:space="preserve"> </w:t>
      </w:r>
      <w:r>
        <w:rPr>
          <w:b/>
          <w:color w:val="5F636A"/>
          <w:sz w:val="21"/>
        </w:rPr>
        <w:t>de</w:t>
      </w:r>
      <w:r>
        <w:rPr>
          <w:b/>
          <w:color w:val="5F636A"/>
          <w:spacing w:val="-9"/>
          <w:sz w:val="21"/>
        </w:rPr>
        <w:t xml:space="preserve"> </w:t>
      </w:r>
      <w:r>
        <w:rPr>
          <w:b/>
          <w:color w:val="5F636A"/>
          <w:sz w:val="21"/>
        </w:rPr>
        <w:t>la</w:t>
      </w:r>
      <w:r>
        <w:rPr>
          <w:b/>
          <w:color w:val="5F636A"/>
          <w:spacing w:val="-9"/>
          <w:sz w:val="21"/>
        </w:rPr>
        <w:t xml:space="preserve"> </w:t>
      </w:r>
      <w:r>
        <w:rPr>
          <w:b/>
          <w:color w:val="5F636A"/>
          <w:spacing w:val="-3"/>
          <w:sz w:val="21"/>
        </w:rPr>
        <w:t>situation</w:t>
      </w:r>
      <w:r>
        <w:rPr>
          <w:b/>
          <w:color w:val="5F636A"/>
          <w:spacing w:val="-9"/>
          <w:sz w:val="21"/>
        </w:rPr>
        <w:t xml:space="preserve"> </w:t>
      </w:r>
      <w:r>
        <w:rPr>
          <w:b/>
          <w:color w:val="5F636A"/>
          <w:spacing w:val="-3"/>
          <w:sz w:val="21"/>
        </w:rPr>
        <w:t>financière,</w:t>
      </w:r>
      <w:r>
        <w:rPr>
          <w:b/>
          <w:color w:val="5F636A"/>
          <w:spacing w:val="-9"/>
          <w:sz w:val="21"/>
        </w:rPr>
        <w:t xml:space="preserve"> </w:t>
      </w:r>
      <w:r>
        <w:rPr>
          <w:b/>
          <w:color w:val="5F636A"/>
          <w:sz w:val="21"/>
        </w:rPr>
        <w:t>des</w:t>
      </w:r>
      <w:r>
        <w:rPr>
          <w:b/>
          <w:color w:val="5F636A"/>
          <w:spacing w:val="-9"/>
          <w:sz w:val="21"/>
        </w:rPr>
        <w:t xml:space="preserve"> </w:t>
      </w:r>
      <w:r>
        <w:rPr>
          <w:b/>
          <w:color w:val="5F636A"/>
          <w:spacing w:val="-3"/>
          <w:sz w:val="21"/>
        </w:rPr>
        <w:t>nouvelles</w:t>
      </w:r>
      <w:r>
        <w:rPr>
          <w:b/>
          <w:color w:val="5F636A"/>
          <w:spacing w:val="-9"/>
          <w:sz w:val="21"/>
        </w:rPr>
        <w:t xml:space="preserve"> </w:t>
      </w:r>
      <w:r>
        <w:rPr>
          <w:b/>
          <w:color w:val="5F636A"/>
          <w:spacing w:val="-3"/>
          <w:sz w:val="21"/>
        </w:rPr>
        <w:t xml:space="preserve">politiques </w:t>
      </w:r>
      <w:r>
        <w:rPr>
          <w:b/>
          <w:color w:val="5F636A"/>
          <w:sz w:val="21"/>
        </w:rPr>
        <w:t xml:space="preserve">et </w:t>
      </w:r>
      <w:r>
        <w:rPr>
          <w:b/>
          <w:color w:val="5F636A"/>
          <w:spacing w:val="-3"/>
          <w:sz w:val="21"/>
        </w:rPr>
        <w:t xml:space="preserve">d’autres changements. </w:t>
      </w:r>
      <w:r>
        <w:rPr>
          <w:color w:val="5F636A"/>
          <w:sz w:val="21"/>
        </w:rPr>
        <w:t xml:space="preserve">Ces </w:t>
      </w:r>
      <w:r>
        <w:rPr>
          <w:color w:val="5F636A"/>
          <w:spacing w:val="-3"/>
          <w:sz w:val="21"/>
        </w:rPr>
        <w:t>informations peuvent êtr</w:t>
      </w:r>
      <w:r>
        <w:rPr>
          <w:color w:val="5F636A"/>
          <w:spacing w:val="-3"/>
          <w:sz w:val="21"/>
        </w:rPr>
        <w:t xml:space="preserve">e diffusées </w:t>
      </w:r>
      <w:r>
        <w:rPr>
          <w:color w:val="5F636A"/>
          <w:sz w:val="21"/>
        </w:rPr>
        <w:t xml:space="preserve">en </w:t>
      </w:r>
      <w:r>
        <w:rPr>
          <w:color w:val="5F636A"/>
          <w:spacing w:val="-3"/>
          <w:sz w:val="21"/>
        </w:rPr>
        <w:t xml:space="preserve">affichant des bulletins dans </w:t>
      </w:r>
      <w:r>
        <w:rPr>
          <w:color w:val="5F636A"/>
          <w:sz w:val="21"/>
        </w:rPr>
        <w:t xml:space="preserve">un </w:t>
      </w:r>
      <w:r>
        <w:rPr>
          <w:color w:val="5F636A"/>
          <w:spacing w:val="-3"/>
          <w:sz w:val="21"/>
        </w:rPr>
        <w:t xml:space="preserve">espace commun, </w:t>
      </w:r>
      <w:r>
        <w:rPr>
          <w:color w:val="5F636A"/>
          <w:sz w:val="21"/>
        </w:rPr>
        <w:t xml:space="preserve">en </w:t>
      </w:r>
      <w:r>
        <w:rPr>
          <w:color w:val="5F636A"/>
          <w:spacing w:val="-3"/>
          <w:sz w:val="21"/>
        </w:rPr>
        <w:t xml:space="preserve">envoyant </w:t>
      </w:r>
      <w:r>
        <w:rPr>
          <w:color w:val="5F636A"/>
          <w:sz w:val="21"/>
        </w:rPr>
        <w:t xml:space="preserve">des </w:t>
      </w:r>
      <w:r>
        <w:rPr>
          <w:color w:val="5F636A"/>
          <w:spacing w:val="-3"/>
          <w:sz w:val="21"/>
        </w:rPr>
        <w:t xml:space="preserve">mises </w:t>
      </w:r>
      <w:r>
        <w:rPr>
          <w:color w:val="5F636A"/>
          <w:sz w:val="21"/>
        </w:rPr>
        <w:t xml:space="preserve">à </w:t>
      </w:r>
      <w:r>
        <w:rPr>
          <w:color w:val="5F636A"/>
          <w:spacing w:val="-3"/>
          <w:sz w:val="21"/>
        </w:rPr>
        <w:t xml:space="preserve">jour </w:t>
      </w:r>
      <w:r>
        <w:rPr>
          <w:color w:val="5F636A"/>
          <w:sz w:val="21"/>
        </w:rPr>
        <w:t xml:space="preserve">et des </w:t>
      </w:r>
      <w:r>
        <w:rPr>
          <w:color w:val="5F636A"/>
          <w:spacing w:val="-3"/>
          <w:sz w:val="21"/>
        </w:rPr>
        <w:t xml:space="preserve">informations </w:t>
      </w:r>
      <w:r>
        <w:rPr>
          <w:color w:val="5F636A"/>
          <w:sz w:val="21"/>
        </w:rPr>
        <w:t xml:space="preserve">par </w:t>
      </w:r>
      <w:r>
        <w:rPr>
          <w:color w:val="5F636A"/>
          <w:spacing w:val="-3"/>
          <w:sz w:val="21"/>
        </w:rPr>
        <w:t xml:space="preserve">le biais </w:t>
      </w:r>
      <w:r>
        <w:rPr>
          <w:color w:val="5F636A"/>
          <w:sz w:val="21"/>
        </w:rPr>
        <w:t xml:space="preserve">de </w:t>
      </w:r>
      <w:r>
        <w:rPr>
          <w:color w:val="5F636A"/>
          <w:spacing w:val="-3"/>
          <w:sz w:val="21"/>
        </w:rPr>
        <w:t xml:space="preserve">groupes </w:t>
      </w:r>
      <w:r>
        <w:rPr>
          <w:color w:val="5F636A"/>
          <w:sz w:val="21"/>
        </w:rPr>
        <w:t xml:space="preserve">de </w:t>
      </w:r>
      <w:r>
        <w:rPr>
          <w:color w:val="5F636A"/>
          <w:spacing w:val="-3"/>
          <w:sz w:val="21"/>
        </w:rPr>
        <w:t xml:space="preserve">messagerie/discussion </w:t>
      </w:r>
      <w:r>
        <w:rPr>
          <w:color w:val="5F636A"/>
          <w:sz w:val="21"/>
        </w:rPr>
        <w:t xml:space="preserve">en </w:t>
      </w:r>
      <w:r>
        <w:rPr>
          <w:color w:val="5F636A"/>
          <w:spacing w:val="-3"/>
          <w:sz w:val="21"/>
        </w:rPr>
        <w:t xml:space="preserve">groupe, tels </w:t>
      </w:r>
      <w:r>
        <w:rPr>
          <w:color w:val="5F636A"/>
          <w:sz w:val="21"/>
        </w:rPr>
        <w:t xml:space="preserve">que les </w:t>
      </w:r>
      <w:r>
        <w:rPr>
          <w:color w:val="5F636A"/>
          <w:spacing w:val="-3"/>
          <w:sz w:val="21"/>
        </w:rPr>
        <w:t xml:space="preserve">applications WhatsApp </w:t>
      </w:r>
      <w:r>
        <w:rPr>
          <w:color w:val="5F636A"/>
          <w:sz w:val="21"/>
        </w:rPr>
        <w:t xml:space="preserve">ou </w:t>
      </w:r>
      <w:r>
        <w:rPr>
          <w:color w:val="5F636A"/>
          <w:spacing w:val="-3"/>
          <w:sz w:val="21"/>
        </w:rPr>
        <w:t xml:space="preserve">LINE, </w:t>
      </w:r>
      <w:r>
        <w:rPr>
          <w:color w:val="5F636A"/>
          <w:sz w:val="21"/>
        </w:rPr>
        <w:t xml:space="preserve">en </w:t>
      </w:r>
      <w:r>
        <w:rPr>
          <w:color w:val="5F636A"/>
          <w:spacing w:val="-3"/>
          <w:sz w:val="21"/>
        </w:rPr>
        <w:t xml:space="preserve">développant </w:t>
      </w:r>
      <w:r>
        <w:rPr>
          <w:color w:val="5F636A"/>
          <w:sz w:val="21"/>
        </w:rPr>
        <w:t xml:space="preserve">un </w:t>
      </w:r>
      <w:r>
        <w:rPr>
          <w:color w:val="5F636A"/>
          <w:spacing w:val="-3"/>
          <w:sz w:val="21"/>
        </w:rPr>
        <w:t xml:space="preserve">outil </w:t>
      </w:r>
      <w:r>
        <w:rPr>
          <w:color w:val="5F636A"/>
          <w:sz w:val="21"/>
        </w:rPr>
        <w:t xml:space="preserve">de </w:t>
      </w:r>
      <w:r>
        <w:rPr>
          <w:color w:val="5F636A"/>
          <w:spacing w:val="-3"/>
          <w:sz w:val="21"/>
        </w:rPr>
        <w:t xml:space="preserve">suivi </w:t>
      </w:r>
      <w:r>
        <w:rPr>
          <w:color w:val="5F636A"/>
          <w:sz w:val="21"/>
        </w:rPr>
        <w:t xml:space="preserve">des </w:t>
      </w:r>
      <w:r>
        <w:rPr>
          <w:color w:val="5F636A"/>
          <w:spacing w:val="-3"/>
          <w:sz w:val="21"/>
        </w:rPr>
        <w:t xml:space="preserve">progrès </w:t>
      </w:r>
      <w:r>
        <w:rPr>
          <w:color w:val="5F636A"/>
          <w:sz w:val="21"/>
        </w:rPr>
        <w:t xml:space="preserve">et en </w:t>
      </w:r>
      <w:r>
        <w:rPr>
          <w:color w:val="5F636A"/>
          <w:spacing w:val="-3"/>
          <w:sz w:val="21"/>
        </w:rPr>
        <w:t xml:space="preserve">l’affichant dans </w:t>
      </w:r>
      <w:r>
        <w:rPr>
          <w:color w:val="5F636A"/>
          <w:sz w:val="21"/>
        </w:rPr>
        <w:t xml:space="preserve">un </w:t>
      </w:r>
      <w:r>
        <w:rPr>
          <w:color w:val="5F636A"/>
          <w:spacing w:val="-3"/>
          <w:sz w:val="21"/>
        </w:rPr>
        <w:t xml:space="preserve">espace réservé </w:t>
      </w:r>
      <w:r>
        <w:rPr>
          <w:color w:val="5F636A"/>
          <w:sz w:val="21"/>
        </w:rPr>
        <w:t xml:space="preserve">au </w:t>
      </w:r>
      <w:r>
        <w:rPr>
          <w:color w:val="5F636A"/>
          <w:spacing w:val="-3"/>
          <w:sz w:val="21"/>
        </w:rPr>
        <w:t>personnel,</w:t>
      </w:r>
      <w:r>
        <w:rPr>
          <w:color w:val="5F636A"/>
          <w:spacing w:val="-10"/>
          <w:sz w:val="21"/>
        </w:rPr>
        <w:t xml:space="preserve"> </w:t>
      </w:r>
      <w:r>
        <w:rPr>
          <w:color w:val="5F636A"/>
          <w:spacing w:val="-3"/>
          <w:sz w:val="21"/>
        </w:rPr>
        <w:t>etc.</w:t>
      </w:r>
    </w:p>
    <w:p w:rsidR="00C97975" w:rsidRDefault="00C97975">
      <w:pPr>
        <w:pStyle w:val="BodyText"/>
        <w:spacing w:before="2"/>
        <w:rPr>
          <w:sz w:val="33"/>
        </w:rPr>
      </w:pPr>
    </w:p>
    <w:p w:rsidR="00C97975" w:rsidRDefault="00AF264C">
      <w:pPr>
        <w:pStyle w:val="ListParagraph"/>
        <w:numPr>
          <w:ilvl w:val="1"/>
          <w:numId w:val="7"/>
        </w:numPr>
        <w:tabs>
          <w:tab w:val="left" w:pos="3101"/>
        </w:tabs>
        <w:spacing w:line="259" w:lineRule="auto"/>
        <w:ind w:left="2867" w:right="917" w:firstLine="0"/>
        <w:jc w:val="left"/>
        <w:rPr>
          <w:sz w:val="21"/>
        </w:rPr>
      </w:pPr>
      <w:r>
        <w:rPr>
          <w:b/>
          <w:color w:val="5F636A"/>
          <w:sz w:val="21"/>
        </w:rPr>
        <w:t xml:space="preserve">Faites participer les agents de terrain à la prise de décisions, en particulier lorsque les décisions les concernent. </w:t>
      </w:r>
      <w:r>
        <w:rPr>
          <w:color w:val="5F636A"/>
          <w:sz w:val="21"/>
        </w:rPr>
        <w:t>L’implication mène à l’engagement et à l’appropriation. En plus de la</w:t>
      </w:r>
      <w:r>
        <w:rPr>
          <w:color w:val="5F636A"/>
          <w:sz w:val="21"/>
        </w:rPr>
        <w:t xml:space="preserve"> prise de décisions au jour le </w:t>
      </w:r>
      <w:r>
        <w:rPr>
          <w:color w:val="5F636A"/>
          <w:spacing w:val="-4"/>
          <w:sz w:val="21"/>
        </w:rPr>
        <w:t xml:space="preserve">jour, </w:t>
      </w:r>
      <w:r>
        <w:rPr>
          <w:color w:val="5F636A"/>
          <w:sz w:val="21"/>
        </w:rPr>
        <w:t>les réunions de</w:t>
      </w:r>
      <w:r>
        <w:rPr>
          <w:color w:val="5F636A"/>
          <w:spacing w:val="-18"/>
          <w:sz w:val="21"/>
        </w:rPr>
        <w:t xml:space="preserve"> </w:t>
      </w:r>
      <w:r>
        <w:rPr>
          <w:color w:val="5F636A"/>
          <w:sz w:val="21"/>
        </w:rPr>
        <w:t>synthèse mensuelles sont un bon endroit pour discuter des changements à apporter en vue d’améliorer les services de vaccination et pour solliciter les commentaires des agents de terrain au sujet des chan</w:t>
      </w:r>
      <w:r>
        <w:rPr>
          <w:color w:val="5F636A"/>
          <w:sz w:val="21"/>
        </w:rPr>
        <w:t>gements proposés, ainsi que leurs propres idées</w:t>
      </w:r>
      <w:r>
        <w:rPr>
          <w:color w:val="5F636A"/>
          <w:spacing w:val="-2"/>
          <w:sz w:val="21"/>
        </w:rPr>
        <w:t xml:space="preserve"> </w:t>
      </w:r>
      <w:r>
        <w:rPr>
          <w:color w:val="5F636A"/>
          <w:sz w:val="21"/>
        </w:rPr>
        <w:t>sur</w:t>
      </w:r>
    </w:p>
    <w:p w:rsidR="00C97975" w:rsidRDefault="00AF264C">
      <w:pPr>
        <w:pStyle w:val="BodyText"/>
        <w:spacing w:line="259" w:lineRule="auto"/>
        <w:ind w:left="2867" w:right="717"/>
      </w:pPr>
      <w:r>
        <w:rPr>
          <w:color w:val="5F636A"/>
        </w:rPr>
        <w:t>la façon d’améliorer les services. Les agents de terrain auront souvent une bonne perception des effets probables des décisions proposées, y compris les conséquences involontaires potentielles. Veuillez n</w:t>
      </w:r>
      <w:r>
        <w:rPr>
          <w:color w:val="5F636A"/>
        </w:rPr>
        <w:t xml:space="preserve">oter que l’implication des agents de terrain dans la prise de décisions signifie qu’il faut prendre leurs contributions au sérieux : solliciter les commentaires des agents de terrain pour les ignorer systématiquement les démotivera probablement au lieu de </w:t>
      </w:r>
      <w:r>
        <w:rPr>
          <w:color w:val="5F636A"/>
        </w:rPr>
        <w:t>les motiver.</w:t>
      </w:r>
    </w:p>
    <w:p w:rsidR="00C97975" w:rsidRDefault="00C97975">
      <w:pPr>
        <w:pStyle w:val="BodyText"/>
        <w:spacing w:before="3"/>
        <w:rPr>
          <w:sz w:val="33"/>
        </w:rPr>
      </w:pPr>
    </w:p>
    <w:p w:rsidR="00C97975" w:rsidRDefault="00AF264C">
      <w:pPr>
        <w:pStyle w:val="ListParagraph"/>
        <w:numPr>
          <w:ilvl w:val="1"/>
          <w:numId w:val="7"/>
        </w:numPr>
        <w:tabs>
          <w:tab w:val="left" w:pos="3101"/>
        </w:tabs>
        <w:spacing w:line="259" w:lineRule="auto"/>
        <w:ind w:left="2867" w:right="738" w:firstLine="0"/>
        <w:jc w:val="left"/>
        <w:rPr>
          <w:sz w:val="21"/>
        </w:rPr>
      </w:pPr>
      <w:r>
        <w:rPr>
          <w:b/>
          <w:color w:val="5F636A"/>
          <w:sz w:val="21"/>
        </w:rPr>
        <w:t>Donnez aux agents de terrain l’occasion d’acquérir de nouvelles compétences et de</w:t>
      </w:r>
      <w:r>
        <w:rPr>
          <w:b/>
          <w:color w:val="5F636A"/>
          <w:spacing w:val="-6"/>
          <w:sz w:val="21"/>
        </w:rPr>
        <w:t xml:space="preserve"> </w:t>
      </w:r>
      <w:r>
        <w:rPr>
          <w:b/>
          <w:color w:val="5F636A"/>
          <w:sz w:val="21"/>
        </w:rPr>
        <w:t>se</w:t>
      </w:r>
      <w:r>
        <w:rPr>
          <w:b/>
          <w:color w:val="5F636A"/>
          <w:spacing w:val="-6"/>
          <w:sz w:val="21"/>
        </w:rPr>
        <w:t xml:space="preserve"> </w:t>
      </w:r>
      <w:r>
        <w:rPr>
          <w:b/>
          <w:color w:val="5F636A"/>
          <w:sz w:val="21"/>
        </w:rPr>
        <w:t>perfectionner</w:t>
      </w:r>
      <w:r>
        <w:rPr>
          <w:b/>
          <w:color w:val="5F636A"/>
          <w:spacing w:val="-6"/>
          <w:sz w:val="21"/>
        </w:rPr>
        <w:t xml:space="preserve"> </w:t>
      </w:r>
      <w:r>
        <w:rPr>
          <w:b/>
          <w:color w:val="5F636A"/>
          <w:sz w:val="21"/>
        </w:rPr>
        <w:t>sur</w:t>
      </w:r>
      <w:r>
        <w:rPr>
          <w:b/>
          <w:color w:val="5F636A"/>
          <w:spacing w:val="-6"/>
          <w:sz w:val="21"/>
        </w:rPr>
        <w:t xml:space="preserve"> </w:t>
      </w:r>
      <w:r>
        <w:rPr>
          <w:b/>
          <w:color w:val="5F636A"/>
          <w:sz w:val="21"/>
        </w:rPr>
        <w:t>le</w:t>
      </w:r>
      <w:r>
        <w:rPr>
          <w:b/>
          <w:color w:val="5F636A"/>
          <w:spacing w:val="-6"/>
          <w:sz w:val="21"/>
        </w:rPr>
        <w:t xml:space="preserve"> </w:t>
      </w:r>
      <w:r>
        <w:rPr>
          <w:b/>
          <w:color w:val="5F636A"/>
          <w:sz w:val="21"/>
        </w:rPr>
        <w:t>plan</w:t>
      </w:r>
      <w:r>
        <w:rPr>
          <w:b/>
          <w:color w:val="5F636A"/>
          <w:spacing w:val="-6"/>
          <w:sz w:val="21"/>
        </w:rPr>
        <w:t xml:space="preserve"> </w:t>
      </w:r>
      <w:r>
        <w:rPr>
          <w:b/>
          <w:color w:val="5F636A"/>
          <w:sz w:val="21"/>
        </w:rPr>
        <w:t>professionnel</w:t>
      </w:r>
      <w:r>
        <w:rPr>
          <w:b/>
          <w:color w:val="5F636A"/>
          <w:spacing w:val="-6"/>
          <w:sz w:val="21"/>
        </w:rPr>
        <w:t xml:space="preserve"> </w:t>
      </w:r>
      <w:r>
        <w:rPr>
          <w:b/>
          <w:color w:val="5F636A"/>
          <w:sz w:val="21"/>
        </w:rPr>
        <w:t>;</w:t>
      </w:r>
      <w:r>
        <w:rPr>
          <w:b/>
          <w:color w:val="5F636A"/>
          <w:spacing w:val="-6"/>
          <w:sz w:val="21"/>
        </w:rPr>
        <w:t xml:space="preserve"> </w:t>
      </w:r>
      <w:r>
        <w:rPr>
          <w:b/>
          <w:color w:val="5F636A"/>
          <w:sz w:val="21"/>
        </w:rPr>
        <w:t>encouragez-les</w:t>
      </w:r>
      <w:r>
        <w:rPr>
          <w:b/>
          <w:color w:val="5F636A"/>
          <w:spacing w:val="-6"/>
          <w:sz w:val="21"/>
        </w:rPr>
        <w:t xml:space="preserve"> </w:t>
      </w:r>
      <w:r>
        <w:rPr>
          <w:b/>
          <w:color w:val="5F636A"/>
          <w:sz w:val="21"/>
        </w:rPr>
        <w:t>à</w:t>
      </w:r>
      <w:r>
        <w:rPr>
          <w:b/>
          <w:color w:val="5F636A"/>
          <w:spacing w:val="-6"/>
          <w:sz w:val="21"/>
        </w:rPr>
        <w:t xml:space="preserve"> </w:t>
      </w:r>
      <w:r>
        <w:rPr>
          <w:b/>
          <w:color w:val="5F636A"/>
          <w:sz w:val="21"/>
        </w:rPr>
        <w:t>faire</w:t>
      </w:r>
      <w:r>
        <w:rPr>
          <w:b/>
          <w:color w:val="5F636A"/>
          <w:spacing w:val="-6"/>
          <w:sz w:val="21"/>
        </w:rPr>
        <w:t xml:space="preserve"> </w:t>
      </w:r>
      <w:r>
        <w:rPr>
          <w:b/>
          <w:color w:val="5F636A"/>
          <w:sz w:val="21"/>
        </w:rPr>
        <w:t>de</w:t>
      </w:r>
      <w:r>
        <w:rPr>
          <w:b/>
          <w:color w:val="5F636A"/>
          <w:spacing w:val="-6"/>
          <w:sz w:val="21"/>
        </w:rPr>
        <w:t xml:space="preserve"> </w:t>
      </w:r>
      <w:r>
        <w:rPr>
          <w:b/>
          <w:color w:val="5F636A"/>
          <w:sz w:val="21"/>
        </w:rPr>
        <w:t>leur</w:t>
      </w:r>
      <w:r>
        <w:rPr>
          <w:b/>
          <w:color w:val="5F636A"/>
          <w:spacing w:val="-6"/>
          <w:sz w:val="21"/>
        </w:rPr>
        <w:t xml:space="preserve"> </w:t>
      </w:r>
      <w:r>
        <w:rPr>
          <w:b/>
          <w:color w:val="5F636A"/>
          <w:sz w:val="21"/>
        </w:rPr>
        <w:t xml:space="preserve">mieux. </w:t>
      </w:r>
      <w:r>
        <w:rPr>
          <w:color w:val="5F636A"/>
          <w:sz w:val="21"/>
        </w:rPr>
        <w:t>Élaborez un calendrier de participation à la formation par roulement pour s’assurer que tout le monde a l’occasion d’y participer. Organisez des formations ou des présentations en interne. Chaque semaine, demandez au personnel de faire une présentation sur</w:t>
      </w:r>
      <w:r>
        <w:rPr>
          <w:color w:val="5F636A"/>
          <w:sz w:val="21"/>
        </w:rPr>
        <w:t xml:space="preserve"> un sujet pertinent. Assurez-vous que les agents de terrain envoyés aux ateliers de formation sont les agents de terrain qui feront réellement ce que la formation </w:t>
      </w:r>
      <w:r>
        <w:rPr>
          <w:color w:val="5F636A"/>
          <w:spacing w:val="8"/>
          <w:sz w:val="21"/>
        </w:rPr>
        <w:t xml:space="preserve"> </w:t>
      </w:r>
      <w:r>
        <w:rPr>
          <w:color w:val="5F636A"/>
          <w:sz w:val="21"/>
        </w:rPr>
        <w:t>enseigne.</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07"/>
        <w:ind w:left="593" w:right="1305"/>
        <w:jc w:val="right"/>
        <w:rPr>
          <w:sz w:val="16"/>
        </w:rPr>
      </w:pPr>
      <w:r>
        <w:pict>
          <v:shape id="_x0000_s1104" type="#_x0000_t202" alt="" style="position:absolute;left:0;text-align:left;margin-left:534.8pt;margin-top:2.1pt;width:24.5pt;height:26.8pt;z-index:25170176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53</w:t>
                  </w:r>
                </w:p>
              </w:txbxContent>
            </v:textbox>
            <w10:wrap anchorx="page"/>
          </v:shape>
        </w:pict>
      </w:r>
      <w:r>
        <w:rPr>
          <w:color w:val="5F636A"/>
          <w:sz w:val="16"/>
        </w:rPr>
        <w:t>Supervision formative</w:t>
      </w:r>
    </w:p>
    <w:p w:rsidR="00C97975" w:rsidRDefault="00AF264C">
      <w:pPr>
        <w:spacing w:before="17"/>
        <w:ind w:left="593" w:right="1289"/>
        <w:jc w:val="right"/>
        <w:rPr>
          <w:b/>
          <w:sz w:val="16"/>
        </w:rPr>
      </w:pPr>
      <w:r>
        <w:rPr>
          <w:b/>
          <w:color w:val="5F636A"/>
          <w:sz w:val="16"/>
        </w:rPr>
        <w:t>CHAPITRE 6 : RENFORCER LA MOTIVATION</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10"/>
        <w:rPr>
          <w:b/>
          <w:sz w:val="23"/>
        </w:rPr>
      </w:pPr>
    </w:p>
    <w:p w:rsidR="00C97975" w:rsidRDefault="00AF264C">
      <w:pPr>
        <w:pStyle w:val="ListParagraph"/>
        <w:numPr>
          <w:ilvl w:val="1"/>
          <w:numId w:val="7"/>
        </w:numPr>
        <w:tabs>
          <w:tab w:val="left" w:pos="2452"/>
        </w:tabs>
        <w:spacing w:before="113" w:line="259" w:lineRule="auto"/>
        <w:ind w:left="2217" w:right="1540" w:firstLine="0"/>
        <w:jc w:val="left"/>
        <w:rPr>
          <w:sz w:val="21"/>
        </w:rPr>
      </w:pPr>
      <w:r>
        <w:pict>
          <v:group id="_x0000_s1075" alt="" style="position:absolute;left:0;text-align:left;margin-left:0;margin-top:-49.1pt;width:595.3pt;height:335.35pt;z-index:-251728384;mso-position-horizontal-relative:page" coordorigin=",-982" coordsize="11906,6707">
            <v:shape id="_x0000_s1076" alt="" style="position:absolute;left:7071;top:-916;width:4835;height:764" coordorigin="7071,-915" coordsize="4835,764" path="m11906,-915l7071,-622r4835,470l11906,-915xe" fillcolor="#95c93d" stroked="f">
              <v:path arrowok="t"/>
            </v:shape>
            <v:shape id="_x0000_s1077" alt="" style="position:absolute;top:-983;width:11905;height:802" coordorigin=",-982" coordsize="11905,802" path="m11905,-982l,-982r,801l11904,-591r1,-391xe" fillcolor="#fdb714" stroked="f">
              <v:path arrowok="t"/>
            </v:shape>
            <v:line id="_x0000_s1078" alt="" style="position:absolute" from="11855,-513" to="0,-513" strokeweight="16.57244mm"/>
            <v:rect id="_x0000_s1079" alt="" style="position:absolute;top:-983;width:11906;height:1142" fillcolor="black" stroked="f">
              <v:fill opacity="6553f"/>
            </v:rect>
            <v:shape id="_x0000_s1080" alt="" style="position:absolute;top:-983;width:10206;height:1028" coordorigin=",-982" coordsize="10206,1028" path="m10205,-982l,-982,,46,10205,-982xe" fillcolor="#40b4e2" stroked="f">
              <v:path arrowok="t"/>
            </v:shape>
            <v:line id="_x0000_s1081" alt="" style="position:absolute" from="11884,-982" to="11884,152" strokeweight=".75811mm"/>
            <v:rect id="_x0000_s1082" alt="" style="position:absolute;left:1134;top:1295;width:306;height:1605" fillcolor="#40b4e2" stroked="f">
              <v:fill opacity="13107f"/>
            </v:rect>
            <v:rect id="_x0000_s1083" alt="" style="position:absolute;left:720;top:143;width:1152;height:1152" fillcolor="#40b4e2" stroked="f"/>
            <v:line id="_x0000_s1084" alt="" style="position:absolute" from="910,1061" to="1287,1061" strokecolor="white" strokeweight="1.6pt"/>
            <v:line id="_x0000_s1085" alt="" style="position:absolute" from="926,895" to="926,1045" strokecolor="white" strokeweight="1.6pt"/>
            <v:line id="_x0000_s1086" alt="" style="position:absolute" from="910,879" to="1287,879" strokecolor="white" strokeweight="1.6pt"/>
            <v:line id="_x0000_s1087" alt="" style="position:absolute" from="1271,895" to="1271,1046" strokecolor="white" strokeweight="1.6pt"/>
            <v:line id="_x0000_s1088" alt="" style="position:absolute" from="1305,1061" to="1682,1061" strokecolor="white" strokeweight="1.6pt"/>
            <v:line id="_x0000_s1089" alt="" style="position:absolute" from="1321,895" to="1321,1045" strokecolor="white" strokeweight="1.6pt"/>
            <v:line id="_x0000_s1090" alt="" style="position:absolute" from="1305,879" to="1682,879" strokecolor="white" strokeweight="1.6pt"/>
            <v:line id="_x0000_s1091" alt="" style="position:absolute" from="1666,895" to="1666,1046" strokecolor="white" strokeweight="1.6pt"/>
            <v:line id="_x0000_s1092" alt="" style="position:absolute" from="1108,833" to="1484,833" strokecolor="white" strokeweight="1.6pt"/>
            <v:line id="_x0000_s1093" alt="" style="position:absolute" from="1124,667" to="1124,817" strokecolor="white" strokeweight=".56481mm"/>
            <v:line id="_x0000_s1094" alt="" style="position:absolute" from="1108,651" to="1484,651" strokecolor="white" strokeweight="1.6pt"/>
            <v:line id="_x0000_s1095" alt="" style="position:absolute" from="1468,667" to="1468,818" strokecolor="white" strokeweight=".56408mm"/>
            <v:shape id="_x0000_s1096" type="#_x0000_t75" alt="" style="position:absolute;left:1182;top:328;width:228;height:262">
              <v:imagedata r:id="rId113" o:title=""/>
            </v:shape>
            <v:rect id="_x0000_s1097" alt="" style="position:absolute;left:1134;top:4051;width:306;height:521" fillcolor="#40b4e2" stroked="f">
              <v:fill opacity="13107f"/>
            </v:rect>
            <v:rect id="_x0000_s1098" alt="" style="position:absolute;left:720;top:2899;width:1152;height:1152" fillcolor="#40b4e2" stroked="f"/>
            <v:shape id="_x0000_s1099" alt="" style="position:absolute;left:942;top:3452;width:707;height:322" coordorigin="943,3452" coordsize="707,322" o:spt="100" adj="0,,0" path="m1642,3452r-692,l943,3460r,306l950,3774r18,l975,3766r,-282l1649,3484r,-24l1642,3452xm1649,3484r-32,l1617,3766r7,8l1642,3774r7,-8l1649,3484xe" stroked="f">
              <v:stroke joinstyle="round"/>
              <v:formulas/>
              <v:path arrowok="t" o:connecttype="segments"/>
            </v:shape>
            <v:shape id="_x0000_s1100" type="#_x0000_t75" alt="" style="position:absolute;left:976;top:3178;width:273;height:306">
              <v:imagedata r:id="rId114" o:title=""/>
            </v:shape>
            <v:shape id="_x0000_s1101" type="#_x0000_t75" alt="" style="position:absolute;left:1344;top:3371;width:234;height:113">
              <v:imagedata r:id="rId115" o:title=""/>
            </v:shape>
            <v:rect id="_x0000_s1102" alt="" style="position:absolute;left:720;top:4572;width:1153;height:1153" fillcolor="#40b4e2" stroked="f"/>
            <v:shape id="_x0000_s1103" alt="" style="position:absolute;left:947;top:4778;width:810;height:720" coordorigin="948,4779" coordsize="810,720" o:spt="100" adj="0,,0" path="m1564,5082r-18,20l1528,5122r-17,20l1495,5161r,220l1491,5399r-10,16l1466,5425r-19,4l1065,5429r-19,-4l1031,5415r-10,-16l1017,5381r,-383l1021,4980r10,-16l1046,4954r19,-4l1412,4950r16,-17l1444,4917r16,-16l1477,4885r-10,-3l1457,4881r-392,l1019,4890r-37,25l957,4953r-9,45l948,5381r9,45l982,5464r37,25l1065,5498r382,l1493,5489r37,-25l1554,5429r1,-3l1564,5381r,-299m1757,4815r-7,-17l1738,4786r-16,-7l1704,4779r-16,7l1608,4844r-73,63l1468,4972r-58,65l1360,5098r-42,55l1286,5199r-21,-23l1239,5150r-30,-27l1173,5095r-16,-8l1140,5086r-16,6l1110,5104r-7,16l1102,5138r6,16l1120,5167r58,49l1218,5259r25,30l1251,5301r7,10l1267,5317r11,5l1289,5323r1,l1301,5322r11,-5l1321,5310r7,-9l1336,5288r23,-35l1395,5202r2,-3l1443,5140r59,-71l1572,4996r78,-71l1737,4861r13,-13l1757,4832r,-17e" stroked="f">
              <v:stroke joinstyle="round"/>
              <v:formulas/>
              <v:path arrowok="t" o:connecttype="segments"/>
            </v:shape>
            <w10:wrap anchorx="page"/>
          </v:group>
        </w:pict>
      </w:r>
      <w:r>
        <w:rPr>
          <w:b/>
          <w:color w:val="5F636A"/>
          <w:sz w:val="21"/>
        </w:rPr>
        <w:t xml:space="preserve">Montrez aux agents de terrain comment vous pouvez les aider à atteindre  leurs objectifs professionnels tout en réalisant les objectifs du programme de vaccination. </w:t>
      </w:r>
      <w:r>
        <w:rPr>
          <w:color w:val="5F636A"/>
          <w:sz w:val="21"/>
        </w:rPr>
        <w:t xml:space="preserve">Créez un partenariat avec chaque agent </w:t>
      </w:r>
      <w:r>
        <w:rPr>
          <w:color w:val="5F636A"/>
          <w:sz w:val="21"/>
        </w:rPr>
        <w:t>de terrain. Aidez-le à se fixer des objectifs réalisables qui vont également dans le sens des objectifs du programme (par ex., élaborer une série de discussions interactives sur la vaccination qui aideront</w:t>
      </w:r>
      <w:r>
        <w:rPr>
          <w:color w:val="5F636A"/>
          <w:spacing w:val="-15"/>
          <w:sz w:val="21"/>
        </w:rPr>
        <w:t xml:space="preserve"> </w:t>
      </w:r>
      <w:r>
        <w:rPr>
          <w:color w:val="5F636A"/>
          <w:sz w:val="21"/>
        </w:rPr>
        <w:t>l’agent de terrain à accroître sa maîtrise de l’in</w:t>
      </w:r>
      <w:r>
        <w:rPr>
          <w:color w:val="5F636A"/>
          <w:sz w:val="21"/>
        </w:rPr>
        <w:t>formation sur la vaccination, ce qui lui permettra de fournir aux personnes qui s’occupent d’un enfant les renseignements nécessaires par tranches assimilables dans le temps). Travaillez ensemble à l’élaboration d’un plan pour</w:t>
      </w:r>
      <w:r>
        <w:rPr>
          <w:color w:val="5F636A"/>
          <w:spacing w:val="5"/>
          <w:sz w:val="21"/>
        </w:rPr>
        <w:t xml:space="preserve"> </w:t>
      </w:r>
      <w:r>
        <w:rPr>
          <w:color w:val="5F636A"/>
          <w:sz w:val="21"/>
        </w:rPr>
        <w:t>atteindre</w:t>
      </w:r>
      <w:r>
        <w:rPr>
          <w:color w:val="5F636A"/>
          <w:spacing w:val="5"/>
          <w:sz w:val="21"/>
        </w:rPr>
        <w:t xml:space="preserve"> </w:t>
      </w:r>
      <w:r>
        <w:rPr>
          <w:color w:val="5F636A"/>
          <w:sz w:val="21"/>
        </w:rPr>
        <w:t>les</w:t>
      </w:r>
      <w:r>
        <w:rPr>
          <w:color w:val="5F636A"/>
          <w:spacing w:val="5"/>
          <w:sz w:val="21"/>
        </w:rPr>
        <w:t xml:space="preserve"> </w:t>
      </w:r>
      <w:r>
        <w:rPr>
          <w:color w:val="5F636A"/>
          <w:sz w:val="21"/>
        </w:rPr>
        <w:t>objectifs</w:t>
      </w:r>
      <w:r>
        <w:rPr>
          <w:color w:val="5F636A"/>
          <w:spacing w:val="5"/>
          <w:sz w:val="21"/>
        </w:rPr>
        <w:t xml:space="preserve"> </w:t>
      </w:r>
      <w:r>
        <w:rPr>
          <w:color w:val="5F636A"/>
          <w:sz w:val="21"/>
        </w:rPr>
        <w:t>et</w:t>
      </w:r>
      <w:r>
        <w:rPr>
          <w:color w:val="5F636A"/>
          <w:spacing w:val="5"/>
          <w:sz w:val="21"/>
        </w:rPr>
        <w:t xml:space="preserve"> </w:t>
      </w:r>
      <w:r>
        <w:rPr>
          <w:color w:val="5F636A"/>
          <w:sz w:val="21"/>
        </w:rPr>
        <w:t>dé</w:t>
      </w:r>
      <w:r>
        <w:rPr>
          <w:color w:val="5F636A"/>
          <w:sz w:val="21"/>
        </w:rPr>
        <w:t>montrer</w:t>
      </w:r>
      <w:r>
        <w:rPr>
          <w:color w:val="5F636A"/>
          <w:spacing w:val="5"/>
          <w:sz w:val="21"/>
        </w:rPr>
        <w:t xml:space="preserve"> </w:t>
      </w:r>
      <w:r>
        <w:rPr>
          <w:color w:val="5F636A"/>
          <w:sz w:val="21"/>
        </w:rPr>
        <w:t>leur</w:t>
      </w:r>
      <w:r>
        <w:rPr>
          <w:color w:val="5F636A"/>
          <w:spacing w:val="5"/>
          <w:sz w:val="21"/>
        </w:rPr>
        <w:t xml:space="preserve"> </w:t>
      </w:r>
      <w:r>
        <w:rPr>
          <w:color w:val="5F636A"/>
          <w:sz w:val="21"/>
        </w:rPr>
        <w:t>impact</w:t>
      </w:r>
      <w:r>
        <w:rPr>
          <w:color w:val="5F636A"/>
          <w:spacing w:val="5"/>
          <w:sz w:val="21"/>
        </w:rPr>
        <w:t xml:space="preserve"> </w:t>
      </w:r>
      <w:r>
        <w:rPr>
          <w:color w:val="5F636A"/>
          <w:sz w:val="21"/>
        </w:rPr>
        <w:t>sur</w:t>
      </w:r>
      <w:r>
        <w:rPr>
          <w:color w:val="5F636A"/>
          <w:spacing w:val="5"/>
          <w:sz w:val="21"/>
        </w:rPr>
        <w:t xml:space="preserve"> </w:t>
      </w:r>
      <w:r>
        <w:rPr>
          <w:color w:val="5F636A"/>
          <w:sz w:val="21"/>
        </w:rPr>
        <w:t>le</w:t>
      </w:r>
      <w:r>
        <w:rPr>
          <w:color w:val="5F636A"/>
          <w:spacing w:val="5"/>
          <w:sz w:val="21"/>
        </w:rPr>
        <w:t xml:space="preserve"> </w:t>
      </w:r>
      <w:r>
        <w:rPr>
          <w:color w:val="5F636A"/>
          <w:sz w:val="21"/>
        </w:rPr>
        <w:t>programme</w:t>
      </w:r>
      <w:r>
        <w:rPr>
          <w:color w:val="5F636A"/>
          <w:spacing w:val="5"/>
          <w:sz w:val="21"/>
        </w:rPr>
        <w:t xml:space="preserve"> </w:t>
      </w:r>
      <w:r>
        <w:rPr>
          <w:color w:val="5F636A"/>
          <w:sz w:val="21"/>
        </w:rPr>
        <w:t>de</w:t>
      </w:r>
      <w:r>
        <w:rPr>
          <w:color w:val="5F636A"/>
          <w:spacing w:val="5"/>
          <w:sz w:val="21"/>
        </w:rPr>
        <w:t xml:space="preserve"> </w:t>
      </w:r>
      <w:r>
        <w:rPr>
          <w:color w:val="5F636A"/>
          <w:sz w:val="21"/>
        </w:rPr>
        <w:t>vaccination.</w:t>
      </w:r>
    </w:p>
    <w:p w:rsidR="00C97975" w:rsidRDefault="00C97975">
      <w:pPr>
        <w:pStyle w:val="BodyText"/>
        <w:spacing w:before="2"/>
        <w:rPr>
          <w:sz w:val="33"/>
        </w:rPr>
      </w:pPr>
    </w:p>
    <w:p w:rsidR="00C97975" w:rsidRDefault="00AF264C">
      <w:pPr>
        <w:pStyle w:val="ListParagraph"/>
        <w:numPr>
          <w:ilvl w:val="1"/>
          <w:numId w:val="7"/>
        </w:numPr>
        <w:tabs>
          <w:tab w:val="left" w:pos="2452"/>
        </w:tabs>
        <w:spacing w:line="259" w:lineRule="auto"/>
        <w:ind w:left="2217" w:right="2110" w:firstLine="0"/>
        <w:jc w:val="left"/>
        <w:rPr>
          <w:sz w:val="21"/>
        </w:rPr>
      </w:pPr>
      <w:r>
        <w:rPr>
          <w:b/>
          <w:color w:val="5F636A"/>
          <w:sz w:val="21"/>
        </w:rPr>
        <w:t>Créez un environnement de travail ouvert et agréable, où règne un climat de</w:t>
      </w:r>
      <w:r>
        <w:rPr>
          <w:b/>
          <w:color w:val="5F636A"/>
          <w:spacing w:val="-4"/>
          <w:sz w:val="21"/>
        </w:rPr>
        <w:t xml:space="preserve"> </w:t>
      </w:r>
      <w:r>
        <w:rPr>
          <w:b/>
          <w:color w:val="5F636A"/>
          <w:sz w:val="21"/>
        </w:rPr>
        <w:t>confiance.</w:t>
      </w:r>
      <w:r>
        <w:rPr>
          <w:b/>
          <w:color w:val="5F636A"/>
          <w:spacing w:val="-4"/>
          <w:sz w:val="21"/>
        </w:rPr>
        <w:t xml:space="preserve"> </w:t>
      </w:r>
      <w:r>
        <w:rPr>
          <w:color w:val="5F636A"/>
          <w:sz w:val="21"/>
        </w:rPr>
        <w:t>Faites</w:t>
      </w:r>
      <w:r>
        <w:rPr>
          <w:color w:val="5F636A"/>
          <w:spacing w:val="-4"/>
          <w:sz w:val="21"/>
        </w:rPr>
        <w:t xml:space="preserve"> </w:t>
      </w:r>
      <w:r>
        <w:rPr>
          <w:color w:val="5F636A"/>
          <w:sz w:val="21"/>
        </w:rPr>
        <w:t>ce</w:t>
      </w:r>
      <w:r>
        <w:rPr>
          <w:color w:val="5F636A"/>
          <w:spacing w:val="-4"/>
          <w:sz w:val="21"/>
        </w:rPr>
        <w:t xml:space="preserve"> </w:t>
      </w:r>
      <w:r>
        <w:rPr>
          <w:color w:val="5F636A"/>
          <w:sz w:val="21"/>
        </w:rPr>
        <w:t>que</w:t>
      </w:r>
      <w:r>
        <w:rPr>
          <w:color w:val="5F636A"/>
          <w:spacing w:val="-4"/>
          <w:sz w:val="21"/>
        </w:rPr>
        <w:t xml:space="preserve"> </w:t>
      </w:r>
      <w:r>
        <w:rPr>
          <w:color w:val="5F636A"/>
          <w:sz w:val="21"/>
        </w:rPr>
        <w:t>vous</w:t>
      </w:r>
      <w:r>
        <w:rPr>
          <w:color w:val="5F636A"/>
          <w:spacing w:val="-4"/>
          <w:sz w:val="21"/>
        </w:rPr>
        <w:t xml:space="preserve"> </w:t>
      </w:r>
      <w:r>
        <w:rPr>
          <w:color w:val="5F636A"/>
          <w:sz w:val="21"/>
        </w:rPr>
        <w:t>dites</w:t>
      </w:r>
      <w:r>
        <w:rPr>
          <w:color w:val="5F636A"/>
          <w:spacing w:val="-4"/>
          <w:sz w:val="21"/>
        </w:rPr>
        <w:t xml:space="preserve"> </w:t>
      </w:r>
      <w:r>
        <w:rPr>
          <w:color w:val="5F636A"/>
          <w:sz w:val="21"/>
        </w:rPr>
        <w:t>que</w:t>
      </w:r>
      <w:r>
        <w:rPr>
          <w:color w:val="5F636A"/>
          <w:spacing w:val="-4"/>
          <w:sz w:val="21"/>
        </w:rPr>
        <w:t xml:space="preserve"> </w:t>
      </w:r>
      <w:r>
        <w:rPr>
          <w:color w:val="5F636A"/>
          <w:sz w:val="21"/>
        </w:rPr>
        <w:t>vous</w:t>
      </w:r>
      <w:r>
        <w:rPr>
          <w:color w:val="5F636A"/>
          <w:spacing w:val="-4"/>
          <w:sz w:val="21"/>
        </w:rPr>
        <w:t xml:space="preserve"> </w:t>
      </w:r>
      <w:r>
        <w:rPr>
          <w:color w:val="5F636A"/>
          <w:sz w:val="21"/>
        </w:rPr>
        <w:t>allez</w:t>
      </w:r>
      <w:r>
        <w:rPr>
          <w:color w:val="5F636A"/>
          <w:spacing w:val="-4"/>
          <w:sz w:val="21"/>
        </w:rPr>
        <w:t xml:space="preserve"> </w:t>
      </w:r>
      <w:r>
        <w:rPr>
          <w:color w:val="5F636A"/>
          <w:sz w:val="21"/>
        </w:rPr>
        <w:t>faire</w:t>
      </w:r>
      <w:r>
        <w:rPr>
          <w:color w:val="5F636A"/>
          <w:spacing w:val="-4"/>
          <w:sz w:val="21"/>
        </w:rPr>
        <w:t xml:space="preserve"> </w:t>
      </w:r>
      <w:r>
        <w:rPr>
          <w:color w:val="5F636A"/>
          <w:sz w:val="21"/>
        </w:rPr>
        <w:t>(ne</w:t>
      </w:r>
      <w:r>
        <w:rPr>
          <w:color w:val="5F636A"/>
          <w:spacing w:val="-4"/>
          <w:sz w:val="21"/>
        </w:rPr>
        <w:t xml:space="preserve"> </w:t>
      </w:r>
      <w:r>
        <w:rPr>
          <w:color w:val="5F636A"/>
          <w:sz w:val="21"/>
        </w:rPr>
        <w:t>faites</w:t>
      </w:r>
      <w:r>
        <w:rPr>
          <w:color w:val="5F636A"/>
          <w:spacing w:val="-4"/>
          <w:sz w:val="21"/>
        </w:rPr>
        <w:t xml:space="preserve"> </w:t>
      </w:r>
      <w:r>
        <w:rPr>
          <w:color w:val="5F636A"/>
          <w:sz w:val="21"/>
        </w:rPr>
        <w:t>pas</w:t>
      </w:r>
      <w:r>
        <w:rPr>
          <w:color w:val="5F636A"/>
          <w:spacing w:val="-4"/>
          <w:sz w:val="21"/>
        </w:rPr>
        <w:t xml:space="preserve"> </w:t>
      </w:r>
      <w:r>
        <w:rPr>
          <w:color w:val="5F636A"/>
          <w:sz w:val="21"/>
        </w:rPr>
        <w:t>trop</w:t>
      </w:r>
      <w:r>
        <w:rPr>
          <w:color w:val="5F636A"/>
          <w:spacing w:val="-4"/>
          <w:sz w:val="21"/>
        </w:rPr>
        <w:t xml:space="preserve"> </w:t>
      </w:r>
      <w:r>
        <w:rPr>
          <w:color w:val="5F636A"/>
          <w:sz w:val="21"/>
        </w:rPr>
        <w:t>de</w:t>
      </w:r>
    </w:p>
    <w:p w:rsidR="00C97975" w:rsidRDefault="00AF264C">
      <w:pPr>
        <w:pStyle w:val="BodyText"/>
        <w:spacing w:line="259" w:lineRule="auto"/>
        <w:ind w:left="2217" w:right="1607"/>
      </w:pPr>
      <w:r>
        <w:rPr>
          <w:color w:val="5F636A"/>
        </w:rPr>
        <w:t>promesses). Encouragez les idées, les suggestions et l’initiative. Apprenez des erreurs plutôt que de les punir.</w:t>
      </w:r>
    </w:p>
    <w:p w:rsidR="00C97975" w:rsidRDefault="00C97975">
      <w:pPr>
        <w:pStyle w:val="BodyText"/>
        <w:rPr>
          <w:sz w:val="24"/>
        </w:rPr>
      </w:pPr>
    </w:p>
    <w:p w:rsidR="00C97975" w:rsidRDefault="00C97975">
      <w:pPr>
        <w:pStyle w:val="BodyText"/>
        <w:rPr>
          <w:sz w:val="24"/>
        </w:rPr>
      </w:pPr>
    </w:p>
    <w:p w:rsidR="00C97975" w:rsidRDefault="00AF264C">
      <w:pPr>
        <w:pStyle w:val="ListParagraph"/>
        <w:numPr>
          <w:ilvl w:val="1"/>
          <w:numId w:val="7"/>
        </w:numPr>
        <w:tabs>
          <w:tab w:val="left" w:pos="2568"/>
        </w:tabs>
        <w:spacing w:before="152" w:line="259" w:lineRule="auto"/>
        <w:ind w:left="2217" w:right="1876" w:firstLine="0"/>
        <w:jc w:val="left"/>
        <w:rPr>
          <w:sz w:val="21"/>
        </w:rPr>
      </w:pPr>
      <w:r>
        <w:rPr>
          <w:b/>
          <w:color w:val="5F636A"/>
          <w:sz w:val="21"/>
        </w:rPr>
        <w:t>Célébrez</w:t>
      </w:r>
      <w:r>
        <w:rPr>
          <w:b/>
          <w:color w:val="5F636A"/>
          <w:spacing w:val="-6"/>
          <w:sz w:val="21"/>
        </w:rPr>
        <w:t xml:space="preserve"> </w:t>
      </w:r>
      <w:r>
        <w:rPr>
          <w:b/>
          <w:color w:val="5F636A"/>
          <w:sz w:val="21"/>
        </w:rPr>
        <w:t>les</w:t>
      </w:r>
      <w:r>
        <w:rPr>
          <w:b/>
          <w:color w:val="5F636A"/>
          <w:spacing w:val="-6"/>
          <w:sz w:val="21"/>
        </w:rPr>
        <w:t xml:space="preserve"> </w:t>
      </w:r>
      <w:r>
        <w:rPr>
          <w:b/>
          <w:color w:val="5F636A"/>
          <w:sz w:val="21"/>
        </w:rPr>
        <w:t>réussites</w:t>
      </w:r>
      <w:r>
        <w:rPr>
          <w:b/>
          <w:color w:val="5F636A"/>
          <w:spacing w:val="-6"/>
          <w:sz w:val="21"/>
        </w:rPr>
        <w:t xml:space="preserve"> </w:t>
      </w:r>
      <w:r>
        <w:rPr>
          <w:b/>
          <w:color w:val="5F636A"/>
          <w:sz w:val="21"/>
        </w:rPr>
        <w:t>de</w:t>
      </w:r>
      <w:r>
        <w:rPr>
          <w:b/>
          <w:color w:val="5F636A"/>
          <w:spacing w:val="-6"/>
          <w:sz w:val="21"/>
        </w:rPr>
        <w:t xml:space="preserve"> </w:t>
      </w:r>
      <w:r>
        <w:rPr>
          <w:b/>
          <w:color w:val="5F636A"/>
          <w:sz w:val="21"/>
        </w:rPr>
        <w:t>l’organisation,</w:t>
      </w:r>
      <w:r>
        <w:rPr>
          <w:b/>
          <w:color w:val="5F636A"/>
          <w:spacing w:val="-6"/>
          <w:sz w:val="21"/>
        </w:rPr>
        <w:t xml:space="preserve"> </w:t>
      </w:r>
      <w:r>
        <w:rPr>
          <w:b/>
          <w:color w:val="5F636A"/>
          <w:sz w:val="21"/>
        </w:rPr>
        <w:t>du</w:t>
      </w:r>
      <w:r>
        <w:rPr>
          <w:b/>
          <w:color w:val="5F636A"/>
          <w:spacing w:val="-6"/>
          <w:sz w:val="21"/>
        </w:rPr>
        <w:t xml:space="preserve"> </w:t>
      </w:r>
      <w:r>
        <w:rPr>
          <w:b/>
          <w:color w:val="5F636A"/>
          <w:sz w:val="21"/>
        </w:rPr>
        <w:t>service</w:t>
      </w:r>
      <w:r>
        <w:rPr>
          <w:b/>
          <w:color w:val="5F636A"/>
          <w:spacing w:val="-6"/>
          <w:sz w:val="21"/>
        </w:rPr>
        <w:t xml:space="preserve"> </w:t>
      </w:r>
      <w:r>
        <w:rPr>
          <w:b/>
          <w:color w:val="5F636A"/>
          <w:sz w:val="21"/>
        </w:rPr>
        <w:t>et</w:t>
      </w:r>
      <w:r>
        <w:rPr>
          <w:b/>
          <w:color w:val="5F636A"/>
          <w:spacing w:val="-6"/>
          <w:sz w:val="21"/>
        </w:rPr>
        <w:t xml:space="preserve"> </w:t>
      </w:r>
      <w:r>
        <w:rPr>
          <w:b/>
          <w:color w:val="5F636A"/>
          <w:sz w:val="21"/>
        </w:rPr>
        <w:t>des</w:t>
      </w:r>
      <w:r>
        <w:rPr>
          <w:b/>
          <w:color w:val="5F636A"/>
          <w:spacing w:val="-6"/>
          <w:sz w:val="21"/>
        </w:rPr>
        <w:t xml:space="preserve"> </w:t>
      </w:r>
      <w:r>
        <w:rPr>
          <w:b/>
          <w:color w:val="5F636A"/>
          <w:sz w:val="21"/>
        </w:rPr>
        <w:t>agents</w:t>
      </w:r>
      <w:r>
        <w:rPr>
          <w:b/>
          <w:color w:val="5F636A"/>
          <w:spacing w:val="-6"/>
          <w:sz w:val="21"/>
        </w:rPr>
        <w:t xml:space="preserve"> </w:t>
      </w:r>
      <w:r>
        <w:rPr>
          <w:b/>
          <w:color w:val="5F636A"/>
          <w:sz w:val="21"/>
        </w:rPr>
        <w:t>de</w:t>
      </w:r>
      <w:r>
        <w:rPr>
          <w:b/>
          <w:color w:val="5F636A"/>
          <w:spacing w:val="-6"/>
          <w:sz w:val="21"/>
        </w:rPr>
        <w:t xml:space="preserve"> </w:t>
      </w:r>
      <w:r>
        <w:rPr>
          <w:b/>
          <w:color w:val="5F636A"/>
          <w:sz w:val="21"/>
        </w:rPr>
        <w:t xml:space="preserve">terrain à titre individuel. </w:t>
      </w:r>
      <w:r>
        <w:rPr>
          <w:color w:val="5F636A"/>
          <w:sz w:val="21"/>
        </w:rPr>
        <w:t>Prenez le temps d’organiser des réunions et des activités de renforcement</w:t>
      </w:r>
      <w:r>
        <w:rPr>
          <w:color w:val="5F636A"/>
          <w:spacing w:val="8"/>
          <w:sz w:val="21"/>
        </w:rPr>
        <w:t xml:space="preserve"> </w:t>
      </w:r>
      <w:r>
        <w:rPr>
          <w:color w:val="5F636A"/>
          <w:sz w:val="21"/>
        </w:rPr>
        <w:t>du</w:t>
      </w:r>
      <w:r>
        <w:rPr>
          <w:color w:val="5F636A"/>
          <w:spacing w:val="8"/>
          <w:sz w:val="21"/>
        </w:rPr>
        <w:t xml:space="preserve"> </w:t>
      </w:r>
      <w:r>
        <w:rPr>
          <w:color w:val="5F636A"/>
          <w:sz w:val="21"/>
        </w:rPr>
        <w:t>moral</w:t>
      </w:r>
      <w:r>
        <w:rPr>
          <w:color w:val="5F636A"/>
          <w:spacing w:val="8"/>
          <w:sz w:val="21"/>
        </w:rPr>
        <w:t xml:space="preserve"> </w:t>
      </w:r>
      <w:r>
        <w:rPr>
          <w:color w:val="5F636A"/>
          <w:sz w:val="21"/>
        </w:rPr>
        <w:t>et</w:t>
      </w:r>
      <w:r>
        <w:rPr>
          <w:color w:val="5F636A"/>
          <w:spacing w:val="8"/>
          <w:sz w:val="21"/>
        </w:rPr>
        <w:t xml:space="preserve"> </w:t>
      </w:r>
      <w:r>
        <w:rPr>
          <w:color w:val="5F636A"/>
          <w:sz w:val="21"/>
        </w:rPr>
        <w:t>de</w:t>
      </w:r>
      <w:r>
        <w:rPr>
          <w:color w:val="5F636A"/>
          <w:spacing w:val="8"/>
          <w:sz w:val="21"/>
        </w:rPr>
        <w:t xml:space="preserve"> </w:t>
      </w:r>
      <w:r>
        <w:rPr>
          <w:color w:val="5F636A"/>
          <w:sz w:val="21"/>
        </w:rPr>
        <w:t>l’esprit</w:t>
      </w:r>
      <w:r>
        <w:rPr>
          <w:color w:val="5F636A"/>
          <w:spacing w:val="8"/>
          <w:sz w:val="21"/>
        </w:rPr>
        <w:t xml:space="preserve"> </w:t>
      </w:r>
      <w:r>
        <w:rPr>
          <w:color w:val="5F636A"/>
          <w:sz w:val="21"/>
        </w:rPr>
        <w:t>d’équipe.</w:t>
      </w:r>
      <w:r>
        <w:rPr>
          <w:color w:val="5F636A"/>
          <w:spacing w:val="8"/>
          <w:sz w:val="21"/>
        </w:rPr>
        <w:t xml:space="preserve"> </w:t>
      </w:r>
      <w:r>
        <w:rPr>
          <w:color w:val="5F636A"/>
          <w:sz w:val="21"/>
        </w:rPr>
        <w:t>Soyez</w:t>
      </w:r>
      <w:r>
        <w:rPr>
          <w:color w:val="5F636A"/>
          <w:spacing w:val="8"/>
          <w:sz w:val="21"/>
        </w:rPr>
        <w:t xml:space="preserve"> </w:t>
      </w:r>
      <w:r>
        <w:rPr>
          <w:color w:val="5F636A"/>
          <w:sz w:val="21"/>
        </w:rPr>
        <w:t>créatif</w:t>
      </w:r>
      <w:r>
        <w:rPr>
          <w:color w:val="5F636A"/>
          <w:spacing w:val="8"/>
          <w:sz w:val="21"/>
        </w:rPr>
        <w:t xml:space="preserve"> </w:t>
      </w:r>
      <w:r>
        <w:rPr>
          <w:color w:val="5F636A"/>
          <w:w w:val="110"/>
          <w:sz w:val="21"/>
        </w:rPr>
        <w:t>!</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AF264C">
      <w:pPr>
        <w:pStyle w:val="Heading6"/>
        <w:spacing w:before="249"/>
      </w:pPr>
      <w:r>
        <w:rPr>
          <w:color w:val="40B4E2"/>
          <w:w w:val="110"/>
        </w:rPr>
        <w:t>Éviter les facteurs de  démotivation</w:t>
      </w:r>
    </w:p>
    <w:p w:rsidR="00C97975" w:rsidRDefault="00AF264C">
      <w:pPr>
        <w:pStyle w:val="BodyText"/>
        <w:spacing w:before="206"/>
        <w:ind w:left="720" w:right="1438"/>
        <w:jc w:val="both"/>
      </w:pPr>
      <w:r>
        <w:rPr>
          <w:color w:val="5F636A"/>
        </w:rPr>
        <w:t>Les facteurs de démotivation (facteurs désincitatifs) réduisent la volonté des agents de ter</w:t>
      </w:r>
      <w:r>
        <w:rPr>
          <w:color w:val="5F636A"/>
        </w:rPr>
        <w:t xml:space="preserve">rain d’atteindre les objectifs des services de santé. </w:t>
      </w:r>
      <w:r>
        <w:rPr>
          <w:color w:val="5F636A"/>
          <w:spacing w:val="-5"/>
        </w:rPr>
        <w:t xml:space="preserve">Trop  </w:t>
      </w:r>
      <w:r>
        <w:rPr>
          <w:color w:val="5F636A"/>
        </w:rPr>
        <w:t>souvent, le paiement en retard du salaire et de l’indemnité  journalière, et le manque de moyens et d’approvisionnements pour faire au mieux leur travail constituent une</w:t>
      </w:r>
      <w:r>
        <w:rPr>
          <w:color w:val="5F636A"/>
          <w:spacing w:val="-14"/>
        </w:rPr>
        <w:t xml:space="preserve"> </w:t>
      </w:r>
      <w:r>
        <w:rPr>
          <w:color w:val="5F636A"/>
        </w:rPr>
        <w:t>source</w:t>
      </w:r>
      <w:r>
        <w:rPr>
          <w:color w:val="5F636A"/>
          <w:spacing w:val="-14"/>
        </w:rPr>
        <w:t xml:space="preserve"> </w:t>
      </w:r>
      <w:r>
        <w:rPr>
          <w:color w:val="5F636A"/>
        </w:rPr>
        <w:t>de</w:t>
      </w:r>
      <w:r>
        <w:rPr>
          <w:color w:val="5F636A"/>
          <w:spacing w:val="-14"/>
        </w:rPr>
        <w:t xml:space="preserve"> </w:t>
      </w:r>
      <w:r>
        <w:rPr>
          <w:color w:val="5F636A"/>
        </w:rPr>
        <w:t>démotivation</w:t>
      </w:r>
      <w:r>
        <w:rPr>
          <w:color w:val="5F636A"/>
          <w:spacing w:val="-14"/>
        </w:rPr>
        <w:t xml:space="preserve"> </w:t>
      </w:r>
      <w:r>
        <w:rPr>
          <w:color w:val="5F636A"/>
        </w:rPr>
        <w:t>et</w:t>
      </w:r>
      <w:r>
        <w:rPr>
          <w:color w:val="5F636A"/>
          <w:spacing w:val="-14"/>
        </w:rPr>
        <w:t xml:space="preserve"> </w:t>
      </w:r>
      <w:r>
        <w:rPr>
          <w:color w:val="5F636A"/>
        </w:rPr>
        <w:t>de</w:t>
      </w:r>
      <w:r>
        <w:rPr>
          <w:color w:val="5F636A"/>
          <w:spacing w:val="-14"/>
        </w:rPr>
        <w:t xml:space="preserve"> </w:t>
      </w:r>
      <w:r>
        <w:rPr>
          <w:color w:val="5F636A"/>
        </w:rPr>
        <w:t>frustration</w:t>
      </w:r>
      <w:r>
        <w:rPr>
          <w:color w:val="5F636A"/>
          <w:spacing w:val="-14"/>
        </w:rPr>
        <w:t xml:space="preserve"> </w:t>
      </w:r>
      <w:r>
        <w:rPr>
          <w:color w:val="5F636A"/>
        </w:rPr>
        <w:t>pour</w:t>
      </w:r>
      <w:r>
        <w:rPr>
          <w:color w:val="5F636A"/>
          <w:spacing w:val="-14"/>
        </w:rPr>
        <w:t xml:space="preserve"> </w:t>
      </w:r>
      <w:r>
        <w:rPr>
          <w:color w:val="5F636A"/>
        </w:rPr>
        <w:t>les</w:t>
      </w:r>
      <w:r>
        <w:rPr>
          <w:color w:val="5F636A"/>
          <w:spacing w:val="-14"/>
        </w:rPr>
        <w:t xml:space="preserve"> </w:t>
      </w:r>
      <w:r>
        <w:rPr>
          <w:color w:val="5F636A"/>
        </w:rPr>
        <w:t>agents</w:t>
      </w:r>
      <w:r>
        <w:rPr>
          <w:color w:val="5F636A"/>
          <w:spacing w:val="-14"/>
        </w:rPr>
        <w:t xml:space="preserve"> </w:t>
      </w:r>
      <w:r>
        <w:rPr>
          <w:color w:val="5F636A"/>
        </w:rPr>
        <w:t>de</w:t>
      </w:r>
      <w:r>
        <w:rPr>
          <w:color w:val="5F636A"/>
          <w:spacing w:val="-14"/>
        </w:rPr>
        <w:t xml:space="preserve"> </w:t>
      </w:r>
      <w:r>
        <w:rPr>
          <w:color w:val="5F636A"/>
        </w:rPr>
        <w:t>santé.</w:t>
      </w:r>
      <w:r>
        <w:rPr>
          <w:color w:val="5F636A"/>
          <w:spacing w:val="-14"/>
        </w:rPr>
        <w:t xml:space="preserve"> </w:t>
      </w:r>
      <w:r>
        <w:rPr>
          <w:color w:val="5F636A"/>
        </w:rPr>
        <w:t>Des</w:t>
      </w:r>
      <w:r>
        <w:rPr>
          <w:color w:val="5F636A"/>
          <w:spacing w:val="-14"/>
        </w:rPr>
        <w:t xml:space="preserve"> </w:t>
      </w:r>
      <w:r>
        <w:rPr>
          <w:color w:val="5F636A"/>
        </w:rPr>
        <w:t>outils</w:t>
      </w:r>
      <w:r>
        <w:rPr>
          <w:color w:val="5F636A"/>
          <w:spacing w:val="-14"/>
        </w:rPr>
        <w:t xml:space="preserve"> </w:t>
      </w:r>
      <w:r>
        <w:rPr>
          <w:color w:val="5F636A"/>
        </w:rPr>
        <w:t>de</w:t>
      </w:r>
      <w:r>
        <w:rPr>
          <w:color w:val="5F636A"/>
          <w:spacing w:val="-14"/>
        </w:rPr>
        <w:t xml:space="preserve"> </w:t>
      </w:r>
      <w:r>
        <w:rPr>
          <w:color w:val="5F636A"/>
        </w:rPr>
        <w:t>GRH</w:t>
      </w:r>
      <w:r>
        <w:rPr>
          <w:color w:val="5F636A"/>
          <w:spacing w:val="-14"/>
        </w:rPr>
        <w:t xml:space="preserve"> </w:t>
      </w:r>
      <w:r>
        <w:rPr>
          <w:color w:val="5F636A"/>
        </w:rPr>
        <w:t>inadaptés</w:t>
      </w:r>
      <w:r>
        <w:rPr>
          <w:color w:val="5F636A"/>
          <w:spacing w:val="-14"/>
        </w:rPr>
        <w:t xml:space="preserve"> </w:t>
      </w:r>
      <w:r>
        <w:rPr>
          <w:color w:val="5F636A"/>
        </w:rPr>
        <w:t>ou</w:t>
      </w:r>
      <w:r>
        <w:rPr>
          <w:color w:val="5F636A"/>
          <w:spacing w:val="-14"/>
        </w:rPr>
        <w:t xml:space="preserve"> </w:t>
      </w:r>
      <w:r>
        <w:rPr>
          <w:color w:val="5F636A"/>
        </w:rPr>
        <w:t>mal appliqués, comme les processus de supervision, de formation et de communication, peuvent démotiver encore</w:t>
      </w:r>
      <w:r>
        <w:rPr>
          <w:color w:val="5F636A"/>
          <w:spacing w:val="-5"/>
        </w:rPr>
        <w:t xml:space="preserve"> </w:t>
      </w:r>
      <w:r>
        <w:rPr>
          <w:color w:val="5F636A"/>
        </w:rPr>
        <w:t>plus</w:t>
      </w:r>
      <w:r>
        <w:rPr>
          <w:color w:val="5F636A"/>
          <w:spacing w:val="-5"/>
        </w:rPr>
        <w:t xml:space="preserve"> </w:t>
      </w:r>
      <w:r>
        <w:rPr>
          <w:color w:val="5F636A"/>
        </w:rPr>
        <w:t>les</w:t>
      </w:r>
      <w:r>
        <w:rPr>
          <w:color w:val="5F636A"/>
          <w:spacing w:val="-5"/>
        </w:rPr>
        <w:t xml:space="preserve"> </w:t>
      </w:r>
      <w:r>
        <w:rPr>
          <w:color w:val="5F636A"/>
        </w:rPr>
        <w:t>agents</w:t>
      </w:r>
      <w:r>
        <w:rPr>
          <w:color w:val="5F636A"/>
          <w:spacing w:val="-5"/>
        </w:rPr>
        <w:t xml:space="preserve"> </w:t>
      </w:r>
      <w:r>
        <w:rPr>
          <w:color w:val="5F636A"/>
        </w:rPr>
        <w:t>de</w:t>
      </w:r>
      <w:r>
        <w:rPr>
          <w:color w:val="5F636A"/>
          <w:spacing w:val="-5"/>
        </w:rPr>
        <w:t xml:space="preserve"> </w:t>
      </w:r>
      <w:r>
        <w:rPr>
          <w:color w:val="5F636A"/>
        </w:rPr>
        <w:t>santé.</w:t>
      </w:r>
      <w:r>
        <w:rPr>
          <w:color w:val="5F636A"/>
          <w:spacing w:val="-5"/>
        </w:rPr>
        <w:t xml:space="preserve"> </w:t>
      </w:r>
      <w:r>
        <w:rPr>
          <w:color w:val="5F636A"/>
        </w:rPr>
        <w:t>Les</w:t>
      </w:r>
      <w:r>
        <w:rPr>
          <w:color w:val="5F636A"/>
          <w:spacing w:val="-5"/>
        </w:rPr>
        <w:t xml:space="preserve"> </w:t>
      </w:r>
      <w:r>
        <w:rPr>
          <w:color w:val="5F636A"/>
        </w:rPr>
        <w:t>agents</w:t>
      </w:r>
      <w:r>
        <w:rPr>
          <w:color w:val="5F636A"/>
          <w:spacing w:val="-5"/>
        </w:rPr>
        <w:t xml:space="preserve"> </w:t>
      </w:r>
      <w:r>
        <w:rPr>
          <w:color w:val="5F636A"/>
        </w:rPr>
        <w:t>de</w:t>
      </w:r>
      <w:r>
        <w:rPr>
          <w:color w:val="5F636A"/>
          <w:spacing w:val="-5"/>
        </w:rPr>
        <w:t xml:space="preserve"> </w:t>
      </w:r>
      <w:r>
        <w:rPr>
          <w:color w:val="5F636A"/>
        </w:rPr>
        <w:t>terrain</w:t>
      </w:r>
      <w:r>
        <w:rPr>
          <w:color w:val="5F636A"/>
          <w:spacing w:val="-5"/>
        </w:rPr>
        <w:t xml:space="preserve"> </w:t>
      </w:r>
      <w:r>
        <w:rPr>
          <w:color w:val="5F636A"/>
        </w:rPr>
        <w:t>apprécient</w:t>
      </w:r>
      <w:r>
        <w:rPr>
          <w:color w:val="5F636A"/>
          <w:spacing w:val="-5"/>
        </w:rPr>
        <w:t xml:space="preserve"> </w:t>
      </w:r>
      <w:r>
        <w:rPr>
          <w:color w:val="5F636A"/>
        </w:rPr>
        <w:t>l’attention</w:t>
      </w:r>
      <w:r>
        <w:rPr>
          <w:color w:val="5F636A"/>
          <w:spacing w:val="-5"/>
        </w:rPr>
        <w:t xml:space="preserve"> </w:t>
      </w:r>
      <w:r>
        <w:rPr>
          <w:color w:val="5F636A"/>
        </w:rPr>
        <w:t>positive</w:t>
      </w:r>
      <w:r>
        <w:rPr>
          <w:color w:val="5F636A"/>
          <w:spacing w:val="-5"/>
        </w:rPr>
        <w:t xml:space="preserve"> </w:t>
      </w:r>
      <w:r>
        <w:rPr>
          <w:color w:val="5F636A"/>
        </w:rPr>
        <w:t>que</w:t>
      </w:r>
      <w:r>
        <w:rPr>
          <w:color w:val="5F636A"/>
          <w:spacing w:val="-5"/>
        </w:rPr>
        <w:t xml:space="preserve"> </w:t>
      </w:r>
      <w:r>
        <w:rPr>
          <w:color w:val="5F636A"/>
        </w:rPr>
        <w:t>les</w:t>
      </w:r>
      <w:r>
        <w:rPr>
          <w:color w:val="5F636A"/>
          <w:spacing w:val="-5"/>
        </w:rPr>
        <w:t xml:space="preserve"> </w:t>
      </w:r>
      <w:r>
        <w:rPr>
          <w:color w:val="5F636A"/>
        </w:rPr>
        <w:t>superviseurs et les autres gestionnaires portent à leur travail. Inversement, une supervision qui est perçue comme      étant surtout un exercice visant à trouver des coupables est extrêmement démotivante. Le tableau ci- dessou</w:t>
      </w:r>
      <w:r>
        <w:rPr>
          <w:color w:val="5F636A"/>
        </w:rPr>
        <w:t>s énumère plusieurs facteurs de motivation et de démotivation connus selon leur niveau</w:t>
      </w:r>
      <w:r>
        <w:rPr>
          <w:color w:val="5F636A"/>
          <w:spacing w:val="-12"/>
        </w:rPr>
        <w:t xml:space="preserve"> </w:t>
      </w:r>
      <w:r>
        <w:rPr>
          <w:color w:val="5F636A"/>
        </w:rPr>
        <w:t>d’origine.</w:t>
      </w:r>
    </w:p>
    <w:p w:rsidR="00C97975" w:rsidRDefault="00C97975">
      <w:pPr>
        <w:pStyle w:val="BodyText"/>
        <w:spacing w:before="1"/>
        <w:rPr>
          <w:sz w:val="17"/>
        </w:rPr>
      </w:pPr>
    </w:p>
    <w:tbl>
      <w:tblPr>
        <w:tblW w:w="0" w:type="auto"/>
        <w:tblInd w:w="74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514"/>
        <w:gridCol w:w="3664"/>
        <w:gridCol w:w="3526"/>
      </w:tblGrid>
      <w:tr w:rsidR="00C97975">
        <w:trPr>
          <w:trHeight w:val="405"/>
        </w:trPr>
        <w:tc>
          <w:tcPr>
            <w:tcW w:w="9704" w:type="dxa"/>
            <w:gridSpan w:val="3"/>
            <w:shd w:val="clear" w:color="auto" w:fill="40B4E2"/>
          </w:tcPr>
          <w:p w:rsidR="00C97975" w:rsidRDefault="00AF264C">
            <w:pPr>
              <w:pStyle w:val="TableParagraph"/>
              <w:spacing w:before="91"/>
              <w:ind w:left="77"/>
              <w:rPr>
                <w:b/>
                <w:sz w:val="21"/>
              </w:rPr>
            </w:pPr>
            <w:r>
              <w:rPr>
                <w:b/>
                <w:color w:val="5F636A"/>
                <w:sz w:val="21"/>
              </w:rPr>
              <w:t>Facteurs de motivation et de  démotivation</w:t>
            </w:r>
          </w:p>
        </w:tc>
      </w:tr>
      <w:tr w:rsidR="00C97975">
        <w:trPr>
          <w:trHeight w:val="405"/>
        </w:trPr>
        <w:tc>
          <w:tcPr>
            <w:tcW w:w="2514" w:type="dxa"/>
            <w:tcBorders>
              <w:right w:val="single" w:sz="8" w:space="0" w:color="FFFFFF"/>
            </w:tcBorders>
            <w:shd w:val="clear" w:color="auto" w:fill="C6E8F6"/>
          </w:tcPr>
          <w:p w:rsidR="00C97975" w:rsidRDefault="00C97975">
            <w:pPr>
              <w:pStyle w:val="TableParagraph"/>
              <w:rPr>
                <w:rFonts w:ascii="Times New Roman"/>
                <w:sz w:val="20"/>
              </w:rPr>
            </w:pPr>
          </w:p>
        </w:tc>
        <w:tc>
          <w:tcPr>
            <w:tcW w:w="3664" w:type="dxa"/>
            <w:tcBorders>
              <w:left w:val="single" w:sz="8" w:space="0" w:color="FFFFFF"/>
              <w:right w:val="single" w:sz="8" w:space="0" w:color="FFFFFF"/>
            </w:tcBorders>
            <w:shd w:val="clear" w:color="auto" w:fill="C6E8F6"/>
          </w:tcPr>
          <w:p w:rsidR="00C97975" w:rsidRDefault="00AF264C">
            <w:pPr>
              <w:pStyle w:val="TableParagraph"/>
              <w:spacing w:before="90"/>
              <w:ind w:left="90"/>
              <w:rPr>
                <w:sz w:val="21"/>
              </w:rPr>
            </w:pPr>
            <w:r>
              <w:rPr>
                <w:color w:val="5F636A"/>
                <w:sz w:val="21"/>
              </w:rPr>
              <w:t>Facteurs de motivation :</w:t>
            </w:r>
          </w:p>
        </w:tc>
        <w:tc>
          <w:tcPr>
            <w:tcW w:w="3526" w:type="dxa"/>
            <w:tcBorders>
              <w:left w:val="single" w:sz="8" w:space="0" w:color="FFFFFF"/>
            </w:tcBorders>
            <w:shd w:val="clear" w:color="auto" w:fill="C6E8F6"/>
          </w:tcPr>
          <w:p w:rsidR="00C97975" w:rsidRDefault="00AF264C">
            <w:pPr>
              <w:pStyle w:val="TableParagraph"/>
              <w:spacing w:before="90"/>
              <w:ind w:left="91"/>
              <w:rPr>
                <w:sz w:val="21"/>
              </w:rPr>
            </w:pPr>
            <w:r>
              <w:rPr>
                <w:color w:val="5F636A"/>
                <w:sz w:val="21"/>
              </w:rPr>
              <w:t>Facteurs de démotivation :</w:t>
            </w:r>
          </w:p>
        </w:tc>
      </w:tr>
      <w:tr w:rsidR="00C97975">
        <w:trPr>
          <w:trHeight w:val="1964"/>
        </w:trPr>
        <w:tc>
          <w:tcPr>
            <w:tcW w:w="2514" w:type="dxa"/>
            <w:tcBorders>
              <w:right w:val="single" w:sz="8" w:space="0" w:color="FFFFFF"/>
            </w:tcBorders>
            <w:shd w:val="clear" w:color="auto" w:fill="ECF7FC"/>
          </w:tcPr>
          <w:p w:rsidR="00C97975" w:rsidRDefault="00AF264C">
            <w:pPr>
              <w:pStyle w:val="TableParagraph"/>
              <w:spacing w:before="30"/>
              <w:ind w:left="77"/>
              <w:rPr>
                <w:sz w:val="21"/>
              </w:rPr>
            </w:pPr>
            <w:r>
              <w:rPr>
                <w:color w:val="5F636A"/>
                <w:sz w:val="21"/>
              </w:rPr>
              <w:t>Structure/système de santé</w:t>
            </w:r>
          </w:p>
        </w:tc>
        <w:tc>
          <w:tcPr>
            <w:tcW w:w="3664" w:type="dxa"/>
            <w:tcBorders>
              <w:left w:val="single" w:sz="8" w:space="0" w:color="FFFFFF"/>
              <w:right w:val="single" w:sz="8" w:space="0" w:color="FFFFFF"/>
            </w:tcBorders>
            <w:shd w:val="clear" w:color="auto" w:fill="ECF7FC"/>
          </w:tcPr>
          <w:p w:rsidR="00C97975" w:rsidRDefault="00AF264C">
            <w:pPr>
              <w:pStyle w:val="TableParagraph"/>
              <w:spacing w:before="30"/>
              <w:ind w:left="90" w:right="49"/>
              <w:rPr>
                <w:sz w:val="21"/>
              </w:rPr>
            </w:pPr>
            <w:r>
              <w:rPr>
                <w:color w:val="5F636A"/>
                <w:spacing w:val="-3"/>
                <w:sz w:val="21"/>
              </w:rPr>
              <w:t xml:space="preserve">Supervision formative/reconnaissance, développement professionnel/ développement </w:t>
            </w:r>
            <w:r>
              <w:rPr>
                <w:color w:val="5F636A"/>
                <w:sz w:val="21"/>
              </w:rPr>
              <w:t xml:space="preserve">des </w:t>
            </w:r>
            <w:r>
              <w:rPr>
                <w:color w:val="5F636A"/>
                <w:spacing w:val="-3"/>
                <w:sz w:val="21"/>
              </w:rPr>
              <w:t xml:space="preserve">compétences/ formations </w:t>
            </w:r>
            <w:r>
              <w:rPr>
                <w:color w:val="5F636A"/>
                <w:sz w:val="21"/>
              </w:rPr>
              <w:t xml:space="preserve">en </w:t>
            </w:r>
            <w:r>
              <w:rPr>
                <w:color w:val="5F636A"/>
                <w:spacing w:val="-3"/>
                <w:sz w:val="21"/>
              </w:rPr>
              <w:t xml:space="preserve">interne </w:t>
            </w:r>
            <w:r>
              <w:rPr>
                <w:color w:val="5F636A"/>
                <w:sz w:val="21"/>
              </w:rPr>
              <w:t xml:space="preserve">et sur le </w:t>
            </w:r>
            <w:r>
              <w:rPr>
                <w:color w:val="5F636A"/>
                <w:spacing w:val="-3"/>
                <w:sz w:val="21"/>
              </w:rPr>
              <w:t xml:space="preserve">terrain, salaire </w:t>
            </w:r>
            <w:r>
              <w:rPr>
                <w:color w:val="5F636A"/>
                <w:sz w:val="21"/>
              </w:rPr>
              <w:t xml:space="preserve">; </w:t>
            </w:r>
            <w:r>
              <w:rPr>
                <w:color w:val="5F636A"/>
                <w:spacing w:val="-3"/>
                <w:sz w:val="21"/>
              </w:rPr>
              <w:t xml:space="preserve">approvisionnement régulier </w:t>
            </w:r>
            <w:r>
              <w:rPr>
                <w:color w:val="5F636A"/>
                <w:sz w:val="21"/>
              </w:rPr>
              <w:t xml:space="preserve">des </w:t>
            </w:r>
            <w:r>
              <w:rPr>
                <w:color w:val="5F636A"/>
                <w:spacing w:val="-3"/>
                <w:sz w:val="21"/>
              </w:rPr>
              <w:t xml:space="preserve">biens </w:t>
            </w:r>
            <w:r>
              <w:rPr>
                <w:color w:val="5F636A"/>
                <w:sz w:val="21"/>
              </w:rPr>
              <w:t xml:space="preserve">et de </w:t>
            </w:r>
            <w:r>
              <w:rPr>
                <w:color w:val="5F636A"/>
                <w:spacing w:val="-3"/>
                <w:sz w:val="21"/>
              </w:rPr>
              <w:t xml:space="preserve">services nécessaires </w:t>
            </w:r>
            <w:r>
              <w:rPr>
                <w:color w:val="5F636A"/>
                <w:sz w:val="21"/>
              </w:rPr>
              <w:t xml:space="preserve">à </w:t>
            </w:r>
            <w:r>
              <w:rPr>
                <w:color w:val="5F636A"/>
                <w:spacing w:val="-3"/>
                <w:sz w:val="21"/>
              </w:rPr>
              <w:t xml:space="preserve">l’exécution </w:t>
            </w:r>
            <w:r>
              <w:rPr>
                <w:color w:val="5F636A"/>
                <w:sz w:val="21"/>
              </w:rPr>
              <w:t xml:space="preserve">des </w:t>
            </w:r>
            <w:r>
              <w:rPr>
                <w:color w:val="5F636A"/>
                <w:spacing w:val="-3"/>
                <w:sz w:val="21"/>
              </w:rPr>
              <w:t>fonctions</w:t>
            </w:r>
            <w:r>
              <w:rPr>
                <w:color w:val="5F636A"/>
                <w:spacing w:val="27"/>
                <w:sz w:val="21"/>
              </w:rPr>
              <w:t xml:space="preserve"> </w:t>
            </w:r>
            <w:r>
              <w:rPr>
                <w:color w:val="5F636A"/>
                <w:spacing w:val="-3"/>
                <w:sz w:val="21"/>
              </w:rPr>
              <w:t>d’agent</w:t>
            </w:r>
          </w:p>
          <w:p w:rsidR="00C97975" w:rsidRDefault="00AF264C">
            <w:pPr>
              <w:pStyle w:val="TableParagraph"/>
              <w:spacing w:line="233" w:lineRule="exact"/>
              <w:ind w:left="90"/>
              <w:rPr>
                <w:sz w:val="21"/>
              </w:rPr>
            </w:pPr>
            <w:r>
              <w:rPr>
                <w:color w:val="5F636A"/>
                <w:sz w:val="21"/>
              </w:rPr>
              <w:t>de terr</w:t>
            </w:r>
            <w:r>
              <w:rPr>
                <w:color w:val="5F636A"/>
                <w:sz w:val="21"/>
              </w:rPr>
              <w:t>ain</w:t>
            </w:r>
          </w:p>
        </w:tc>
        <w:tc>
          <w:tcPr>
            <w:tcW w:w="3526" w:type="dxa"/>
            <w:tcBorders>
              <w:left w:val="single" w:sz="8" w:space="0" w:color="FFFFFF"/>
            </w:tcBorders>
            <w:shd w:val="clear" w:color="auto" w:fill="ECF7FC"/>
          </w:tcPr>
          <w:p w:rsidR="00C97975" w:rsidRDefault="00AF264C">
            <w:pPr>
              <w:pStyle w:val="TableParagraph"/>
              <w:spacing w:before="30"/>
              <w:ind w:left="90" w:right="418"/>
              <w:rPr>
                <w:sz w:val="21"/>
              </w:rPr>
            </w:pPr>
            <w:r>
              <w:rPr>
                <w:color w:val="5F636A"/>
                <w:sz w:val="21"/>
              </w:rPr>
              <w:t>Ruptures de stock/pénuries, manque de reconnaissance, paiement en retard du salaire et</w:t>
            </w:r>
          </w:p>
          <w:p w:rsidR="00C97975" w:rsidRDefault="00AF264C">
            <w:pPr>
              <w:pStyle w:val="TableParagraph"/>
              <w:ind w:left="90" w:right="138"/>
              <w:rPr>
                <w:sz w:val="21"/>
              </w:rPr>
            </w:pPr>
            <w:r>
              <w:rPr>
                <w:color w:val="5F636A"/>
                <w:sz w:val="21"/>
              </w:rPr>
              <w:t>de l’indemnité journalière, absence d’un cheminement de carrière clair qui renforcerait la reconnaissance professionnelle</w:t>
            </w:r>
          </w:p>
        </w:tc>
      </w:tr>
      <w:tr w:rsidR="00C97975">
        <w:trPr>
          <w:trHeight w:val="764"/>
        </w:trPr>
        <w:tc>
          <w:tcPr>
            <w:tcW w:w="2514" w:type="dxa"/>
            <w:tcBorders>
              <w:right w:val="single" w:sz="8" w:space="0" w:color="FFFFFF"/>
            </w:tcBorders>
            <w:shd w:val="clear" w:color="auto" w:fill="ECF7FC"/>
          </w:tcPr>
          <w:p w:rsidR="00C97975" w:rsidRDefault="00AF264C">
            <w:pPr>
              <w:pStyle w:val="TableParagraph"/>
              <w:spacing w:before="30"/>
              <w:ind w:left="77"/>
              <w:rPr>
                <w:sz w:val="21"/>
              </w:rPr>
            </w:pPr>
            <w:r>
              <w:rPr>
                <w:color w:val="5F636A"/>
                <w:sz w:val="21"/>
              </w:rPr>
              <w:t>Organisation</w:t>
            </w:r>
          </w:p>
        </w:tc>
        <w:tc>
          <w:tcPr>
            <w:tcW w:w="3664" w:type="dxa"/>
            <w:tcBorders>
              <w:left w:val="single" w:sz="8" w:space="0" w:color="FFFFFF"/>
              <w:right w:val="single" w:sz="8" w:space="0" w:color="FFFFFF"/>
            </w:tcBorders>
            <w:shd w:val="clear" w:color="auto" w:fill="ECF7FC"/>
          </w:tcPr>
          <w:p w:rsidR="00C97975" w:rsidRDefault="00AF264C">
            <w:pPr>
              <w:pStyle w:val="TableParagraph"/>
              <w:spacing w:before="35" w:line="240" w:lineRule="exact"/>
              <w:ind w:left="89" w:right="242"/>
              <w:rPr>
                <w:sz w:val="21"/>
              </w:rPr>
            </w:pPr>
            <w:r>
              <w:rPr>
                <w:color w:val="5F636A"/>
                <w:sz w:val="21"/>
              </w:rPr>
              <w:t>Culture et soutien organisationnels, communication et coordination solides</w:t>
            </w:r>
          </w:p>
        </w:tc>
        <w:tc>
          <w:tcPr>
            <w:tcW w:w="3526" w:type="dxa"/>
            <w:tcBorders>
              <w:left w:val="single" w:sz="8" w:space="0" w:color="FFFFFF"/>
            </w:tcBorders>
            <w:shd w:val="clear" w:color="auto" w:fill="ECF7FC"/>
          </w:tcPr>
          <w:p w:rsidR="00C97975" w:rsidRDefault="00AF264C">
            <w:pPr>
              <w:pStyle w:val="TableParagraph"/>
              <w:spacing w:before="30"/>
              <w:ind w:left="90" w:right="266"/>
              <w:rPr>
                <w:sz w:val="21"/>
              </w:rPr>
            </w:pPr>
            <w:r>
              <w:rPr>
                <w:color w:val="5F636A"/>
                <w:sz w:val="21"/>
              </w:rPr>
              <w:t>Mauvaise gestion des ressources humaines</w:t>
            </w:r>
          </w:p>
        </w:tc>
      </w:tr>
      <w:tr w:rsidR="00C97975">
        <w:trPr>
          <w:trHeight w:val="764"/>
        </w:trPr>
        <w:tc>
          <w:tcPr>
            <w:tcW w:w="2514" w:type="dxa"/>
            <w:tcBorders>
              <w:right w:val="single" w:sz="8" w:space="0" w:color="FFFFFF"/>
            </w:tcBorders>
            <w:shd w:val="clear" w:color="auto" w:fill="ECF7FC"/>
          </w:tcPr>
          <w:p w:rsidR="00C97975" w:rsidRDefault="00AF264C">
            <w:pPr>
              <w:pStyle w:val="TableParagraph"/>
              <w:spacing w:before="30"/>
              <w:ind w:left="76"/>
              <w:rPr>
                <w:sz w:val="21"/>
              </w:rPr>
            </w:pPr>
            <w:r>
              <w:rPr>
                <w:color w:val="5F636A"/>
                <w:sz w:val="21"/>
              </w:rPr>
              <w:t>Communauté</w:t>
            </w:r>
          </w:p>
        </w:tc>
        <w:tc>
          <w:tcPr>
            <w:tcW w:w="3664" w:type="dxa"/>
            <w:tcBorders>
              <w:left w:val="single" w:sz="8" w:space="0" w:color="FFFFFF"/>
              <w:right w:val="single" w:sz="8" w:space="0" w:color="FFFFFF"/>
            </w:tcBorders>
            <w:shd w:val="clear" w:color="auto" w:fill="ECF7FC"/>
          </w:tcPr>
          <w:p w:rsidR="00C97975" w:rsidRDefault="00AF264C">
            <w:pPr>
              <w:pStyle w:val="TableParagraph"/>
              <w:spacing w:before="35" w:line="240" w:lineRule="exact"/>
              <w:ind w:left="89" w:right="242"/>
              <w:rPr>
                <w:sz w:val="21"/>
              </w:rPr>
            </w:pPr>
            <w:r>
              <w:rPr>
                <w:color w:val="5F636A"/>
                <w:sz w:val="21"/>
              </w:rPr>
              <w:t>Respect des patients et des membres de la communauté, soutien familial</w:t>
            </w:r>
          </w:p>
        </w:tc>
        <w:tc>
          <w:tcPr>
            <w:tcW w:w="3526" w:type="dxa"/>
            <w:tcBorders>
              <w:left w:val="single" w:sz="8" w:space="0" w:color="FFFFFF"/>
            </w:tcBorders>
            <w:shd w:val="clear" w:color="auto" w:fill="ECF7FC"/>
          </w:tcPr>
          <w:p w:rsidR="00C97975" w:rsidRDefault="00AF264C">
            <w:pPr>
              <w:pStyle w:val="TableParagraph"/>
              <w:spacing w:before="35" w:line="240" w:lineRule="exact"/>
              <w:ind w:left="90" w:right="178"/>
              <w:rPr>
                <w:sz w:val="21"/>
              </w:rPr>
            </w:pPr>
            <w:r>
              <w:rPr>
                <w:color w:val="5F636A"/>
                <w:sz w:val="21"/>
              </w:rPr>
              <w:t>Menaces des membres de la communauté, réticence répandue à la vaccination</w:t>
            </w:r>
          </w:p>
        </w:tc>
      </w:tr>
    </w:tbl>
    <w:p w:rsidR="00C97975" w:rsidRDefault="00C97975">
      <w:pPr>
        <w:pStyle w:val="BodyText"/>
        <w:rPr>
          <w:sz w:val="24"/>
        </w:rPr>
      </w:pPr>
    </w:p>
    <w:p w:rsidR="00C97975" w:rsidRDefault="00C97975">
      <w:pPr>
        <w:pStyle w:val="BodyText"/>
        <w:rPr>
          <w:sz w:val="24"/>
        </w:rPr>
      </w:pPr>
    </w:p>
    <w:p w:rsidR="00C97975" w:rsidRDefault="00C97975">
      <w:pPr>
        <w:pStyle w:val="BodyText"/>
        <w:spacing w:before="9"/>
        <w:rPr>
          <w:sz w:val="33"/>
        </w:rPr>
      </w:pPr>
    </w:p>
    <w:p w:rsidR="00C97975" w:rsidRDefault="00AF264C">
      <w:pPr>
        <w:spacing w:before="1"/>
        <w:ind w:left="1310"/>
        <w:rPr>
          <w:sz w:val="16"/>
        </w:rPr>
      </w:pPr>
      <w:r>
        <w:pict>
          <v:shape id="_x0000_s1074" type="#_x0000_t202" alt="" style="position:absolute;left:0;text-align:left;margin-left:36pt;margin-top:-3.2pt;width:24.5pt;height:26.8pt;z-index:25170278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54</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CHAPITRE 6 : RENFORCER LA MOTIVATION</w:t>
      </w:r>
    </w:p>
    <w:p w:rsidR="00C97975" w:rsidRDefault="00C97975">
      <w:pPr>
        <w:rPr>
          <w:sz w:val="16"/>
        </w:rPr>
        <w:sectPr w:rsidR="00C97975">
          <w:headerReference w:type="default" r:id="rId116"/>
          <w:pgSz w:w="11910" w:h="16840"/>
          <w:pgMar w:top="0" w:right="0" w:bottom="280" w:left="0" w:header="0" w:footer="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7"/>
        <w:rPr>
          <w:b/>
          <w:sz w:val="17"/>
        </w:rPr>
      </w:pPr>
    </w:p>
    <w:p w:rsidR="00C97975" w:rsidRDefault="00AF264C">
      <w:pPr>
        <w:pStyle w:val="ListParagraph"/>
        <w:numPr>
          <w:ilvl w:val="2"/>
          <w:numId w:val="43"/>
        </w:numPr>
        <w:tabs>
          <w:tab w:val="left" w:pos="2159"/>
          <w:tab w:val="left" w:pos="2160"/>
        </w:tabs>
        <w:spacing w:before="108"/>
        <w:ind w:right="2520"/>
        <w:rPr>
          <w:sz w:val="21"/>
        </w:rPr>
      </w:pPr>
      <w:r>
        <w:pict>
          <v:group id="_x0000_s1070" alt="" style="position:absolute;left:0;text-align:left;margin-left:.75pt;margin-top:-110.2pt;width:594.6pt;height:86.5pt;z-index:251705856;mso-position-horizontal-relative:page" coordorigin="15,-2204" coordsize="11892,1730">
            <v:rect id="_x0000_s1071" alt="" style="position:absolute;left:14;top:-2205;width:11892;height:1730" fillcolor="#40b4e2" stroked="f"/>
            <v:shape id="_x0000_s1072" type="#_x0000_t75" alt="" style="position:absolute;left:914;top:-1700;width:735;height:720">
              <v:imagedata r:id="rId40" o:title=""/>
            </v:shape>
            <v:shape id="_x0000_s1073" type="#_x0000_t202" alt="" style="position:absolute;left:14;top:-2205;width:11892;height:1730;mso-wrap-style:square;v-text-anchor:top" filled="f" stroked="f">
              <v:textbox inset="0,0,0,0">
                <w:txbxContent>
                  <w:p w:rsidR="00C97975" w:rsidRDefault="00AF264C">
                    <w:pPr>
                      <w:spacing w:before="226" w:line="249" w:lineRule="auto"/>
                      <w:ind w:left="1810" w:right="1883"/>
                      <w:rPr>
                        <w:b/>
                        <w:sz w:val="54"/>
                      </w:rPr>
                    </w:pPr>
                    <w:r>
                      <w:rPr>
                        <w:b/>
                        <w:color w:val="FFFFFF"/>
                        <w:w w:val="110"/>
                        <w:sz w:val="54"/>
                      </w:rPr>
                      <w:t>Principaux points à retenir du  chapitre</w:t>
                    </w:r>
                    <w:r>
                      <w:rPr>
                        <w:b/>
                        <w:color w:val="FFFFFF"/>
                        <w:spacing w:val="-54"/>
                        <w:w w:val="110"/>
                        <w:sz w:val="54"/>
                      </w:rPr>
                      <w:t xml:space="preserve"> </w:t>
                    </w:r>
                    <w:r>
                      <w:rPr>
                        <w:b/>
                        <w:color w:val="FFFFFF"/>
                        <w:w w:val="110"/>
                        <w:sz w:val="54"/>
                      </w:rPr>
                      <w:t>6</w:t>
                    </w:r>
                  </w:p>
                </w:txbxContent>
              </v:textbox>
            </v:shape>
            <w10:wrap anchorx="page"/>
          </v:group>
        </w:pict>
      </w:r>
      <w:r>
        <w:rPr>
          <w:color w:val="5F636A"/>
          <w:spacing w:val="-3"/>
          <w:w w:val="105"/>
          <w:sz w:val="21"/>
        </w:rPr>
        <w:t xml:space="preserve">La </w:t>
      </w:r>
      <w:r>
        <w:rPr>
          <w:color w:val="5F636A"/>
          <w:spacing w:val="-5"/>
          <w:w w:val="105"/>
          <w:sz w:val="21"/>
        </w:rPr>
        <w:t xml:space="preserve">motivation </w:t>
      </w:r>
      <w:r>
        <w:rPr>
          <w:color w:val="5F636A"/>
          <w:spacing w:val="-4"/>
          <w:w w:val="105"/>
          <w:sz w:val="21"/>
        </w:rPr>
        <w:t xml:space="preserve">est </w:t>
      </w:r>
      <w:r>
        <w:rPr>
          <w:color w:val="5F636A"/>
          <w:spacing w:val="-3"/>
          <w:w w:val="105"/>
          <w:sz w:val="21"/>
        </w:rPr>
        <w:t xml:space="preserve">la </w:t>
      </w:r>
      <w:r>
        <w:rPr>
          <w:color w:val="5F636A"/>
          <w:spacing w:val="-5"/>
          <w:w w:val="105"/>
          <w:sz w:val="21"/>
        </w:rPr>
        <w:t xml:space="preserve">volonté </w:t>
      </w:r>
      <w:r>
        <w:rPr>
          <w:color w:val="5F636A"/>
          <w:spacing w:val="-3"/>
          <w:w w:val="105"/>
          <w:sz w:val="21"/>
        </w:rPr>
        <w:t xml:space="preserve">ou le </w:t>
      </w:r>
      <w:r>
        <w:rPr>
          <w:color w:val="5F636A"/>
          <w:spacing w:val="-4"/>
          <w:w w:val="105"/>
          <w:sz w:val="21"/>
        </w:rPr>
        <w:t xml:space="preserve">désir </w:t>
      </w:r>
      <w:r>
        <w:rPr>
          <w:color w:val="5F636A"/>
          <w:spacing w:val="-3"/>
          <w:w w:val="105"/>
          <w:sz w:val="21"/>
        </w:rPr>
        <w:t xml:space="preserve">de </w:t>
      </w:r>
      <w:r>
        <w:rPr>
          <w:color w:val="5F636A"/>
          <w:spacing w:val="-4"/>
          <w:w w:val="105"/>
          <w:sz w:val="21"/>
        </w:rPr>
        <w:t xml:space="preserve">faire </w:t>
      </w:r>
      <w:r>
        <w:rPr>
          <w:color w:val="5F636A"/>
          <w:spacing w:val="-5"/>
          <w:w w:val="105"/>
          <w:sz w:val="21"/>
        </w:rPr>
        <w:t xml:space="preserve">quelque </w:t>
      </w:r>
      <w:r>
        <w:rPr>
          <w:color w:val="5F636A"/>
          <w:spacing w:val="-4"/>
          <w:w w:val="105"/>
          <w:sz w:val="21"/>
        </w:rPr>
        <w:t xml:space="preserve">chose </w:t>
      </w:r>
      <w:r>
        <w:rPr>
          <w:color w:val="5F636A"/>
          <w:spacing w:val="-3"/>
          <w:w w:val="105"/>
          <w:sz w:val="21"/>
        </w:rPr>
        <w:t xml:space="preserve">et se </w:t>
      </w:r>
      <w:r>
        <w:rPr>
          <w:color w:val="5F636A"/>
          <w:spacing w:val="-5"/>
          <w:w w:val="105"/>
          <w:sz w:val="21"/>
        </w:rPr>
        <w:t xml:space="preserve">rattache </w:t>
      </w:r>
      <w:r>
        <w:rPr>
          <w:color w:val="5F636A"/>
          <w:spacing w:val="-4"/>
          <w:w w:val="105"/>
          <w:sz w:val="21"/>
        </w:rPr>
        <w:t>aux</w:t>
      </w:r>
      <w:r>
        <w:rPr>
          <w:color w:val="5F636A"/>
          <w:spacing w:val="5"/>
          <w:w w:val="105"/>
          <w:sz w:val="21"/>
        </w:rPr>
        <w:t xml:space="preserve"> </w:t>
      </w:r>
      <w:r>
        <w:rPr>
          <w:color w:val="5F636A"/>
          <w:spacing w:val="-5"/>
          <w:w w:val="105"/>
          <w:sz w:val="21"/>
        </w:rPr>
        <w:t>raisons</w:t>
      </w:r>
      <w:r>
        <w:rPr>
          <w:color w:val="5F636A"/>
          <w:spacing w:val="5"/>
          <w:w w:val="105"/>
          <w:sz w:val="21"/>
        </w:rPr>
        <w:t xml:space="preserve"> </w:t>
      </w:r>
      <w:r>
        <w:rPr>
          <w:color w:val="5F636A"/>
          <w:spacing w:val="-4"/>
          <w:w w:val="105"/>
          <w:sz w:val="21"/>
        </w:rPr>
        <w:t>pour</w:t>
      </w:r>
      <w:r>
        <w:rPr>
          <w:color w:val="5F636A"/>
          <w:spacing w:val="5"/>
          <w:w w:val="105"/>
          <w:sz w:val="21"/>
        </w:rPr>
        <w:t xml:space="preserve"> </w:t>
      </w:r>
      <w:r>
        <w:rPr>
          <w:color w:val="5F636A"/>
          <w:spacing w:val="-5"/>
          <w:w w:val="105"/>
          <w:sz w:val="21"/>
        </w:rPr>
        <w:t>lesquelles</w:t>
      </w:r>
      <w:r>
        <w:rPr>
          <w:color w:val="5F636A"/>
          <w:spacing w:val="5"/>
          <w:w w:val="105"/>
          <w:sz w:val="21"/>
        </w:rPr>
        <w:t xml:space="preserve"> </w:t>
      </w:r>
      <w:r>
        <w:rPr>
          <w:color w:val="5F636A"/>
          <w:spacing w:val="-4"/>
          <w:w w:val="105"/>
          <w:sz w:val="21"/>
        </w:rPr>
        <w:t>les</w:t>
      </w:r>
      <w:r>
        <w:rPr>
          <w:color w:val="5F636A"/>
          <w:spacing w:val="5"/>
          <w:w w:val="105"/>
          <w:sz w:val="21"/>
        </w:rPr>
        <w:t xml:space="preserve"> </w:t>
      </w:r>
      <w:r>
        <w:rPr>
          <w:color w:val="5F636A"/>
          <w:spacing w:val="-5"/>
          <w:w w:val="105"/>
          <w:sz w:val="21"/>
        </w:rPr>
        <w:t>agents</w:t>
      </w:r>
      <w:r>
        <w:rPr>
          <w:color w:val="5F636A"/>
          <w:spacing w:val="5"/>
          <w:w w:val="105"/>
          <w:sz w:val="21"/>
        </w:rPr>
        <w:t xml:space="preserve"> </w:t>
      </w:r>
      <w:r>
        <w:rPr>
          <w:color w:val="5F636A"/>
          <w:spacing w:val="-3"/>
          <w:w w:val="105"/>
          <w:sz w:val="21"/>
        </w:rPr>
        <w:t>de</w:t>
      </w:r>
      <w:r>
        <w:rPr>
          <w:color w:val="5F636A"/>
          <w:spacing w:val="5"/>
          <w:w w:val="105"/>
          <w:sz w:val="21"/>
        </w:rPr>
        <w:t xml:space="preserve"> </w:t>
      </w:r>
      <w:r>
        <w:rPr>
          <w:color w:val="5F636A"/>
          <w:spacing w:val="-5"/>
          <w:w w:val="105"/>
          <w:sz w:val="21"/>
        </w:rPr>
        <w:t>terrain</w:t>
      </w:r>
      <w:r>
        <w:rPr>
          <w:color w:val="5F636A"/>
          <w:spacing w:val="5"/>
          <w:w w:val="105"/>
          <w:sz w:val="21"/>
        </w:rPr>
        <w:t xml:space="preserve"> </w:t>
      </w:r>
      <w:r>
        <w:rPr>
          <w:color w:val="5F636A"/>
          <w:spacing w:val="-4"/>
          <w:w w:val="105"/>
          <w:sz w:val="21"/>
        </w:rPr>
        <w:t>font</w:t>
      </w:r>
      <w:r>
        <w:rPr>
          <w:color w:val="5F636A"/>
          <w:spacing w:val="5"/>
          <w:w w:val="105"/>
          <w:sz w:val="21"/>
        </w:rPr>
        <w:t xml:space="preserve"> </w:t>
      </w:r>
      <w:r>
        <w:rPr>
          <w:color w:val="5F636A"/>
          <w:spacing w:val="-3"/>
          <w:w w:val="105"/>
          <w:sz w:val="21"/>
        </w:rPr>
        <w:t>ce</w:t>
      </w:r>
      <w:r>
        <w:rPr>
          <w:color w:val="5F636A"/>
          <w:spacing w:val="5"/>
          <w:w w:val="105"/>
          <w:sz w:val="21"/>
        </w:rPr>
        <w:t xml:space="preserve"> </w:t>
      </w:r>
      <w:r>
        <w:rPr>
          <w:color w:val="5F636A"/>
          <w:spacing w:val="-5"/>
          <w:w w:val="105"/>
          <w:sz w:val="21"/>
        </w:rPr>
        <w:t>qu’ils</w:t>
      </w:r>
      <w:r>
        <w:rPr>
          <w:color w:val="5F636A"/>
          <w:spacing w:val="5"/>
          <w:w w:val="105"/>
          <w:sz w:val="21"/>
        </w:rPr>
        <w:t xml:space="preserve"> </w:t>
      </w:r>
      <w:r>
        <w:rPr>
          <w:color w:val="5F636A"/>
          <w:spacing w:val="-5"/>
          <w:w w:val="105"/>
          <w:sz w:val="21"/>
        </w:rPr>
        <w:t>font.</w:t>
      </w:r>
    </w:p>
    <w:p w:rsidR="00C97975" w:rsidRDefault="00C97975">
      <w:pPr>
        <w:pStyle w:val="BodyText"/>
        <w:spacing w:before="1"/>
        <w:rPr>
          <w:sz w:val="31"/>
        </w:rPr>
      </w:pPr>
    </w:p>
    <w:p w:rsidR="00C97975" w:rsidRDefault="00AF264C">
      <w:pPr>
        <w:pStyle w:val="ListParagraph"/>
        <w:numPr>
          <w:ilvl w:val="2"/>
          <w:numId w:val="43"/>
        </w:numPr>
        <w:tabs>
          <w:tab w:val="left" w:pos="2159"/>
          <w:tab w:val="left" w:pos="2160"/>
        </w:tabs>
        <w:ind w:right="1946"/>
        <w:rPr>
          <w:sz w:val="21"/>
        </w:rPr>
      </w:pPr>
      <w:r>
        <w:rPr>
          <w:color w:val="5F636A"/>
          <w:spacing w:val="-3"/>
          <w:w w:val="105"/>
          <w:sz w:val="21"/>
        </w:rPr>
        <w:t xml:space="preserve">La </w:t>
      </w:r>
      <w:r>
        <w:rPr>
          <w:color w:val="5F636A"/>
          <w:spacing w:val="-5"/>
          <w:w w:val="105"/>
          <w:sz w:val="21"/>
        </w:rPr>
        <w:t xml:space="preserve">motivation interne </w:t>
      </w:r>
      <w:r>
        <w:rPr>
          <w:color w:val="5F636A"/>
          <w:spacing w:val="-4"/>
          <w:w w:val="105"/>
          <w:sz w:val="21"/>
        </w:rPr>
        <w:t xml:space="preserve">vient </w:t>
      </w:r>
      <w:r>
        <w:rPr>
          <w:color w:val="5F636A"/>
          <w:spacing w:val="-3"/>
          <w:w w:val="105"/>
          <w:sz w:val="21"/>
        </w:rPr>
        <w:t xml:space="preserve">de </w:t>
      </w:r>
      <w:r>
        <w:rPr>
          <w:color w:val="5F636A"/>
          <w:spacing w:val="-5"/>
          <w:w w:val="105"/>
          <w:sz w:val="21"/>
        </w:rPr>
        <w:t xml:space="preserve">l’intérieur </w:t>
      </w:r>
      <w:r>
        <w:rPr>
          <w:color w:val="5F636A"/>
          <w:spacing w:val="-3"/>
          <w:w w:val="105"/>
          <w:sz w:val="21"/>
        </w:rPr>
        <w:t xml:space="preserve">de la </w:t>
      </w:r>
      <w:r>
        <w:rPr>
          <w:color w:val="5F636A"/>
          <w:spacing w:val="-5"/>
          <w:w w:val="105"/>
          <w:sz w:val="21"/>
        </w:rPr>
        <w:t xml:space="preserve">personne, </w:t>
      </w:r>
      <w:r>
        <w:rPr>
          <w:color w:val="5F636A"/>
          <w:spacing w:val="-4"/>
          <w:w w:val="105"/>
          <w:sz w:val="21"/>
        </w:rPr>
        <w:t xml:space="preserve">mais peut être </w:t>
      </w:r>
      <w:r>
        <w:rPr>
          <w:color w:val="5F636A"/>
          <w:spacing w:val="-5"/>
          <w:w w:val="105"/>
          <w:sz w:val="21"/>
        </w:rPr>
        <w:t xml:space="preserve">influencée  </w:t>
      </w:r>
      <w:r>
        <w:rPr>
          <w:color w:val="5F636A"/>
          <w:spacing w:val="-4"/>
          <w:w w:val="105"/>
          <w:sz w:val="21"/>
        </w:rPr>
        <w:t>par</w:t>
      </w:r>
      <w:r>
        <w:rPr>
          <w:color w:val="5F636A"/>
          <w:w w:val="105"/>
          <w:sz w:val="21"/>
        </w:rPr>
        <w:t xml:space="preserve"> </w:t>
      </w:r>
      <w:r>
        <w:rPr>
          <w:color w:val="5F636A"/>
          <w:spacing w:val="-3"/>
          <w:w w:val="105"/>
          <w:sz w:val="21"/>
        </w:rPr>
        <w:t>la</w:t>
      </w:r>
      <w:r>
        <w:rPr>
          <w:color w:val="5F636A"/>
          <w:w w:val="105"/>
          <w:sz w:val="21"/>
        </w:rPr>
        <w:t xml:space="preserve"> </w:t>
      </w:r>
      <w:r>
        <w:rPr>
          <w:color w:val="5F636A"/>
          <w:spacing w:val="-4"/>
          <w:w w:val="105"/>
          <w:sz w:val="21"/>
        </w:rPr>
        <w:t>façon</w:t>
      </w:r>
      <w:r>
        <w:rPr>
          <w:color w:val="5F636A"/>
          <w:w w:val="105"/>
          <w:sz w:val="21"/>
        </w:rPr>
        <w:t xml:space="preserve"> </w:t>
      </w:r>
      <w:r>
        <w:rPr>
          <w:color w:val="5F636A"/>
          <w:spacing w:val="-4"/>
          <w:w w:val="105"/>
          <w:sz w:val="21"/>
        </w:rPr>
        <w:t>dont</w:t>
      </w:r>
      <w:r>
        <w:rPr>
          <w:color w:val="5F636A"/>
          <w:w w:val="105"/>
          <w:sz w:val="21"/>
        </w:rPr>
        <w:t xml:space="preserve"> </w:t>
      </w:r>
      <w:r>
        <w:rPr>
          <w:color w:val="5F636A"/>
          <w:spacing w:val="-4"/>
          <w:w w:val="105"/>
          <w:sz w:val="21"/>
        </w:rPr>
        <w:t>les</w:t>
      </w:r>
      <w:r>
        <w:rPr>
          <w:color w:val="5F636A"/>
          <w:w w:val="105"/>
          <w:sz w:val="21"/>
        </w:rPr>
        <w:t xml:space="preserve"> </w:t>
      </w:r>
      <w:r>
        <w:rPr>
          <w:color w:val="5F636A"/>
          <w:spacing w:val="-5"/>
          <w:w w:val="105"/>
          <w:sz w:val="21"/>
        </w:rPr>
        <w:t>superviseurs</w:t>
      </w:r>
      <w:r>
        <w:rPr>
          <w:color w:val="5F636A"/>
          <w:w w:val="105"/>
          <w:sz w:val="21"/>
        </w:rPr>
        <w:t xml:space="preserve"> </w:t>
      </w:r>
      <w:r>
        <w:rPr>
          <w:color w:val="5F636A"/>
          <w:spacing w:val="-3"/>
          <w:w w:val="105"/>
          <w:sz w:val="21"/>
        </w:rPr>
        <w:t>et</w:t>
      </w:r>
      <w:r>
        <w:rPr>
          <w:color w:val="5F636A"/>
          <w:w w:val="105"/>
          <w:sz w:val="21"/>
        </w:rPr>
        <w:t xml:space="preserve"> </w:t>
      </w:r>
      <w:r>
        <w:rPr>
          <w:color w:val="5F636A"/>
          <w:spacing w:val="-4"/>
          <w:w w:val="105"/>
          <w:sz w:val="21"/>
        </w:rPr>
        <w:t>les</w:t>
      </w:r>
      <w:r>
        <w:rPr>
          <w:color w:val="5F636A"/>
          <w:w w:val="105"/>
          <w:sz w:val="21"/>
        </w:rPr>
        <w:t xml:space="preserve"> </w:t>
      </w:r>
      <w:r>
        <w:rPr>
          <w:color w:val="5F636A"/>
          <w:spacing w:val="-5"/>
          <w:w w:val="105"/>
          <w:sz w:val="21"/>
        </w:rPr>
        <w:t>autres</w:t>
      </w:r>
      <w:r>
        <w:rPr>
          <w:color w:val="5F636A"/>
          <w:w w:val="105"/>
          <w:sz w:val="21"/>
        </w:rPr>
        <w:t xml:space="preserve"> </w:t>
      </w:r>
      <w:r>
        <w:rPr>
          <w:color w:val="5F636A"/>
          <w:spacing w:val="-5"/>
          <w:w w:val="105"/>
          <w:sz w:val="21"/>
        </w:rPr>
        <w:t>perçoivent</w:t>
      </w:r>
      <w:r>
        <w:rPr>
          <w:color w:val="5F636A"/>
          <w:w w:val="105"/>
          <w:sz w:val="21"/>
        </w:rPr>
        <w:t xml:space="preserve"> </w:t>
      </w:r>
      <w:r>
        <w:rPr>
          <w:color w:val="5F636A"/>
          <w:spacing w:val="-3"/>
          <w:w w:val="105"/>
          <w:sz w:val="21"/>
        </w:rPr>
        <w:t>la</w:t>
      </w:r>
      <w:r>
        <w:rPr>
          <w:color w:val="5F636A"/>
          <w:w w:val="105"/>
          <w:sz w:val="21"/>
        </w:rPr>
        <w:t xml:space="preserve"> </w:t>
      </w:r>
      <w:r>
        <w:rPr>
          <w:color w:val="5F636A"/>
          <w:spacing w:val="-5"/>
          <w:w w:val="105"/>
          <w:sz w:val="21"/>
        </w:rPr>
        <w:t>personne</w:t>
      </w:r>
      <w:r>
        <w:rPr>
          <w:color w:val="5F636A"/>
          <w:w w:val="105"/>
          <w:sz w:val="21"/>
        </w:rPr>
        <w:t xml:space="preserve"> </w:t>
      </w:r>
      <w:r>
        <w:rPr>
          <w:color w:val="5F636A"/>
          <w:spacing w:val="-3"/>
          <w:w w:val="105"/>
          <w:sz w:val="21"/>
        </w:rPr>
        <w:t>et</w:t>
      </w:r>
      <w:r>
        <w:rPr>
          <w:color w:val="5F636A"/>
          <w:w w:val="105"/>
          <w:sz w:val="21"/>
        </w:rPr>
        <w:t xml:space="preserve"> </w:t>
      </w:r>
      <w:r>
        <w:rPr>
          <w:color w:val="5F636A"/>
          <w:spacing w:val="-4"/>
          <w:w w:val="105"/>
          <w:sz w:val="21"/>
        </w:rPr>
        <w:t>son</w:t>
      </w:r>
      <w:r>
        <w:rPr>
          <w:color w:val="5F636A"/>
          <w:w w:val="105"/>
          <w:sz w:val="21"/>
        </w:rPr>
        <w:t xml:space="preserve"> </w:t>
      </w:r>
      <w:r>
        <w:rPr>
          <w:color w:val="5F636A"/>
          <w:spacing w:val="-5"/>
          <w:w w:val="105"/>
          <w:sz w:val="21"/>
        </w:rPr>
        <w:t>rôle.</w:t>
      </w:r>
    </w:p>
    <w:p w:rsidR="00C97975" w:rsidRDefault="00C97975">
      <w:pPr>
        <w:pStyle w:val="BodyText"/>
        <w:spacing w:before="1"/>
        <w:rPr>
          <w:sz w:val="31"/>
        </w:rPr>
      </w:pPr>
    </w:p>
    <w:p w:rsidR="00C97975" w:rsidRDefault="00AF264C">
      <w:pPr>
        <w:pStyle w:val="ListParagraph"/>
        <w:numPr>
          <w:ilvl w:val="2"/>
          <w:numId w:val="43"/>
        </w:numPr>
        <w:tabs>
          <w:tab w:val="left" w:pos="2159"/>
          <w:tab w:val="left" w:pos="2160"/>
        </w:tabs>
        <w:ind w:right="1857"/>
        <w:rPr>
          <w:sz w:val="21"/>
        </w:rPr>
      </w:pPr>
      <w:r>
        <w:rPr>
          <w:color w:val="5F636A"/>
          <w:spacing w:val="-3"/>
          <w:w w:val="105"/>
          <w:sz w:val="21"/>
        </w:rPr>
        <w:t xml:space="preserve">La </w:t>
      </w:r>
      <w:r>
        <w:rPr>
          <w:color w:val="5F636A"/>
          <w:spacing w:val="-5"/>
          <w:w w:val="105"/>
          <w:sz w:val="21"/>
        </w:rPr>
        <w:t xml:space="preserve">motivation externe consiste </w:t>
      </w:r>
      <w:r>
        <w:rPr>
          <w:color w:val="5F636A"/>
          <w:w w:val="105"/>
          <w:sz w:val="21"/>
        </w:rPr>
        <w:t xml:space="preserve">à </w:t>
      </w:r>
      <w:r>
        <w:rPr>
          <w:color w:val="5F636A"/>
          <w:spacing w:val="-5"/>
          <w:w w:val="105"/>
          <w:sz w:val="21"/>
        </w:rPr>
        <w:t xml:space="preserve">utiliser </w:t>
      </w:r>
      <w:r>
        <w:rPr>
          <w:color w:val="5F636A"/>
          <w:spacing w:val="-4"/>
          <w:w w:val="105"/>
          <w:sz w:val="21"/>
        </w:rPr>
        <w:t xml:space="preserve">des </w:t>
      </w:r>
      <w:r>
        <w:rPr>
          <w:color w:val="5F636A"/>
          <w:spacing w:val="-5"/>
          <w:w w:val="105"/>
          <w:sz w:val="21"/>
        </w:rPr>
        <w:t xml:space="preserve">mesures incitatives (financières </w:t>
      </w:r>
      <w:r>
        <w:rPr>
          <w:color w:val="5F636A"/>
          <w:spacing w:val="-3"/>
          <w:w w:val="105"/>
          <w:sz w:val="21"/>
        </w:rPr>
        <w:t xml:space="preserve">et </w:t>
      </w:r>
      <w:r>
        <w:rPr>
          <w:color w:val="5F636A"/>
          <w:spacing w:val="-5"/>
          <w:w w:val="105"/>
          <w:sz w:val="21"/>
        </w:rPr>
        <w:t xml:space="preserve">non financières) </w:t>
      </w:r>
      <w:r>
        <w:rPr>
          <w:color w:val="5F636A"/>
          <w:spacing w:val="-4"/>
          <w:w w:val="105"/>
          <w:sz w:val="21"/>
        </w:rPr>
        <w:t xml:space="preserve">pour </w:t>
      </w:r>
      <w:r>
        <w:rPr>
          <w:color w:val="5F636A"/>
          <w:spacing w:val="-5"/>
          <w:w w:val="105"/>
          <w:sz w:val="21"/>
        </w:rPr>
        <w:t xml:space="preserve">stimuler </w:t>
      </w:r>
      <w:r>
        <w:rPr>
          <w:color w:val="5F636A"/>
          <w:spacing w:val="-3"/>
          <w:w w:val="105"/>
          <w:sz w:val="21"/>
        </w:rPr>
        <w:t xml:space="preserve">le </w:t>
      </w:r>
      <w:r>
        <w:rPr>
          <w:color w:val="5F636A"/>
          <w:spacing w:val="40"/>
          <w:w w:val="105"/>
          <w:sz w:val="21"/>
        </w:rPr>
        <w:t xml:space="preserve"> </w:t>
      </w:r>
      <w:r>
        <w:rPr>
          <w:color w:val="5F636A"/>
          <w:spacing w:val="-5"/>
          <w:w w:val="105"/>
          <w:sz w:val="21"/>
        </w:rPr>
        <w:t>rendement.</w:t>
      </w:r>
    </w:p>
    <w:p w:rsidR="00C97975" w:rsidRDefault="00C97975">
      <w:pPr>
        <w:pStyle w:val="BodyText"/>
        <w:spacing w:before="1"/>
        <w:rPr>
          <w:sz w:val="31"/>
        </w:rPr>
      </w:pPr>
    </w:p>
    <w:p w:rsidR="00C97975" w:rsidRDefault="00AF264C">
      <w:pPr>
        <w:pStyle w:val="ListParagraph"/>
        <w:numPr>
          <w:ilvl w:val="2"/>
          <w:numId w:val="43"/>
        </w:numPr>
        <w:tabs>
          <w:tab w:val="left" w:pos="2159"/>
          <w:tab w:val="left" w:pos="2160"/>
        </w:tabs>
        <w:ind w:right="909"/>
        <w:rPr>
          <w:sz w:val="21"/>
        </w:rPr>
      </w:pPr>
      <w:r>
        <w:rPr>
          <w:color w:val="5F636A"/>
          <w:spacing w:val="-4"/>
          <w:w w:val="105"/>
          <w:sz w:val="21"/>
        </w:rPr>
        <w:t xml:space="preserve">Les </w:t>
      </w:r>
      <w:r>
        <w:rPr>
          <w:color w:val="5F636A"/>
          <w:spacing w:val="-5"/>
          <w:w w:val="105"/>
          <w:sz w:val="21"/>
        </w:rPr>
        <w:t xml:space="preserve">signes </w:t>
      </w:r>
      <w:r>
        <w:rPr>
          <w:color w:val="5F636A"/>
          <w:spacing w:val="-4"/>
          <w:w w:val="105"/>
          <w:sz w:val="21"/>
        </w:rPr>
        <w:t xml:space="preserve">d’un </w:t>
      </w:r>
      <w:r>
        <w:rPr>
          <w:color w:val="5F636A"/>
          <w:spacing w:val="-5"/>
          <w:w w:val="105"/>
          <w:sz w:val="21"/>
        </w:rPr>
        <w:t xml:space="preserve">manque </w:t>
      </w:r>
      <w:r>
        <w:rPr>
          <w:color w:val="5F636A"/>
          <w:spacing w:val="-3"/>
          <w:w w:val="105"/>
          <w:sz w:val="21"/>
        </w:rPr>
        <w:t xml:space="preserve">de </w:t>
      </w:r>
      <w:r>
        <w:rPr>
          <w:color w:val="5F636A"/>
          <w:spacing w:val="-5"/>
          <w:w w:val="105"/>
          <w:sz w:val="21"/>
        </w:rPr>
        <w:t xml:space="preserve">motivation comprennent </w:t>
      </w:r>
      <w:r>
        <w:rPr>
          <w:color w:val="5F636A"/>
          <w:spacing w:val="-4"/>
          <w:w w:val="105"/>
          <w:sz w:val="21"/>
        </w:rPr>
        <w:t xml:space="preserve">une </w:t>
      </w:r>
      <w:r>
        <w:rPr>
          <w:color w:val="5F636A"/>
          <w:spacing w:val="-5"/>
          <w:w w:val="105"/>
          <w:sz w:val="21"/>
        </w:rPr>
        <w:t xml:space="preserve">mauvaise communication, l’absentéisme, </w:t>
      </w:r>
      <w:r>
        <w:rPr>
          <w:color w:val="5F636A"/>
          <w:spacing w:val="-4"/>
          <w:w w:val="105"/>
          <w:sz w:val="21"/>
        </w:rPr>
        <w:t xml:space="preserve">une </w:t>
      </w:r>
      <w:r>
        <w:rPr>
          <w:color w:val="5F636A"/>
          <w:spacing w:val="-5"/>
          <w:w w:val="105"/>
          <w:sz w:val="21"/>
        </w:rPr>
        <w:t xml:space="preserve">baisse </w:t>
      </w:r>
      <w:r>
        <w:rPr>
          <w:color w:val="5F636A"/>
          <w:spacing w:val="-3"/>
          <w:w w:val="105"/>
          <w:sz w:val="21"/>
        </w:rPr>
        <w:t xml:space="preserve">du </w:t>
      </w:r>
      <w:r>
        <w:rPr>
          <w:color w:val="5F636A"/>
          <w:spacing w:val="-5"/>
          <w:w w:val="105"/>
          <w:sz w:val="21"/>
        </w:rPr>
        <w:t xml:space="preserve">rendement, </w:t>
      </w:r>
      <w:r>
        <w:rPr>
          <w:color w:val="5F636A"/>
          <w:spacing w:val="-3"/>
          <w:w w:val="105"/>
          <w:sz w:val="21"/>
        </w:rPr>
        <w:t xml:space="preserve">un </w:t>
      </w:r>
      <w:r>
        <w:rPr>
          <w:color w:val="5F636A"/>
          <w:spacing w:val="-5"/>
          <w:w w:val="105"/>
          <w:sz w:val="21"/>
        </w:rPr>
        <w:t xml:space="preserve">désengagement, </w:t>
      </w:r>
      <w:r>
        <w:rPr>
          <w:color w:val="5F636A"/>
          <w:spacing w:val="-4"/>
          <w:w w:val="105"/>
          <w:sz w:val="21"/>
        </w:rPr>
        <w:t xml:space="preserve">une </w:t>
      </w:r>
      <w:r>
        <w:rPr>
          <w:color w:val="5F636A"/>
          <w:spacing w:val="-5"/>
          <w:w w:val="105"/>
          <w:sz w:val="21"/>
        </w:rPr>
        <w:t xml:space="preserve">résistance </w:t>
      </w:r>
      <w:r>
        <w:rPr>
          <w:color w:val="5F636A"/>
          <w:spacing w:val="-3"/>
          <w:w w:val="105"/>
          <w:sz w:val="21"/>
        </w:rPr>
        <w:t xml:space="preserve">au </w:t>
      </w:r>
      <w:r>
        <w:rPr>
          <w:color w:val="5F636A"/>
          <w:spacing w:val="-5"/>
          <w:w w:val="105"/>
          <w:sz w:val="21"/>
        </w:rPr>
        <w:t>changement positif,</w:t>
      </w:r>
      <w:r>
        <w:rPr>
          <w:color w:val="5F636A"/>
          <w:w w:val="105"/>
          <w:sz w:val="21"/>
        </w:rPr>
        <w:t xml:space="preserve"> </w:t>
      </w:r>
      <w:r>
        <w:rPr>
          <w:color w:val="5F636A"/>
          <w:spacing w:val="-3"/>
          <w:w w:val="105"/>
          <w:sz w:val="21"/>
        </w:rPr>
        <w:t>et</w:t>
      </w:r>
      <w:r>
        <w:rPr>
          <w:color w:val="5F636A"/>
          <w:w w:val="105"/>
          <w:sz w:val="21"/>
        </w:rPr>
        <w:t xml:space="preserve"> </w:t>
      </w:r>
      <w:r>
        <w:rPr>
          <w:color w:val="5F636A"/>
          <w:spacing w:val="-4"/>
          <w:w w:val="105"/>
          <w:sz w:val="21"/>
        </w:rPr>
        <w:t>des</w:t>
      </w:r>
      <w:r>
        <w:rPr>
          <w:color w:val="5F636A"/>
          <w:w w:val="105"/>
          <w:sz w:val="21"/>
        </w:rPr>
        <w:t xml:space="preserve"> </w:t>
      </w:r>
      <w:r>
        <w:rPr>
          <w:color w:val="5F636A"/>
          <w:spacing w:val="-5"/>
          <w:w w:val="105"/>
          <w:sz w:val="21"/>
        </w:rPr>
        <w:t>plaintes</w:t>
      </w:r>
      <w:r>
        <w:rPr>
          <w:color w:val="5F636A"/>
          <w:w w:val="105"/>
          <w:sz w:val="21"/>
        </w:rPr>
        <w:t xml:space="preserve"> </w:t>
      </w:r>
      <w:r>
        <w:rPr>
          <w:color w:val="5F636A"/>
          <w:spacing w:val="-3"/>
          <w:w w:val="105"/>
          <w:sz w:val="21"/>
        </w:rPr>
        <w:t>de</w:t>
      </w:r>
      <w:r>
        <w:rPr>
          <w:color w:val="5F636A"/>
          <w:w w:val="105"/>
          <w:sz w:val="21"/>
        </w:rPr>
        <w:t xml:space="preserve"> </w:t>
      </w:r>
      <w:r>
        <w:rPr>
          <w:color w:val="5F636A"/>
          <w:spacing w:val="-3"/>
          <w:w w:val="105"/>
          <w:sz w:val="21"/>
        </w:rPr>
        <w:t>la</w:t>
      </w:r>
      <w:r>
        <w:rPr>
          <w:color w:val="5F636A"/>
          <w:w w:val="105"/>
          <w:sz w:val="21"/>
        </w:rPr>
        <w:t xml:space="preserve"> </w:t>
      </w:r>
      <w:r>
        <w:rPr>
          <w:color w:val="5F636A"/>
          <w:spacing w:val="-4"/>
          <w:w w:val="105"/>
          <w:sz w:val="21"/>
        </w:rPr>
        <w:t>part</w:t>
      </w:r>
      <w:r>
        <w:rPr>
          <w:color w:val="5F636A"/>
          <w:w w:val="105"/>
          <w:sz w:val="21"/>
        </w:rPr>
        <w:t xml:space="preserve"> </w:t>
      </w:r>
      <w:r>
        <w:rPr>
          <w:color w:val="5F636A"/>
          <w:spacing w:val="-4"/>
          <w:w w:val="105"/>
          <w:sz w:val="21"/>
        </w:rPr>
        <w:t>des</w:t>
      </w:r>
      <w:r>
        <w:rPr>
          <w:color w:val="5F636A"/>
          <w:w w:val="105"/>
          <w:sz w:val="21"/>
        </w:rPr>
        <w:t xml:space="preserve"> </w:t>
      </w:r>
      <w:r>
        <w:rPr>
          <w:color w:val="5F636A"/>
          <w:spacing w:val="-5"/>
          <w:w w:val="105"/>
          <w:sz w:val="21"/>
        </w:rPr>
        <w:t>agents</w:t>
      </w:r>
      <w:r>
        <w:rPr>
          <w:color w:val="5F636A"/>
          <w:w w:val="105"/>
          <w:sz w:val="21"/>
        </w:rPr>
        <w:t xml:space="preserve"> </w:t>
      </w:r>
      <w:r>
        <w:rPr>
          <w:color w:val="5F636A"/>
          <w:spacing w:val="-3"/>
          <w:w w:val="105"/>
          <w:sz w:val="21"/>
        </w:rPr>
        <w:t>de</w:t>
      </w:r>
      <w:r>
        <w:rPr>
          <w:color w:val="5F636A"/>
          <w:w w:val="105"/>
          <w:sz w:val="21"/>
        </w:rPr>
        <w:t xml:space="preserve"> </w:t>
      </w:r>
      <w:r>
        <w:rPr>
          <w:color w:val="5F636A"/>
          <w:spacing w:val="-5"/>
          <w:w w:val="105"/>
          <w:sz w:val="21"/>
        </w:rPr>
        <w:t>terrain</w:t>
      </w:r>
      <w:r>
        <w:rPr>
          <w:color w:val="5F636A"/>
          <w:w w:val="105"/>
          <w:sz w:val="21"/>
        </w:rPr>
        <w:t xml:space="preserve"> </w:t>
      </w:r>
      <w:r>
        <w:rPr>
          <w:color w:val="5F636A"/>
          <w:spacing w:val="-3"/>
          <w:w w:val="105"/>
          <w:sz w:val="21"/>
        </w:rPr>
        <w:t>et</w:t>
      </w:r>
      <w:r>
        <w:rPr>
          <w:color w:val="5F636A"/>
          <w:w w:val="105"/>
          <w:sz w:val="21"/>
        </w:rPr>
        <w:t xml:space="preserve"> </w:t>
      </w:r>
      <w:r>
        <w:rPr>
          <w:color w:val="5F636A"/>
          <w:spacing w:val="-4"/>
          <w:w w:val="105"/>
          <w:sz w:val="21"/>
        </w:rPr>
        <w:t>des</w:t>
      </w:r>
      <w:r>
        <w:rPr>
          <w:color w:val="5F636A"/>
          <w:w w:val="105"/>
          <w:sz w:val="21"/>
        </w:rPr>
        <w:t xml:space="preserve"> </w:t>
      </w:r>
      <w:r>
        <w:rPr>
          <w:color w:val="5F636A"/>
          <w:spacing w:val="-5"/>
          <w:w w:val="105"/>
          <w:sz w:val="21"/>
        </w:rPr>
        <w:t>personnes</w:t>
      </w:r>
      <w:r>
        <w:rPr>
          <w:color w:val="5F636A"/>
          <w:w w:val="105"/>
          <w:sz w:val="21"/>
        </w:rPr>
        <w:t xml:space="preserve"> </w:t>
      </w:r>
      <w:r>
        <w:rPr>
          <w:color w:val="5F636A"/>
          <w:spacing w:val="-4"/>
          <w:w w:val="105"/>
          <w:sz w:val="21"/>
        </w:rPr>
        <w:t>qui</w:t>
      </w:r>
      <w:r>
        <w:rPr>
          <w:color w:val="5F636A"/>
          <w:w w:val="105"/>
          <w:sz w:val="21"/>
        </w:rPr>
        <w:t xml:space="preserve"> </w:t>
      </w:r>
      <w:r>
        <w:rPr>
          <w:color w:val="5F636A"/>
          <w:spacing w:val="-5"/>
          <w:w w:val="105"/>
          <w:sz w:val="21"/>
        </w:rPr>
        <w:t>s</w:t>
      </w:r>
      <w:r>
        <w:rPr>
          <w:color w:val="5F636A"/>
          <w:spacing w:val="-5"/>
          <w:w w:val="105"/>
          <w:sz w:val="21"/>
        </w:rPr>
        <w:t>’occupent</w:t>
      </w:r>
    </w:p>
    <w:p w:rsidR="00C97975" w:rsidRDefault="00AF264C">
      <w:pPr>
        <w:pStyle w:val="BodyText"/>
        <w:spacing w:line="240" w:lineRule="exact"/>
        <w:ind w:left="2159"/>
      </w:pPr>
      <w:r>
        <w:rPr>
          <w:color w:val="5F636A"/>
          <w:w w:val="110"/>
        </w:rPr>
        <w:t>d’un enfant.</w:t>
      </w:r>
    </w:p>
    <w:p w:rsidR="00C97975" w:rsidRDefault="00C97975">
      <w:pPr>
        <w:pStyle w:val="BodyText"/>
        <w:spacing w:before="2"/>
        <w:rPr>
          <w:sz w:val="31"/>
        </w:rPr>
      </w:pPr>
    </w:p>
    <w:p w:rsidR="00C97975" w:rsidRDefault="00AF264C">
      <w:pPr>
        <w:pStyle w:val="ListParagraph"/>
        <w:numPr>
          <w:ilvl w:val="2"/>
          <w:numId w:val="43"/>
        </w:numPr>
        <w:tabs>
          <w:tab w:val="left" w:pos="2159"/>
          <w:tab w:val="left" w:pos="2160"/>
        </w:tabs>
        <w:ind w:right="788"/>
        <w:rPr>
          <w:sz w:val="21"/>
        </w:rPr>
      </w:pPr>
      <w:r>
        <w:rPr>
          <w:color w:val="5F636A"/>
          <w:spacing w:val="-4"/>
          <w:w w:val="105"/>
          <w:sz w:val="21"/>
        </w:rPr>
        <w:t xml:space="preserve">Dans </w:t>
      </w:r>
      <w:r>
        <w:rPr>
          <w:color w:val="5F636A"/>
          <w:spacing w:val="-3"/>
          <w:w w:val="105"/>
          <w:sz w:val="21"/>
        </w:rPr>
        <w:t xml:space="preserve">le </w:t>
      </w:r>
      <w:r>
        <w:rPr>
          <w:color w:val="5F636A"/>
          <w:spacing w:val="-4"/>
          <w:w w:val="105"/>
          <w:sz w:val="21"/>
        </w:rPr>
        <w:t xml:space="preserve">cadre </w:t>
      </w:r>
      <w:r>
        <w:rPr>
          <w:color w:val="5F636A"/>
          <w:spacing w:val="-3"/>
          <w:w w:val="105"/>
          <w:sz w:val="21"/>
        </w:rPr>
        <w:t xml:space="preserve">de la </w:t>
      </w:r>
      <w:r>
        <w:rPr>
          <w:color w:val="5F636A"/>
          <w:spacing w:val="-5"/>
          <w:w w:val="105"/>
          <w:sz w:val="21"/>
        </w:rPr>
        <w:t xml:space="preserve">supervision formative, </w:t>
      </w:r>
      <w:r>
        <w:rPr>
          <w:color w:val="5F636A"/>
          <w:spacing w:val="-4"/>
          <w:w w:val="105"/>
          <w:sz w:val="21"/>
        </w:rPr>
        <w:t xml:space="preserve">les </w:t>
      </w:r>
      <w:r>
        <w:rPr>
          <w:color w:val="5F636A"/>
          <w:spacing w:val="-5"/>
          <w:w w:val="105"/>
          <w:sz w:val="21"/>
        </w:rPr>
        <w:t xml:space="preserve">superviseurs discutent </w:t>
      </w:r>
      <w:r>
        <w:rPr>
          <w:color w:val="5F636A"/>
          <w:spacing w:val="-4"/>
          <w:w w:val="105"/>
          <w:sz w:val="21"/>
        </w:rPr>
        <w:t xml:space="preserve">avec les </w:t>
      </w:r>
      <w:r>
        <w:rPr>
          <w:color w:val="5F636A"/>
          <w:spacing w:val="-5"/>
          <w:w w:val="105"/>
          <w:sz w:val="21"/>
        </w:rPr>
        <w:t xml:space="preserve">agents de    terrain </w:t>
      </w:r>
      <w:r>
        <w:rPr>
          <w:color w:val="5F636A"/>
          <w:spacing w:val="-3"/>
          <w:w w:val="105"/>
          <w:sz w:val="21"/>
        </w:rPr>
        <w:t xml:space="preserve">et </w:t>
      </w:r>
      <w:r>
        <w:rPr>
          <w:color w:val="5F636A"/>
          <w:spacing w:val="-5"/>
          <w:w w:val="105"/>
          <w:sz w:val="21"/>
        </w:rPr>
        <w:t xml:space="preserve">tiennent compte </w:t>
      </w:r>
      <w:r>
        <w:rPr>
          <w:color w:val="5F636A"/>
          <w:spacing w:val="-4"/>
          <w:w w:val="105"/>
          <w:sz w:val="21"/>
        </w:rPr>
        <w:t xml:space="preserve">des </w:t>
      </w:r>
      <w:r>
        <w:rPr>
          <w:color w:val="5F636A"/>
          <w:spacing w:val="-5"/>
          <w:w w:val="105"/>
          <w:sz w:val="21"/>
        </w:rPr>
        <w:t xml:space="preserve">motivations internes </w:t>
      </w:r>
      <w:r>
        <w:rPr>
          <w:color w:val="5F636A"/>
          <w:spacing w:val="-3"/>
          <w:w w:val="105"/>
          <w:sz w:val="21"/>
        </w:rPr>
        <w:t xml:space="preserve">et </w:t>
      </w:r>
      <w:r>
        <w:rPr>
          <w:color w:val="5F636A"/>
          <w:spacing w:val="-5"/>
          <w:w w:val="105"/>
          <w:sz w:val="21"/>
        </w:rPr>
        <w:t xml:space="preserve">externes </w:t>
      </w:r>
      <w:r>
        <w:rPr>
          <w:color w:val="5F636A"/>
          <w:spacing w:val="-4"/>
          <w:w w:val="105"/>
          <w:sz w:val="21"/>
        </w:rPr>
        <w:t xml:space="preserve">des </w:t>
      </w:r>
      <w:r>
        <w:rPr>
          <w:color w:val="5F636A"/>
          <w:spacing w:val="-5"/>
          <w:w w:val="105"/>
          <w:sz w:val="21"/>
        </w:rPr>
        <w:t xml:space="preserve">agents </w:t>
      </w:r>
      <w:r>
        <w:rPr>
          <w:color w:val="5F636A"/>
          <w:spacing w:val="-3"/>
          <w:w w:val="105"/>
          <w:sz w:val="21"/>
        </w:rPr>
        <w:t xml:space="preserve">de </w:t>
      </w:r>
      <w:r>
        <w:rPr>
          <w:color w:val="5F636A"/>
          <w:spacing w:val="-5"/>
          <w:w w:val="105"/>
          <w:sz w:val="21"/>
        </w:rPr>
        <w:t xml:space="preserve">terrain lorsqu’ils décident </w:t>
      </w:r>
      <w:r>
        <w:rPr>
          <w:color w:val="5F636A"/>
          <w:spacing w:val="-4"/>
          <w:w w:val="105"/>
          <w:sz w:val="21"/>
        </w:rPr>
        <w:t xml:space="preserve">des </w:t>
      </w:r>
      <w:r>
        <w:rPr>
          <w:color w:val="5F636A"/>
          <w:spacing w:val="-5"/>
          <w:w w:val="105"/>
          <w:sz w:val="21"/>
        </w:rPr>
        <w:t xml:space="preserve">mesures incitatives </w:t>
      </w:r>
      <w:r>
        <w:rPr>
          <w:color w:val="5F636A"/>
          <w:spacing w:val="-4"/>
          <w:w w:val="105"/>
          <w:sz w:val="21"/>
        </w:rPr>
        <w:t xml:space="preserve">liées </w:t>
      </w:r>
      <w:r>
        <w:rPr>
          <w:color w:val="5F636A"/>
          <w:spacing w:val="-3"/>
          <w:w w:val="105"/>
          <w:sz w:val="21"/>
        </w:rPr>
        <w:t>au</w:t>
      </w:r>
      <w:r>
        <w:rPr>
          <w:color w:val="5F636A"/>
          <w:spacing w:val="52"/>
          <w:w w:val="105"/>
          <w:sz w:val="21"/>
        </w:rPr>
        <w:t xml:space="preserve"> </w:t>
      </w:r>
      <w:r>
        <w:rPr>
          <w:color w:val="5F636A"/>
          <w:spacing w:val="-5"/>
          <w:w w:val="105"/>
          <w:sz w:val="21"/>
        </w:rPr>
        <w:t>rendement.</w:t>
      </w:r>
    </w:p>
    <w:p w:rsidR="00C97975" w:rsidRDefault="00C97975">
      <w:pPr>
        <w:pStyle w:val="BodyText"/>
        <w:spacing w:before="1"/>
        <w:rPr>
          <w:sz w:val="31"/>
        </w:rPr>
      </w:pPr>
    </w:p>
    <w:p w:rsidR="00C97975" w:rsidRDefault="00AF264C">
      <w:pPr>
        <w:pStyle w:val="ListParagraph"/>
        <w:numPr>
          <w:ilvl w:val="2"/>
          <w:numId w:val="43"/>
        </w:numPr>
        <w:tabs>
          <w:tab w:val="left" w:pos="2159"/>
          <w:tab w:val="left" w:pos="2160"/>
        </w:tabs>
        <w:ind w:right="1124"/>
        <w:rPr>
          <w:sz w:val="21"/>
        </w:rPr>
      </w:pPr>
      <w:r>
        <w:rPr>
          <w:color w:val="5F636A"/>
          <w:spacing w:val="-4"/>
          <w:w w:val="110"/>
          <w:sz w:val="21"/>
        </w:rPr>
        <w:t>Une</w:t>
      </w:r>
      <w:r>
        <w:rPr>
          <w:color w:val="5F636A"/>
          <w:spacing w:val="-23"/>
          <w:w w:val="110"/>
          <w:sz w:val="21"/>
        </w:rPr>
        <w:t xml:space="preserve"> </w:t>
      </w:r>
      <w:r>
        <w:rPr>
          <w:color w:val="5F636A"/>
          <w:spacing w:val="-5"/>
          <w:w w:val="110"/>
          <w:sz w:val="21"/>
        </w:rPr>
        <w:t>stratégie</w:t>
      </w:r>
      <w:r>
        <w:rPr>
          <w:color w:val="5F636A"/>
          <w:spacing w:val="-23"/>
          <w:w w:val="110"/>
          <w:sz w:val="21"/>
        </w:rPr>
        <w:t xml:space="preserve"> </w:t>
      </w:r>
      <w:r>
        <w:rPr>
          <w:color w:val="5F636A"/>
          <w:spacing w:val="-5"/>
          <w:w w:val="110"/>
          <w:sz w:val="21"/>
        </w:rPr>
        <w:t>souple</w:t>
      </w:r>
      <w:r>
        <w:rPr>
          <w:color w:val="5F636A"/>
          <w:spacing w:val="-23"/>
          <w:w w:val="110"/>
          <w:sz w:val="21"/>
        </w:rPr>
        <w:t xml:space="preserve"> </w:t>
      </w:r>
      <w:r>
        <w:rPr>
          <w:color w:val="5F636A"/>
          <w:spacing w:val="-3"/>
          <w:w w:val="110"/>
          <w:sz w:val="21"/>
        </w:rPr>
        <w:t>et</w:t>
      </w:r>
      <w:r>
        <w:rPr>
          <w:color w:val="5F636A"/>
          <w:spacing w:val="-23"/>
          <w:w w:val="110"/>
          <w:sz w:val="21"/>
        </w:rPr>
        <w:t xml:space="preserve"> </w:t>
      </w:r>
      <w:r>
        <w:rPr>
          <w:color w:val="5F636A"/>
          <w:spacing w:val="-5"/>
          <w:w w:val="110"/>
          <w:sz w:val="21"/>
        </w:rPr>
        <w:t>globale</w:t>
      </w:r>
      <w:r>
        <w:rPr>
          <w:color w:val="5F636A"/>
          <w:spacing w:val="-23"/>
          <w:w w:val="110"/>
          <w:sz w:val="21"/>
        </w:rPr>
        <w:t xml:space="preserve"> </w:t>
      </w:r>
      <w:r>
        <w:rPr>
          <w:color w:val="5F636A"/>
          <w:spacing w:val="-5"/>
          <w:w w:val="110"/>
          <w:sz w:val="21"/>
        </w:rPr>
        <w:t>visant</w:t>
      </w:r>
      <w:r>
        <w:rPr>
          <w:color w:val="5F636A"/>
          <w:spacing w:val="-23"/>
          <w:w w:val="110"/>
          <w:sz w:val="21"/>
        </w:rPr>
        <w:t xml:space="preserve"> </w:t>
      </w:r>
      <w:r>
        <w:rPr>
          <w:color w:val="5F636A"/>
          <w:w w:val="110"/>
          <w:sz w:val="21"/>
        </w:rPr>
        <w:t>à</w:t>
      </w:r>
      <w:r>
        <w:rPr>
          <w:color w:val="5F636A"/>
          <w:spacing w:val="-23"/>
          <w:w w:val="110"/>
          <w:sz w:val="21"/>
        </w:rPr>
        <w:t xml:space="preserve"> </w:t>
      </w:r>
      <w:r>
        <w:rPr>
          <w:color w:val="5F636A"/>
          <w:spacing w:val="-5"/>
          <w:w w:val="110"/>
          <w:sz w:val="21"/>
        </w:rPr>
        <w:t>maximiser</w:t>
      </w:r>
      <w:r>
        <w:rPr>
          <w:color w:val="5F636A"/>
          <w:spacing w:val="-23"/>
          <w:w w:val="110"/>
          <w:sz w:val="21"/>
        </w:rPr>
        <w:t xml:space="preserve"> </w:t>
      </w:r>
      <w:r>
        <w:rPr>
          <w:color w:val="5F636A"/>
          <w:spacing w:val="-3"/>
          <w:w w:val="110"/>
          <w:sz w:val="21"/>
        </w:rPr>
        <w:t>le</w:t>
      </w:r>
      <w:r>
        <w:rPr>
          <w:color w:val="5F636A"/>
          <w:spacing w:val="-23"/>
          <w:w w:val="110"/>
          <w:sz w:val="21"/>
        </w:rPr>
        <w:t xml:space="preserve"> </w:t>
      </w:r>
      <w:r>
        <w:rPr>
          <w:color w:val="5F636A"/>
          <w:spacing w:val="-5"/>
          <w:w w:val="110"/>
          <w:sz w:val="21"/>
        </w:rPr>
        <w:t>rendement</w:t>
      </w:r>
      <w:r>
        <w:rPr>
          <w:color w:val="5F636A"/>
          <w:spacing w:val="-23"/>
          <w:w w:val="110"/>
          <w:sz w:val="21"/>
        </w:rPr>
        <w:t xml:space="preserve"> </w:t>
      </w:r>
      <w:r>
        <w:rPr>
          <w:color w:val="5F636A"/>
          <w:spacing w:val="-4"/>
          <w:w w:val="110"/>
          <w:sz w:val="21"/>
        </w:rPr>
        <w:t>des</w:t>
      </w:r>
      <w:r>
        <w:rPr>
          <w:color w:val="5F636A"/>
          <w:spacing w:val="-23"/>
          <w:w w:val="110"/>
          <w:sz w:val="21"/>
        </w:rPr>
        <w:t xml:space="preserve"> </w:t>
      </w:r>
      <w:r>
        <w:rPr>
          <w:color w:val="5F636A"/>
          <w:spacing w:val="-5"/>
          <w:w w:val="110"/>
          <w:sz w:val="21"/>
        </w:rPr>
        <w:t>agents</w:t>
      </w:r>
      <w:r>
        <w:rPr>
          <w:color w:val="5F636A"/>
          <w:spacing w:val="-23"/>
          <w:w w:val="110"/>
          <w:sz w:val="21"/>
        </w:rPr>
        <w:t xml:space="preserve"> </w:t>
      </w:r>
      <w:r>
        <w:rPr>
          <w:color w:val="5F636A"/>
          <w:spacing w:val="-3"/>
          <w:w w:val="110"/>
          <w:sz w:val="21"/>
        </w:rPr>
        <w:t>de</w:t>
      </w:r>
      <w:r>
        <w:rPr>
          <w:color w:val="5F636A"/>
          <w:spacing w:val="-23"/>
          <w:w w:val="110"/>
          <w:sz w:val="21"/>
        </w:rPr>
        <w:t xml:space="preserve"> </w:t>
      </w:r>
      <w:r>
        <w:rPr>
          <w:color w:val="5F636A"/>
          <w:spacing w:val="-5"/>
          <w:w w:val="110"/>
          <w:sz w:val="21"/>
        </w:rPr>
        <w:t>terrain</w:t>
      </w:r>
      <w:r>
        <w:rPr>
          <w:color w:val="5F636A"/>
          <w:spacing w:val="-23"/>
          <w:w w:val="110"/>
          <w:sz w:val="21"/>
        </w:rPr>
        <w:t xml:space="preserve"> </w:t>
      </w:r>
      <w:r>
        <w:rPr>
          <w:color w:val="5F636A"/>
          <w:spacing w:val="-5"/>
          <w:w w:val="110"/>
          <w:sz w:val="21"/>
        </w:rPr>
        <w:t>doit comprendre</w:t>
      </w:r>
      <w:r>
        <w:rPr>
          <w:color w:val="5F636A"/>
          <w:spacing w:val="-31"/>
          <w:w w:val="110"/>
          <w:sz w:val="21"/>
        </w:rPr>
        <w:t xml:space="preserve"> </w:t>
      </w:r>
      <w:r>
        <w:rPr>
          <w:color w:val="5F636A"/>
          <w:spacing w:val="-4"/>
          <w:w w:val="110"/>
          <w:sz w:val="21"/>
        </w:rPr>
        <w:t>des</w:t>
      </w:r>
      <w:r>
        <w:rPr>
          <w:color w:val="5F636A"/>
          <w:spacing w:val="-31"/>
          <w:w w:val="110"/>
          <w:sz w:val="21"/>
        </w:rPr>
        <w:t xml:space="preserve"> </w:t>
      </w:r>
      <w:r>
        <w:rPr>
          <w:color w:val="5F636A"/>
          <w:spacing w:val="-5"/>
          <w:w w:val="110"/>
          <w:sz w:val="21"/>
        </w:rPr>
        <w:t>incitations</w:t>
      </w:r>
      <w:r>
        <w:rPr>
          <w:color w:val="5F636A"/>
          <w:spacing w:val="-31"/>
          <w:w w:val="110"/>
          <w:sz w:val="21"/>
        </w:rPr>
        <w:t xml:space="preserve"> </w:t>
      </w:r>
      <w:r>
        <w:rPr>
          <w:color w:val="5F636A"/>
          <w:spacing w:val="-4"/>
          <w:w w:val="110"/>
          <w:sz w:val="21"/>
        </w:rPr>
        <w:t>non</w:t>
      </w:r>
      <w:r>
        <w:rPr>
          <w:color w:val="5F636A"/>
          <w:spacing w:val="-31"/>
          <w:w w:val="110"/>
          <w:sz w:val="21"/>
        </w:rPr>
        <w:t xml:space="preserve"> </w:t>
      </w:r>
      <w:r>
        <w:rPr>
          <w:color w:val="5F636A"/>
          <w:spacing w:val="-5"/>
          <w:w w:val="110"/>
          <w:sz w:val="21"/>
        </w:rPr>
        <w:t>financières.</w:t>
      </w:r>
    </w:p>
    <w:p w:rsidR="00C97975" w:rsidRDefault="00C97975">
      <w:pPr>
        <w:pStyle w:val="BodyText"/>
        <w:spacing w:before="1"/>
        <w:rPr>
          <w:sz w:val="31"/>
        </w:rPr>
      </w:pPr>
    </w:p>
    <w:p w:rsidR="00C97975" w:rsidRDefault="00AF264C">
      <w:pPr>
        <w:pStyle w:val="ListParagraph"/>
        <w:numPr>
          <w:ilvl w:val="2"/>
          <w:numId w:val="43"/>
        </w:numPr>
        <w:tabs>
          <w:tab w:val="left" w:pos="2159"/>
          <w:tab w:val="left" w:pos="2160"/>
        </w:tabs>
        <w:ind w:right="865"/>
        <w:rPr>
          <w:sz w:val="21"/>
        </w:rPr>
      </w:pPr>
      <w:r>
        <w:rPr>
          <w:color w:val="5F636A"/>
          <w:spacing w:val="-7"/>
          <w:w w:val="110"/>
          <w:sz w:val="21"/>
        </w:rPr>
        <w:t xml:space="preserve">Voici </w:t>
      </w:r>
      <w:r>
        <w:rPr>
          <w:color w:val="5F636A"/>
          <w:spacing w:val="-5"/>
          <w:w w:val="110"/>
          <w:sz w:val="21"/>
        </w:rPr>
        <w:t xml:space="preserve">quelques exemples </w:t>
      </w:r>
      <w:r>
        <w:rPr>
          <w:color w:val="5F636A"/>
          <w:spacing w:val="-3"/>
          <w:w w:val="110"/>
          <w:sz w:val="21"/>
        </w:rPr>
        <w:t xml:space="preserve">de </w:t>
      </w:r>
      <w:r>
        <w:rPr>
          <w:color w:val="5F636A"/>
          <w:spacing w:val="-5"/>
          <w:w w:val="110"/>
          <w:sz w:val="21"/>
        </w:rPr>
        <w:t xml:space="preserve">mesures incitatives </w:t>
      </w:r>
      <w:r>
        <w:rPr>
          <w:color w:val="5F636A"/>
          <w:spacing w:val="-4"/>
          <w:w w:val="110"/>
          <w:sz w:val="21"/>
        </w:rPr>
        <w:t xml:space="preserve">non </w:t>
      </w:r>
      <w:r>
        <w:rPr>
          <w:color w:val="5F636A"/>
          <w:spacing w:val="-5"/>
          <w:w w:val="110"/>
          <w:sz w:val="21"/>
        </w:rPr>
        <w:t xml:space="preserve">financières </w:t>
      </w:r>
      <w:r>
        <w:rPr>
          <w:color w:val="5F636A"/>
          <w:spacing w:val="-4"/>
          <w:w w:val="110"/>
          <w:sz w:val="21"/>
        </w:rPr>
        <w:t xml:space="preserve">efficaces </w:t>
      </w:r>
      <w:r>
        <w:rPr>
          <w:color w:val="5F636A"/>
          <w:w w:val="110"/>
          <w:sz w:val="21"/>
        </w:rPr>
        <w:t xml:space="preserve">: </w:t>
      </w:r>
      <w:r>
        <w:rPr>
          <w:color w:val="5F636A"/>
          <w:spacing w:val="-5"/>
          <w:w w:val="110"/>
          <w:sz w:val="21"/>
        </w:rPr>
        <w:t xml:space="preserve">remercier les agents </w:t>
      </w:r>
      <w:r>
        <w:rPr>
          <w:color w:val="5F636A"/>
          <w:spacing w:val="-3"/>
          <w:w w:val="110"/>
          <w:sz w:val="21"/>
        </w:rPr>
        <w:t xml:space="preserve">de </w:t>
      </w:r>
      <w:r>
        <w:rPr>
          <w:color w:val="5F636A"/>
          <w:spacing w:val="-5"/>
          <w:w w:val="110"/>
          <w:sz w:val="21"/>
        </w:rPr>
        <w:t xml:space="preserve">terrain </w:t>
      </w:r>
      <w:r>
        <w:rPr>
          <w:color w:val="5F636A"/>
          <w:spacing w:val="-3"/>
          <w:w w:val="110"/>
          <w:sz w:val="21"/>
        </w:rPr>
        <w:t xml:space="preserve">et </w:t>
      </w:r>
      <w:r>
        <w:rPr>
          <w:color w:val="5F636A"/>
          <w:spacing w:val="-4"/>
          <w:w w:val="110"/>
          <w:sz w:val="21"/>
        </w:rPr>
        <w:t xml:space="preserve">leur </w:t>
      </w:r>
      <w:r>
        <w:rPr>
          <w:color w:val="5F636A"/>
          <w:spacing w:val="-5"/>
          <w:w w:val="110"/>
          <w:sz w:val="21"/>
        </w:rPr>
        <w:t xml:space="preserve">consacrer </w:t>
      </w:r>
      <w:r>
        <w:rPr>
          <w:color w:val="5F636A"/>
          <w:spacing w:val="-3"/>
          <w:w w:val="110"/>
          <w:sz w:val="21"/>
        </w:rPr>
        <w:t xml:space="preserve">du </w:t>
      </w:r>
      <w:r>
        <w:rPr>
          <w:color w:val="5F636A"/>
          <w:spacing w:val="-5"/>
          <w:w w:val="110"/>
          <w:sz w:val="21"/>
        </w:rPr>
        <w:t xml:space="preserve">temps, reconnaître </w:t>
      </w:r>
      <w:r>
        <w:rPr>
          <w:color w:val="5F636A"/>
          <w:spacing w:val="-4"/>
          <w:w w:val="110"/>
          <w:sz w:val="21"/>
        </w:rPr>
        <w:t xml:space="preserve">les </w:t>
      </w:r>
      <w:r>
        <w:rPr>
          <w:color w:val="5F636A"/>
          <w:spacing w:val="-5"/>
          <w:w w:val="110"/>
          <w:sz w:val="21"/>
        </w:rPr>
        <w:t xml:space="preserve">contributions </w:t>
      </w:r>
      <w:r>
        <w:rPr>
          <w:color w:val="5F636A"/>
          <w:spacing w:val="-4"/>
          <w:w w:val="110"/>
          <w:sz w:val="21"/>
        </w:rPr>
        <w:t xml:space="preserve">des </w:t>
      </w:r>
      <w:r>
        <w:rPr>
          <w:color w:val="5F636A"/>
          <w:spacing w:val="-5"/>
          <w:w w:val="110"/>
          <w:sz w:val="21"/>
        </w:rPr>
        <w:t>agents de terrain</w:t>
      </w:r>
      <w:r>
        <w:rPr>
          <w:color w:val="5F636A"/>
          <w:spacing w:val="-28"/>
          <w:w w:val="110"/>
          <w:sz w:val="21"/>
        </w:rPr>
        <w:t xml:space="preserve"> </w:t>
      </w:r>
      <w:r>
        <w:rPr>
          <w:color w:val="5F636A"/>
          <w:spacing w:val="-3"/>
          <w:w w:val="110"/>
          <w:sz w:val="21"/>
        </w:rPr>
        <w:t>et</w:t>
      </w:r>
      <w:r>
        <w:rPr>
          <w:color w:val="5F636A"/>
          <w:spacing w:val="-28"/>
          <w:w w:val="110"/>
          <w:sz w:val="21"/>
        </w:rPr>
        <w:t xml:space="preserve"> </w:t>
      </w:r>
      <w:r>
        <w:rPr>
          <w:color w:val="5F636A"/>
          <w:spacing w:val="-5"/>
          <w:w w:val="110"/>
          <w:sz w:val="21"/>
        </w:rPr>
        <w:t>célébrer</w:t>
      </w:r>
      <w:r>
        <w:rPr>
          <w:color w:val="5F636A"/>
          <w:spacing w:val="-28"/>
          <w:w w:val="110"/>
          <w:sz w:val="21"/>
        </w:rPr>
        <w:t xml:space="preserve"> </w:t>
      </w:r>
      <w:r>
        <w:rPr>
          <w:color w:val="5F636A"/>
          <w:spacing w:val="-4"/>
          <w:w w:val="110"/>
          <w:sz w:val="21"/>
        </w:rPr>
        <w:t>les</w:t>
      </w:r>
      <w:r>
        <w:rPr>
          <w:color w:val="5F636A"/>
          <w:spacing w:val="-28"/>
          <w:w w:val="110"/>
          <w:sz w:val="21"/>
        </w:rPr>
        <w:t xml:space="preserve"> </w:t>
      </w:r>
      <w:r>
        <w:rPr>
          <w:color w:val="5F636A"/>
          <w:spacing w:val="-5"/>
          <w:w w:val="110"/>
          <w:sz w:val="21"/>
        </w:rPr>
        <w:t>réussites,</w:t>
      </w:r>
      <w:r>
        <w:rPr>
          <w:color w:val="5F636A"/>
          <w:spacing w:val="-28"/>
          <w:w w:val="110"/>
          <w:sz w:val="21"/>
        </w:rPr>
        <w:t xml:space="preserve"> </w:t>
      </w:r>
      <w:r>
        <w:rPr>
          <w:color w:val="5F636A"/>
          <w:spacing w:val="-5"/>
          <w:w w:val="110"/>
          <w:sz w:val="21"/>
        </w:rPr>
        <w:t>apporter</w:t>
      </w:r>
      <w:r>
        <w:rPr>
          <w:color w:val="5F636A"/>
          <w:spacing w:val="-28"/>
          <w:w w:val="110"/>
          <w:sz w:val="21"/>
        </w:rPr>
        <w:t xml:space="preserve"> </w:t>
      </w:r>
      <w:r>
        <w:rPr>
          <w:color w:val="5F636A"/>
          <w:spacing w:val="-4"/>
          <w:w w:val="110"/>
          <w:sz w:val="21"/>
        </w:rPr>
        <w:t>des</w:t>
      </w:r>
      <w:r>
        <w:rPr>
          <w:color w:val="5F636A"/>
          <w:spacing w:val="-28"/>
          <w:w w:val="110"/>
          <w:sz w:val="21"/>
        </w:rPr>
        <w:t xml:space="preserve"> </w:t>
      </w:r>
      <w:r>
        <w:rPr>
          <w:color w:val="5F636A"/>
          <w:spacing w:val="-5"/>
          <w:w w:val="110"/>
          <w:sz w:val="21"/>
        </w:rPr>
        <w:t>commentaires</w:t>
      </w:r>
      <w:r>
        <w:rPr>
          <w:color w:val="5F636A"/>
          <w:spacing w:val="-28"/>
          <w:w w:val="110"/>
          <w:sz w:val="21"/>
        </w:rPr>
        <w:t xml:space="preserve"> </w:t>
      </w:r>
      <w:r>
        <w:rPr>
          <w:color w:val="5F636A"/>
          <w:spacing w:val="-5"/>
          <w:w w:val="110"/>
          <w:sz w:val="21"/>
        </w:rPr>
        <w:t>constructifs</w:t>
      </w:r>
      <w:r>
        <w:rPr>
          <w:color w:val="5F636A"/>
          <w:spacing w:val="-28"/>
          <w:w w:val="110"/>
          <w:sz w:val="21"/>
        </w:rPr>
        <w:t xml:space="preserve"> </w:t>
      </w:r>
      <w:r>
        <w:rPr>
          <w:color w:val="5F636A"/>
          <w:spacing w:val="-4"/>
          <w:w w:val="110"/>
          <w:sz w:val="21"/>
        </w:rPr>
        <w:t>aux</w:t>
      </w:r>
      <w:r>
        <w:rPr>
          <w:color w:val="5F636A"/>
          <w:spacing w:val="-28"/>
          <w:w w:val="110"/>
          <w:sz w:val="21"/>
        </w:rPr>
        <w:t xml:space="preserve"> </w:t>
      </w:r>
      <w:r>
        <w:rPr>
          <w:color w:val="5F636A"/>
          <w:spacing w:val="-5"/>
          <w:w w:val="110"/>
          <w:sz w:val="21"/>
        </w:rPr>
        <w:t>agents</w:t>
      </w:r>
      <w:r>
        <w:rPr>
          <w:color w:val="5F636A"/>
          <w:spacing w:val="-28"/>
          <w:w w:val="110"/>
          <w:sz w:val="21"/>
        </w:rPr>
        <w:t xml:space="preserve"> </w:t>
      </w:r>
      <w:r>
        <w:rPr>
          <w:color w:val="5F636A"/>
          <w:spacing w:val="-3"/>
          <w:w w:val="110"/>
          <w:sz w:val="21"/>
        </w:rPr>
        <w:t>de</w:t>
      </w:r>
      <w:r>
        <w:rPr>
          <w:color w:val="5F636A"/>
          <w:spacing w:val="-28"/>
          <w:w w:val="110"/>
          <w:sz w:val="21"/>
        </w:rPr>
        <w:t xml:space="preserve"> </w:t>
      </w:r>
      <w:r>
        <w:rPr>
          <w:color w:val="5F636A"/>
          <w:spacing w:val="-5"/>
          <w:w w:val="110"/>
          <w:sz w:val="21"/>
        </w:rPr>
        <w:t xml:space="preserve">terrain </w:t>
      </w:r>
      <w:r>
        <w:rPr>
          <w:color w:val="5F636A"/>
          <w:spacing w:val="-3"/>
          <w:w w:val="110"/>
          <w:sz w:val="21"/>
        </w:rPr>
        <w:t>et</w:t>
      </w:r>
      <w:r>
        <w:rPr>
          <w:color w:val="5F636A"/>
          <w:spacing w:val="-30"/>
          <w:w w:val="110"/>
          <w:sz w:val="21"/>
        </w:rPr>
        <w:t xml:space="preserve"> </w:t>
      </w:r>
      <w:r>
        <w:rPr>
          <w:color w:val="5F636A"/>
          <w:spacing w:val="-4"/>
          <w:w w:val="110"/>
          <w:sz w:val="21"/>
        </w:rPr>
        <w:t>leur</w:t>
      </w:r>
      <w:r>
        <w:rPr>
          <w:color w:val="5F636A"/>
          <w:spacing w:val="-30"/>
          <w:w w:val="110"/>
          <w:sz w:val="21"/>
        </w:rPr>
        <w:t xml:space="preserve"> </w:t>
      </w:r>
      <w:r>
        <w:rPr>
          <w:color w:val="5F636A"/>
          <w:spacing w:val="-5"/>
          <w:w w:val="110"/>
          <w:sz w:val="21"/>
        </w:rPr>
        <w:t>donner</w:t>
      </w:r>
      <w:r>
        <w:rPr>
          <w:color w:val="5F636A"/>
          <w:spacing w:val="-30"/>
          <w:w w:val="110"/>
          <w:sz w:val="21"/>
        </w:rPr>
        <w:t xml:space="preserve"> </w:t>
      </w:r>
      <w:r>
        <w:rPr>
          <w:color w:val="5F636A"/>
          <w:spacing w:val="-4"/>
          <w:w w:val="110"/>
          <w:sz w:val="21"/>
        </w:rPr>
        <w:t>des</w:t>
      </w:r>
      <w:r>
        <w:rPr>
          <w:color w:val="5F636A"/>
          <w:spacing w:val="-30"/>
          <w:w w:val="110"/>
          <w:sz w:val="21"/>
        </w:rPr>
        <w:t xml:space="preserve"> </w:t>
      </w:r>
      <w:r>
        <w:rPr>
          <w:color w:val="5F636A"/>
          <w:spacing w:val="-5"/>
          <w:w w:val="110"/>
          <w:sz w:val="21"/>
        </w:rPr>
        <w:t>occasions</w:t>
      </w:r>
      <w:r>
        <w:rPr>
          <w:color w:val="5F636A"/>
          <w:spacing w:val="-30"/>
          <w:w w:val="110"/>
          <w:sz w:val="21"/>
        </w:rPr>
        <w:t xml:space="preserve"> </w:t>
      </w:r>
      <w:r>
        <w:rPr>
          <w:color w:val="5F636A"/>
          <w:spacing w:val="-5"/>
          <w:w w:val="110"/>
          <w:sz w:val="21"/>
        </w:rPr>
        <w:t>d’acquérir</w:t>
      </w:r>
      <w:r>
        <w:rPr>
          <w:color w:val="5F636A"/>
          <w:spacing w:val="-30"/>
          <w:w w:val="110"/>
          <w:sz w:val="21"/>
        </w:rPr>
        <w:t xml:space="preserve"> </w:t>
      </w:r>
      <w:r>
        <w:rPr>
          <w:color w:val="5F636A"/>
          <w:spacing w:val="-3"/>
          <w:w w:val="110"/>
          <w:sz w:val="21"/>
        </w:rPr>
        <w:t>de</w:t>
      </w:r>
      <w:r>
        <w:rPr>
          <w:color w:val="5F636A"/>
          <w:spacing w:val="-30"/>
          <w:w w:val="110"/>
          <w:sz w:val="21"/>
        </w:rPr>
        <w:t xml:space="preserve"> </w:t>
      </w:r>
      <w:r>
        <w:rPr>
          <w:color w:val="5F636A"/>
          <w:spacing w:val="-5"/>
          <w:w w:val="110"/>
          <w:sz w:val="21"/>
        </w:rPr>
        <w:t>nouvelles</w:t>
      </w:r>
      <w:r>
        <w:rPr>
          <w:color w:val="5F636A"/>
          <w:spacing w:val="-30"/>
          <w:w w:val="110"/>
          <w:sz w:val="21"/>
        </w:rPr>
        <w:t xml:space="preserve"> </w:t>
      </w:r>
      <w:r>
        <w:rPr>
          <w:color w:val="5F636A"/>
          <w:spacing w:val="-5"/>
          <w:w w:val="110"/>
          <w:sz w:val="21"/>
        </w:rPr>
        <w:t>compétences,</w:t>
      </w:r>
      <w:r>
        <w:rPr>
          <w:color w:val="5F636A"/>
          <w:spacing w:val="-30"/>
          <w:w w:val="110"/>
          <w:sz w:val="21"/>
        </w:rPr>
        <w:t xml:space="preserve"> </w:t>
      </w:r>
      <w:r>
        <w:rPr>
          <w:color w:val="5F636A"/>
          <w:spacing w:val="-4"/>
          <w:w w:val="110"/>
          <w:sz w:val="21"/>
        </w:rPr>
        <w:t>faire</w:t>
      </w:r>
      <w:r>
        <w:rPr>
          <w:color w:val="5F636A"/>
          <w:spacing w:val="-30"/>
          <w:w w:val="110"/>
          <w:sz w:val="21"/>
        </w:rPr>
        <w:t xml:space="preserve"> </w:t>
      </w:r>
      <w:r>
        <w:rPr>
          <w:color w:val="5F636A"/>
          <w:spacing w:val="-5"/>
          <w:w w:val="110"/>
          <w:sz w:val="21"/>
        </w:rPr>
        <w:t>participer</w:t>
      </w:r>
      <w:r>
        <w:rPr>
          <w:color w:val="5F636A"/>
          <w:spacing w:val="-30"/>
          <w:w w:val="110"/>
          <w:sz w:val="21"/>
        </w:rPr>
        <w:t xml:space="preserve"> </w:t>
      </w:r>
      <w:r>
        <w:rPr>
          <w:color w:val="5F636A"/>
          <w:spacing w:val="-4"/>
          <w:w w:val="110"/>
          <w:sz w:val="21"/>
        </w:rPr>
        <w:t>les</w:t>
      </w:r>
      <w:r>
        <w:rPr>
          <w:color w:val="5F636A"/>
          <w:spacing w:val="-30"/>
          <w:w w:val="110"/>
          <w:sz w:val="21"/>
        </w:rPr>
        <w:t xml:space="preserve"> </w:t>
      </w:r>
      <w:r>
        <w:rPr>
          <w:color w:val="5F636A"/>
          <w:spacing w:val="-5"/>
          <w:w w:val="110"/>
          <w:sz w:val="21"/>
        </w:rPr>
        <w:t xml:space="preserve">agents </w:t>
      </w:r>
      <w:r>
        <w:rPr>
          <w:color w:val="5F636A"/>
          <w:spacing w:val="-3"/>
          <w:w w:val="110"/>
          <w:sz w:val="21"/>
        </w:rPr>
        <w:t>de</w:t>
      </w:r>
      <w:r>
        <w:rPr>
          <w:color w:val="5F636A"/>
          <w:spacing w:val="-22"/>
          <w:w w:val="110"/>
          <w:sz w:val="21"/>
        </w:rPr>
        <w:t xml:space="preserve"> </w:t>
      </w:r>
      <w:r>
        <w:rPr>
          <w:color w:val="5F636A"/>
          <w:spacing w:val="-5"/>
          <w:w w:val="110"/>
          <w:sz w:val="21"/>
        </w:rPr>
        <w:t>terrain</w:t>
      </w:r>
      <w:r>
        <w:rPr>
          <w:color w:val="5F636A"/>
          <w:spacing w:val="-22"/>
          <w:w w:val="110"/>
          <w:sz w:val="21"/>
        </w:rPr>
        <w:t xml:space="preserve"> </w:t>
      </w:r>
      <w:r>
        <w:rPr>
          <w:color w:val="5F636A"/>
          <w:spacing w:val="-3"/>
          <w:w w:val="110"/>
          <w:sz w:val="21"/>
        </w:rPr>
        <w:t>au</w:t>
      </w:r>
      <w:r>
        <w:rPr>
          <w:color w:val="5F636A"/>
          <w:spacing w:val="-22"/>
          <w:w w:val="110"/>
          <w:sz w:val="21"/>
        </w:rPr>
        <w:t xml:space="preserve"> </w:t>
      </w:r>
      <w:r>
        <w:rPr>
          <w:color w:val="5F636A"/>
          <w:spacing w:val="-5"/>
          <w:w w:val="110"/>
          <w:sz w:val="21"/>
        </w:rPr>
        <w:t>processus</w:t>
      </w:r>
      <w:r>
        <w:rPr>
          <w:color w:val="5F636A"/>
          <w:spacing w:val="-22"/>
          <w:w w:val="110"/>
          <w:sz w:val="21"/>
        </w:rPr>
        <w:t xml:space="preserve"> </w:t>
      </w:r>
      <w:r>
        <w:rPr>
          <w:color w:val="5F636A"/>
          <w:spacing w:val="-5"/>
          <w:w w:val="110"/>
          <w:sz w:val="21"/>
        </w:rPr>
        <w:t>décisionnel,</w:t>
      </w:r>
      <w:r>
        <w:rPr>
          <w:color w:val="5F636A"/>
          <w:spacing w:val="-22"/>
          <w:w w:val="110"/>
          <w:sz w:val="21"/>
        </w:rPr>
        <w:t xml:space="preserve"> </w:t>
      </w:r>
      <w:r>
        <w:rPr>
          <w:color w:val="5F636A"/>
          <w:spacing w:val="-5"/>
          <w:w w:val="110"/>
          <w:sz w:val="21"/>
        </w:rPr>
        <w:t>améliorer</w:t>
      </w:r>
      <w:r>
        <w:rPr>
          <w:color w:val="5F636A"/>
          <w:spacing w:val="-22"/>
          <w:w w:val="110"/>
          <w:sz w:val="21"/>
        </w:rPr>
        <w:t xml:space="preserve"> </w:t>
      </w:r>
      <w:r>
        <w:rPr>
          <w:color w:val="5F636A"/>
          <w:spacing w:val="-4"/>
          <w:w w:val="110"/>
          <w:sz w:val="21"/>
        </w:rPr>
        <w:t>leur</w:t>
      </w:r>
      <w:r>
        <w:rPr>
          <w:color w:val="5F636A"/>
          <w:spacing w:val="-22"/>
          <w:w w:val="110"/>
          <w:sz w:val="21"/>
        </w:rPr>
        <w:t xml:space="preserve"> </w:t>
      </w:r>
      <w:r>
        <w:rPr>
          <w:color w:val="5F636A"/>
          <w:spacing w:val="-5"/>
          <w:w w:val="110"/>
          <w:sz w:val="21"/>
        </w:rPr>
        <w:t>environnement</w:t>
      </w:r>
      <w:r>
        <w:rPr>
          <w:color w:val="5F636A"/>
          <w:spacing w:val="-22"/>
          <w:w w:val="110"/>
          <w:sz w:val="21"/>
        </w:rPr>
        <w:t xml:space="preserve"> </w:t>
      </w:r>
      <w:r>
        <w:rPr>
          <w:color w:val="5F636A"/>
          <w:spacing w:val="-3"/>
          <w:w w:val="110"/>
          <w:sz w:val="21"/>
        </w:rPr>
        <w:t>de</w:t>
      </w:r>
      <w:r>
        <w:rPr>
          <w:color w:val="5F636A"/>
          <w:spacing w:val="-22"/>
          <w:w w:val="110"/>
          <w:sz w:val="21"/>
        </w:rPr>
        <w:t xml:space="preserve"> </w:t>
      </w:r>
      <w:r>
        <w:rPr>
          <w:color w:val="5F636A"/>
          <w:spacing w:val="-5"/>
          <w:w w:val="110"/>
          <w:sz w:val="21"/>
        </w:rPr>
        <w:t>travail,</w:t>
      </w:r>
      <w:r>
        <w:rPr>
          <w:color w:val="5F636A"/>
          <w:spacing w:val="-22"/>
          <w:w w:val="110"/>
          <w:sz w:val="21"/>
        </w:rPr>
        <w:t xml:space="preserve"> </w:t>
      </w:r>
      <w:r>
        <w:rPr>
          <w:color w:val="5F636A"/>
          <w:spacing w:val="-3"/>
          <w:w w:val="110"/>
          <w:sz w:val="21"/>
        </w:rPr>
        <w:t>et</w:t>
      </w:r>
      <w:r>
        <w:rPr>
          <w:color w:val="5F636A"/>
          <w:spacing w:val="-22"/>
          <w:w w:val="110"/>
          <w:sz w:val="21"/>
        </w:rPr>
        <w:t xml:space="preserve"> </w:t>
      </w:r>
      <w:r>
        <w:rPr>
          <w:color w:val="5F636A"/>
          <w:spacing w:val="-5"/>
          <w:w w:val="110"/>
          <w:sz w:val="21"/>
        </w:rPr>
        <w:t>renforcer</w:t>
      </w:r>
      <w:r>
        <w:rPr>
          <w:color w:val="5F636A"/>
          <w:spacing w:val="-22"/>
          <w:w w:val="110"/>
          <w:sz w:val="21"/>
        </w:rPr>
        <w:t xml:space="preserve"> </w:t>
      </w:r>
      <w:r>
        <w:rPr>
          <w:color w:val="5F636A"/>
          <w:spacing w:val="-5"/>
          <w:w w:val="110"/>
          <w:sz w:val="21"/>
        </w:rPr>
        <w:t>la communication</w:t>
      </w:r>
      <w:r>
        <w:rPr>
          <w:color w:val="5F636A"/>
          <w:spacing w:val="-32"/>
          <w:w w:val="110"/>
          <w:sz w:val="21"/>
        </w:rPr>
        <w:t xml:space="preserve"> </w:t>
      </w:r>
      <w:r>
        <w:rPr>
          <w:color w:val="5F636A"/>
          <w:spacing w:val="-4"/>
          <w:w w:val="110"/>
          <w:sz w:val="21"/>
        </w:rPr>
        <w:t>avec</w:t>
      </w:r>
      <w:r>
        <w:rPr>
          <w:color w:val="5F636A"/>
          <w:spacing w:val="-32"/>
          <w:w w:val="110"/>
          <w:sz w:val="21"/>
        </w:rPr>
        <w:t xml:space="preserve"> </w:t>
      </w:r>
      <w:r>
        <w:rPr>
          <w:color w:val="5F636A"/>
          <w:spacing w:val="-4"/>
          <w:w w:val="110"/>
          <w:sz w:val="21"/>
        </w:rPr>
        <w:t>les</w:t>
      </w:r>
      <w:r>
        <w:rPr>
          <w:color w:val="5F636A"/>
          <w:spacing w:val="-32"/>
          <w:w w:val="110"/>
          <w:sz w:val="21"/>
        </w:rPr>
        <w:t xml:space="preserve"> </w:t>
      </w:r>
      <w:r>
        <w:rPr>
          <w:color w:val="5F636A"/>
          <w:spacing w:val="-5"/>
          <w:w w:val="110"/>
          <w:sz w:val="21"/>
        </w:rPr>
        <w:t>agents</w:t>
      </w:r>
      <w:r>
        <w:rPr>
          <w:color w:val="5F636A"/>
          <w:spacing w:val="-32"/>
          <w:w w:val="110"/>
          <w:sz w:val="21"/>
        </w:rPr>
        <w:t xml:space="preserve"> </w:t>
      </w:r>
      <w:r>
        <w:rPr>
          <w:color w:val="5F636A"/>
          <w:spacing w:val="-3"/>
          <w:w w:val="110"/>
          <w:sz w:val="21"/>
        </w:rPr>
        <w:t>de</w:t>
      </w:r>
      <w:r>
        <w:rPr>
          <w:color w:val="5F636A"/>
          <w:spacing w:val="-32"/>
          <w:w w:val="110"/>
          <w:sz w:val="21"/>
        </w:rPr>
        <w:t xml:space="preserve"> </w:t>
      </w:r>
      <w:r>
        <w:rPr>
          <w:color w:val="5F636A"/>
          <w:spacing w:val="-5"/>
          <w:w w:val="110"/>
          <w:sz w:val="21"/>
        </w:rPr>
        <w:t>terrain.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AF264C">
      <w:pPr>
        <w:pStyle w:val="BodyText"/>
        <w:spacing w:before="5"/>
        <w:rPr>
          <w:sz w:val="16"/>
        </w:rPr>
      </w:pPr>
      <w:r>
        <w:pict>
          <v:shape id="_x0000_s1069" alt="" style="position:absolute;margin-left:242.75pt;margin-top:55.65pt;width:25.85pt;height:67.25pt;z-index:251703808;mso-wrap-edited:f;mso-width-percent:0;mso-height-percent:0;mso-wrap-distance-left:0;mso-wrap-distance-right:0;mso-position-horizontal-relative:page;mso-width-percent:0;mso-height-percent:0" coordsize="517,1345" path="m509,l7,,,7,,1337r7,7l509,1344r8,-7l517,7,509,xe" fillcolor="#40b4e2" stroked="f">
            <v:path arrowok="t" o:connecttype="custom" o:connectlocs="323215,706755;4445,706755;0,711200;0,1555750;4445,1560195;323215,1560195;328295,1555750;328295,711200;323215,706755" o:connectangles="0,0,0,0,0,0,0,0,0"/>
            <w10:wrap type="topAndBottom" anchorx="page"/>
          </v:shape>
        </w:pict>
      </w:r>
      <w:r>
        <w:pict>
          <v:group id="_x0000_s1064" alt="" style="position:absolute;margin-left:280.05pt;margin-top:11.4pt;width:105.4pt;height:109.4pt;z-index:251704832;mso-wrap-distance-left:0;mso-wrap-distance-right:0;mso-position-horizontal-relative:page" coordorigin="5601,228" coordsize="2108,2188">
            <v:shape id="_x0000_s1065" alt="" style="position:absolute;left:5645;top:272;width:2021;height:2100" coordorigin="5645,272" coordsize="2021,2100" path="m5858,1152r-213,28l5645,2372r1671,l7665,1026r-1336,l6474,570r64,-160l6546,325r-61,-36l6342,272r-148,20l6113,355r-35,67l6071,453r-213,699xe" filled="f" strokecolor="#40b4e2" strokeweight="1.54658mm">
              <v:path arrowok="t"/>
            </v:shape>
            <v:line id="_x0000_s1066" alt="" style="position:absolute" from="7551,1418" to="7005,1418" strokecolor="#40b4e2" strokeweight="1.54658mm"/>
            <v:line id="_x0000_s1067" alt="" style="position:absolute" from="7454,1737" to="6907,1737" strokecolor="#40b4e2" strokeweight="1.54658mm"/>
            <v:line id="_x0000_s1068" alt="" style="position:absolute" from="7334,2064" to="6787,2064" strokecolor="#40b4e2" strokeweight="1.54658mm"/>
            <w10:wrap type="topAndBottom" anchorx="page"/>
          </v:group>
        </w:pic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3"/>
        <w:rPr>
          <w:sz w:val="28"/>
        </w:rPr>
      </w:pPr>
    </w:p>
    <w:p w:rsidR="00C97975" w:rsidRDefault="00C97975">
      <w:pPr>
        <w:pStyle w:val="BodyText"/>
        <w:spacing w:before="4"/>
        <w:rPr>
          <w:sz w:val="14"/>
        </w:rPr>
      </w:pPr>
    </w:p>
    <w:p w:rsidR="00C97975" w:rsidRDefault="00AF264C">
      <w:pPr>
        <w:ind w:left="593" w:right="1305"/>
        <w:jc w:val="right"/>
        <w:rPr>
          <w:sz w:val="16"/>
        </w:rPr>
      </w:pPr>
      <w:r>
        <w:pict>
          <v:shape id="_x0000_s1063" type="#_x0000_t202" alt="" style="position:absolute;left:0;text-align:left;margin-left:534.8pt;margin-top:-3.25pt;width:24.5pt;height:26.8pt;z-index:25170688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55</w:t>
                  </w:r>
                </w:p>
              </w:txbxContent>
            </v:textbox>
            <w10:wrap anchorx="page"/>
          </v:shape>
        </w:pict>
      </w:r>
      <w:r>
        <w:rPr>
          <w:color w:val="5F636A"/>
          <w:sz w:val="16"/>
        </w:rPr>
        <w:t>Supervision formative</w:t>
      </w:r>
    </w:p>
    <w:p w:rsidR="00C97975" w:rsidRDefault="00AF264C">
      <w:pPr>
        <w:spacing w:before="16"/>
        <w:ind w:left="593" w:right="1269"/>
        <w:jc w:val="right"/>
        <w:rPr>
          <w:b/>
          <w:sz w:val="16"/>
        </w:rPr>
      </w:pPr>
      <w:r>
        <w:rPr>
          <w:b/>
          <w:color w:val="5F636A"/>
          <w:sz w:val="16"/>
        </w:rPr>
        <w:t>CHAPITRE 6 : RENFORCER LA MOTIVATION</w:t>
      </w:r>
    </w:p>
    <w:p w:rsidR="00C97975" w:rsidRDefault="00C97975">
      <w:pPr>
        <w:jc w:val="right"/>
        <w:rPr>
          <w:sz w:val="16"/>
        </w:rPr>
        <w:sectPr w:rsidR="00C97975">
          <w:headerReference w:type="default" r:id="rId117"/>
          <w:pgSz w:w="11910" w:h="16840"/>
          <w:pgMar w:top="1140" w:right="0" w:bottom="280" w:left="0" w:header="0" w:footer="0" w:gutter="0"/>
          <w:cols w:space="720"/>
        </w:sectPr>
      </w:pPr>
    </w:p>
    <w:p w:rsidR="00C97975" w:rsidRDefault="00C97975">
      <w:pPr>
        <w:pStyle w:val="BodyText"/>
        <w:rPr>
          <w:b/>
          <w:sz w:val="14"/>
        </w:rPr>
      </w:pPr>
    </w:p>
    <w:p w:rsidR="00C97975" w:rsidRDefault="00AF264C">
      <w:pPr>
        <w:spacing w:before="112"/>
        <w:ind w:left="720"/>
        <w:rPr>
          <w:b/>
          <w:sz w:val="21"/>
        </w:rPr>
      </w:pPr>
      <w:r>
        <w:rPr>
          <w:b/>
          <w:color w:val="5F636A"/>
          <w:w w:val="95"/>
          <w:sz w:val="21"/>
        </w:rPr>
        <w:t>Ressources  complémentaires</w:t>
      </w:r>
    </w:p>
    <w:p w:rsidR="00C97975" w:rsidRDefault="00C97975">
      <w:pPr>
        <w:pStyle w:val="BodyText"/>
        <w:spacing w:before="7"/>
        <w:rPr>
          <w:b/>
          <w:sz w:val="20"/>
        </w:rPr>
      </w:pPr>
    </w:p>
    <w:p w:rsidR="00C97975" w:rsidRDefault="00AF264C">
      <w:pPr>
        <w:spacing w:before="1"/>
        <w:ind w:left="1079" w:right="1508" w:hanging="360"/>
        <w:rPr>
          <w:sz w:val="21"/>
        </w:rPr>
      </w:pPr>
      <w:r>
        <w:rPr>
          <w:color w:val="5F636A"/>
          <w:sz w:val="21"/>
        </w:rPr>
        <w:t xml:space="preserve">ACQUIRE Project/EngenderHealth. (2008). </w:t>
      </w:r>
      <w:r>
        <w:rPr>
          <w:i/>
          <w:color w:val="5F636A"/>
          <w:sz w:val="21"/>
        </w:rPr>
        <w:t>Facilitative supervision for quality improvement—Participant handbook</w:t>
      </w:r>
      <w:r>
        <w:rPr>
          <w:color w:val="5F636A"/>
          <w:sz w:val="21"/>
        </w:rPr>
        <w:t xml:space="preserve">. Disponible à l’adresse : </w:t>
      </w:r>
      <w:hyperlink r:id="rId118">
        <w:r>
          <w:rPr>
            <w:color w:val="5F636A"/>
            <w:sz w:val="21"/>
          </w:rPr>
          <w:t>http://www.acquireproject.org/fileadmin/user_upload/ACQUIRE/Facilitative-Supervision/Participants-</w:t>
        </w:r>
      </w:hyperlink>
      <w:r>
        <w:rPr>
          <w:color w:val="5F636A"/>
          <w:sz w:val="21"/>
        </w:rPr>
        <w:t xml:space="preserve"> Handbook/FS_PartHandbk_main_text.pdf</w:t>
      </w:r>
    </w:p>
    <w:p w:rsidR="00C97975" w:rsidRDefault="00C97975">
      <w:pPr>
        <w:pStyle w:val="BodyText"/>
        <w:spacing w:before="8"/>
        <w:rPr>
          <w:sz w:val="20"/>
        </w:rPr>
      </w:pPr>
    </w:p>
    <w:p w:rsidR="00C97975" w:rsidRDefault="00AF264C">
      <w:pPr>
        <w:pStyle w:val="BodyText"/>
        <w:ind w:left="1059" w:right="1346" w:hanging="340"/>
      </w:pPr>
      <w:r>
        <w:rPr>
          <w:color w:val="5F636A"/>
        </w:rPr>
        <w:t xml:space="preserve">Bertone, M. P., Lagarde M., &amp; Witter, S. (2016). Performance-based financing in the context of the complex remuneration of health workers: Findings from a mixed-method study in rural Sierra Leone. </w:t>
      </w:r>
      <w:r>
        <w:rPr>
          <w:i/>
          <w:color w:val="5F636A"/>
        </w:rPr>
        <w:t>BMC Health Services Research, 16</w:t>
      </w:r>
      <w:r>
        <w:rPr>
          <w:color w:val="5F636A"/>
        </w:rPr>
        <w:t>, 286.</w:t>
      </w:r>
    </w:p>
    <w:p w:rsidR="00C97975" w:rsidRDefault="00C97975">
      <w:pPr>
        <w:pStyle w:val="BodyText"/>
        <w:spacing w:before="7"/>
        <w:rPr>
          <w:sz w:val="20"/>
        </w:rPr>
      </w:pPr>
    </w:p>
    <w:p w:rsidR="00C97975" w:rsidRDefault="00AF264C">
      <w:pPr>
        <w:spacing w:before="1"/>
        <w:ind w:left="1079" w:right="1615" w:hanging="340"/>
        <w:rPr>
          <w:sz w:val="21"/>
        </w:rPr>
      </w:pPr>
      <w:r>
        <w:rPr>
          <w:color w:val="5F636A"/>
          <w:sz w:val="21"/>
        </w:rPr>
        <w:t>Crigler, L., Gergen</w:t>
      </w:r>
      <w:r>
        <w:rPr>
          <w:color w:val="5F636A"/>
          <w:sz w:val="21"/>
        </w:rPr>
        <w:t xml:space="preserve">, J., &amp; Perry, H. (2014). Supervision of community health workers. Dans : </w:t>
      </w:r>
      <w:r>
        <w:rPr>
          <w:i/>
          <w:color w:val="5F636A"/>
          <w:sz w:val="21"/>
          <w:u w:val="single" w:color="5F636A"/>
        </w:rPr>
        <w:t>Developing and strengthening community health worker programs at scale: A reference guide and</w:t>
      </w:r>
      <w:r>
        <w:rPr>
          <w:i/>
          <w:color w:val="5F636A"/>
          <w:sz w:val="21"/>
        </w:rPr>
        <w:t xml:space="preserve"> </w:t>
      </w:r>
      <w:r>
        <w:rPr>
          <w:i/>
          <w:color w:val="5F636A"/>
          <w:sz w:val="21"/>
          <w:u w:val="single" w:color="5F636A"/>
        </w:rPr>
        <w:t>case studies for program managers and policymakers</w:t>
      </w:r>
      <w:r>
        <w:rPr>
          <w:color w:val="5F636A"/>
          <w:sz w:val="21"/>
        </w:rPr>
        <w:t>. Washington, DC: Maternal and Child H</w:t>
      </w:r>
      <w:r>
        <w:rPr>
          <w:color w:val="5F636A"/>
          <w:sz w:val="21"/>
        </w:rPr>
        <w:t>ealth Integrated</w:t>
      </w:r>
      <w:r>
        <w:rPr>
          <w:color w:val="5F636A"/>
          <w:spacing w:val="-1"/>
          <w:sz w:val="21"/>
        </w:rPr>
        <w:t xml:space="preserve"> </w:t>
      </w:r>
      <w:r>
        <w:rPr>
          <w:color w:val="5F636A"/>
          <w:sz w:val="21"/>
        </w:rPr>
        <w:t>Program.</w:t>
      </w:r>
    </w:p>
    <w:p w:rsidR="00C97975" w:rsidRDefault="00C97975">
      <w:pPr>
        <w:pStyle w:val="BodyText"/>
        <w:spacing w:before="8"/>
        <w:rPr>
          <w:sz w:val="20"/>
        </w:rPr>
      </w:pPr>
    </w:p>
    <w:p w:rsidR="00C97975" w:rsidRDefault="00AF264C">
      <w:pPr>
        <w:ind w:left="1079" w:right="1740" w:hanging="360"/>
        <w:rPr>
          <w:sz w:val="21"/>
        </w:rPr>
      </w:pPr>
      <w:r>
        <w:rPr>
          <w:color w:val="5F636A"/>
          <w:sz w:val="21"/>
        </w:rPr>
        <w:t xml:space="preserve">Dambisya, Y. M. (2007). </w:t>
      </w:r>
      <w:r>
        <w:rPr>
          <w:i/>
          <w:color w:val="5F636A"/>
          <w:sz w:val="21"/>
        </w:rPr>
        <w:t>A review of non-financial incentives for health worker retention in east and southern Africa</w:t>
      </w:r>
      <w:r>
        <w:rPr>
          <w:color w:val="5F636A"/>
          <w:sz w:val="21"/>
        </w:rPr>
        <w:t>. EQUINET Discussion Paper 44. Harare, Zimbabwe: EQUINET.</w:t>
      </w:r>
    </w:p>
    <w:p w:rsidR="00C97975" w:rsidRDefault="00C97975">
      <w:pPr>
        <w:pStyle w:val="BodyText"/>
        <w:spacing w:before="7"/>
        <w:rPr>
          <w:sz w:val="20"/>
        </w:rPr>
      </w:pPr>
    </w:p>
    <w:p w:rsidR="00C97975" w:rsidRDefault="00AF264C">
      <w:pPr>
        <w:pStyle w:val="BodyText"/>
        <w:spacing w:before="1"/>
        <w:ind w:left="1079" w:right="1669" w:hanging="360"/>
      </w:pPr>
      <w:r>
        <w:rPr>
          <w:color w:val="5F636A"/>
        </w:rPr>
        <w:t xml:space="preserve">Henderson, L. N., &amp; Tulloch, J. (2008). Incentives for retaining and motivating health workers in Pacific and Asian countries. </w:t>
      </w:r>
      <w:r>
        <w:rPr>
          <w:i/>
          <w:color w:val="5F636A"/>
        </w:rPr>
        <w:t>Human Resources for Health, 6</w:t>
      </w:r>
      <w:r>
        <w:rPr>
          <w:color w:val="5F636A"/>
        </w:rPr>
        <w:t>, 18.</w:t>
      </w:r>
    </w:p>
    <w:p w:rsidR="00C97975" w:rsidRDefault="00C97975">
      <w:pPr>
        <w:pStyle w:val="BodyText"/>
        <w:spacing w:before="8"/>
        <w:rPr>
          <w:sz w:val="20"/>
        </w:rPr>
      </w:pPr>
    </w:p>
    <w:p w:rsidR="00C97975" w:rsidRDefault="00AF264C">
      <w:pPr>
        <w:ind w:left="1079" w:right="1740" w:hanging="360"/>
        <w:rPr>
          <w:sz w:val="21"/>
        </w:rPr>
      </w:pPr>
      <w:r>
        <w:rPr>
          <w:color w:val="5F636A"/>
          <w:sz w:val="21"/>
        </w:rPr>
        <w:t>International Rescue Committee (IR</w:t>
      </w:r>
      <w:r>
        <w:rPr>
          <w:color w:val="5F636A"/>
          <w:sz w:val="21"/>
        </w:rPr>
        <w:t xml:space="preserve">C). (2011). </w:t>
      </w:r>
      <w:r>
        <w:rPr>
          <w:i/>
          <w:color w:val="5F636A"/>
          <w:sz w:val="21"/>
        </w:rPr>
        <w:t xml:space="preserve">From CBD to CBD peer supervisor: A five-day training curriculum. </w:t>
      </w:r>
      <w:r>
        <w:rPr>
          <w:color w:val="5F636A"/>
          <w:sz w:val="21"/>
        </w:rPr>
        <w:t>New York, NY: IRC.</w:t>
      </w:r>
    </w:p>
    <w:p w:rsidR="00C97975" w:rsidRDefault="00C97975">
      <w:pPr>
        <w:pStyle w:val="BodyText"/>
        <w:spacing w:before="7"/>
        <w:rPr>
          <w:sz w:val="20"/>
        </w:rPr>
      </w:pPr>
    </w:p>
    <w:p w:rsidR="00C97975" w:rsidRDefault="00AF264C">
      <w:pPr>
        <w:spacing w:before="1"/>
        <w:ind w:left="1079" w:right="1613" w:hanging="360"/>
        <w:jc w:val="both"/>
        <w:rPr>
          <w:sz w:val="21"/>
        </w:rPr>
      </w:pPr>
      <w:r>
        <w:rPr>
          <w:color w:val="5F636A"/>
          <w:sz w:val="21"/>
        </w:rPr>
        <w:t>Johns</w:t>
      </w:r>
      <w:r>
        <w:rPr>
          <w:color w:val="5F636A"/>
          <w:spacing w:val="-5"/>
          <w:sz w:val="21"/>
        </w:rPr>
        <w:t xml:space="preserve"> </w:t>
      </w:r>
      <w:r>
        <w:rPr>
          <w:color w:val="5F636A"/>
          <w:sz w:val="21"/>
        </w:rPr>
        <w:t>Hopkins</w:t>
      </w:r>
      <w:r>
        <w:rPr>
          <w:color w:val="5F636A"/>
          <w:spacing w:val="-5"/>
          <w:sz w:val="21"/>
        </w:rPr>
        <w:t xml:space="preserve"> </w:t>
      </w:r>
      <w:r>
        <w:rPr>
          <w:color w:val="5F636A"/>
          <w:sz w:val="21"/>
        </w:rPr>
        <w:t>Center</w:t>
      </w:r>
      <w:r>
        <w:rPr>
          <w:color w:val="5F636A"/>
          <w:spacing w:val="-5"/>
          <w:sz w:val="21"/>
        </w:rPr>
        <w:t xml:space="preserve"> </w:t>
      </w:r>
      <w:r>
        <w:rPr>
          <w:color w:val="5F636A"/>
          <w:sz w:val="21"/>
        </w:rPr>
        <w:t>for</w:t>
      </w:r>
      <w:r>
        <w:rPr>
          <w:color w:val="5F636A"/>
          <w:spacing w:val="-5"/>
          <w:sz w:val="21"/>
        </w:rPr>
        <w:t xml:space="preserve"> </w:t>
      </w:r>
      <w:r>
        <w:rPr>
          <w:color w:val="5F636A"/>
          <w:sz w:val="21"/>
        </w:rPr>
        <w:t>Communication</w:t>
      </w:r>
      <w:r>
        <w:rPr>
          <w:color w:val="5F636A"/>
          <w:spacing w:val="-5"/>
          <w:sz w:val="21"/>
        </w:rPr>
        <w:t xml:space="preserve"> </w:t>
      </w:r>
      <w:r>
        <w:rPr>
          <w:color w:val="5F636A"/>
          <w:sz w:val="21"/>
        </w:rPr>
        <w:t>Programs</w:t>
      </w:r>
      <w:r>
        <w:rPr>
          <w:color w:val="5F636A"/>
          <w:spacing w:val="-5"/>
          <w:sz w:val="21"/>
        </w:rPr>
        <w:t xml:space="preserve"> </w:t>
      </w:r>
      <w:r>
        <w:rPr>
          <w:color w:val="5F636A"/>
          <w:sz w:val="21"/>
        </w:rPr>
        <w:t>(CCP).</w:t>
      </w:r>
      <w:r>
        <w:rPr>
          <w:color w:val="5F636A"/>
          <w:spacing w:val="-5"/>
          <w:sz w:val="21"/>
        </w:rPr>
        <w:t xml:space="preserve"> </w:t>
      </w:r>
      <w:r>
        <w:rPr>
          <w:color w:val="5F636A"/>
          <w:sz w:val="21"/>
        </w:rPr>
        <w:t>(2017).</w:t>
      </w:r>
      <w:r>
        <w:rPr>
          <w:color w:val="5F636A"/>
          <w:spacing w:val="-5"/>
          <w:sz w:val="21"/>
        </w:rPr>
        <w:t xml:space="preserve"> </w:t>
      </w:r>
      <w:r>
        <w:rPr>
          <w:i/>
          <w:color w:val="5F636A"/>
          <w:sz w:val="21"/>
        </w:rPr>
        <w:t>Using</w:t>
      </w:r>
      <w:r>
        <w:rPr>
          <w:i/>
          <w:color w:val="5F636A"/>
          <w:spacing w:val="-5"/>
          <w:sz w:val="21"/>
        </w:rPr>
        <w:t xml:space="preserve"> </w:t>
      </w:r>
      <w:r>
        <w:rPr>
          <w:i/>
          <w:color w:val="5F636A"/>
          <w:sz w:val="21"/>
        </w:rPr>
        <w:t>interpersonal</w:t>
      </w:r>
      <w:r>
        <w:rPr>
          <w:i/>
          <w:color w:val="5F636A"/>
          <w:spacing w:val="-5"/>
          <w:sz w:val="21"/>
        </w:rPr>
        <w:t xml:space="preserve"> </w:t>
      </w:r>
      <w:r>
        <w:rPr>
          <w:i/>
          <w:color w:val="5F636A"/>
          <w:sz w:val="21"/>
        </w:rPr>
        <w:t>communication to improve immunization: Findings from the peer-reviewed liter</w:t>
      </w:r>
      <w:r>
        <w:rPr>
          <w:i/>
          <w:color w:val="5F636A"/>
          <w:sz w:val="21"/>
        </w:rPr>
        <w:t>ature, gray literature, online survey, and key informant interviews</w:t>
      </w:r>
      <w:r>
        <w:rPr>
          <w:color w:val="5F636A"/>
          <w:sz w:val="21"/>
        </w:rPr>
        <w:t>. Baltimore, MD:</w:t>
      </w:r>
      <w:r>
        <w:rPr>
          <w:color w:val="5F636A"/>
          <w:spacing w:val="45"/>
          <w:sz w:val="21"/>
        </w:rPr>
        <w:t xml:space="preserve"> </w:t>
      </w:r>
      <w:r>
        <w:rPr>
          <w:color w:val="5F636A"/>
          <w:spacing w:val="-8"/>
          <w:sz w:val="21"/>
        </w:rPr>
        <w:t>CCP.</w:t>
      </w:r>
    </w:p>
    <w:p w:rsidR="00C97975" w:rsidRDefault="00C97975">
      <w:pPr>
        <w:pStyle w:val="BodyText"/>
        <w:spacing w:before="8"/>
        <w:rPr>
          <w:sz w:val="20"/>
        </w:rPr>
      </w:pPr>
    </w:p>
    <w:p w:rsidR="00C97975" w:rsidRDefault="00AF264C">
      <w:pPr>
        <w:pStyle w:val="BodyText"/>
        <w:ind w:left="1079" w:right="2028" w:hanging="360"/>
      </w:pPr>
      <w:r>
        <w:rPr>
          <w:color w:val="5F636A"/>
        </w:rPr>
        <w:t xml:space="preserve">Management Sciences for Health. (2002). Management strategies for improving health services: Creating a work climate that motivates staff and improves performance. </w:t>
      </w:r>
      <w:r>
        <w:rPr>
          <w:i/>
          <w:color w:val="5F636A"/>
        </w:rPr>
        <w:t>Th</w:t>
      </w:r>
      <w:r>
        <w:rPr>
          <w:i/>
          <w:color w:val="5F636A"/>
        </w:rPr>
        <w:t>e Manager, 11</w:t>
      </w:r>
      <w:r>
        <w:rPr>
          <w:color w:val="5F636A"/>
        </w:rPr>
        <w:t xml:space="preserve">(3). Disponible à l’adresse : </w:t>
      </w:r>
      <w:hyperlink r:id="rId119">
        <w:r>
          <w:rPr>
            <w:color w:val="5F636A"/>
          </w:rPr>
          <w:t>https://www.msh.org/sites/msh.org/files/Creating-a-Work-Climate-that-</w:t>
        </w:r>
      </w:hyperlink>
      <w:r>
        <w:rPr>
          <w:color w:val="5F636A"/>
        </w:rPr>
        <w:t xml:space="preserve"> Motivates-Staff-and-Improves-Performance.pdf</w:t>
      </w:r>
    </w:p>
    <w:p w:rsidR="00C97975" w:rsidRDefault="00C97975">
      <w:pPr>
        <w:pStyle w:val="BodyText"/>
        <w:spacing w:before="7"/>
        <w:rPr>
          <w:sz w:val="20"/>
        </w:rPr>
      </w:pPr>
    </w:p>
    <w:p w:rsidR="00C97975" w:rsidRDefault="00AF264C">
      <w:pPr>
        <w:pStyle w:val="BodyText"/>
        <w:spacing w:before="1"/>
        <w:ind w:left="1079" w:right="717" w:hanging="360"/>
      </w:pPr>
      <w:r>
        <w:rPr>
          <w:color w:val="5F636A"/>
        </w:rPr>
        <w:t xml:space="preserve">Marquez, </w:t>
      </w:r>
      <w:r>
        <w:rPr>
          <w:color w:val="5F636A"/>
        </w:rPr>
        <w:t>L., &amp; Kean, L. (2002). Making supervision supportive and sustainable: New approaches to old problems. MAQ Paper No. 4. Washington, DC: USAID.</w:t>
      </w:r>
    </w:p>
    <w:p w:rsidR="00C97975" w:rsidRDefault="00C97975">
      <w:pPr>
        <w:pStyle w:val="BodyText"/>
        <w:spacing w:before="8"/>
        <w:rPr>
          <w:sz w:val="20"/>
        </w:rPr>
      </w:pPr>
    </w:p>
    <w:p w:rsidR="00C97975" w:rsidRDefault="00AF264C">
      <w:pPr>
        <w:pStyle w:val="BodyText"/>
        <w:ind w:left="1079" w:right="1346" w:hanging="360"/>
      </w:pPr>
      <w:r>
        <w:rPr>
          <w:color w:val="5F636A"/>
        </w:rPr>
        <w:t xml:space="preserve">Matsuoka, S., Obara, H., Nagai, M., Murakami, H., &amp; Chan Lon, R. (2014). Performance-based financing with GAVI health system strengthening funding in rural Cambodia: A brief assessment of the impact. </w:t>
      </w:r>
      <w:r>
        <w:rPr>
          <w:i/>
          <w:color w:val="5F636A"/>
        </w:rPr>
        <w:t>Health Policy and Planning, 29</w:t>
      </w:r>
      <w:r>
        <w:rPr>
          <w:color w:val="5F636A"/>
        </w:rPr>
        <w:t>(4), 456-465.</w:t>
      </w:r>
    </w:p>
    <w:p w:rsidR="00C97975" w:rsidRDefault="00C97975">
      <w:pPr>
        <w:pStyle w:val="BodyText"/>
        <w:spacing w:before="7"/>
        <w:rPr>
          <w:sz w:val="20"/>
        </w:rPr>
      </w:pPr>
    </w:p>
    <w:p w:rsidR="00C97975" w:rsidRDefault="00AF264C">
      <w:pPr>
        <w:spacing w:before="1"/>
        <w:ind w:left="1079" w:right="1627" w:hanging="360"/>
        <w:jc w:val="both"/>
        <w:rPr>
          <w:sz w:val="21"/>
        </w:rPr>
      </w:pPr>
      <w:r>
        <w:rPr>
          <w:color w:val="5F636A"/>
          <w:sz w:val="21"/>
        </w:rPr>
        <w:t>Mental Heal</w:t>
      </w:r>
      <w:r>
        <w:rPr>
          <w:color w:val="5F636A"/>
          <w:sz w:val="21"/>
        </w:rPr>
        <w:t xml:space="preserve">th Coordinating Council (MHCC). (2008). </w:t>
      </w:r>
      <w:r>
        <w:rPr>
          <w:i/>
          <w:color w:val="5F636A"/>
          <w:sz w:val="21"/>
        </w:rPr>
        <w:t>Mental health recovery—Philosophy into</w:t>
      </w:r>
      <w:r>
        <w:rPr>
          <w:i/>
          <w:color w:val="5F636A"/>
          <w:spacing w:val="-26"/>
          <w:sz w:val="21"/>
        </w:rPr>
        <w:t xml:space="preserve"> </w:t>
      </w:r>
      <w:r>
        <w:rPr>
          <w:i/>
          <w:color w:val="5F636A"/>
          <w:sz w:val="21"/>
        </w:rPr>
        <w:t>practice: A workforce development guide. Workforce development pathway 8 – supervision, mentoring and coaching.</w:t>
      </w:r>
      <w:r>
        <w:rPr>
          <w:i/>
          <w:color w:val="5F636A"/>
          <w:spacing w:val="-16"/>
          <w:sz w:val="21"/>
        </w:rPr>
        <w:t xml:space="preserve"> </w:t>
      </w:r>
      <w:r>
        <w:rPr>
          <w:color w:val="5F636A"/>
          <w:sz w:val="21"/>
        </w:rPr>
        <w:t>Rozelle,</w:t>
      </w:r>
      <w:r>
        <w:rPr>
          <w:color w:val="5F636A"/>
          <w:spacing w:val="-16"/>
          <w:sz w:val="21"/>
        </w:rPr>
        <w:t xml:space="preserve"> </w:t>
      </w:r>
      <w:r>
        <w:rPr>
          <w:color w:val="5F636A"/>
          <w:sz w:val="21"/>
        </w:rPr>
        <w:t>Australia:</w:t>
      </w:r>
      <w:r>
        <w:rPr>
          <w:color w:val="5F636A"/>
          <w:spacing w:val="-16"/>
          <w:sz w:val="21"/>
        </w:rPr>
        <w:t xml:space="preserve"> </w:t>
      </w:r>
      <w:r>
        <w:rPr>
          <w:color w:val="5F636A"/>
          <w:sz w:val="21"/>
        </w:rPr>
        <w:t>MHCC.</w:t>
      </w:r>
    </w:p>
    <w:p w:rsidR="00C97975" w:rsidRDefault="00C97975">
      <w:pPr>
        <w:pStyle w:val="BodyText"/>
        <w:spacing w:before="8"/>
        <w:rPr>
          <w:sz w:val="20"/>
        </w:rPr>
      </w:pPr>
    </w:p>
    <w:p w:rsidR="00C97975" w:rsidRDefault="00AF264C">
      <w:pPr>
        <w:pStyle w:val="BodyText"/>
        <w:ind w:left="1079" w:right="1697" w:hanging="360"/>
      </w:pPr>
      <w:r>
        <w:rPr>
          <w:color w:val="5F636A"/>
        </w:rPr>
        <w:t>Singh, D., Negin, J., Otim, M., Orach, C. G., &amp; Cumming, R. (2015). The effect of payment and incentives on motivatio</w:t>
      </w:r>
      <w:r>
        <w:rPr>
          <w:color w:val="5F636A"/>
        </w:rPr>
        <w:t xml:space="preserve">n and focus of community health workers: Five case studies from low- and middle-income countries. </w:t>
      </w:r>
      <w:r>
        <w:rPr>
          <w:i/>
          <w:color w:val="5F636A"/>
        </w:rPr>
        <w:t>Human Resources for Health, 13</w:t>
      </w:r>
      <w:r>
        <w:rPr>
          <w:color w:val="5F636A"/>
        </w:rPr>
        <w:t>, 58.</w:t>
      </w:r>
    </w:p>
    <w:p w:rsidR="00C97975" w:rsidRDefault="00C97975">
      <w:pPr>
        <w:pStyle w:val="BodyText"/>
        <w:spacing w:before="7"/>
        <w:rPr>
          <w:sz w:val="20"/>
        </w:rPr>
      </w:pPr>
    </w:p>
    <w:p w:rsidR="00C97975" w:rsidRDefault="00AF264C">
      <w:pPr>
        <w:spacing w:before="1"/>
        <w:ind w:left="1079" w:right="1463" w:hanging="360"/>
        <w:rPr>
          <w:sz w:val="21"/>
        </w:rPr>
      </w:pPr>
      <w:r>
        <w:rPr>
          <w:color w:val="5F636A"/>
          <w:sz w:val="21"/>
        </w:rPr>
        <w:t xml:space="preserve">Ude, U., &amp; </w:t>
      </w:r>
      <w:r>
        <w:rPr>
          <w:color w:val="5F636A"/>
          <w:spacing w:val="-3"/>
          <w:sz w:val="21"/>
        </w:rPr>
        <w:t xml:space="preserve">Coker, </w:t>
      </w:r>
      <w:r>
        <w:rPr>
          <w:color w:val="5F636A"/>
          <w:sz w:val="21"/>
        </w:rPr>
        <w:t>M. A. (2012). Incentive schemes, employee motivation and productivity in organizations</w:t>
      </w:r>
      <w:r>
        <w:rPr>
          <w:color w:val="5F636A"/>
          <w:spacing w:val="-9"/>
          <w:sz w:val="21"/>
        </w:rPr>
        <w:t xml:space="preserve"> </w:t>
      </w:r>
      <w:r>
        <w:rPr>
          <w:color w:val="5F636A"/>
          <w:sz w:val="21"/>
        </w:rPr>
        <w:t>in</w:t>
      </w:r>
      <w:r>
        <w:rPr>
          <w:color w:val="5F636A"/>
          <w:spacing w:val="-9"/>
          <w:sz w:val="21"/>
        </w:rPr>
        <w:t xml:space="preserve"> </w:t>
      </w:r>
      <w:r>
        <w:rPr>
          <w:color w:val="5F636A"/>
          <w:sz w:val="21"/>
        </w:rPr>
        <w:t>Nigeria:</w:t>
      </w:r>
      <w:r>
        <w:rPr>
          <w:color w:val="5F636A"/>
          <w:spacing w:val="-9"/>
          <w:sz w:val="21"/>
        </w:rPr>
        <w:t xml:space="preserve"> </w:t>
      </w:r>
      <w:r>
        <w:rPr>
          <w:color w:val="5F636A"/>
          <w:sz w:val="21"/>
        </w:rPr>
        <w:t>Anal</w:t>
      </w:r>
      <w:r>
        <w:rPr>
          <w:color w:val="5F636A"/>
          <w:sz w:val="21"/>
        </w:rPr>
        <w:t>ytical</w:t>
      </w:r>
      <w:r>
        <w:rPr>
          <w:color w:val="5F636A"/>
          <w:spacing w:val="-9"/>
          <w:sz w:val="21"/>
        </w:rPr>
        <w:t xml:space="preserve"> </w:t>
      </w:r>
      <w:r>
        <w:rPr>
          <w:color w:val="5F636A"/>
          <w:sz w:val="21"/>
        </w:rPr>
        <w:t>linkages.</w:t>
      </w:r>
      <w:r>
        <w:rPr>
          <w:color w:val="5F636A"/>
          <w:spacing w:val="-9"/>
          <w:sz w:val="21"/>
        </w:rPr>
        <w:t xml:space="preserve"> </w:t>
      </w:r>
      <w:r>
        <w:rPr>
          <w:i/>
          <w:color w:val="5F636A"/>
          <w:sz w:val="21"/>
        </w:rPr>
        <w:t>IOSR</w:t>
      </w:r>
      <w:r>
        <w:rPr>
          <w:i/>
          <w:color w:val="5F636A"/>
          <w:spacing w:val="-9"/>
          <w:sz w:val="21"/>
        </w:rPr>
        <w:t xml:space="preserve"> </w:t>
      </w:r>
      <w:r>
        <w:rPr>
          <w:i/>
          <w:color w:val="5F636A"/>
          <w:sz w:val="21"/>
        </w:rPr>
        <w:t>Journal</w:t>
      </w:r>
      <w:r>
        <w:rPr>
          <w:i/>
          <w:color w:val="5F636A"/>
          <w:spacing w:val="-9"/>
          <w:sz w:val="21"/>
        </w:rPr>
        <w:t xml:space="preserve"> </w:t>
      </w:r>
      <w:r>
        <w:rPr>
          <w:i/>
          <w:color w:val="5F636A"/>
          <w:sz w:val="21"/>
        </w:rPr>
        <w:t>of</w:t>
      </w:r>
      <w:r>
        <w:rPr>
          <w:i/>
          <w:color w:val="5F636A"/>
          <w:spacing w:val="-9"/>
          <w:sz w:val="21"/>
        </w:rPr>
        <w:t xml:space="preserve"> </w:t>
      </w:r>
      <w:r>
        <w:rPr>
          <w:i/>
          <w:color w:val="5F636A"/>
          <w:sz w:val="21"/>
        </w:rPr>
        <w:t>Business</w:t>
      </w:r>
      <w:r>
        <w:rPr>
          <w:i/>
          <w:color w:val="5F636A"/>
          <w:spacing w:val="-9"/>
          <w:sz w:val="21"/>
        </w:rPr>
        <w:t xml:space="preserve"> </w:t>
      </w:r>
      <w:r>
        <w:rPr>
          <w:i/>
          <w:color w:val="5F636A"/>
          <w:sz w:val="21"/>
        </w:rPr>
        <w:t>and</w:t>
      </w:r>
      <w:r>
        <w:rPr>
          <w:i/>
          <w:color w:val="5F636A"/>
          <w:spacing w:val="-9"/>
          <w:sz w:val="21"/>
        </w:rPr>
        <w:t xml:space="preserve"> </w:t>
      </w:r>
      <w:r>
        <w:rPr>
          <w:i/>
          <w:color w:val="5F636A"/>
          <w:sz w:val="21"/>
        </w:rPr>
        <w:t>Management,</w:t>
      </w:r>
      <w:r>
        <w:rPr>
          <w:i/>
          <w:color w:val="5F636A"/>
          <w:spacing w:val="-9"/>
          <w:sz w:val="21"/>
        </w:rPr>
        <w:t xml:space="preserve"> </w:t>
      </w:r>
      <w:r>
        <w:rPr>
          <w:i/>
          <w:color w:val="5F636A"/>
          <w:sz w:val="21"/>
        </w:rPr>
        <w:t>1</w:t>
      </w:r>
      <w:r>
        <w:rPr>
          <w:color w:val="5F636A"/>
          <w:sz w:val="21"/>
        </w:rPr>
        <w:t>(4),</w:t>
      </w:r>
      <w:r>
        <w:rPr>
          <w:color w:val="5F636A"/>
          <w:spacing w:val="-9"/>
          <w:sz w:val="21"/>
        </w:rPr>
        <w:t xml:space="preserve"> </w:t>
      </w:r>
      <w:r>
        <w:rPr>
          <w:color w:val="5F636A"/>
          <w:sz w:val="21"/>
        </w:rPr>
        <w:t>32-39.</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5"/>
        <w:rPr>
          <w:sz w:val="29"/>
        </w:rPr>
      </w:pPr>
    </w:p>
    <w:p w:rsidR="00C97975" w:rsidRDefault="00C97975">
      <w:pPr>
        <w:pStyle w:val="BodyText"/>
        <w:spacing w:before="3"/>
        <w:rPr>
          <w:sz w:val="14"/>
        </w:rPr>
      </w:pPr>
    </w:p>
    <w:p w:rsidR="00C97975" w:rsidRDefault="00AF264C">
      <w:pPr>
        <w:ind w:left="1310"/>
        <w:rPr>
          <w:sz w:val="16"/>
        </w:rPr>
      </w:pPr>
      <w:r>
        <w:pict>
          <v:shape id="_x0000_s1062" type="#_x0000_t202" alt="" style="position:absolute;left:0;text-align:left;margin-left:36pt;margin-top:-3.25pt;width:24.5pt;height:26.8pt;z-index:25170790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56</w:t>
                  </w:r>
                </w:p>
              </w:txbxContent>
            </v:textbox>
            <w10:wrap anchorx="page"/>
          </v:shape>
        </w:pict>
      </w:r>
      <w:r>
        <w:rPr>
          <w:color w:val="5F636A"/>
          <w:sz w:val="16"/>
        </w:rPr>
        <w:t>Supervision formative</w:t>
      </w:r>
    </w:p>
    <w:p w:rsidR="00C97975" w:rsidRDefault="00AF264C">
      <w:pPr>
        <w:spacing w:before="16"/>
        <w:ind w:left="1311"/>
        <w:rPr>
          <w:b/>
          <w:sz w:val="16"/>
        </w:rPr>
      </w:pPr>
      <w:r>
        <w:rPr>
          <w:b/>
          <w:color w:val="5F636A"/>
          <w:w w:val="95"/>
          <w:sz w:val="16"/>
        </w:rPr>
        <w:t>RESSOURCES  COMPLÉMENTAIRES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BodyText"/>
        <w:spacing w:before="104"/>
        <w:ind w:left="1799" w:hanging="360"/>
      </w:pPr>
      <w:r>
        <w:rPr>
          <w:color w:val="5F636A"/>
        </w:rPr>
        <w:t xml:space="preserve">World Health Organization. (n.d.). National programs and systems. Disponible à l’adresse : </w:t>
      </w:r>
      <w:hyperlink r:id="rId120">
        <w:r>
          <w:rPr>
            <w:color w:val="5F636A"/>
          </w:rPr>
          <w:t>http://www.</w:t>
        </w:r>
      </w:hyperlink>
      <w:r>
        <w:rPr>
          <w:color w:val="5F636A"/>
        </w:rPr>
        <w:t xml:space="preserve"> who.int/immunization/programmes_systems/en/</w:t>
      </w:r>
    </w:p>
    <w:p w:rsidR="00C97975" w:rsidRDefault="00C97975">
      <w:pPr>
        <w:pStyle w:val="BodyText"/>
        <w:spacing w:before="8"/>
        <w:rPr>
          <w:sz w:val="20"/>
        </w:rPr>
      </w:pPr>
    </w:p>
    <w:p w:rsidR="00C97975" w:rsidRDefault="00AF264C">
      <w:pPr>
        <w:pStyle w:val="BodyText"/>
        <w:ind w:left="1799" w:right="1429" w:hanging="360"/>
      </w:pPr>
      <w:r>
        <w:rPr>
          <w:color w:val="5F636A"/>
        </w:rPr>
        <w:t>World Health Organization (WHO). (2008). Training for mid-level managers (MLM</w:t>
      </w:r>
      <w:r>
        <w:rPr>
          <w:color w:val="5F636A"/>
        </w:rPr>
        <w:t>) 4. Supervision formative. Geneva: WHO.</w:t>
      </w:r>
    </w:p>
    <w:p w:rsidR="00C97975" w:rsidRDefault="00C97975">
      <w:pPr>
        <w:pStyle w:val="BodyText"/>
        <w:spacing w:before="8"/>
        <w:rPr>
          <w:sz w:val="20"/>
        </w:rPr>
      </w:pPr>
    </w:p>
    <w:p w:rsidR="00C97975" w:rsidRDefault="00AF264C">
      <w:pPr>
        <w:pStyle w:val="BodyText"/>
        <w:ind w:left="1799" w:hanging="360"/>
      </w:pPr>
      <w:r>
        <w:rPr>
          <w:color w:val="5F636A"/>
        </w:rPr>
        <w:t xml:space="preserve">World Health Organization. (2013). The expanded program on immunization. Disponible à l’adresse : </w:t>
      </w:r>
      <w:hyperlink r:id="rId121">
        <w:r>
          <w:rPr>
            <w:color w:val="5F636A"/>
            <w:u w:val="single" w:color="5F636A"/>
          </w:rPr>
          <w:t>http</w:t>
        </w:r>
        <w:r>
          <w:rPr>
            <w:color w:val="5F636A"/>
            <w:u w:val="single" w:color="5F636A"/>
          </w:rPr>
          <w:t>://www.who.int/immunization/programmes_systems/supply_chain/benefits_of_immunization/en/</w:t>
        </w:r>
      </w:hyperlink>
    </w:p>
    <w:p w:rsidR="00C97975" w:rsidRDefault="00C97975">
      <w:pPr>
        <w:pStyle w:val="BodyText"/>
        <w:spacing w:before="8"/>
        <w:rPr>
          <w:sz w:val="20"/>
        </w:rPr>
      </w:pPr>
    </w:p>
    <w:p w:rsidR="00C97975" w:rsidRDefault="00AF264C">
      <w:pPr>
        <w:ind w:left="1799" w:hanging="360"/>
        <w:rPr>
          <w:sz w:val="21"/>
        </w:rPr>
      </w:pPr>
      <w:r>
        <w:rPr>
          <w:color w:val="5F636A"/>
          <w:sz w:val="21"/>
        </w:rPr>
        <w:t xml:space="preserve">World Health Organization (WHO). (2017). </w:t>
      </w:r>
      <w:r>
        <w:rPr>
          <w:i/>
          <w:color w:val="5F636A"/>
          <w:sz w:val="21"/>
        </w:rPr>
        <w:t>Mid-level management course for EPI managers. Module 16: Supportive supervision by EPI managers</w:t>
      </w:r>
      <w:r>
        <w:rPr>
          <w:color w:val="5F636A"/>
          <w:sz w:val="21"/>
        </w:rPr>
        <w:t>. Geneva: WHO.</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6"/>
        <w:rPr>
          <w:sz w:val="24"/>
        </w:rPr>
      </w:pPr>
    </w:p>
    <w:p w:rsidR="00C97975" w:rsidRDefault="00C97975">
      <w:pPr>
        <w:pStyle w:val="BodyText"/>
        <w:spacing w:before="4"/>
        <w:rPr>
          <w:sz w:val="14"/>
        </w:rPr>
      </w:pPr>
    </w:p>
    <w:p w:rsidR="00C97975" w:rsidRDefault="00AF264C">
      <w:pPr>
        <w:ind w:left="593" w:right="1305"/>
        <w:jc w:val="right"/>
        <w:rPr>
          <w:sz w:val="16"/>
        </w:rPr>
      </w:pPr>
      <w:r>
        <w:pict>
          <v:shape id="_x0000_s1061" type="#_x0000_t202" alt="" style="position:absolute;left:0;text-align:left;margin-left:534.8pt;margin-top:-3.25pt;width:24.5pt;height:26.8pt;z-index:25170892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57</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w w:val="95"/>
          <w:sz w:val="16"/>
        </w:rPr>
        <w:t>RESSOURCES  COMPLÉMENTAIRES</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10"/>
        <w:rPr>
          <w:b/>
          <w:sz w:val="9"/>
        </w:rPr>
      </w:pPr>
    </w:p>
    <w:p w:rsidR="00C97975" w:rsidRDefault="00AF264C">
      <w:pPr>
        <w:pStyle w:val="Heading4"/>
        <w:spacing w:before="117" w:line="249" w:lineRule="auto"/>
        <w:ind w:left="707" w:right="2456"/>
      </w:pPr>
      <w:r>
        <w:rPr>
          <w:color w:val="FDB714"/>
          <w:w w:val="110"/>
        </w:rPr>
        <w:t>Annexe A. Conseils pour susciter l’engagement du personnel envers l’amélioration  de  la</w:t>
      </w:r>
      <w:r>
        <w:rPr>
          <w:color w:val="FDB714"/>
          <w:spacing w:val="-68"/>
          <w:w w:val="110"/>
        </w:rPr>
        <w:t xml:space="preserve"> </w:t>
      </w:r>
      <w:r>
        <w:rPr>
          <w:color w:val="FDB714"/>
          <w:w w:val="110"/>
        </w:rPr>
        <w:t>qualité</w:t>
      </w:r>
    </w:p>
    <w:p w:rsidR="00C97975" w:rsidRDefault="00AF264C">
      <w:pPr>
        <w:pStyle w:val="BodyText"/>
        <w:spacing w:before="409"/>
        <w:ind w:left="707" w:right="2011"/>
      </w:pPr>
      <w:r>
        <w:rPr>
          <w:color w:val="5F636A"/>
          <w:spacing w:val="-3"/>
        </w:rPr>
        <w:t xml:space="preserve">Comment pouvez-vous susciter l’engagement </w:t>
      </w:r>
      <w:r>
        <w:rPr>
          <w:color w:val="5F636A"/>
        </w:rPr>
        <w:t xml:space="preserve">du </w:t>
      </w:r>
      <w:r>
        <w:rPr>
          <w:color w:val="5F636A"/>
          <w:spacing w:val="-3"/>
        </w:rPr>
        <w:t xml:space="preserve">personnel </w:t>
      </w:r>
      <w:r>
        <w:rPr>
          <w:color w:val="5F636A"/>
        </w:rPr>
        <w:t xml:space="preserve">et de vos </w:t>
      </w:r>
      <w:r>
        <w:rPr>
          <w:color w:val="5F636A"/>
          <w:spacing w:val="-3"/>
        </w:rPr>
        <w:t xml:space="preserve">collègues afin </w:t>
      </w:r>
      <w:r>
        <w:rPr>
          <w:color w:val="5F636A"/>
        </w:rPr>
        <w:t xml:space="preserve">de les </w:t>
      </w:r>
      <w:r>
        <w:rPr>
          <w:color w:val="5F636A"/>
          <w:spacing w:val="-3"/>
        </w:rPr>
        <w:t xml:space="preserve">motiver   </w:t>
      </w:r>
      <w:r>
        <w:rPr>
          <w:color w:val="5F636A"/>
        </w:rPr>
        <w:t xml:space="preserve">à </w:t>
      </w:r>
      <w:r>
        <w:rPr>
          <w:color w:val="5F636A"/>
          <w:spacing w:val="-3"/>
        </w:rPr>
        <w:t xml:space="preserve">travailler ensemble pour atteindre l’objectif d’amélioration </w:t>
      </w:r>
      <w:r>
        <w:rPr>
          <w:color w:val="5F636A"/>
        </w:rPr>
        <w:t xml:space="preserve">de la </w:t>
      </w:r>
      <w:r>
        <w:rPr>
          <w:color w:val="5F636A"/>
          <w:spacing w:val="-3"/>
        </w:rPr>
        <w:t xml:space="preserve">qualité </w:t>
      </w:r>
      <w:r>
        <w:rPr>
          <w:color w:val="5F636A"/>
        </w:rPr>
        <w:t xml:space="preserve">? Les </w:t>
      </w:r>
      <w:r>
        <w:rPr>
          <w:color w:val="5F636A"/>
          <w:spacing w:val="-3"/>
        </w:rPr>
        <w:t>conseils suivants vous aideront</w:t>
      </w:r>
      <w:r>
        <w:rPr>
          <w:color w:val="5F636A"/>
          <w:spacing w:val="-5"/>
        </w:rPr>
        <w:t xml:space="preserve"> </w:t>
      </w:r>
      <w:r>
        <w:rPr>
          <w:color w:val="5F636A"/>
        </w:rPr>
        <w:t>à</w:t>
      </w:r>
      <w:r>
        <w:rPr>
          <w:color w:val="5F636A"/>
          <w:spacing w:val="-5"/>
        </w:rPr>
        <w:t xml:space="preserve"> </w:t>
      </w:r>
      <w:r>
        <w:rPr>
          <w:color w:val="5F636A"/>
          <w:spacing w:val="-3"/>
        </w:rPr>
        <w:t>orienter</w:t>
      </w:r>
      <w:r>
        <w:rPr>
          <w:color w:val="5F636A"/>
          <w:spacing w:val="-5"/>
        </w:rPr>
        <w:t xml:space="preserve"> </w:t>
      </w:r>
      <w:r>
        <w:rPr>
          <w:color w:val="5F636A"/>
        </w:rPr>
        <w:t>le</w:t>
      </w:r>
      <w:r>
        <w:rPr>
          <w:color w:val="5F636A"/>
          <w:spacing w:val="-5"/>
        </w:rPr>
        <w:t xml:space="preserve"> </w:t>
      </w:r>
      <w:r>
        <w:rPr>
          <w:color w:val="5F636A"/>
          <w:spacing w:val="-3"/>
        </w:rPr>
        <w:t>personnel</w:t>
      </w:r>
      <w:r>
        <w:rPr>
          <w:color w:val="5F636A"/>
          <w:spacing w:val="-5"/>
        </w:rPr>
        <w:t xml:space="preserve"> </w:t>
      </w:r>
      <w:r>
        <w:rPr>
          <w:color w:val="5F636A"/>
          <w:spacing w:val="-3"/>
        </w:rPr>
        <w:t>dans</w:t>
      </w:r>
      <w:r>
        <w:rPr>
          <w:color w:val="5F636A"/>
          <w:spacing w:val="-5"/>
        </w:rPr>
        <w:t xml:space="preserve"> </w:t>
      </w:r>
      <w:r>
        <w:rPr>
          <w:color w:val="5F636A"/>
        </w:rPr>
        <w:t>la</w:t>
      </w:r>
      <w:r>
        <w:rPr>
          <w:color w:val="5F636A"/>
          <w:spacing w:val="-5"/>
        </w:rPr>
        <w:t xml:space="preserve"> </w:t>
      </w:r>
      <w:r>
        <w:rPr>
          <w:color w:val="5F636A"/>
          <w:spacing w:val="-3"/>
        </w:rPr>
        <w:t>prise</w:t>
      </w:r>
      <w:r>
        <w:rPr>
          <w:color w:val="5F636A"/>
          <w:spacing w:val="-5"/>
        </w:rPr>
        <w:t xml:space="preserve"> </w:t>
      </w:r>
      <w:r>
        <w:rPr>
          <w:color w:val="5F636A"/>
        </w:rPr>
        <w:t>de</w:t>
      </w:r>
      <w:r>
        <w:rPr>
          <w:color w:val="5F636A"/>
          <w:spacing w:val="-5"/>
        </w:rPr>
        <w:t xml:space="preserve"> </w:t>
      </w:r>
      <w:r>
        <w:rPr>
          <w:color w:val="5F636A"/>
          <w:spacing w:val="-3"/>
        </w:rPr>
        <w:t>décisions</w:t>
      </w:r>
      <w:r>
        <w:rPr>
          <w:color w:val="5F636A"/>
          <w:spacing w:val="-5"/>
        </w:rPr>
        <w:t xml:space="preserve"> </w:t>
      </w:r>
      <w:r>
        <w:rPr>
          <w:color w:val="5F636A"/>
        </w:rPr>
        <w:t>en</w:t>
      </w:r>
      <w:r>
        <w:rPr>
          <w:color w:val="5F636A"/>
          <w:spacing w:val="-5"/>
        </w:rPr>
        <w:t xml:space="preserve"> </w:t>
      </w:r>
      <w:r>
        <w:rPr>
          <w:color w:val="5F636A"/>
          <w:spacing w:val="-3"/>
        </w:rPr>
        <w:t>groupe</w:t>
      </w:r>
      <w:r>
        <w:rPr>
          <w:color w:val="5F636A"/>
          <w:spacing w:val="-5"/>
        </w:rPr>
        <w:t xml:space="preserve"> </w:t>
      </w:r>
      <w:r>
        <w:rPr>
          <w:color w:val="5F636A"/>
        </w:rPr>
        <w:t>et</w:t>
      </w:r>
      <w:r>
        <w:rPr>
          <w:color w:val="5F636A"/>
          <w:spacing w:val="-5"/>
        </w:rPr>
        <w:t xml:space="preserve"> </w:t>
      </w:r>
      <w:r>
        <w:rPr>
          <w:color w:val="5F636A"/>
        </w:rPr>
        <w:t>à</w:t>
      </w:r>
      <w:r>
        <w:rPr>
          <w:color w:val="5F636A"/>
          <w:spacing w:val="-5"/>
        </w:rPr>
        <w:t xml:space="preserve"> </w:t>
      </w:r>
      <w:r>
        <w:rPr>
          <w:color w:val="5F636A"/>
          <w:spacing w:val="-3"/>
        </w:rPr>
        <w:t>favoriser</w:t>
      </w:r>
      <w:r>
        <w:rPr>
          <w:color w:val="5F636A"/>
          <w:spacing w:val="-5"/>
        </w:rPr>
        <w:t xml:space="preserve"> </w:t>
      </w:r>
      <w:r>
        <w:rPr>
          <w:color w:val="5F636A"/>
          <w:spacing w:val="-3"/>
        </w:rPr>
        <w:t>l’engagement.</w:t>
      </w:r>
    </w:p>
    <w:p w:rsidR="00C97975" w:rsidRDefault="00AF264C">
      <w:pPr>
        <w:pStyle w:val="Heading8"/>
      </w:pPr>
      <w:r>
        <w:rPr>
          <w:color w:val="5F636A"/>
        </w:rPr>
        <w:t>Partagez la vision de services de vaccination de qual</w:t>
      </w:r>
      <w:r>
        <w:rPr>
          <w:color w:val="5F636A"/>
        </w:rPr>
        <w:t>ité.</w:t>
      </w:r>
    </w:p>
    <w:p w:rsidR="00C97975" w:rsidRDefault="00AF264C">
      <w:pPr>
        <w:pStyle w:val="BodyText"/>
        <w:spacing w:line="237" w:lineRule="auto"/>
        <w:ind w:left="707" w:right="1464"/>
      </w:pPr>
      <w:r>
        <w:rPr>
          <w:color w:val="5F636A"/>
          <w:spacing w:val="-7"/>
        </w:rPr>
        <w:t xml:space="preserve">L’une </w:t>
      </w:r>
      <w:r>
        <w:rPr>
          <w:color w:val="5F636A"/>
        </w:rPr>
        <w:t xml:space="preserve">des </w:t>
      </w:r>
      <w:r>
        <w:rPr>
          <w:color w:val="5F636A"/>
          <w:spacing w:val="-3"/>
        </w:rPr>
        <w:t xml:space="preserve">meilleures façons </w:t>
      </w:r>
      <w:r>
        <w:rPr>
          <w:color w:val="5F636A"/>
        </w:rPr>
        <w:t xml:space="preserve">de </w:t>
      </w:r>
      <w:r>
        <w:rPr>
          <w:color w:val="5F636A"/>
          <w:spacing w:val="-3"/>
        </w:rPr>
        <w:t xml:space="preserve">motiver </w:t>
      </w:r>
      <w:r>
        <w:rPr>
          <w:color w:val="5F636A"/>
        </w:rPr>
        <w:t xml:space="preserve">les </w:t>
      </w:r>
      <w:r>
        <w:rPr>
          <w:color w:val="5F636A"/>
          <w:spacing w:val="-3"/>
        </w:rPr>
        <w:t xml:space="preserve">gens </w:t>
      </w:r>
      <w:r>
        <w:rPr>
          <w:color w:val="5F636A"/>
        </w:rPr>
        <w:t xml:space="preserve">est de </w:t>
      </w:r>
      <w:r>
        <w:rPr>
          <w:color w:val="5F636A"/>
          <w:spacing w:val="-3"/>
        </w:rPr>
        <w:t xml:space="preserve">partager </w:t>
      </w:r>
      <w:r>
        <w:rPr>
          <w:color w:val="5F636A"/>
        </w:rPr>
        <w:t xml:space="preserve">une </w:t>
      </w:r>
      <w:r>
        <w:rPr>
          <w:color w:val="5F636A"/>
          <w:spacing w:val="-3"/>
        </w:rPr>
        <w:t xml:space="preserve">vision inspirante. </w:t>
      </w:r>
      <w:r>
        <w:rPr>
          <w:color w:val="5F636A"/>
        </w:rPr>
        <w:t xml:space="preserve">Si </w:t>
      </w:r>
      <w:r>
        <w:rPr>
          <w:color w:val="5F636A"/>
          <w:spacing w:val="-3"/>
        </w:rPr>
        <w:t xml:space="preserve">vous êtes enthousiaste quant </w:t>
      </w:r>
      <w:r>
        <w:rPr>
          <w:color w:val="5F636A"/>
        </w:rPr>
        <w:t xml:space="preserve">à ce que </w:t>
      </w:r>
      <w:r>
        <w:rPr>
          <w:color w:val="5F636A"/>
          <w:spacing w:val="-3"/>
        </w:rPr>
        <w:t xml:space="preserve">pourrait être l’avenir </w:t>
      </w:r>
      <w:r>
        <w:rPr>
          <w:color w:val="5F636A"/>
        </w:rPr>
        <w:t xml:space="preserve">des </w:t>
      </w:r>
      <w:r>
        <w:rPr>
          <w:color w:val="5F636A"/>
          <w:spacing w:val="-3"/>
        </w:rPr>
        <w:t xml:space="preserve">services </w:t>
      </w:r>
      <w:r>
        <w:rPr>
          <w:color w:val="5F636A"/>
        </w:rPr>
        <w:t xml:space="preserve">de </w:t>
      </w:r>
      <w:r>
        <w:rPr>
          <w:color w:val="5F636A"/>
          <w:spacing w:val="-3"/>
        </w:rPr>
        <w:t xml:space="preserve">vaccination, </w:t>
      </w:r>
      <w:r>
        <w:rPr>
          <w:color w:val="5F636A"/>
        </w:rPr>
        <w:t xml:space="preserve">si </w:t>
      </w:r>
      <w:r>
        <w:rPr>
          <w:color w:val="5F636A"/>
          <w:spacing w:val="-3"/>
        </w:rPr>
        <w:t xml:space="preserve">vous êtes optimiste quant </w:t>
      </w:r>
      <w:r>
        <w:rPr>
          <w:color w:val="5F636A"/>
        </w:rPr>
        <w:t xml:space="preserve">à la </w:t>
      </w:r>
      <w:r>
        <w:rPr>
          <w:color w:val="5F636A"/>
          <w:spacing w:val="-3"/>
        </w:rPr>
        <w:t xml:space="preserve">capacité </w:t>
      </w:r>
      <w:r>
        <w:rPr>
          <w:color w:val="5F636A"/>
        </w:rPr>
        <w:t xml:space="preserve">du </w:t>
      </w:r>
      <w:r>
        <w:rPr>
          <w:color w:val="5F636A"/>
          <w:spacing w:val="-3"/>
        </w:rPr>
        <w:t xml:space="preserve">personnel </w:t>
      </w:r>
      <w:r>
        <w:rPr>
          <w:color w:val="5F636A"/>
        </w:rPr>
        <w:t xml:space="preserve">de </w:t>
      </w:r>
      <w:r>
        <w:rPr>
          <w:color w:val="5F636A"/>
          <w:spacing w:val="-3"/>
        </w:rPr>
        <w:t xml:space="preserve">concrétiser </w:t>
      </w:r>
      <w:r>
        <w:rPr>
          <w:color w:val="5F636A"/>
        </w:rPr>
        <w:t xml:space="preserve">cet </w:t>
      </w:r>
      <w:r>
        <w:rPr>
          <w:color w:val="5F636A"/>
          <w:spacing w:val="-3"/>
        </w:rPr>
        <w:t xml:space="preserve">avenir </w:t>
      </w:r>
      <w:r>
        <w:rPr>
          <w:color w:val="5F636A"/>
        </w:rPr>
        <w:t xml:space="preserve">et si </w:t>
      </w:r>
      <w:r>
        <w:rPr>
          <w:color w:val="5F636A"/>
          <w:spacing w:val="-3"/>
        </w:rPr>
        <w:t xml:space="preserve">vous êtes capable </w:t>
      </w:r>
      <w:r>
        <w:rPr>
          <w:color w:val="5F636A"/>
        </w:rPr>
        <w:t xml:space="preserve">de </w:t>
      </w:r>
      <w:r>
        <w:rPr>
          <w:color w:val="5F636A"/>
          <w:spacing w:val="-5"/>
        </w:rPr>
        <w:t xml:space="preserve">l’exprimer, </w:t>
      </w:r>
      <w:r>
        <w:rPr>
          <w:color w:val="5F636A"/>
          <w:spacing w:val="-3"/>
        </w:rPr>
        <w:t xml:space="preserve">vous </w:t>
      </w:r>
      <w:r>
        <w:rPr>
          <w:color w:val="5F636A"/>
        </w:rPr>
        <w:t xml:space="preserve">les </w:t>
      </w:r>
      <w:r>
        <w:rPr>
          <w:color w:val="5F636A"/>
          <w:spacing w:val="-3"/>
        </w:rPr>
        <w:t xml:space="preserve">inciterez </w:t>
      </w:r>
      <w:r>
        <w:rPr>
          <w:color w:val="5F636A"/>
        </w:rPr>
        <w:t xml:space="preserve">à se </w:t>
      </w:r>
      <w:r>
        <w:rPr>
          <w:color w:val="5F636A"/>
          <w:spacing w:val="-3"/>
        </w:rPr>
        <w:t xml:space="preserve">joindre </w:t>
      </w:r>
      <w:r>
        <w:rPr>
          <w:color w:val="5F636A"/>
        </w:rPr>
        <w:t xml:space="preserve">à </w:t>
      </w:r>
      <w:r>
        <w:rPr>
          <w:color w:val="5F636A"/>
          <w:spacing w:val="-3"/>
        </w:rPr>
        <w:t xml:space="preserve">vous pour atteindre </w:t>
      </w:r>
      <w:r>
        <w:rPr>
          <w:color w:val="5F636A"/>
        </w:rPr>
        <w:t xml:space="preserve">cet </w:t>
      </w:r>
      <w:r>
        <w:rPr>
          <w:color w:val="5F636A"/>
          <w:spacing w:val="-3"/>
        </w:rPr>
        <w:t xml:space="preserve">objectif. </w:t>
      </w:r>
      <w:r>
        <w:rPr>
          <w:color w:val="5F636A"/>
        </w:rPr>
        <w:t xml:space="preserve">Les </w:t>
      </w:r>
      <w:r>
        <w:rPr>
          <w:color w:val="5F636A"/>
          <w:spacing w:val="-3"/>
        </w:rPr>
        <w:t xml:space="preserve">agents </w:t>
      </w:r>
      <w:r>
        <w:rPr>
          <w:color w:val="5F636A"/>
        </w:rPr>
        <w:t xml:space="preserve">de </w:t>
      </w:r>
      <w:r>
        <w:rPr>
          <w:color w:val="5F636A"/>
          <w:spacing w:val="-3"/>
        </w:rPr>
        <w:t xml:space="preserve">terrain </w:t>
      </w:r>
      <w:r>
        <w:rPr>
          <w:color w:val="5F636A"/>
        </w:rPr>
        <w:t xml:space="preserve">qui </w:t>
      </w:r>
      <w:r>
        <w:rPr>
          <w:color w:val="5F636A"/>
          <w:spacing w:val="-3"/>
        </w:rPr>
        <w:t xml:space="preserve">sont inspirés </w:t>
      </w:r>
      <w:r>
        <w:rPr>
          <w:color w:val="5F636A"/>
        </w:rPr>
        <w:t xml:space="preserve">par </w:t>
      </w:r>
      <w:r>
        <w:rPr>
          <w:color w:val="5F636A"/>
          <w:spacing w:val="-3"/>
        </w:rPr>
        <w:t xml:space="preserve">l’objectif seront plus enclins </w:t>
      </w:r>
      <w:r>
        <w:rPr>
          <w:color w:val="5F636A"/>
        </w:rPr>
        <w:t xml:space="preserve">à </w:t>
      </w:r>
      <w:r>
        <w:rPr>
          <w:color w:val="5F636A"/>
          <w:spacing w:val="-3"/>
        </w:rPr>
        <w:t xml:space="preserve">travailler pour l’atteindre. </w:t>
      </w:r>
      <w:r>
        <w:rPr>
          <w:color w:val="5F636A"/>
        </w:rPr>
        <w:t xml:space="preserve">Les </w:t>
      </w:r>
      <w:r>
        <w:rPr>
          <w:color w:val="5F636A"/>
          <w:spacing w:val="-3"/>
        </w:rPr>
        <w:t xml:space="preserve">leaders peuvent inciter </w:t>
      </w:r>
      <w:r>
        <w:rPr>
          <w:color w:val="5F636A"/>
        </w:rPr>
        <w:t xml:space="preserve">les </w:t>
      </w:r>
      <w:r>
        <w:rPr>
          <w:color w:val="5F636A"/>
          <w:spacing w:val="-3"/>
        </w:rPr>
        <w:t xml:space="preserve">agents </w:t>
      </w:r>
      <w:r>
        <w:rPr>
          <w:color w:val="5F636A"/>
        </w:rPr>
        <w:t xml:space="preserve">de </w:t>
      </w:r>
      <w:r>
        <w:rPr>
          <w:color w:val="5F636A"/>
          <w:spacing w:val="-3"/>
        </w:rPr>
        <w:t xml:space="preserve">terrain </w:t>
      </w:r>
      <w:r>
        <w:rPr>
          <w:color w:val="5F636A"/>
        </w:rPr>
        <w:t xml:space="preserve">à </w:t>
      </w:r>
      <w:r>
        <w:rPr>
          <w:color w:val="5F636A"/>
          <w:spacing w:val="-3"/>
        </w:rPr>
        <w:t xml:space="preserve">imaginer </w:t>
      </w:r>
      <w:r>
        <w:rPr>
          <w:color w:val="5F636A"/>
        </w:rPr>
        <w:t xml:space="preserve">ce </w:t>
      </w:r>
      <w:r>
        <w:rPr>
          <w:color w:val="5F636A"/>
          <w:spacing w:val="-3"/>
        </w:rPr>
        <w:t>que serait</w:t>
      </w:r>
      <w:r>
        <w:rPr>
          <w:color w:val="5F636A"/>
          <w:spacing w:val="2"/>
        </w:rPr>
        <w:t xml:space="preserve"> </w:t>
      </w:r>
      <w:r>
        <w:rPr>
          <w:color w:val="5F636A"/>
          <w:spacing w:val="-3"/>
        </w:rPr>
        <w:t>leur</w:t>
      </w:r>
      <w:r>
        <w:rPr>
          <w:color w:val="5F636A"/>
          <w:spacing w:val="2"/>
        </w:rPr>
        <w:t xml:space="preserve"> </w:t>
      </w:r>
      <w:r>
        <w:rPr>
          <w:color w:val="5F636A"/>
          <w:spacing w:val="-3"/>
        </w:rPr>
        <w:t>service</w:t>
      </w:r>
      <w:r>
        <w:rPr>
          <w:color w:val="5F636A"/>
          <w:spacing w:val="2"/>
        </w:rPr>
        <w:t xml:space="preserve"> </w:t>
      </w:r>
      <w:r>
        <w:rPr>
          <w:color w:val="5F636A"/>
          <w:spacing w:val="-3"/>
        </w:rPr>
        <w:t>s’il</w:t>
      </w:r>
      <w:r>
        <w:rPr>
          <w:color w:val="5F636A"/>
          <w:spacing w:val="2"/>
        </w:rPr>
        <w:t xml:space="preserve"> </w:t>
      </w:r>
      <w:r>
        <w:rPr>
          <w:color w:val="5F636A"/>
          <w:spacing w:val="-3"/>
        </w:rPr>
        <w:t>constituait</w:t>
      </w:r>
      <w:r>
        <w:rPr>
          <w:color w:val="5F636A"/>
          <w:spacing w:val="2"/>
        </w:rPr>
        <w:t xml:space="preserve"> </w:t>
      </w:r>
      <w:r>
        <w:rPr>
          <w:color w:val="5F636A"/>
        </w:rPr>
        <w:t>un</w:t>
      </w:r>
      <w:r>
        <w:rPr>
          <w:color w:val="5F636A"/>
          <w:spacing w:val="2"/>
        </w:rPr>
        <w:t xml:space="preserve"> </w:t>
      </w:r>
      <w:r>
        <w:rPr>
          <w:color w:val="5F636A"/>
          <w:spacing w:val="-3"/>
        </w:rPr>
        <w:t>modèle</w:t>
      </w:r>
      <w:r>
        <w:rPr>
          <w:color w:val="5F636A"/>
          <w:spacing w:val="2"/>
        </w:rPr>
        <w:t xml:space="preserve"> </w:t>
      </w:r>
      <w:r>
        <w:rPr>
          <w:color w:val="5F636A"/>
        </w:rPr>
        <w:t>que</w:t>
      </w:r>
      <w:r>
        <w:rPr>
          <w:color w:val="5F636A"/>
          <w:spacing w:val="2"/>
        </w:rPr>
        <w:t xml:space="preserve"> </w:t>
      </w:r>
      <w:r>
        <w:rPr>
          <w:color w:val="5F636A"/>
          <w:spacing w:val="-3"/>
        </w:rPr>
        <w:t>tout</w:t>
      </w:r>
      <w:r>
        <w:rPr>
          <w:color w:val="5F636A"/>
          <w:spacing w:val="2"/>
        </w:rPr>
        <w:t xml:space="preserve"> </w:t>
      </w:r>
      <w:r>
        <w:rPr>
          <w:color w:val="5F636A"/>
        </w:rPr>
        <w:t>le</w:t>
      </w:r>
      <w:r>
        <w:rPr>
          <w:color w:val="5F636A"/>
          <w:spacing w:val="2"/>
        </w:rPr>
        <w:t xml:space="preserve"> </w:t>
      </w:r>
      <w:r>
        <w:rPr>
          <w:color w:val="5F636A"/>
          <w:spacing w:val="-3"/>
        </w:rPr>
        <w:t>monde</w:t>
      </w:r>
      <w:r>
        <w:rPr>
          <w:color w:val="5F636A"/>
          <w:spacing w:val="2"/>
        </w:rPr>
        <w:t xml:space="preserve"> </w:t>
      </w:r>
      <w:r>
        <w:rPr>
          <w:color w:val="5F636A"/>
          <w:spacing w:val="-3"/>
        </w:rPr>
        <w:t>viendrait</w:t>
      </w:r>
      <w:r>
        <w:rPr>
          <w:color w:val="5F636A"/>
          <w:spacing w:val="2"/>
        </w:rPr>
        <w:t xml:space="preserve"> </w:t>
      </w:r>
      <w:r>
        <w:rPr>
          <w:color w:val="5F636A"/>
          <w:spacing w:val="-3"/>
        </w:rPr>
        <w:t>voir</w:t>
      </w:r>
      <w:r>
        <w:rPr>
          <w:color w:val="5F636A"/>
          <w:spacing w:val="2"/>
        </w:rPr>
        <w:t xml:space="preserve"> </w:t>
      </w:r>
      <w:r>
        <w:rPr>
          <w:color w:val="5F636A"/>
          <w:spacing w:val="-3"/>
        </w:rPr>
        <w:t>pour</w:t>
      </w:r>
      <w:r>
        <w:rPr>
          <w:color w:val="5F636A"/>
          <w:spacing w:val="2"/>
        </w:rPr>
        <w:t xml:space="preserve"> </w:t>
      </w:r>
      <w:r>
        <w:rPr>
          <w:color w:val="5F636A"/>
          <w:spacing w:val="-3"/>
        </w:rPr>
        <w:t>s’en</w:t>
      </w:r>
      <w:r>
        <w:rPr>
          <w:color w:val="5F636A"/>
          <w:spacing w:val="2"/>
        </w:rPr>
        <w:t xml:space="preserve"> </w:t>
      </w:r>
      <w:r>
        <w:rPr>
          <w:color w:val="5F636A"/>
          <w:spacing w:val="-5"/>
        </w:rPr>
        <w:t>inspirer.</w:t>
      </w:r>
    </w:p>
    <w:p w:rsidR="00C97975" w:rsidRDefault="00AF264C">
      <w:pPr>
        <w:pStyle w:val="Heading8"/>
        <w:spacing w:before="195"/>
      </w:pPr>
      <w:r>
        <w:rPr>
          <w:color w:val="5F636A"/>
        </w:rPr>
        <w:t>Suscitez l’engagement et la confiance.</w:t>
      </w:r>
    </w:p>
    <w:p w:rsidR="00C97975" w:rsidRDefault="00AF264C">
      <w:pPr>
        <w:pStyle w:val="BodyText"/>
        <w:spacing w:line="235" w:lineRule="exact"/>
        <w:ind w:left="707"/>
      </w:pPr>
      <w:r>
        <w:rPr>
          <w:color w:val="5F636A"/>
        </w:rPr>
        <w:t>Insistez sur l’importance de l’amélioration de la qua</w:t>
      </w:r>
      <w:r>
        <w:rPr>
          <w:color w:val="5F636A"/>
        </w:rPr>
        <w:t>lité. Utilisez la reconnaissance, les éloges et</w:t>
      </w:r>
    </w:p>
    <w:p w:rsidR="00C97975" w:rsidRDefault="00AF264C">
      <w:pPr>
        <w:pStyle w:val="BodyText"/>
        <w:ind w:left="707" w:right="2081"/>
        <w:jc w:val="both"/>
      </w:pPr>
      <w:r>
        <w:rPr>
          <w:color w:val="5F636A"/>
        </w:rPr>
        <w:t xml:space="preserve">le renforcement positif pour créer un climat de confiance. Au début, orientez les agents de terrain vers la résolution de petits problèmes afin de renforcer leur confiance et leur capacité à s’attaquer à des </w:t>
      </w:r>
      <w:r>
        <w:rPr>
          <w:color w:val="5F636A"/>
        </w:rPr>
        <w:t>problèmes plus complexes.</w:t>
      </w:r>
    </w:p>
    <w:p w:rsidR="00C97975" w:rsidRDefault="00AF264C">
      <w:pPr>
        <w:pStyle w:val="Heading8"/>
        <w:spacing w:before="192"/>
      </w:pPr>
      <w:r>
        <w:rPr>
          <w:color w:val="5F636A"/>
        </w:rPr>
        <w:t>Soyez bien informé et préparé.</w:t>
      </w:r>
    </w:p>
    <w:p w:rsidR="00C97975" w:rsidRDefault="00AF264C">
      <w:pPr>
        <w:pStyle w:val="BodyText"/>
        <w:spacing w:line="235" w:lineRule="exact"/>
        <w:ind w:left="707"/>
      </w:pPr>
      <w:r>
        <w:rPr>
          <w:color w:val="5F636A"/>
        </w:rPr>
        <w:t>Vous ne pouvez pas vous attendre à ce que les agents de terrain vous suivent si vous n’êtes</w:t>
      </w:r>
    </w:p>
    <w:p w:rsidR="00C97975" w:rsidRDefault="00AF264C">
      <w:pPr>
        <w:pStyle w:val="BodyText"/>
        <w:ind w:left="707" w:right="1927"/>
      </w:pPr>
      <w:r>
        <w:rPr>
          <w:color w:val="5F636A"/>
        </w:rPr>
        <w:t xml:space="preserve">pas certain de votre destination ou de ce que vous faites. Devenez expert dans les compétences, les outils </w:t>
      </w:r>
      <w:r>
        <w:rPr>
          <w:color w:val="5F636A"/>
        </w:rPr>
        <w:t>d’amélioration de la qualité et les méthodologies de résolution de problèmes  que</w:t>
      </w:r>
    </w:p>
    <w:p w:rsidR="00C97975" w:rsidRDefault="00AF264C">
      <w:pPr>
        <w:pStyle w:val="BodyText"/>
        <w:ind w:left="707" w:right="2494"/>
      </w:pPr>
      <w:r>
        <w:rPr>
          <w:color w:val="5F636A"/>
        </w:rPr>
        <w:t>vous allez transmettre à vos collègues. Soyez toujours prêt pour les réunions, les formations et  d’autres interventions.</w:t>
      </w:r>
    </w:p>
    <w:p w:rsidR="00C97975" w:rsidRDefault="00AF264C">
      <w:pPr>
        <w:pStyle w:val="Heading8"/>
        <w:spacing w:before="192"/>
      </w:pPr>
      <w:r>
        <w:rPr>
          <w:color w:val="5F636A"/>
        </w:rPr>
        <w:t>Mettez à profit vos compétences en</w:t>
      </w:r>
      <w:r>
        <w:rPr>
          <w:color w:val="5F636A"/>
          <w:spacing w:val="56"/>
        </w:rPr>
        <w:t xml:space="preserve"> </w:t>
      </w:r>
      <w:r>
        <w:rPr>
          <w:color w:val="5F636A"/>
        </w:rPr>
        <w:t>facilitation.</w:t>
      </w:r>
    </w:p>
    <w:p w:rsidR="00C97975" w:rsidRDefault="00AF264C">
      <w:pPr>
        <w:pStyle w:val="BodyText"/>
        <w:spacing w:line="237" w:lineRule="auto"/>
        <w:ind w:left="707" w:right="2839"/>
        <w:jc w:val="both"/>
      </w:pPr>
      <w:r>
        <w:rPr>
          <w:color w:val="5F636A"/>
        </w:rPr>
        <w:t>Fai</w:t>
      </w:r>
      <w:r>
        <w:rPr>
          <w:color w:val="5F636A"/>
        </w:rPr>
        <w:t>tes preuve de leadership lorsque vous animez des réunions en utilisant des</w:t>
      </w:r>
      <w:r>
        <w:rPr>
          <w:color w:val="5F636A"/>
          <w:spacing w:val="-14"/>
        </w:rPr>
        <w:t xml:space="preserve"> </w:t>
      </w:r>
      <w:r>
        <w:rPr>
          <w:color w:val="5F636A"/>
        </w:rPr>
        <w:t>techniques de facilitation efficaces pour garder les participants sur la bonne voie, ainsi que pour gérer les conflits interpersonnels et liés au</w:t>
      </w:r>
      <w:r>
        <w:rPr>
          <w:color w:val="5F636A"/>
          <w:spacing w:val="16"/>
        </w:rPr>
        <w:t xml:space="preserve"> </w:t>
      </w:r>
      <w:r>
        <w:rPr>
          <w:color w:val="5F636A"/>
        </w:rPr>
        <w:t>pouvoir.</w:t>
      </w:r>
    </w:p>
    <w:p w:rsidR="00C97975" w:rsidRDefault="00AF264C">
      <w:pPr>
        <w:pStyle w:val="Heading8"/>
        <w:spacing w:before="195"/>
      </w:pPr>
      <w:r>
        <w:rPr>
          <w:color w:val="5F636A"/>
          <w:w w:val="105"/>
        </w:rPr>
        <w:t>Mettez la main à la pâte.</w:t>
      </w:r>
    </w:p>
    <w:p w:rsidR="00C97975" w:rsidRDefault="00AF264C">
      <w:pPr>
        <w:pStyle w:val="BodyText"/>
        <w:spacing w:line="237" w:lineRule="auto"/>
        <w:ind w:left="707" w:right="1607"/>
      </w:pPr>
      <w:r>
        <w:rPr>
          <w:color w:val="5F636A"/>
          <w:spacing w:val="-5"/>
        </w:rPr>
        <w:t xml:space="preserve">Participez activement </w:t>
      </w:r>
      <w:r>
        <w:rPr>
          <w:color w:val="5F636A"/>
        </w:rPr>
        <w:t xml:space="preserve">à </w:t>
      </w:r>
      <w:r>
        <w:rPr>
          <w:color w:val="5F636A"/>
          <w:spacing w:val="-5"/>
        </w:rPr>
        <w:t xml:space="preserve">l’amélioration </w:t>
      </w:r>
      <w:r>
        <w:rPr>
          <w:color w:val="5F636A"/>
          <w:spacing w:val="-3"/>
        </w:rPr>
        <w:t xml:space="preserve">de la </w:t>
      </w:r>
      <w:r>
        <w:rPr>
          <w:color w:val="5F636A"/>
          <w:spacing w:val="-5"/>
        </w:rPr>
        <w:t xml:space="preserve">qualité </w:t>
      </w:r>
      <w:r>
        <w:rPr>
          <w:color w:val="5F636A"/>
          <w:spacing w:val="-3"/>
        </w:rPr>
        <w:t xml:space="preserve">en </w:t>
      </w:r>
      <w:r>
        <w:rPr>
          <w:color w:val="5F636A"/>
          <w:spacing w:val="-5"/>
        </w:rPr>
        <w:t xml:space="preserve">modélisant </w:t>
      </w:r>
      <w:r>
        <w:rPr>
          <w:color w:val="5F636A"/>
          <w:spacing w:val="-4"/>
        </w:rPr>
        <w:t xml:space="preserve">des </w:t>
      </w:r>
      <w:r>
        <w:rPr>
          <w:color w:val="5F636A"/>
          <w:spacing w:val="-5"/>
        </w:rPr>
        <w:t xml:space="preserve">comportements </w:t>
      </w:r>
      <w:r>
        <w:rPr>
          <w:color w:val="5F636A"/>
          <w:spacing w:val="-3"/>
        </w:rPr>
        <w:t xml:space="preserve">de </w:t>
      </w:r>
      <w:r>
        <w:rPr>
          <w:color w:val="5F636A"/>
          <w:spacing w:val="-5"/>
        </w:rPr>
        <w:t xml:space="preserve">facilitation, en participant </w:t>
      </w:r>
      <w:r>
        <w:rPr>
          <w:color w:val="5F636A"/>
        </w:rPr>
        <w:t xml:space="preserve">à </w:t>
      </w:r>
      <w:r>
        <w:rPr>
          <w:color w:val="5F636A"/>
          <w:spacing w:val="-4"/>
        </w:rPr>
        <w:t xml:space="preserve">des </w:t>
      </w:r>
      <w:r>
        <w:rPr>
          <w:color w:val="5F636A"/>
          <w:spacing w:val="-5"/>
        </w:rPr>
        <w:t xml:space="preserve">activités </w:t>
      </w:r>
      <w:r>
        <w:rPr>
          <w:color w:val="5F636A"/>
          <w:spacing w:val="-3"/>
        </w:rPr>
        <w:t xml:space="preserve">de </w:t>
      </w:r>
      <w:r>
        <w:rPr>
          <w:color w:val="5F636A"/>
          <w:spacing w:val="-5"/>
        </w:rPr>
        <w:t xml:space="preserve">résolution </w:t>
      </w:r>
      <w:r>
        <w:rPr>
          <w:color w:val="5F636A"/>
          <w:spacing w:val="-3"/>
        </w:rPr>
        <w:t xml:space="preserve">de </w:t>
      </w:r>
      <w:r>
        <w:rPr>
          <w:color w:val="5F636A"/>
          <w:spacing w:val="-5"/>
        </w:rPr>
        <w:t xml:space="preserve">problèmes </w:t>
      </w:r>
      <w:r>
        <w:rPr>
          <w:color w:val="5F636A"/>
          <w:spacing w:val="-3"/>
        </w:rPr>
        <w:t xml:space="preserve">et en </w:t>
      </w:r>
      <w:r>
        <w:rPr>
          <w:color w:val="5F636A"/>
          <w:spacing w:val="-5"/>
        </w:rPr>
        <w:t xml:space="preserve">assurant </w:t>
      </w:r>
      <w:r>
        <w:rPr>
          <w:color w:val="5F636A"/>
          <w:spacing w:val="-3"/>
        </w:rPr>
        <w:t xml:space="preserve">la </w:t>
      </w:r>
      <w:r>
        <w:rPr>
          <w:color w:val="5F636A"/>
          <w:spacing w:val="-5"/>
        </w:rPr>
        <w:t xml:space="preserve">liaison </w:t>
      </w:r>
      <w:r>
        <w:rPr>
          <w:color w:val="5F636A"/>
          <w:spacing w:val="-4"/>
        </w:rPr>
        <w:t xml:space="preserve">entre </w:t>
      </w:r>
      <w:r>
        <w:rPr>
          <w:color w:val="5F636A"/>
          <w:spacing w:val="-3"/>
        </w:rPr>
        <w:t xml:space="preserve">le </w:t>
      </w:r>
      <w:r>
        <w:rPr>
          <w:color w:val="5F636A"/>
          <w:spacing w:val="-4"/>
        </w:rPr>
        <w:t xml:space="preserve">site </w:t>
      </w:r>
      <w:r>
        <w:rPr>
          <w:color w:val="5F636A"/>
          <w:spacing w:val="-3"/>
        </w:rPr>
        <w:t xml:space="preserve">et </w:t>
      </w:r>
      <w:r>
        <w:rPr>
          <w:color w:val="5F636A"/>
          <w:spacing w:val="-4"/>
        </w:rPr>
        <w:t xml:space="preserve">les </w:t>
      </w:r>
      <w:r>
        <w:rPr>
          <w:color w:val="5F636A"/>
          <w:spacing w:val="-5"/>
        </w:rPr>
        <w:t>ressources extérieures.</w:t>
      </w:r>
      <w:r>
        <w:rPr>
          <w:color w:val="5F636A"/>
          <w:spacing w:val="-5"/>
        </w:rPr>
        <w:t xml:space="preserve"> Lorsque </w:t>
      </w:r>
      <w:r>
        <w:rPr>
          <w:color w:val="5F636A"/>
          <w:spacing w:val="-4"/>
        </w:rPr>
        <w:t xml:space="preserve">les </w:t>
      </w:r>
      <w:r>
        <w:rPr>
          <w:color w:val="5F636A"/>
          <w:spacing w:val="-5"/>
        </w:rPr>
        <w:t xml:space="preserve">agents </w:t>
      </w:r>
      <w:r>
        <w:rPr>
          <w:color w:val="5F636A"/>
          <w:spacing w:val="-3"/>
        </w:rPr>
        <w:t xml:space="preserve">de </w:t>
      </w:r>
      <w:r>
        <w:rPr>
          <w:color w:val="5F636A"/>
          <w:spacing w:val="-5"/>
        </w:rPr>
        <w:t xml:space="preserve">terrain constateront </w:t>
      </w:r>
      <w:r>
        <w:rPr>
          <w:color w:val="5F636A"/>
          <w:spacing w:val="-4"/>
        </w:rPr>
        <w:t xml:space="preserve">votre </w:t>
      </w:r>
      <w:r>
        <w:rPr>
          <w:color w:val="5F636A"/>
          <w:spacing w:val="-5"/>
        </w:rPr>
        <w:t xml:space="preserve">participation active, </w:t>
      </w:r>
      <w:r>
        <w:rPr>
          <w:color w:val="5F636A"/>
          <w:spacing w:val="-4"/>
        </w:rPr>
        <w:t xml:space="preserve">ils </w:t>
      </w:r>
      <w:r>
        <w:rPr>
          <w:color w:val="5F636A"/>
          <w:spacing w:val="-5"/>
        </w:rPr>
        <w:t xml:space="preserve">seront convaincus de </w:t>
      </w:r>
      <w:r>
        <w:rPr>
          <w:color w:val="5F636A"/>
          <w:spacing w:val="-4"/>
        </w:rPr>
        <w:t xml:space="preserve">votre </w:t>
      </w:r>
      <w:r>
        <w:rPr>
          <w:color w:val="5F636A"/>
          <w:spacing w:val="-5"/>
        </w:rPr>
        <w:t xml:space="preserve">engagement envers </w:t>
      </w:r>
      <w:r>
        <w:rPr>
          <w:color w:val="5F636A"/>
          <w:spacing w:val="-3"/>
        </w:rPr>
        <w:t xml:space="preserve">le </w:t>
      </w:r>
      <w:r>
        <w:rPr>
          <w:color w:val="5F636A"/>
          <w:spacing w:val="-5"/>
        </w:rPr>
        <w:t xml:space="preserve">processus </w:t>
      </w:r>
      <w:r>
        <w:rPr>
          <w:color w:val="5F636A"/>
          <w:spacing w:val="-3"/>
        </w:rPr>
        <w:t xml:space="preserve">et </w:t>
      </w:r>
      <w:r>
        <w:rPr>
          <w:color w:val="5F636A"/>
          <w:spacing w:val="-5"/>
        </w:rPr>
        <w:t xml:space="preserve">envers </w:t>
      </w:r>
      <w:r>
        <w:rPr>
          <w:color w:val="5F636A"/>
          <w:spacing w:val="-4"/>
        </w:rPr>
        <w:t xml:space="preserve">eux, </w:t>
      </w:r>
      <w:r>
        <w:rPr>
          <w:color w:val="5F636A"/>
          <w:spacing w:val="-3"/>
        </w:rPr>
        <w:t xml:space="preserve">et </w:t>
      </w:r>
      <w:r>
        <w:rPr>
          <w:color w:val="5F636A"/>
          <w:spacing w:val="-4"/>
        </w:rPr>
        <w:t xml:space="preserve">ils </w:t>
      </w:r>
      <w:r>
        <w:rPr>
          <w:color w:val="5F636A"/>
          <w:spacing w:val="-5"/>
        </w:rPr>
        <w:t xml:space="preserve">seront </w:t>
      </w:r>
      <w:r>
        <w:rPr>
          <w:color w:val="5F636A"/>
          <w:spacing w:val="-4"/>
        </w:rPr>
        <w:t xml:space="preserve">plus </w:t>
      </w:r>
      <w:r>
        <w:rPr>
          <w:color w:val="5F636A"/>
          <w:spacing w:val="-5"/>
        </w:rPr>
        <w:t xml:space="preserve">disposés </w:t>
      </w:r>
      <w:r>
        <w:rPr>
          <w:color w:val="5F636A"/>
        </w:rPr>
        <w:t xml:space="preserve">à </w:t>
      </w:r>
      <w:r>
        <w:rPr>
          <w:color w:val="5F636A"/>
          <w:spacing w:val="-4"/>
        </w:rPr>
        <w:t xml:space="preserve">vous </w:t>
      </w:r>
      <w:r>
        <w:rPr>
          <w:color w:val="5F636A"/>
          <w:spacing w:val="-5"/>
        </w:rPr>
        <w:t>suivre.</w:t>
      </w:r>
    </w:p>
    <w:p w:rsidR="00C97975" w:rsidRDefault="00AF264C">
      <w:pPr>
        <w:pStyle w:val="Heading8"/>
        <w:spacing w:before="195"/>
      </w:pPr>
      <w:r>
        <w:rPr>
          <w:color w:val="5F636A"/>
        </w:rPr>
        <w:t>Ayez  un comportement éthique.</w:t>
      </w:r>
    </w:p>
    <w:p w:rsidR="00C97975" w:rsidRDefault="00AF264C">
      <w:pPr>
        <w:pStyle w:val="BodyText"/>
        <w:spacing w:line="237" w:lineRule="auto"/>
        <w:ind w:left="707" w:right="2699"/>
      </w:pPr>
      <w:r>
        <w:rPr>
          <w:color w:val="5F636A"/>
        </w:rPr>
        <w:t>Communiquez de façon honnête. Soutenez les agents de terrain dans leurs efforts de mise en œuvre des processus d’amélioration de la qualité que vous proposez et de coopération à la supervision</w:t>
      </w:r>
      <w:r>
        <w:rPr>
          <w:color w:val="5F636A"/>
          <w:spacing w:val="-1"/>
        </w:rPr>
        <w:t xml:space="preserve"> </w:t>
      </w:r>
      <w:r>
        <w:rPr>
          <w:color w:val="5F636A"/>
        </w:rPr>
        <w:t>formative.</w:t>
      </w:r>
    </w:p>
    <w:p w:rsidR="00C97975" w:rsidRDefault="00C97975">
      <w:pPr>
        <w:pStyle w:val="BodyText"/>
        <w:spacing w:before="10"/>
      </w:pPr>
    </w:p>
    <w:p w:rsidR="00C97975" w:rsidRDefault="00AF264C">
      <w:pPr>
        <w:spacing w:line="249" w:lineRule="auto"/>
        <w:ind w:left="707" w:right="1861"/>
        <w:rPr>
          <w:sz w:val="20"/>
        </w:rPr>
      </w:pPr>
      <w:r>
        <w:rPr>
          <w:color w:val="5F636A"/>
          <w:sz w:val="20"/>
        </w:rPr>
        <w:t>Adapté de : ACQUIRE Project/EngenderHealth. (2008).</w:t>
      </w:r>
      <w:r>
        <w:rPr>
          <w:color w:val="5F636A"/>
          <w:sz w:val="20"/>
        </w:rPr>
        <w:t xml:space="preserve"> </w:t>
      </w:r>
      <w:r>
        <w:rPr>
          <w:i/>
          <w:color w:val="5F636A"/>
          <w:sz w:val="20"/>
        </w:rPr>
        <w:t xml:space="preserve">Facilitative supervision for quality improvement— Participant handbook. </w:t>
      </w:r>
      <w:r>
        <w:rPr>
          <w:color w:val="5F636A"/>
          <w:sz w:val="20"/>
        </w:rPr>
        <w:t xml:space="preserve">Disponible à l’adresse : </w:t>
      </w:r>
      <w:hyperlink r:id="rId122">
        <w:r>
          <w:rPr>
            <w:color w:val="5F636A"/>
            <w:sz w:val="20"/>
          </w:rPr>
          <w:t>http://www.acquireproject.org/fileadmin/</w:t>
        </w:r>
        <w:r>
          <w:rPr>
            <w:color w:val="5F636A"/>
            <w:sz w:val="20"/>
          </w:rPr>
          <w:t>user_upload/ACQUIRE/Facilitative-Supervision/Participants-</w:t>
        </w:r>
      </w:hyperlink>
      <w:r>
        <w:rPr>
          <w:color w:val="5F636A"/>
          <w:sz w:val="20"/>
        </w:rPr>
        <w:t xml:space="preserve"> Handbook/FS_PartHandbk_main_text.pdf</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7"/>
        <w:rPr>
          <w:sz w:val="24"/>
        </w:rPr>
      </w:pPr>
    </w:p>
    <w:p w:rsidR="00C97975" w:rsidRDefault="00C97975">
      <w:pPr>
        <w:pStyle w:val="BodyText"/>
        <w:spacing w:before="3"/>
        <w:rPr>
          <w:sz w:val="14"/>
        </w:rPr>
      </w:pPr>
    </w:p>
    <w:p w:rsidR="00C97975" w:rsidRDefault="00AF264C">
      <w:pPr>
        <w:spacing w:before="1"/>
        <w:ind w:left="1310"/>
        <w:rPr>
          <w:sz w:val="16"/>
        </w:rPr>
      </w:pPr>
      <w:r>
        <w:pict>
          <v:shape id="_x0000_s1060" type="#_x0000_t202" alt="" style="position:absolute;left:0;text-align:left;margin-left:36pt;margin-top:-3.2pt;width:24.5pt;height:26.8pt;z-index:25170995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58</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ANNEXES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0"/>
        <w:rPr>
          <w:b/>
          <w:sz w:val="9"/>
        </w:rPr>
      </w:pPr>
    </w:p>
    <w:p w:rsidR="00C97975" w:rsidRDefault="00AF264C">
      <w:pPr>
        <w:pStyle w:val="Heading4"/>
        <w:spacing w:before="117" w:line="307" w:lineRule="auto"/>
        <w:ind w:left="1440" w:right="717"/>
      </w:pPr>
      <w:r>
        <w:rPr>
          <w:color w:val="FDB714"/>
          <w:w w:val="110"/>
        </w:rPr>
        <w:t>Annexe B. Améliorer le climat sur votre lieu de travail grâce à un bon  leadership</w:t>
      </w:r>
    </w:p>
    <w:p w:rsidR="00C97975" w:rsidRDefault="00AF264C">
      <w:pPr>
        <w:pStyle w:val="BodyText"/>
        <w:spacing w:before="315"/>
        <w:ind w:left="1440" w:right="717"/>
      </w:pPr>
      <w:r>
        <w:rPr>
          <w:b/>
          <w:color w:val="5F636A"/>
        </w:rPr>
        <w:t xml:space="preserve">Le climat de travail </w:t>
      </w:r>
      <w:r>
        <w:rPr>
          <w:color w:val="5F636A"/>
        </w:rPr>
        <w:t xml:space="preserve">est l’atmosphère de travail qui prévaut sur le lieu de travail telle qu’elle est perçue par les employés. C’est ce que l’on ressent lorsqu’on travaille </w:t>
      </w:r>
      <w:r>
        <w:rPr>
          <w:color w:val="5F636A"/>
        </w:rPr>
        <w:t>dans un endroit. Le climat de travail peut être un facteur déterminant de la facilité ou de la difficulté avec laquelle les agents de terrain peuvent mettre en pratique une bonne communication interpersonnelle sur la vaccination.</w:t>
      </w:r>
    </w:p>
    <w:p w:rsidR="00C97975" w:rsidRDefault="00C97975">
      <w:pPr>
        <w:pStyle w:val="BodyText"/>
        <w:spacing w:before="8"/>
        <w:rPr>
          <w:sz w:val="20"/>
        </w:rPr>
      </w:pPr>
    </w:p>
    <w:p w:rsidR="00C97975" w:rsidRDefault="00AF264C">
      <w:pPr>
        <w:pStyle w:val="BodyText"/>
        <w:ind w:left="1440" w:right="823"/>
      </w:pPr>
      <w:r>
        <w:rPr>
          <w:b/>
          <w:color w:val="5F636A"/>
        </w:rPr>
        <w:t xml:space="preserve">La culture organisationnelle </w:t>
      </w:r>
      <w:r>
        <w:rPr>
          <w:color w:val="5F636A"/>
        </w:rPr>
        <w:t xml:space="preserve">est différente du climat. La culture est l’ensemble de valeurs et de postulats communs que partagent les membres de l’organisation. Les postulats qui ont bien fonctionné par le passé sont enseignés aux nouveaux membres comme « </w:t>
      </w:r>
      <w:r>
        <w:rPr>
          <w:color w:val="5F636A"/>
        </w:rPr>
        <w:t>la façon dont nous faisons les choses  ici ». Un gestionnaire ou un superviseur peut créer un climat qui diffère des normes culturelles dominantes. Plus que tout autre facteur, les superviseurs influencent le climat de leur groupe de</w:t>
      </w:r>
      <w:r>
        <w:rPr>
          <w:color w:val="5F636A"/>
          <w:spacing w:val="38"/>
        </w:rPr>
        <w:t xml:space="preserve"> </w:t>
      </w:r>
      <w:r>
        <w:rPr>
          <w:color w:val="5F636A"/>
        </w:rPr>
        <w:t>travail.</w:t>
      </w:r>
    </w:p>
    <w:p w:rsidR="00C97975" w:rsidRDefault="00C97975">
      <w:pPr>
        <w:pStyle w:val="BodyText"/>
        <w:spacing w:before="8"/>
        <w:rPr>
          <w:sz w:val="20"/>
        </w:rPr>
      </w:pPr>
    </w:p>
    <w:p w:rsidR="00C97975" w:rsidRDefault="00AF264C">
      <w:pPr>
        <w:ind w:left="1440"/>
        <w:rPr>
          <w:b/>
          <w:sz w:val="21"/>
        </w:rPr>
      </w:pPr>
      <w:r>
        <w:rPr>
          <w:b/>
          <w:color w:val="5F636A"/>
          <w:sz w:val="21"/>
        </w:rPr>
        <w:t>Améliorer le</w:t>
      </w:r>
      <w:r>
        <w:rPr>
          <w:b/>
          <w:color w:val="5F636A"/>
          <w:sz w:val="21"/>
        </w:rPr>
        <w:t xml:space="preserve"> climat sur votre lieu de travail grâce à un bon leadership</w:t>
      </w:r>
    </w:p>
    <w:p w:rsidR="00C97975" w:rsidRDefault="00C97975">
      <w:pPr>
        <w:pStyle w:val="BodyText"/>
        <w:spacing w:before="8"/>
        <w:rPr>
          <w:b/>
          <w:sz w:val="20"/>
        </w:rPr>
      </w:pPr>
    </w:p>
    <w:p w:rsidR="00C97975" w:rsidRDefault="00AF264C">
      <w:pPr>
        <w:pStyle w:val="ListParagraph"/>
        <w:numPr>
          <w:ilvl w:val="0"/>
          <w:numId w:val="3"/>
        </w:numPr>
        <w:tabs>
          <w:tab w:val="left" w:pos="3062"/>
        </w:tabs>
        <w:rPr>
          <w:sz w:val="21"/>
        </w:rPr>
      </w:pPr>
      <w:r>
        <w:pict>
          <v:group id="_x0000_s1057" alt="" style="position:absolute;left:0;text-align:left;margin-left:78.15pt;margin-top:.8pt;width:55.35pt;height:49.2pt;z-index:251710976;mso-position-horizontal-relative:page" coordorigin="1563,16" coordsize="1107,984">
            <v:shape id="_x0000_s1058" alt="" style="position:absolute;left:1835;top:77;width:773;height:622" coordorigin="1835,78" coordsize="773,622" path="m1835,498r87,73l1983,636r36,46l2030,699,2169,468,2276,326,2404,216,2608,78e" filled="f" strokecolor="#fdb714" strokeweight="2.171mm">
              <v:path arrowok="t"/>
            </v:shape>
            <v:shape id="_x0000_s1059" alt="" style="position:absolute;left:1563;top:156;width:843;height:843" coordorigin="1563,157" coordsize="843,843" o:spt="100" adj="0,,0" path="m2246,157r-523,l1661,169r-51,35l1576,255r-13,62l1563,839r13,62l1610,952r51,35l1723,999r523,l2308,987r51,-35l2391,905r-668,l1698,899r-21,-14l1663,865r-5,-26l1658,317r5,-26l1677,271r21,-14l1723,251r474,l2219,228r22,-23l2264,183r22,-21l2276,160r-10,-2l2256,157r-10,xm2406,431r-25,28l2356,486r-23,26l2311,539r,300l2306,865r-14,20l2271,899r-25,6l2391,905r2,-4l2406,839r,-408xe" fillcolor="#fdb714" stroked="f">
              <v:stroke joinstyle="round"/>
              <v:formulas/>
              <v:path arrowok="t" o:connecttype="segments"/>
            </v:shape>
            <w10:wrap anchorx="page"/>
          </v:group>
        </w:pict>
      </w:r>
      <w:r>
        <w:rPr>
          <w:color w:val="5F636A"/>
          <w:sz w:val="21"/>
        </w:rPr>
        <w:t>Comprenez trois aspects fondamentaux du climat de</w:t>
      </w:r>
      <w:r>
        <w:rPr>
          <w:color w:val="5F636A"/>
          <w:spacing w:val="8"/>
          <w:sz w:val="21"/>
        </w:rPr>
        <w:t xml:space="preserve"> </w:t>
      </w:r>
      <w:r>
        <w:rPr>
          <w:color w:val="5F636A"/>
          <w:sz w:val="21"/>
        </w:rPr>
        <w:t>travail</w:t>
      </w:r>
    </w:p>
    <w:p w:rsidR="00C97975" w:rsidRDefault="00C97975">
      <w:pPr>
        <w:pStyle w:val="BodyText"/>
        <w:spacing w:before="8"/>
        <w:rPr>
          <w:sz w:val="20"/>
        </w:rPr>
      </w:pPr>
    </w:p>
    <w:p w:rsidR="00C97975" w:rsidRDefault="00AF264C">
      <w:pPr>
        <w:pStyle w:val="ListParagraph"/>
        <w:numPr>
          <w:ilvl w:val="0"/>
          <w:numId w:val="3"/>
        </w:numPr>
        <w:tabs>
          <w:tab w:val="left" w:pos="3062"/>
        </w:tabs>
        <w:rPr>
          <w:sz w:val="21"/>
        </w:rPr>
      </w:pPr>
      <w:r>
        <w:rPr>
          <w:color w:val="5F636A"/>
          <w:sz w:val="21"/>
        </w:rPr>
        <w:t>Évaluez le climat de votre groupe de</w:t>
      </w:r>
      <w:r>
        <w:rPr>
          <w:color w:val="5F636A"/>
          <w:spacing w:val="-25"/>
          <w:sz w:val="21"/>
        </w:rPr>
        <w:t xml:space="preserve"> </w:t>
      </w:r>
      <w:r>
        <w:rPr>
          <w:color w:val="5F636A"/>
          <w:sz w:val="21"/>
        </w:rPr>
        <w:t>travail</w:t>
      </w:r>
    </w:p>
    <w:p w:rsidR="00C97975" w:rsidRDefault="00C97975">
      <w:pPr>
        <w:pStyle w:val="BodyText"/>
        <w:spacing w:before="8"/>
        <w:rPr>
          <w:sz w:val="20"/>
        </w:rPr>
      </w:pPr>
    </w:p>
    <w:p w:rsidR="00C97975" w:rsidRDefault="00AF264C">
      <w:pPr>
        <w:pStyle w:val="ListParagraph"/>
        <w:numPr>
          <w:ilvl w:val="0"/>
          <w:numId w:val="3"/>
        </w:numPr>
        <w:tabs>
          <w:tab w:val="left" w:pos="3062"/>
        </w:tabs>
        <w:rPr>
          <w:sz w:val="21"/>
        </w:rPr>
      </w:pPr>
      <w:r>
        <w:rPr>
          <w:color w:val="5F636A"/>
          <w:sz w:val="21"/>
        </w:rPr>
        <w:t>Agissez pour améliorer le climat de votre</w:t>
      </w:r>
      <w:r>
        <w:rPr>
          <w:color w:val="5F636A"/>
          <w:spacing w:val="10"/>
          <w:sz w:val="21"/>
        </w:rPr>
        <w:t xml:space="preserve"> </w:t>
      </w:r>
      <w:r>
        <w:rPr>
          <w:color w:val="5F636A"/>
          <w:sz w:val="21"/>
        </w:rPr>
        <w:t>groupe</w:t>
      </w:r>
    </w:p>
    <w:p w:rsidR="00C97975" w:rsidRDefault="00C97975">
      <w:pPr>
        <w:pStyle w:val="BodyText"/>
        <w:spacing w:before="8"/>
        <w:rPr>
          <w:sz w:val="20"/>
        </w:rPr>
      </w:pPr>
    </w:p>
    <w:p w:rsidR="00C97975" w:rsidRDefault="00AF264C">
      <w:pPr>
        <w:pStyle w:val="BodyText"/>
        <w:spacing w:line="241" w:lineRule="exact"/>
        <w:ind w:left="1439"/>
      </w:pPr>
      <w:r>
        <w:rPr>
          <w:color w:val="5F636A"/>
        </w:rPr>
        <w:t>Le climat de travail d’une organisation est influencé par de nombreux facteurs à l’intérieur</w:t>
      </w:r>
    </w:p>
    <w:p w:rsidR="00C97975" w:rsidRDefault="00AF264C">
      <w:pPr>
        <w:pStyle w:val="BodyText"/>
        <w:ind w:left="1439" w:right="910"/>
      </w:pPr>
      <w:r>
        <w:rPr>
          <w:color w:val="5F636A"/>
        </w:rPr>
        <w:t>et à l’extérieur de l’organisation : son histoire, sa culture, ses stratégies et ses structures de gestion, son environnement externe, son leadership interne et se</w:t>
      </w:r>
      <w:r>
        <w:rPr>
          <w:color w:val="5F636A"/>
        </w:rPr>
        <w:t>s pratiques de gestion. Les</w:t>
      </w:r>
      <w:r>
        <w:rPr>
          <w:color w:val="5F636A"/>
          <w:spacing w:val="55"/>
        </w:rPr>
        <w:t xml:space="preserve"> </w:t>
      </w:r>
      <w:r>
        <w:rPr>
          <w:color w:val="5F636A"/>
        </w:rPr>
        <w:t>superviseurs</w:t>
      </w:r>
    </w:p>
    <w:p w:rsidR="00C97975" w:rsidRDefault="00AF264C">
      <w:pPr>
        <w:pStyle w:val="BodyText"/>
        <w:ind w:left="1439" w:right="1522"/>
      </w:pPr>
      <w:r>
        <w:rPr>
          <w:color w:val="5F636A"/>
        </w:rPr>
        <w:t>et les gestionnaires peuvent contrôler certains de ces facteurs, comme leurs propres pratiques de gestion et de leadership, mais pas d’autres.</w:t>
      </w:r>
    </w:p>
    <w:p w:rsidR="00C97975" w:rsidRDefault="00C97975">
      <w:pPr>
        <w:pStyle w:val="BodyText"/>
        <w:spacing w:before="9"/>
        <w:rPr>
          <w:sz w:val="20"/>
        </w:rPr>
      </w:pPr>
    </w:p>
    <w:p w:rsidR="00C97975" w:rsidRDefault="00AF264C">
      <w:pPr>
        <w:ind w:left="1439"/>
        <w:rPr>
          <w:b/>
          <w:sz w:val="21"/>
        </w:rPr>
      </w:pPr>
      <w:r>
        <w:rPr>
          <w:b/>
          <w:color w:val="5F636A"/>
          <w:sz w:val="21"/>
        </w:rPr>
        <w:t>Comprendre trois aspects fondamentaux du climat de travail</w:t>
      </w:r>
    </w:p>
    <w:p w:rsidR="00C97975" w:rsidRDefault="00AF264C">
      <w:pPr>
        <w:spacing w:before="191" w:line="293" w:lineRule="exact"/>
        <w:ind w:left="1440"/>
        <w:rPr>
          <w:rFonts w:ascii="Arial-BoldItalicMT" w:hAnsi="Arial-BoldItalicMT"/>
          <w:b/>
          <w:i/>
          <w:sz w:val="26"/>
        </w:rPr>
      </w:pPr>
      <w:r>
        <w:rPr>
          <w:rFonts w:ascii="Arial-BoldItalicMT" w:hAnsi="Arial-BoldItalicMT"/>
          <w:b/>
          <w:i/>
          <w:color w:val="5F636A"/>
          <w:sz w:val="26"/>
        </w:rPr>
        <w:t>Clarté</w:t>
      </w:r>
    </w:p>
    <w:p w:rsidR="00C97975" w:rsidRDefault="00AF264C">
      <w:pPr>
        <w:pStyle w:val="BodyText"/>
        <w:spacing w:line="235" w:lineRule="exact"/>
        <w:ind w:left="1440"/>
      </w:pPr>
      <w:r>
        <w:rPr>
          <w:color w:val="5F636A"/>
        </w:rPr>
        <w:t>Un en</w:t>
      </w:r>
      <w:r>
        <w:rPr>
          <w:color w:val="5F636A"/>
        </w:rPr>
        <w:t>vironnement apporte de la clarté lorsque le groupe connaît ses rôles et ses responsabilités</w:t>
      </w:r>
    </w:p>
    <w:p w:rsidR="00C97975" w:rsidRDefault="00AF264C">
      <w:pPr>
        <w:pStyle w:val="BodyText"/>
        <w:ind w:left="1440" w:right="910"/>
      </w:pPr>
      <w:r>
        <w:rPr>
          <w:color w:val="5F636A"/>
        </w:rPr>
        <w:t>au sein de la vision d’ensemble. Les membres du groupe sont conscients des besoins de leurs clients et comprennent les conséquences de ne pas respecter ces normes.</w:t>
      </w:r>
    </w:p>
    <w:p w:rsidR="00C97975" w:rsidRDefault="00AF264C">
      <w:pPr>
        <w:spacing w:before="192" w:line="293" w:lineRule="exact"/>
        <w:ind w:left="1440"/>
        <w:rPr>
          <w:rFonts w:ascii="Arial-BoldItalicMT"/>
          <w:b/>
          <w:i/>
          <w:sz w:val="26"/>
        </w:rPr>
      </w:pPr>
      <w:r>
        <w:rPr>
          <w:rFonts w:ascii="Arial-BoldItalicMT"/>
          <w:b/>
          <w:i/>
          <w:color w:val="5F636A"/>
          <w:sz w:val="26"/>
        </w:rPr>
        <w:t>Soutien</w:t>
      </w:r>
    </w:p>
    <w:p w:rsidR="00C97975" w:rsidRDefault="00AF264C">
      <w:pPr>
        <w:pStyle w:val="BodyText"/>
        <w:spacing w:line="235" w:lineRule="exact"/>
        <w:ind w:left="1440"/>
      </w:pPr>
      <w:r>
        <w:rPr>
          <w:color w:val="5F636A"/>
        </w:rPr>
        <w:t>Dans un climat de soutien, les membres du groupe sentent qu’ils ont les ressources e</w:t>
      </w:r>
      <w:r>
        <w:rPr>
          <w:color w:val="5F636A"/>
        </w:rPr>
        <w:t>t l’appui</w:t>
      </w:r>
    </w:p>
    <w:p w:rsidR="00C97975" w:rsidRDefault="00AF264C">
      <w:pPr>
        <w:pStyle w:val="BodyText"/>
        <w:ind w:left="1440" w:right="928"/>
      </w:pPr>
      <w:r>
        <w:rPr>
          <w:color w:val="5F636A"/>
        </w:rPr>
        <w:t xml:space="preserve">dont ils ont besoin pour atteindre les objectifs. Les ressources comprennent les approvisionnements essentiels, le matériel, les outils, le personnel et le budget. Le soutien émotionnel comprend un   climat de confiance, une entraide mutuelle et </w:t>
      </w:r>
      <w:r>
        <w:rPr>
          <w:color w:val="5F636A"/>
        </w:rPr>
        <w:t>une reconnaissance méritée, en plus des ressources propres aux individus. Une telle atmosphère se crée lorsque les membres du groupe sentent que  leurs capacités sont reconnues, lorsqu’ils participent aux décisions qui ont une incidence sur le groupe de tr</w:t>
      </w:r>
      <w:r>
        <w:rPr>
          <w:color w:val="5F636A"/>
        </w:rPr>
        <w:t>avail, et lorsqu’ils ont l’impression que leurs réussites individuelles et collectives sont reconnues  et</w:t>
      </w:r>
      <w:r>
        <w:rPr>
          <w:color w:val="5F636A"/>
          <w:spacing w:val="22"/>
        </w:rPr>
        <w:t xml:space="preserve"> </w:t>
      </w:r>
      <w:r>
        <w:rPr>
          <w:color w:val="5F636A"/>
        </w:rPr>
        <w:t>récompensées.</w:t>
      </w:r>
    </w:p>
    <w:p w:rsidR="00C97975" w:rsidRDefault="00AF264C">
      <w:pPr>
        <w:pStyle w:val="Heading8"/>
        <w:ind w:left="1440"/>
      </w:pPr>
      <w:r>
        <w:rPr>
          <w:color w:val="5F636A"/>
        </w:rPr>
        <w:t>Défi</w:t>
      </w:r>
    </w:p>
    <w:p w:rsidR="00C97975" w:rsidRDefault="00AF264C">
      <w:pPr>
        <w:pStyle w:val="BodyText"/>
        <w:spacing w:line="235" w:lineRule="exact"/>
        <w:ind w:left="1440"/>
      </w:pPr>
      <w:r>
        <w:rPr>
          <w:color w:val="5F636A"/>
        </w:rPr>
        <w:t>Un climat de défi existe lorsque les membres du groupe ont des possibilités de se</w:t>
      </w:r>
      <w:r>
        <w:rPr>
          <w:color w:val="5F636A"/>
          <w:spacing w:val="51"/>
        </w:rPr>
        <w:t xml:space="preserve"> </w:t>
      </w:r>
      <w:r>
        <w:rPr>
          <w:color w:val="5F636A"/>
        </w:rPr>
        <w:t>dépasser,</w:t>
      </w:r>
    </w:p>
    <w:p w:rsidR="00C97975" w:rsidRDefault="00AF264C">
      <w:pPr>
        <w:pStyle w:val="BodyText"/>
        <w:ind w:left="1440" w:right="834"/>
      </w:pPr>
      <w:r>
        <w:rPr>
          <w:color w:val="5F636A"/>
        </w:rPr>
        <w:t>de relever des défis en prenant des risques raisonnables et de découvrir de nouvelles façons de faire les choses pour être plus efficaces. Les membres du groupe se sentent fiers d’appartenir à leur groupe de travail, se sentent engagés envers des buts et d</w:t>
      </w:r>
      <w:r>
        <w:rPr>
          <w:color w:val="5F636A"/>
        </w:rPr>
        <w:t xml:space="preserve">es objectifs communs, et se sentent prêts à réaliser d’autres activités au besoin. Ils assument activement des responsabilités, acquièrent les compétences  et les capacités nécessaires pour fournir des services appropriés, et sont mieux armés pour prendre </w:t>
      </w:r>
      <w:r>
        <w:rPr>
          <w:color w:val="5F636A"/>
        </w:rPr>
        <w:t>des risques raisonnables.</w:t>
      </w:r>
    </w:p>
    <w:p w:rsidR="00C97975" w:rsidRDefault="00C97975">
      <w:pPr>
        <w:pStyle w:val="BodyText"/>
        <w:rPr>
          <w:sz w:val="20"/>
        </w:rPr>
      </w:pPr>
    </w:p>
    <w:p w:rsidR="00C97975" w:rsidRDefault="00C97975">
      <w:pPr>
        <w:pStyle w:val="BodyText"/>
        <w:rPr>
          <w:sz w:val="20"/>
        </w:rPr>
      </w:pPr>
    </w:p>
    <w:p w:rsidR="00C97975" w:rsidRDefault="00C97975">
      <w:pPr>
        <w:pStyle w:val="BodyText"/>
        <w:rPr>
          <w:sz w:val="18"/>
        </w:rPr>
      </w:pPr>
    </w:p>
    <w:p w:rsidR="00C97975" w:rsidRDefault="00AF264C">
      <w:pPr>
        <w:spacing w:before="122"/>
        <w:ind w:left="593" w:right="1305"/>
        <w:jc w:val="right"/>
        <w:rPr>
          <w:sz w:val="16"/>
        </w:rPr>
      </w:pPr>
      <w:r>
        <w:pict>
          <v:shape id="_x0000_s1056" type="#_x0000_t202" alt="" style="position:absolute;left:0;text-align:left;margin-left:534.8pt;margin-top:2.85pt;width:24.5pt;height:26.8pt;z-index:25171200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59</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ANNEXES</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6"/>
        <w:rPr>
          <w:b/>
          <w:sz w:val="14"/>
        </w:rPr>
      </w:pPr>
    </w:p>
    <w:p w:rsidR="00C97975" w:rsidRDefault="00AF264C">
      <w:pPr>
        <w:pStyle w:val="BodyText"/>
        <w:spacing w:before="104"/>
        <w:ind w:left="720" w:right="1471"/>
      </w:pPr>
      <w:r>
        <w:rPr>
          <w:color w:val="5F636A"/>
        </w:rPr>
        <w:t>Ces trois aspects sont essentiels pour stimuler le rendement. Les employés qui font face à des défis, mais qui manquent de soutien et de clarté, peuvent ressentir du stress et de la frustration. Ils peuvent sentir que leurs efforts sont voués à l’échec. Sa</w:t>
      </w:r>
      <w:r>
        <w:rPr>
          <w:color w:val="5F636A"/>
        </w:rPr>
        <w:t>ns défi ni soutien, les employés qui ont des attentes claires peuvent trouver leur journée de travail contraignante, étouffante ou même punitive. Le personnel bénéficiant d’un soutien ne se dépassera pas et ne renforcera pas ses compétences s’il ne se sent</w:t>
      </w:r>
      <w:r>
        <w:rPr>
          <w:color w:val="5F636A"/>
        </w:rPr>
        <w:t xml:space="preserve"> pas mis à l’épreuve.</w:t>
      </w:r>
    </w:p>
    <w:p w:rsidR="00C97975" w:rsidRDefault="00C97975">
      <w:pPr>
        <w:pStyle w:val="BodyText"/>
        <w:spacing w:before="5"/>
      </w:pPr>
    </w:p>
    <w:p w:rsidR="00C97975" w:rsidRDefault="00AF264C">
      <w:pPr>
        <w:spacing w:before="1" w:line="249" w:lineRule="auto"/>
        <w:ind w:left="720" w:right="1469"/>
        <w:rPr>
          <w:i/>
          <w:sz w:val="20"/>
        </w:rPr>
      </w:pPr>
      <w:r>
        <w:rPr>
          <w:i/>
          <w:color w:val="5F636A"/>
          <w:sz w:val="20"/>
        </w:rPr>
        <w:t>Remarque : Pour obtenir plus d’informations et des outils d’évaluation du climat du travail, voir : Management Sciences for Health. (2002). Management strategies for improving health services: Creating a work climate that motivates s</w:t>
      </w:r>
      <w:r>
        <w:rPr>
          <w:i/>
          <w:color w:val="5F636A"/>
          <w:sz w:val="20"/>
        </w:rPr>
        <w:t xml:space="preserve">taff and improves performance. The Manager, 11(3). Disponible à l’adresse : </w:t>
      </w:r>
      <w:hyperlink r:id="rId123">
        <w:r>
          <w:rPr>
            <w:i/>
            <w:color w:val="5F636A"/>
            <w:sz w:val="20"/>
          </w:rPr>
          <w:t>https://www</w:t>
        </w:r>
      </w:hyperlink>
      <w:r>
        <w:rPr>
          <w:i/>
          <w:color w:val="5F636A"/>
          <w:sz w:val="20"/>
        </w:rPr>
        <w:t>. msh.org/sites/msh.org/files/Creating-a-Work-Climate-that-Motivates-Staff-and-Improves-Performance.pdf</w:t>
      </w:r>
    </w:p>
    <w:p w:rsidR="00C97975" w:rsidRDefault="00C97975">
      <w:pPr>
        <w:pStyle w:val="BodyText"/>
        <w:spacing w:before="11"/>
        <w:rPr>
          <w:i/>
          <w:sz w:val="20"/>
        </w:rPr>
      </w:pPr>
    </w:p>
    <w:p w:rsidR="00C97975" w:rsidRDefault="00AF264C">
      <w:pPr>
        <w:spacing w:line="249" w:lineRule="auto"/>
        <w:ind w:left="720" w:right="1447"/>
        <w:rPr>
          <w:i/>
          <w:sz w:val="20"/>
        </w:rPr>
      </w:pPr>
      <w:r>
        <w:rPr>
          <w:i/>
          <w:color w:val="5F636A"/>
          <w:sz w:val="20"/>
        </w:rPr>
        <w:t>Adapté de : ACQUIRE Project/Engen</w:t>
      </w:r>
      <w:r>
        <w:rPr>
          <w:i/>
          <w:color w:val="5F636A"/>
          <w:sz w:val="20"/>
        </w:rPr>
        <w:t xml:space="preserve">derHealth. (2008). Facilitative supervision for quality improvement— Participant handbook. Disponible à l’adresse : </w:t>
      </w:r>
      <w:hyperlink r:id="rId124">
        <w:r>
          <w:rPr>
            <w:i/>
            <w:color w:val="5F636A"/>
            <w:sz w:val="20"/>
          </w:rPr>
          <w:t>http://www.acquireproject.org/fileadmin/user_upload/ACQUIRE/</w:t>
        </w:r>
      </w:hyperlink>
      <w:r>
        <w:rPr>
          <w:i/>
          <w:color w:val="5F636A"/>
          <w:sz w:val="20"/>
        </w:rPr>
        <w:t xml:space="preserve"> Facilitative-Supervision/Participants-Handbook/FS_PartHandbk_main_text.pdf</w:t>
      </w:r>
    </w:p>
    <w:p w:rsidR="00C97975" w:rsidRDefault="00C97975">
      <w:pPr>
        <w:pStyle w:val="BodyText"/>
        <w:rPr>
          <w:i/>
          <w:sz w:val="22"/>
        </w:rPr>
      </w:pPr>
    </w:p>
    <w:p w:rsidR="00C97975" w:rsidRDefault="00AF264C">
      <w:pPr>
        <w:pStyle w:val="Heading4"/>
        <w:spacing w:before="169" w:line="249" w:lineRule="auto"/>
        <w:ind w:left="720" w:right="1740"/>
      </w:pPr>
      <w:r>
        <w:rPr>
          <w:color w:val="FDB714"/>
          <w:w w:val="110"/>
        </w:rPr>
        <w:t>Annexe C. Six conseils pour assurer la réussite de la supervision formative des agents  de</w:t>
      </w:r>
      <w:r>
        <w:rPr>
          <w:color w:val="FDB714"/>
          <w:spacing w:val="-52"/>
          <w:w w:val="110"/>
        </w:rPr>
        <w:t xml:space="preserve"> </w:t>
      </w:r>
      <w:r>
        <w:rPr>
          <w:color w:val="FDB714"/>
          <w:w w:val="110"/>
        </w:rPr>
        <w:t>terrain</w:t>
      </w:r>
    </w:p>
    <w:p w:rsidR="00C97975" w:rsidRDefault="00AF264C">
      <w:pPr>
        <w:pStyle w:val="BodyText"/>
        <w:spacing w:before="169"/>
        <w:ind w:left="720" w:right="1917"/>
        <w:jc w:val="both"/>
      </w:pPr>
      <w:r>
        <w:rPr>
          <w:color w:val="5F636A"/>
        </w:rPr>
        <w:t xml:space="preserve">Ces six conseils, fondés sur l’expérience des superviseurs d’agents de terrain, </w:t>
      </w:r>
      <w:r>
        <w:rPr>
          <w:color w:val="5F636A"/>
        </w:rPr>
        <w:t>peuvent être utilisés pour renforcer, consolider et promouvoir les programmes d’agents de terrain par le développement professionnel des superviseurs.</w:t>
      </w:r>
    </w:p>
    <w:p w:rsidR="00C97975" w:rsidRDefault="00C97975">
      <w:pPr>
        <w:pStyle w:val="BodyText"/>
        <w:spacing w:before="8"/>
        <w:rPr>
          <w:sz w:val="20"/>
        </w:rPr>
      </w:pPr>
    </w:p>
    <w:p w:rsidR="00C97975" w:rsidRDefault="00AF264C">
      <w:pPr>
        <w:pStyle w:val="ListParagraph"/>
        <w:numPr>
          <w:ilvl w:val="0"/>
          <w:numId w:val="2"/>
        </w:numPr>
        <w:tabs>
          <w:tab w:val="left" w:pos="954"/>
        </w:tabs>
        <w:ind w:right="2636" w:firstLine="0"/>
        <w:jc w:val="left"/>
        <w:rPr>
          <w:sz w:val="21"/>
        </w:rPr>
      </w:pPr>
      <w:r>
        <w:rPr>
          <w:b/>
          <w:color w:val="5F636A"/>
          <w:spacing w:val="-5"/>
          <w:sz w:val="21"/>
        </w:rPr>
        <w:t xml:space="preserve">Tout </w:t>
      </w:r>
      <w:r>
        <w:rPr>
          <w:b/>
          <w:color w:val="5F636A"/>
          <w:sz w:val="21"/>
        </w:rPr>
        <w:t xml:space="preserve">le monde n’est pas fait pour ce rôle. </w:t>
      </w:r>
      <w:r>
        <w:rPr>
          <w:color w:val="5F636A"/>
          <w:sz w:val="21"/>
        </w:rPr>
        <w:t xml:space="preserve">Les superviseurs doivent posséder certaines compétences et qualités de base, tout comme les agents de </w:t>
      </w:r>
      <w:r>
        <w:rPr>
          <w:color w:val="5F636A"/>
          <w:spacing w:val="8"/>
          <w:sz w:val="21"/>
        </w:rPr>
        <w:t xml:space="preserve"> </w:t>
      </w:r>
      <w:r>
        <w:rPr>
          <w:color w:val="5F636A"/>
          <w:sz w:val="21"/>
        </w:rPr>
        <w:t>terrain.</w:t>
      </w:r>
    </w:p>
    <w:p w:rsidR="00C97975" w:rsidRDefault="00C97975">
      <w:pPr>
        <w:pStyle w:val="BodyText"/>
        <w:spacing w:before="8"/>
        <w:rPr>
          <w:sz w:val="20"/>
        </w:rPr>
      </w:pPr>
    </w:p>
    <w:p w:rsidR="00C97975" w:rsidRDefault="00AF264C">
      <w:pPr>
        <w:pStyle w:val="ListParagraph"/>
        <w:numPr>
          <w:ilvl w:val="1"/>
          <w:numId w:val="2"/>
        </w:numPr>
        <w:tabs>
          <w:tab w:val="left" w:pos="1439"/>
          <w:tab w:val="left" w:pos="1440"/>
        </w:tabs>
        <w:ind w:right="1461"/>
        <w:rPr>
          <w:sz w:val="21"/>
        </w:rPr>
      </w:pPr>
      <w:r>
        <w:rPr>
          <w:color w:val="5F636A"/>
          <w:spacing w:val="-5"/>
          <w:sz w:val="21"/>
        </w:rPr>
        <w:t xml:space="preserve">Premièrement, </w:t>
      </w:r>
      <w:r>
        <w:rPr>
          <w:color w:val="5F636A"/>
          <w:spacing w:val="-3"/>
          <w:sz w:val="21"/>
        </w:rPr>
        <w:t xml:space="preserve">le </w:t>
      </w:r>
      <w:r>
        <w:rPr>
          <w:color w:val="5F636A"/>
          <w:spacing w:val="-5"/>
          <w:sz w:val="21"/>
        </w:rPr>
        <w:t xml:space="preserve">superviseur </w:t>
      </w:r>
      <w:r>
        <w:rPr>
          <w:color w:val="5F636A"/>
          <w:spacing w:val="-4"/>
          <w:sz w:val="21"/>
        </w:rPr>
        <w:t xml:space="preserve">doit avoir </w:t>
      </w:r>
      <w:r>
        <w:rPr>
          <w:color w:val="5F636A"/>
          <w:spacing w:val="-3"/>
          <w:sz w:val="21"/>
        </w:rPr>
        <w:t xml:space="preserve">la </w:t>
      </w:r>
      <w:r>
        <w:rPr>
          <w:b/>
          <w:color w:val="5F636A"/>
          <w:spacing w:val="-5"/>
          <w:sz w:val="21"/>
        </w:rPr>
        <w:t xml:space="preserve">capacité </w:t>
      </w:r>
      <w:r>
        <w:rPr>
          <w:b/>
          <w:color w:val="5F636A"/>
          <w:spacing w:val="-3"/>
          <w:sz w:val="21"/>
        </w:rPr>
        <w:t xml:space="preserve">de </w:t>
      </w:r>
      <w:r>
        <w:rPr>
          <w:b/>
          <w:color w:val="5F636A"/>
          <w:spacing w:val="-5"/>
          <w:sz w:val="21"/>
        </w:rPr>
        <w:t xml:space="preserve">communiquer </w:t>
      </w:r>
      <w:r>
        <w:rPr>
          <w:b/>
          <w:color w:val="5F636A"/>
          <w:spacing w:val="-4"/>
          <w:sz w:val="21"/>
        </w:rPr>
        <w:t xml:space="preserve">dans </w:t>
      </w:r>
      <w:r>
        <w:rPr>
          <w:b/>
          <w:color w:val="5F636A"/>
          <w:spacing w:val="-3"/>
          <w:sz w:val="21"/>
        </w:rPr>
        <w:t xml:space="preserve">la </w:t>
      </w:r>
      <w:r>
        <w:rPr>
          <w:b/>
          <w:color w:val="5F636A"/>
          <w:spacing w:val="-5"/>
          <w:sz w:val="21"/>
        </w:rPr>
        <w:t xml:space="preserve">langue utilisée par </w:t>
      </w:r>
      <w:r>
        <w:rPr>
          <w:b/>
          <w:color w:val="5F636A"/>
          <w:spacing w:val="-4"/>
          <w:sz w:val="21"/>
        </w:rPr>
        <w:t xml:space="preserve">les </w:t>
      </w:r>
      <w:r>
        <w:rPr>
          <w:b/>
          <w:color w:val="5F636A"/>
          <w:spacing w:val="-5"/>
          <w:sz w:val="21"/>
        </w:rPr>
        <w:t xml:space="preserve">agents </w:t>
      </w:r>
      <w:r>
        <w:rPr>
          <w:b/>
          <w:color w:val="5F636A"/>
          <w:spacing w:val="-3"/>
          <w:sz w:val="21"/>
        </w:rPr>
        <w:t xml:space="preserve">de </w:t>
      </w:r>
      <w:r>
        <w:rPr>
          <w:b/>
          <w:color w:val="5F636A"/>
          <w:spacing w:val="-5"/>
          <w:sz w:val="21"/>
        </w:rPr>
        <w:t xml:space="preserve">terrain </w:t>
      </w:r>
      <w:r>
        <w:rPr>
          <w:color w:val="5F636A"/>
          <w:spacing w:val="-4"/>
          <w:sz w:val="21"/>
        </w:rPr>
        <w:t xml:space="preserve">qu’il </w:t>
      </w:r>
      <w:r>
        <w:rPr>
          <w:color w:val="5F636A"/>
          <w:spacing w:val="-5"/>
          <w:sz w:val="21"/>
        </w:rPr>
        <w:t xml:space="preserve">supervise. </w:t>
      </w:r>
      <w:r>
        <w:rPr>
          <w:color w:val="5F636A"/>
          <w:spacing w:val="-4"/>
          <w:sz w:val="21"/>
        </w:rPr>
        <w:t xml:space="preserve">Pour </w:t>
      </w:r>
      <w:r>
        <w:rPr>
          <w:color w:val="5F636A"/>
          <w:spacing w:val="-5"/>
          <w:sz w:val="21"/>
        </w:rPr>
        <w:t>inte</w:t>
      </w:r>
      <w:r>
        <w:rPr>
          <w:color w:val="5F636A"/>
          <w:spacing w:val="-5"/>
          <w:sz w:val="21"/>
        </w:rPr>
        <w:t xml:space="preserve">rpréter l’environnement </w:t>
      </w:r>
      <w:r>
        <w:rPr>
          <w:color w:val="5F636A"/>
          <w:spacing w:val="-3"/>
          <w:sz w:val="21"/>
        </w:rPr>
        <w:t xml:space="preserve">de la </w:t>
      </w:r>
      <w:r>
        <w:rPr>
          <w:color w:val="5F636A"/>
          <w:spacing w:val="-5"/>
          <w:sz w:val="21"/>
        </w:rPr>
        <w:t xml:space="preserve">communauté desservie, </w:t>
      </w:r>
      <w:r>
        <w:rPr>
          <w:color w:val="5F636A"/>
          <w:spacing w:val="-3"/>
          <w:sz w:val="21"/>
        </w:rPr>
        <w:t xml:space="preserve">il </w:t>
      </w:r>
      <w:r>
        <w:rPr>
          <w:color w:val="5F636A"/>
          <w:spacing w:val="-4"/>
          <w:sz w:val="21"/>
        </w:rPr>
        <w:t xml:space="preserve">doit </w:t>
      </w:r>
      <w:r>
        <w:rPr>
          <w:color w:val="5F636A"/>
          <w:spacing w:val="-5"/>
          <w:sz w:val="21"/>
        </w:rPr>
        <w:t xml:space="preserve">également </w:t>
      </w:r>
      <w:r>
        <w:rPr>
          <w:color w:val="5F636A"/>
          <w:spacing w:val="-4"/>
          <w:sz w:val="21"/>
        </w:rPr>
        <w:t xml:space="preserve">avoir une bonne </w:t>
      </w:r>
      <w:r>
        <w:rPr>
          <w:color w:val="5F636A"/>
          <w:spacing w:val="-5"/>
          <w:sz w:val="21"/>
        </w:rPr>
        <w:t xml:space="preserve">connaissance, compréhension </w:t>
      </w:r>
      <w:r>
        <w:rPr>
          <w:color w:val="5F636A"/>
          <w:spacing w:val="-3"/>
          <w:sz w:val="21"/>
        </w:rPr>
        <w:t xml:space="preserve">ou </w:t>
      </w:r>
      <w:r>
        <w:rPr>
          <w:color w:val="5F636A"/>
          <w:spacing w:val="-5"/>
          <w:sz w:val="21"/>
        </w:rPr>
        <w:t xml:space="preserve">expérience </w:t>
      </w:r>
      <w:r>
        <w:rPr>
          <w:color w:val="5F636A"/>
          <w:spacing w:val="-3"/>
          <w:sz w:val="21"/>
        </w:rPr>
        <w:t>de sa</w:t>
      </w:r>
      <w:r>
        <w:rPr>
          <w:color w:val="5F636A"/>
          <w:spacing w:val="-39"/>
          <w:sz w:val="21"/>
        </w:rPr>
        <w:t xml:space="preserve"> </w:t>
      </w:r>
      <w:r>
        <w:rPr>
          <w:color w:val="5F636A"/>
          <w:spacing w:val="-5"/>
          <w:sz w:val="21"/>
        </w:rPr>
        <w:t>culture.</w:t>
      </w:r>
    </w:p>
    <w:p w:rsidR="00C97975" w:rsidRDefault="00AF264C">
      <w:pPr>
        <w:pStyle w:val="ListParagraph"/>
        <w:numPr>
          <w:ilvl w:val="1"/>
          <w:numId w:val="2"/>
        </w:numPr>
        <w:tabs>
          <w:tab w:val="left" w:pos="1439"/>
          <w:tab w:val="left" w:pos="1440"/>
        </w:tabs>
        <w:spacing w:before="178"/>
        <w:ind w:right="1466"/>
        <w:rPr>
          <w:sz w:val="21"/>
        </w:rPr>
      </w:pPr>
      <w:r>
        <w:rPr>
          <w:b/>
          <w:color w:val="5F636A"/>
          <w:spacing w:val="-4"/>
          <w:sz w:val="21"/>
        </w:rPr>
        <w:t xml:space="preserve">Une bonne </w:t>
      </w:r>
      <w:r>
        <w:rPr>
          <w:b/>
          <w:color w:val="5F636A"/>
          <w:spacing w:val="-5"/>
          <w:sz w:val="21"/>
        </w:rPr>
        <w:t xml:space="preserve">gestion </w:t>
      </w:r>
      <w:r>
        <w:rPr>
          <w:b/>
          <w:color w:val="5F636A"/>
          <w:spacing w:val="-3"/>
          <w:sz w:val="21"/>
        </w:rPr>
        <w:t xml:space="preserve">du </w:t>
      </w:r>
      <w:r>
        <w:rPr>
          <w:b/>
          <w:color w:val="5F636A"/>
          <w:spacing w:val="-4"/>
          <w:sz w:val="21"/>
        </w:rPr>
        <w:t xml:space="preserve">temps </w:t>
      </w:r>
      <w:r>
        <w:rPr>
          <w:b/>
          <w:color w:val="5F636A"/>
          <w:spacing w:val="-3"/>
          <w:sz w:val="21"/>
        </w:rPr>
        <w:t xml:space="preserve">et </w:t>
      </w:r>
      <w:r>
        <w:rPr>
          <w:b/>
          <w:color w:val="5F636A"/>
          <w:spacing w:val="-4"/>
          <w:sz w:val="21"/>
        </w:rPr>
        <w:t xml:space="preserve">des </w:t>
      </w:r>
      <w:r>
        <w:rPr>
          <w:b/>
          <w:color w:val="5F636A"/>
          <w:spacing w:val="-5"/>
          <w:sz w:val="21"/>
        </w:rPr>
        <w:t xml:space="preserve">aptitudes </w:t>
      </w:r>
      <w:r>
        <w:rPr>
          <w:b/>
          <w:color w:val="5F636A"/>
          <w:sz w:val="21"/>
        </w:rPr>
        <w:t xml:space="preserve">à </w:t>
      </w:r>
      <w:r>
        <w:rPr>
          <w:b/>
          <w:color w:val="5F636A"/>
          <w:spacing w:val="-5"/>
          <w:sz w:val="21"/>
        </w:rPr>
        <w:t xml:space="preserve">travailler </w:t>
      </w:r>
      <w:r>
        <w:rPr>
          <w:b/>
          <w:color w:val="5F636A"/>
          <w:spacing w:val="-3"/>
          <w:sz w:val="21"/>
        </w:rPr>
        <w:t xml:space="preserve">de </w:t>
      </w:r>
      <w:r>
        <w:rPr>
          <w:b/>
          <w:color w:val="5F636A"/>
          <w:spacing w:val="-5"/>
          <w:sz w:val="21"/>
        </w:rPr>
        <w:t xml:space="preserve">manière autonome </w:t>
      </w:r>
      <w:r>
        <w:rPr>
          <w:color w:val="5F636A"/>
          <w:spacing w:val="-5"/>
          <w:sz w:val="21"/>
        </w:rPr>
        <w:t xml:space="preserve">sont essentielles. </w:t>
      </w:r>
      <w:r>
        <w:rPr>
          <w:color w:val="5F636A"/>
          <w:spacing w:val="-4"/>
          <w:sz w:val="21"/>
        </w:rPr>
        <w:t xml:space="preserve">Une </w:t>
      </w:r>
      <w:r>
        <w:rPr>
          <w:color w:val="5F636A"/>
          <w:spacing w:val="-5"/>
          <w:sz w:val="21"/>
        </w:rPr>
        <w:t>grande partie</w:t>
      </w:r>
      <w:r>
        <w:rPr>
          <w:color w:val="5F636A"/>
          <w:spacing w:val="-5"/>
          <w:sz w:val="21"/>
        </w:rPr>
        <w:t xml:space="preserve"> </w:t>
      </w:r>
      <w:r>
        <w:rPr>
          <w:color w:val="5F636A"/>
          <w:spacing w:val="-3"/>
          <w:sz w:val="21"/>
        </w:rPr>
        <w:t xml:space="preserve">de la </w:t>
      </w:r>
      <w:r>
        <w:rPr>
          <w:color w:val="5F636A"/>
          <w:spacing w:val="-5"/>
          <w:sz w:val="21"/>
        </w:rPr>
        <w:t xml:space="preserve">journée </w:t>
      </w:r>
      <w:r>
        <w:rPr>
          <w:color w:val="5F636A"/>
          <w:spacing w:val="-3"/>
          <w:sz w:val="21"/>
        </w:rPr>
        <w:t xml:space="preserve">de </w:t>
      </w:r>
      <w:r>
        <w:rPr>
          <w:color w:val="5F636A"/>
          <w:spacing w:val="-5"/>
          <w:sz w:val="21"/>
        </w:rPr>
        <w:t xml:space="preserve">travail </w:t>
      </w:r>
      <w:r>
        <w:rPr>
          <w:color w:val="5F636A"/>
          <w:spacing w:val="-4"/>
          <w:sz w:val="21"/>
        </w:rPr>
        <w:t xml:space="preserve">d’un </w:t>
      </w:r>
      <w:r>
        <w:rPr>
          <w:color w:val="5F636A"/>
          <w:spacing w:val="-5"/>
          <w:sz w:val="21"/>
        </w:rPr>
        <w:t xml:space="preserve">superviseur </w:t>
      </w:r>
      <w:r>
        <w:rPr>
          <w:color w:val="5F636A"/>
          <w:spacing w:val="-4"/>
          <w:sz w:val="21"/>
        </w:rPr>
        <w:t xml:space="preserve">est </w:t>
      </w:r>
      <w:r>
        <w:rPr>
          <w:color w:val="5F636A"/>
          <w:spacing w:val="-5"/>
          <w:sz w:val="21"/>
        </w:rPr>
        <w:t xml:space="preserve">consacrée </w:t>
      </w:r>
      <w:r>
        <w:rPr>
          <w:color w:val="5F636A"/>
          <w:sz w:val="21"/>
        </w:rPr>
        <w:t xml:space="preserve">à </w:t>
      </w:r>
      <w:r>
        <w:rPr>
          <w:color w:val="5F636A"/>
          <w:spacing w:val="-5"/>
          <w:sz w:val="21"/>
        </w:rPr>
        <w:t xml:space="preserve">jongler entre </w:t>
      </w:r>
      <w:r>
        <w:rPr>
          <w:color w:val="5F636A"/>
          <w:spacing w:val="-4"/>
          <w:sz w:val="21"/>
        </w:rPr>
        <w:t xml:space="preserve">des </w:t>
      </w:r>
      <w:r>
        <w:rPr>
          <w:color w:val="5F636A"/>
          <w:spacing w:val="-5"/>
          <w:sz w:val="21"/>
        </w:rPr>
        <w:t xml:space="preserve">tâches </w:t>
      </w:r>
      <w:r>
        <w:rPr>
          <w:color w:val="5F636A"/>
          <w:spacing w:val="-3"/>
          <w:sz w:val="21"/>
        </w:rPr>
        <w:t xml:space="preserve">de </w:t>
      </w:r>
      <w:r>
        <w:rPr>
          <w:color w:val="5F636A"/>
          <w:spacing w:val="-5"/>
          <w:sz w:val="21"/>
        </w:rPr>
        <w:t xml:space="preserve">supervision, </w:t>
      </w:r>
      <w:r>
        <w:rPr>
          <w:color w:val="5F636A"/>
          <w:spacing w:val="-3"/>
          <w:sz w:val="21"/>
        </w:rPr>
        <w:t xml:space="preserve">la </w:t>
      </w:r>
      <w:r>
        <w:rPr>
          <w:color w:val="5F636A"/>
          <w:spacing w:val="-5"/>
          <w:sz w:val="21"/>
        </w:rPr>
        <w:t xml:space="preserve">rédaction </w:t>
      </w:r>
      <w:r>
        <w:rPr>
          <w:color w:val="5F636A"/>
          <w:spacing w:val="-3"/>
          <w:sz w:val="21"/>
        </w:rPr>
        <w:t xml:space="preserve">de </w:t>
      </w:r>
      <w:r>
        <w:rPr>
          <w:color w:val="5F636A"/>
          <w:spacing w:val="-5"/>
          <w:sz w:val="21"/>
        </w:rPr>
        <w:t xml:space="preserve">rapports </w:t>
      </w:r>
      <w:r>
        <w:rPr>
          <w:color w:val="5F636A"/>
          <w:spacing w:val="-3"/>
          <w:sz w:val="21"/>
        </w:rPr>
        <w:t xml:space="preserve">et la </w:t>
      </w:r>
      <w:r>
        <w:rPr>
          <w:color w:val="5F636A"/>
          <w:spacing w:val="-5"/>
          <w:sz w:val="21"/>
        </w:rPr>
        <w:t xml:space="preserve">présence </w:t>
      </w:r>
      <w:r>
        <w:rPr>
          <w:color w:val="5F636A"/>
          <w:sz w:val="21"/>
        </w:rPr>
        <w:t xml:space="preserve">à </w:t>
      </w:r>
      <w:r>
        <w:rPr>
          <w:color w:val="5F636A"/>
          <w:spacing w:val="-4"/>
          <w:sz w:val="21"/>
        </w:rPr>
        <w:t xml:space="preserve">des </w:t>
      </w:r>
      <w:r>
        <w:rPr>
          <w:color w:val="5F636A"/>
          <w:spacing w:val="-5"/>
          <w:sz w:val="21"/>
        </w:rPr>
        <w:t xml:space="preserve">réunions. </w:t>
      </w:r>
      <w:r>
        <w:rPr>
          <w:color w:val="5F636A"/>
          <w:spacing w:val="-4"/>
          <w:sz w:val="21"/>
        </w:rPr>
        <w:t xml:space="preserve">Une </w:t>
      </w:r>
      <w:r>
        <w:rPr>
          <w:color w:val="5F636A"/>
          <w:spacing w:val="-5"/>
          <w:sz w:val="21"/>
        </w:rPr>
        <w:t>planification minutieuse</w:t>
      </w:r>
      <w:r>
        <w:rPr>
          <w:color w:val="5F636A"/>
          <w:spacing w:val="5"/>
          <w:sz w:val="21"/>
        </w:rPr>
        <w:t xml:space="preserve"> </w:t>
      </w:r>
      <w:r>
        <w:rPr>
          <w:color w:val="5F636A"/>
          <w:spacing w:val="-3"/>
          <w:sz w:val="21"/>
        </w:rPr>
        <w:t>et</w:t>
      </w:r>
      <w:r>
        <w:rPr>
          <w:color w:val="5F636A"/>
          <w:spacing w:val="5"/>
          <w:sz w:val="21"/>
        </w:rPr>
        <w:t xml:space="preserve"> </w:t>
      </w:r>
      <w:r>
        <w:rPr>
          <w:color w:val="5F636A"/>
          <w:spacing w:val="-3"/>
          <w:sz w:val="21"/>
        </w:rPr>
        <w:t>la</w:t>
      </w:r>
      <w:r>
        <w:rPr>
          <w:color w:val="5F636A"/>
          <w:spacing w:val="5"/>
          <w:sz w:val="21"/>
        </w:rPr>
        <w:t xml:space="preserve"> </w:t>
      </w:r>
      <w:r>
        <w:rPr>
          <w:color w:val="5F636A"/>
          <w:spacing w:val="-5"/>
          <w:sz w:val="21"/>
        </w:rPr>
        <w:t>capacité</w:t>
      </w:r>
      <w:r>
        <w:rPr>
          <w:color w:val="5F636A"/>
          <w:spacing w:val="5"/>
          <w:sz w:val="21"/>
        </w:rPr>
        <w:t xml:space="preserve"> </w:t>
      </w:r>
      <w:r>
        <w:rPr>
          <w:color w:val="5F636A"/>
          <w:spacing w:val="-5"/>
          <w:sz w:val="21"/>
        </w:rPr>
        <w:t>d’établir</w:t>
      </w:r>
      <w:r>
        <w:rPr>
          <w:color w:val="5F636A"/>
          <w:spacing w:val="5"/>
          <w:sz w:val="21"/>
        </w:rPr>
        <w:t xml:space="preserve"> </w:t>
      </w:r>
      <w:r>
        <w:rPr>
          <w:color w:val="5F636A"/>
          <w:spacing w:val="-4"/>
          <w:sz w:val="21"/>
        </w:rPr>
        <w:t>des</w:t>
      </w:r>
      <w:r>
        <w:rPr>
          <w:color w:val="5F636A"/>
          <w:spacing w:val="5"/>
          <w:sz w:val="21"/>
        </w:rPr>
        <w:t xml:space="preserve"> </w:t>
      </w:r>
      <w:r>
        <w:rPr>
          <w:color w:val="5F636A"/>
          <w:spacing w:val="-5"/>
          <w:sz w:val="21"/>
        </w:rPr>
        <w:t>priorités</w:t>
      </w:r>
      <w:r>
        <w:rPr>
          <w:color w:val="5F636A"/>
          <w:spacing w:val="5"/>
          <w:sz w:val="21"/>
        </w:rPr>
        <w:t xml:space="preserve"> </w:t>
      </w:r>
      <w:r>
        <w:rPr>
          <w:color w:val="5F636A"/>
          <w:spacing w:val="-4"/>
          <w:sz w:val="21"/>
        </w:rPr>
        <w:t>sont</w:t>
      </w:r>
      <w:r>
        <w:rPr>
          <w:color w:val="5F636A"/>
          <w:spacing w:val="5"/>
          <w:sz w:val="21"/>
        </w:rPr>
        <w:t xml:space="preserve"> </w:t>
      </w:r>
      <w:r>
        <w:rPr>
          <w:color w:val="5F636A"/>
          <w:spacing w:val="-5"/>
          <w:sz w:val="21"/>
        </w:rPr>
        <w:t>essentielles</w:t>
      </w:r>
      <w:r>
        <w:rPr>
          <w:color w:val="5F636A"/>
          <w:spacing w:val="5"/>
          <w:sz w:val="21"/>
        </w:rPr>
        <w:t xml:space="preserve"> </w:t>
      </w:r>
      <w:r>
        <w:rPr>
          <w:color w:val="5F636A"/>
          <w:spacing w:val="-4"/>
          <w:sz w:val="21"/>
        </w:rPr>
        <w:t>pour</w:t>
      </w:r>
      <w:r>
        <w:rPr>
          <w:color w:val="5F636A"/>
          <w:spacing w:val="5"/>
          <w:sz w:val="21"/>
        </w:rPr>
        <w:t xml:space="preserve"> </w:t>
      </w:r>
      <w:r>
        <w:rPr>
          <w:color w:val="5F636A"/>
          <w:spacing w:val="-5"/>
          <w:sz w:val="21"/>
        </w:rPr>
        <w:t>s’acquitter</w:t>
      </w:r>
      <w:r>
        <w:rPr>
          <w:color w:val="5F636A"/>
          <w:spacing w:val="5"/>
          <w:sz w:val="21"/>
        </w:rPr>
        <w:t xml:space="preserve"> </w:t>
      </w:r>
      <w:r>
        <w:rPr>
          <w:color w:val="5F636A"/>
          <w:spacing w:val="-5"/>
          <w:sz w:val="21"/>
        </w:rPr>
        <w:t>efficacement</w:t>
      </w:r>
    </w:p>
    <w:p w:rsidR="00C97975" w:rsidRDefault="00AF264C">
      <w:pPr>
        <w:pStyle w:val="BodyText"/>
        <w:spacing w:line="240" w:lineRule="exact"/>
        <w:ind w:left="1439"/>
      </w:pPr>
      <w:r>
        <w:rPr>
          <w:color w:val="5F636A"/>
        </w:rPr>
        <w:t>de ces vastes responsabilités.</w:t>
      </w:r>
    </w:p>
    <w:p w:rsidR="00C97975" w:rsidRDefault="00AF264C">
      <w:pPr>
        <w:pStyle w:val="ListParagraph"/>
        <w:numPr>
          <w:ilvl w:val="1"/>
          <w:numId w:val="2"/>
        </w:numPr>
        <w:tabs>
          <w:tab w:val="left" w:pos="1439"/>
          <w:tab w:val="left" w:pos="1440"/>
        </w:tabs>
        <w:spacing w:before="178"/>
        <w:ind w:right="1737"/>
        <w:rPr>
          <w:sz w:val="21"/>
        </w:rPr>
      </w:pPr>
      <w:r>
        <w:rPr>
          <w:b/>
          <w:color w:val="5F636A"/>
          <w:spacing w:val="-3"/>
          <w:sz w:val="21"/>
        </w:rPr>
        <w:t xml:space="preserve">La </w:t>
      </w:r>
      <w:r>
        <w:rPr>
          <w:b/>
          <w:color w:val="5F636A"/>
          <w:spacing w:val="-5"/>
          <w:sz w:val="21"/>
        </w:rPr>
        <w:t xml:space="preserve">flexibilité </w:t>
      </w:r>
      <w:r>
        <w:rPr>
          <w:b/>
          <w:color w:val="5F636A"/>
          <w:spacing w:val="-4"/>
          <w:sz w:val="21"/>
        </w:rPr>
        <w:t xml:space="preserve">est </w:t>
      </w:r>
      <w:r>
        <w:rPr>
          <w:b/>
          <w:color w:val="5F636A"/>
          <w:spacing w:val="-5"/>
          <w:sz w:val="21"/>
        </w:rPr>
        <w:t xml:space="preserve">primordiale. </w:t>
      </w:r>
      <w:r>
        <w:rPr>
          <w:color w:val="5F636A"/>
          <w:spacing w:val="-3"/>
          <w:sz w:val="21"/>
        </w:rPr>
        <w:t xml:space="preserve">En </w:t>
      </w:r>
      <w:r>
        <w:rPr>
          <w:color w:val="5F636A"/>
          <w:spacing w:val="-5"/>
          <w:sz w:val="21"/>
        </w:rPr>
        <w:t xml:space="preserve">raison </w:t>
      </w:r>
      <w:r>
        <w:rPr>
          <w:color w:val="5F636A"/>
          <w:spacing w:val="-3"/>
          <w:sz w:val="21"/>
        </w:rPr>
        <w:t xml:space="preserve">de la </w:t>
      </w:r>
      <w:r>
        <w:rPr>
          <w:color w:val="5F636A"/>
          <w:spacing w:val="-5"/>
          <w:sz w:val="21"/>
        </w:rPr>
        <w:t xml:space="preserve">nature </w:t>
      </w:r>
      <w:r>
        <w:rPr>
          <w:color w:val="5F636A"/>
          <w:spacing w:val="-4"/>
          <w:sz w:val="21"/>
        </w:rPr>
        <w:t xml:space="preserve">même </w:t>
      </w:r>
      <w:r>
        <w:rPr>
          <w:color w:val="5F636A"/>
          <w:spacing w:val="-3"/>
          <w:sz w:val="21"/>
        </w:rPr>
        <w:t xml:space="preserve">du </w:t>
      </w:r>
      <w:r>
        <w:rPr>
          <w:color w:val="5F636A"/>
          <w:spacing w:val="-5"/>
          <w:sz w:val="21"/>
        </w:rPr>
        <w:t xml:space="preserve">travail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ceux- </w:t>
      </w:r>
      <w:r>
        <w:rPr>
          <w:color w:val="5F636A"/>
          <w:spacing w:val="-3"/>
          <w:sz w:val="21"/>
        </w:rPr>
        <w:t xml:space="preserve">ci </w:t>
      </w:r>
      <w:r>
        <w:rPr>
          <w:color w:val="5F636A"/>
          <w:spacing w:val="-4"/>
          <w:sz w:val="21"/>
        </w:rPr>
        <w:t xml:space="preserve">ont des </w:t>
      </w:r>
      <w:r>
        <w:rPr>
          <w:color w:val="5F636A"/>
          <w:spacing w:val="-5"/>
          <w:sz w:val="21"/>
        </w:rPr>
        <w:t xml:space="preserve">horaires </w:t>
      </w:r>
      <w:r>
        <w:rPr>
          <w:color w:val="5F636A"/>
          <w:spacing w:val="-4"/>
          <w:sz w:val="21"/>
        </w:rPr>
        <w:t xml:space="preserve">flexibles </w:t>
      </w:r>
      <w:r>
        <w:rPr>
          <w:color w:val="5F636A"/>
          <w:spacing w:val="-5"/>
          <w:sz w:val="21"/>
        </w:rPr>
        <w:t xml:space="preserve">adaptés </w:t>
      </w:r>
      <w:r>
        <w:rPr>
          <w:color w:val="5F636A"/>
          <w:sz w:val="21"/>
        </w:rPr>
        <w:t xml:space="preserve">à </w:t>
      </w:r>
      <w:r>
        <w:rPr>
          <w:color w:val="5F636A"/>
          <w:spacing w:val="-4"/>
          <w:sz w:val="21"/>
        </w:rPr>
        <w:t xml:space="preserve">leurs </w:t>
      </w:r>
      <w:r>
        <w:rPr>
          <w:color w:val="5F636A"/>
          <w:spacing w:val="-5"/>
          <w:sz w:val="21"/>
        </w:rPr>
        <w:t xml:space="preserve">communautés </w:t>
      </w:r>
      <w:r>
        <w:rPr>
          <w:color w:val="5F636A"/>
          <w:sz w:val="21"/>
        </w:rPr>
        <w:t xml:space="preserve">; </w:t>
      </w:r>
      <w:r>
        <w:rPr>
          <w:color w:val="5F636A"/>
          <w:spacing w:val="-4"/>
          <w:sz w:val="21"/>
        </w:rPr>
        <w:t xml:space="preserve">les </w:t>
      </w:r>
      <w:r>
        <w:rPr>
          <w:color w:val="5F636A"/>
          <w:spacing w:val="-5"/>
          <w:sz w:val="21"/>
        </w:rPr>
        <w:t xml:space="preserve">superviseurs d’agents </w:t>
      </w:r>
      <w:r>
        <w:rPr>
          <w:color w:val="5F636A"/>
          <w:spacing w:val="-3"/>
          <w:sz w:val="21"/>
        </w:rPr>
        <w:t xml:space="preserve">de </w:t>
      </w:r>
      <w:r>
        <w:rPr>
          <w:color w:val="5F636A"/>
          <w:spacing w:val="-5"/>
          <w:sz w:val="21"/>
        </w:rPr>
        <w:t xml:space="preserve">terrain doivent </w:t>
      </w:r>
      <w:r>
        <w:rPr>
          <w:color w:val="5F636A"/>
          <w:spacing w:val="-4"/>
          <w:sz w:val="21"/>
        </w:rPr>
        <w:t xml:space="preserve">faire </w:t>
      </w:r>
      <w:r>
        <w:rPr>
          <w:color w:val="5F636A"/>
          <w:spacing w:val="-5"/>
          <w:sz w:val="21"/>
        </w:rPr>
        <w:t xml:space="preserve">preuve </w:t>
      </w:r>
      <w:r>
        <w:rPr>
          <w:color w:val="5F636A"/>
          <w:spacing w:val="-3"/>
          <w:sz w:val="21"/>
        </w:rPr>
        <w:t xml:space="preserve">de la </w:t>
      </w:r>
      <w:r>
        <w:rPr>
          <w:color w:val="5F636A"/>
          <w:spacing w:val="-4"/>
          <w:sz w:val="21"/>
        </w:rPr>
        <w:t>même</w:t>
      </w:r>
      <w:r>
        <w:rPr>
          <w:color w:val="5F636A"/>
          <w:spacing w:val="27"/>
          <w:sz w:val="21"/>
        </w:rPr>
        <w:t xml:space="preserve"> </w:t>
      </w:r>
      <w:r>
        <w:rPr>
          <w:color w:val="5F636A"/>
          <w:spacing w:val="-5"/>
          <w:sz w:val="21"/>
        </w:rPr>
        <w:t>flexibilité.</w:t>
      </w:r>
    </w:p>
    <w:p w:rsidR="00C97975" w:rsidRDefault="00C97975">
      <w:pPr>
        <w:pStyle w:val="BodyText"/>
        <w:rPr>
          <w:sz w:val="24"/>
        </w:rPr>
      </w:pPr>
    </w:p>
    <w:p w:rsidR="00C97975" w:rsidRDefault="00AF264C">
      <w:pPr>
        <w:numPr>
          <w:ilvl w:val="0"/>
          <w:numId w:val="2"/>
        </w:numPr>
        <w:tabs>
          <w:tab w:val="left" w:pos="954"/>
        </w:tabs>
        <w:spacing w:before="142"/>
        <w:ind w:left="953"/>
        <w:jc w:val="left"/>
        <w:rPr>
          <w:b/>
          <w:sz w:val="21"/>
        </w:rPr>
      </w:pPr>
      <w:r>
        <w:rPr>
          <w:b/>
          <w:color w:val="5F636A"/>
          <w:sz w:val="21"/>
        </w:rPr>
        <w:t>La</w:t>
      </w:r>
      <w:r>
        <w:rPr>
          <w:b/>
          <w:color w:val="5F636A"/>
          <w:spacing w:val="-6"/>
          <w:sz w:val="21"/>
        </w:rPr>
        <w:t xml:space="preserve"> </w:t>
      </w:r>
      <w:r>
        <w:rPr>
          <w:b/>
          <w:color w:val="5F636A"/>
          <w:sz w:val="21"/>
        </w:rPr>
        <w:t>supervision</w:t>
      </w:r>
      <w:r>
        <w:rPr>
          <w:b/>
          <w:color w:val="5F636A"/>
          <w:spacing w:val="-6"/>
          <w:sz w:val="21"/>
        </w:rPr>
        <w:t xml:space="preserve"> </w:t>
      </w:r>
      <w:r>
        <w:rPr>
          <w:b/>
          <w:color w:val="5F636A"/>
          <w:sz w:val="21"/>
        </w:rPr>
        <w:t>d’agents</w:t>
      </w:r>
      <w:r>
        <w:rPr>
          <w:b/>
          <w:color w:val="5F636A"/>
          <w:spacing w:val="-6"/>
          <w:sz w:val="21"/>
        </w:rPr>
        <w:t xml:space="preserve"> </w:t>
      </w:r>
      <w:r>
        <w:rPr>
          <w:b/>
          <w:color w:val="5F636A"/>
          <w:sz w:val="21"/>
        </w:rPr>
        <w:t>de</w:t>
      </w:r>
      <w:r>
        <w:rPr>
          <w:b/>
          <w:color w:val="5F636A"/>
          <w:spacing w:val="-6"/>
          <w:sz w:val="21"/>
        </w:rPr>
        <w:t xml:space="preserve"> </w:t>
      </w:r>
      <w:r>
        <w:rPr>
          <w:b/>
          <w:color w:val="5F636A"/>
          <w:sz w:val="21"/>
        </w:rPr>
        <w:t>terrain</w:t>
      </w:r>
      <w:r>
        <w:rPr>
          <w:b/>
          <w:color w:val="5F636A"/>
          <w:spacing w:val="-6"/>
          <w:sz w:val="21"/>
        </w:rPr>
        <w:t xml:space="preserve"> </w:t>
      </w:r>
      <w:r>
        <w:rPr>
          <w:b/>
          <w:color w:val="5F636A"/>
          <w:sz w:val="21"/>
        </w:rPr>
        <w:t>est</w:t>
      </w:r>
      <w:r>
        <w:rPr>
          <w:b/>
          <w:color w:val="5F636A"/>
          <w:spacing w:val="-6"/>
          <w:sz w:val="21"/>
        </w:rPr>
        <w:t xml:space="preserve"> </w:t>
      </w:r>
      <w:r>
        <w:rPr>
          <w:b/>
          <w:color w:val="5F636A"/>
          <w:sz w:val="21"/>
        </w:rPr>
        <w:t>différente</w:t>
      </w:r>
      <w:r>
        <w:rPr>
          <w:b/>
          <w:color w:val="5F636A"/>
          <w:spacing w:val="-6"/>
          <w:sz w:val="21"/>
        </w:rPr>
        <w:t xml:space="preserve"> </w:t>
      </w:r>
      <w:r>
        <w:rPr>
          <w:b/>
          <w:color w:val="5F636A"/>
          <w:sz w:val="21"/>
        </w:rPr>
        <w:t>des</w:t>
      </w:r>
      <w:r>
        <w:rPr>
          <w:b/>
          <w:color w:val="5F636A"/>
          <w:spacing w:val="-6"/>
          <w:sz w:val="21"/>
        </w:rPr>
        <w:t xml:space="preserve"> </w:t>
      </w:r>
      <w:r>
        <w:rPr>
          <w:b/>
          <w:color w:val="5F636A"/>
          <w:sz w:val="21"/>
        </w:rPr>
        <w:t>autres</w:t>
      </w:r>
      <w:r>
        <w:rPr>
          <w:b/>
          <w:color w:val="5F636A"/>
          <w:spacing w:val="-6"/>
          <w:sz w:val="21"/>
        </w:rPr>
        <w:t xml:space="preserve"> </w:t>
      </w:r>
      <w:r>
        <w:rPr>
          <w:b/>
          <w:color w:val="5F636A"/>
          <w:sz w:val="21"/>
        </w:rPr>
        <w:t>fonctions</w:t>
      </w:r>
      <w:r>
        <w:rPr>
          <w:b/>
          <w:color w:val="5F636A"/>
          <w:spacing w:val="-6"/>
          <w:sz w:val="21"/>
        </w:rPr>
        <w:t xml:space="preserve"> </w:t>
      </w:r>
      <w:r>
        <w:rPr>
          <w:b/>
          <w:color w:val="5F636A"/>
          <w:sz w:val="21"/>
        </w:rPr>
        <w:t>de</w:t>
      </w:r>
      <w:r>
        <w:rPr>
          <w:b/>
          <w:color w:val="5F636A"/>
          <w:spacing w:val="-6"/>
          <w:sz w:val="21"/>
        </w:rPr>
        <w:t xml:space="preserve"> </w:t>
      </w:r>
      <w:r>
        <w:rPr>
          <w:b/>
          <w:color w:val="5F636A"/>
          <w:sz w:val="21"/>
        </w:rPr>
        <w:t>supervision.</w:t>
      </w:r>
    </w:p>
    <w:p w:rsidR="00C97975" w:rsidRDefault="00C97975">
      <w:pPr>
        <w:pStyle w:val="BodyText"/>
        <w:spacing w:before="8"/>
        <w:rPr>
          <w:b/>
          <w:sz w:val="20"/>
        </w:rPr>
      </w:pPr>
    </w:p>
    <w:p w:rsidR="00C97975" w:rsidRDefault="00AF264C">
      <w:pPr>
        <w:pStyle w:val="ListParagraph"/>
        <w:numPr>
          <w:ilvl w:val="1"/>
          <w:numId w:val="2"/>
        </w:numPr>
        <w:tabs>
          <w:tab w:val="left" w:pos="1439"/>
          <w:tab w:val="left" w:pos="1440"/>
        </w:tabs>
        <w:ind w:right="1842"/>
        <w:rPr>
          <w:sz w:val="21"/>
        </w:rPr>
      </w:pPr>
      <w:r>
        <w:rPr>
          <w:color w:val="5F636A"/>
          <w:spacing w:val="-3"/>
          <w:sz w:val="21"/>
        </w:rPr>
        <w:t xml:space="preserve">Un </w:t>
      </w:r>
      <w:r>
        <w:rPr>
          <w:color w:val="5F636A"/>
          <w:spacing w:val="-4"/>
          <w:sz w:val="21"/>
        </w:rPr>
        <w:t xml:space="preserve">bon </w:t>
      </w:r>
      <w:r>
        <w:rPr>
          <w:color w:val="5F636A"/>
          <w:spacing w:val="-5"/>
          <w:sz w:val="21"/>
        </w:rPr>
        <w:t xml:space="preserve">superviseur d’agents </w:t>
      </w:r>
      <w:r>
        <w:rPr>
          <w:color w:val="5F636A"/>
          <w:spacing w:val="-3"/>
          <w:sz w:val="21"/>
        </w:rPr>
        <w:t xml:space="preserve">de </w:t>
      </w:r>
      <w:r>
        <w:rPr>
          <w:color w:val="5F636A"/>
          <w:spacing w:val="-5"/>
          <w:sz w:val="21"/>
        </w:rPr>
        <w:t xml:space="preserve">terrain </w:t>
      </w:r>
      <w:r>
        <w:rPr>
          <w:color w:val="5F636A"/>
          <w:spacing w:val="-4"/>
          <w:sz w:val="21"/>
        </w:rPr>
        <w:t xml:space="preserve">doit être </w:t>
      </w:r>
      <w:r>
        <w:rPr>
          <w:b/>
          <w:color w:val="5F636A"/>
          <w:spacing w:val="-5"/>
          <w:sz w:val="21"/>
        </w:rPr>
        <w:t xml:space="preserve">capable </w:t>
      </w:r>
      <w:r>
        <w:rPr>
          <w:b/>
          <w:color w:val="5F636A"/>
          <w:spacing w:val="-3"/>
          <w:sz w:val="21"/>
        </w:rPr>
        <w:t xml:space="preserve">de </w:t>
      </w:r>
      <w:r>
        <w:rPr>
          <w:b/>
          <w:color w:val="5F636A"/>
          <w:spacing w:val="-5"/>
          <w:sz w:val="21"/>
        </w:rPr>
        <w:t xml:space="preserve">recruter </w:t>
      </w:r>
      <w:r>
        <w:rPr>
          <w:b/>
          <w:color w:val="5F636A"/>
          <w:spacing w:val="-4"/>
          <w:sz w:val="21"/>
        </w:rPr>
        <w:t xml:space="preserve">des </w:t>
      </w:r>
      <w:r>
        <w:rPr>
          <w:b/>
          <w:color w:val="5F636A"/>
          <w:spacing w:val="-5"/>
          <w:sz w:val="21"/>
        </w:rPr>
        <w:t xml:space="preserve">agents </w:t>
      </w:r>
      <w:r>
        <w:rPr>
          <w:b/>
          <w:color w:val="5F636A"/>
          <w:spacing w:val="-3"/>
          <w:sz w:val="21"/>
        </w:rPr>
        <w:t xml:space="preserve">de </w:t>
      </w:r>
      <w:r>
        <w:rPr>
          <w:b/>
          <w:color w:val="5F636A"/>
          <w:spacing w:val="-5"/>
          <w:sz w:val="21"/>
        </w:rPr>
        <w:t>terrai</w:t>
      </w:r>
      <w:r>
        <w:rPr>
          <w:b/>
          <w:color w:val="5F636A"/>
          <w:spacing w:val="-5"/>
          <w:sz w:val="21"/>
        </w:rPr>
        <w:t xml:space="preserve">n de qualité. </w:t>
      </w:r>
      <w:r>
        <w:rPr>
          <w:color w:val="5F636A"/>
          <w:spacing w:val="-4"/>
          <w:sz w:val="21"/>
        </w:rPr>
        <w:t xml:space="preserve">Cela exige </w:t>
      </w:r>
      <w:r>
        <w:rPr>
          <w:color w:val="5F636A"/>
          <w:spacing w:val="-3"/>
          <w:sz w:val="21"/>
        </w:rPr>
        <w:t xml:space="preserve">la </w:t>
      </w:r>
      <w:r>
        <w:rPr>
          <w:color w:val="5F636A"/>
          <w:spacing w:val="-5"/>
          <w:sz w:val="21"/>
        </w:rPr>
        <w:t xml:space="preserve">capacité </w:t>
      </w:r>
      <w:r>
        <w:rPr>
          <w:color w:val="5F636A"/>
          <w:spacing w:val="-3"/>
          <w:sz w:val="21"/>
        </w:rPr>
        <w:t xml:space="preserve">de </w:t>
      </w:r>
      <w:r>
        <w:rPr>
          <w:color w:val="5F636A"/>
          <w:spacing w:val="-5"/>
          <w:sz w:val="21"/>
        </w:rPr>
        <w:t xml:space="preserve">repérer </w:t>
      </w:r>
      <w:r>
        <w:rPr>
          <w:color w:val="5F636A"/>
          <w:spacing w:val="-4"/>
          <w:sz w:val="21"/>
        </w:rPr>
        <w:t xml:space="preserve">les </w:t>
      </w:r>
      <w:r>
        <w:rPr>
          <w:color w:val="5F636A"/>
          <w:spacing w:val="-5"/>
          <w:sz w:val="21"/>
        </w:rPr>
        <w:t xml:space="preserve">caractéristiques </w:t>
      </w:r>
      <w:r>
        <w:rPr>
          <w:color w:val="5F636A"/>
          <w:spacing w:val="-4"/>
          <w:sz w:val="21"/>
        </w:rPr>
        <w:t xml:space="preserve">qui font </w:t>
      </w:r>
      <w:r>
        <w:rPr>
          <w:color w:val="5F636A"/>
          <w:spacing w:val="-3"/>
          <w:sz w:val="21"/>
        </w:rPr>
        <w:t xml:space="preserve">la </w:t>
      </w:r>
      <w:r>
        <w:rPr>
          <w:color w:val="5F636A"/>
          <w:spacing w:val="-5"/>
          <w:sz w:val="21"/>
        </w:rPr>
        <w:t xml:space="preserve">réussite </w:t>
      </w:r>
      <w:r>
        <w:rPr>
          <w:color w:val="5F636A"/>
          <w:spacing w:val="-4"/>
          <w:sz w:val="21"/>
        </w:rPr>
        <w:t xml:space="preserve">des </w:t>
      </w:r>
      <w:r>
        <w:rPr>
          <w:color w:val="5F636A"/>
          <w:spacing w:val="-5"/>
          <w:sz w:val="21"/>
        </w:rPr>
        <w:t xml:space="preserve">agents de terrain </w:t>
      </w:r>
      <w:r>
        <w:rPr>
          <w:color w:val="5F636A"/>
          <w:sz w:val="21"/>
        </w:rPr>
        <w:t xml:space="preserve">: </w:t>
      </w:r>
      <w:r>
        <w:rPr>
          <w:color w:val="5F636A"/>
          <w:spacing w:val="-4"/>
          <w:sz w:val="21"/>
        </w:rPr>
        <w:t xml:space="preserve">ils </w:t>
      </w:r>
      <w:r>
        <w:rPr>
          <w:color w:val="5F636A"/>
          <w:spacing w:val="-5"/>
          <w:sz w:val="21"/>
        </w:rPr>
        <w:t xml:space="preserve">doivent </w:t>
      </w:r>
      <w:r>
        <w:rPr>
          <w:color w:val="5F636A"/>
          <w:spacing w:val="-4"/>
          <w:sz w:val="21"/>
        </w:rPr>
        <w:t xml:space="preserve">faire </w:t>
      </w:r>
      <w:r>
        <w:rPr>
          <w:color w:val="5F636A"/>
          <w:spacing w:val="-5"/>
          <w:sz w:val="21"/>
        </w:rPr>
        <w:t xml:space="preserve">preuve </w:t>
      </w:r>
      <w:r>
        <w:rPr>
          <w:color w:val="5F636A"/>
          <w:spacing w:val="-3"/>
          <w:sz w:val="21"/>
        </w:rPr>
        <w:t xml:space="preserve">de </w:t>
      </w:r>
      <w:r>
        <w:rPr>
          <w:color w:val="5F636A"/>
          <w:spacing w:val="-5"/>
          <w:sz w:val="21"/>
        </w:rPr>
        <w:t xml:space="preserve">compassion </w:t>
      </w:r>
      <w:r>
        <w:rPr>
          <w:color w:val="5F636A"/>
          <w:spacing w:val="-3"/>
          <w:sz w:val="21"/>
        </w:rPr>
        <w:t xml:space="preserve">et </w:t>
      </w:r>
      <w:r>
        <w:rPr>
          <w:color w:val="5F636A"/>
          <w:spacing w:val="-5"/>
          <w:sz w:val="21"/>
        </w:rPr>
        <w:t xml:space="preserve">d’empathie, </w:t>
      </w:r>
      <w:r>
        <w:rPr>
          <w:color w:val="5F636A"/>
          <w:spacing w:val="-4"/>
          <w:sz w:val="21"/>
        </w:rPr>
        <w:t xml:space="preserve">être </w:t>
      </w:r>
      <w:r>
        <w:rPr>
          <w:color w:val="5F636A"/>
          <w:spacing w:val="-5"/>
          <w:sz w:val="21"/>
        </w:rPr>
        <w:t xml:space="preserve">dignes </w:t>
      </w:r>
      <w:r>
        <w:rPr>
          <w:color w:val="5F636A"/>
          <w:spacing w:val="-3"/>
          <w:sz w:val="21"/>
        </w:rPr>
        <w:t xml:space="preserve">de </w:t>
      </w:r>
      <w:r>
        <w:rPr>
          <w:color w:val="5F636A"/>
          <w:spacing w:val="-5"/>
          <w:sz w:val="21"/>
        </w:rPr>
        <w:t xml:space="preserve">confiance, </w:t>
      </w:r>
      <w:r>
        <w:rPr>
          <w:color w:val="5F636A"/>
          <w:spacing w:val="-3"/>
          <w:sz w:val="21"/>
        </w:rPr>
        <w:t xml:space="preserve">et </w:t>
      </w:r>
      <w:r>
        <w:rPr>
          <w:color w:val="5F636A"/>
          <w:spacing w:val="-5"/>
          <w:sz w:val="21"/>
        </w:rPr>
        <w:t>savoir comment</w:t>
      </w:r>
      <w:r>
        <w:rPr>
          <w:color w:val="5F636A"/>
          <w:spacing w:val="2"/>
          <w:sz w:val="21"/>
        </w:rPr>
        <w:t xml:space="preserve"> </w:t>
      </w:r>
      <w:r>
        <w:rPr>
          <w:color w:val="5F636A"/>
          <w:spacing w:val="-5"/>
          <w:sz w:val="21"/>
        </w:rPr>
        <w:t>motiver</w:t>
      </w:r>
      <w:r>
        <w:rPr>
          <w:color w:val="5F636A"/>
          <w:spacing w:val="2"/>
          <w:sz w:val="21"/>
        </w:rPr>
        <w:t xml:space="preserve"> </w:t>
      </w:r>
      <w:r>
        <w:rPr>
          <w:color w:val="5F636A"/>
          <w:spacing w:val="-5"/>
          <w:sz w:val="21"/>
        </w:rPr>
        <w:t>d’autres</w:t>
      </w:r>
      <w:r>
        <w:rPr>
          <w:color w:val="5F636A"/>
          <w:spacing w:val="2"/>
          <w:sz w:val="21"/>
        </w:rPr>
        <w:t xml:space="preserve"> </w:t>
      </w:r>
      <w:r>
        <w:rPr>
          <w:color w:val="5F636A"/>
          <w:spacing w:val="-5"/>
          <w:sz w:val="21"/>
        </w:rPr>
        <w:t>personnes</w:t>
      </w:r>
      <w:r>
        <w:rPr>
          <w:color w:val="5F636A"/>
          <w:spacing w:val="2"/>
          <w:sz w:val="21"/>
        </w:rPr>
        <w:t xml:space="preserve"> </w:t>
      </w:r>
      <w:r>
        <w:rPr>
          <w:color w:val="5F636A"/>
          <w:spacing w:val="-3"/>
          <w:sz w:val="21"/>
        </w:rPr>
        <w:t>et</w:t>
      </w:r>
      <w:r>
        <w:rPr>
          <w:color w:val="5F636A"/>
          <w:spacing w:val="2"/>
          <w:sz w:val="21"/>
        </w:rPr>
        <w:t xml:space="preserve"> </w:t>
      </w:r>
      <w:r>
        <w:rPr>
          <w:color w:val="5F636A"/>
          <w:spacing w:val="-5"/>
          <w:sz w:val="21"/>
        </w:rPr>
        <w:t>s’orienter</w:t>
      </w:r>
      <w:r>
        <w:rPr>
          <w:color w:val="5F636A"/>
          <w:spacing w:val="2"/>
          <w:sz w:val="21"/>
        </w:rPr>
        <w:t xml:space="preserve"> </w:t>
      </w:r>
      <w:r>
        <w:rPr>
          <w:color w:val="5F636A"/>
          <w:spacing w:val="-4"/>
          <w:sz w:val="21"/>
        </w:rPr>
        <w:t>dans</w:t>
      </w:r>
      <w:r>
        <w:rPr>
          <w:color w:val="5F636A"/>
          <w:spacing w:val="2"/>
          <w:sz w:val="21"/>
        </w:rPr>
        <w:t xml:space="preserve"> </w:t>
      </w:r>
      <w:r>
        <w:rPr>
          <w:color w:val="5F636A"/>
          <w:spacing w:val="-4"/>
          <w:sz w:val="21"/>
        </w:rPr>
        <w:t>les</w:t>
      </w:r>
      <w:r>
        <w:rPr>
          <w:color w:val="5F636A"/>
          <w:spacing w:val="2"/>
          <w:sz w:val="21"/>
        </w:rPr>
        <w:t xml:space="preserve"> </w:t>
      </w:r>
      <w:r>
        <w:rPr>
          <w:color w:val="5F636A"/>
          <w:spacing w:val="-5"/>
          <w:sz w:val="21"/>
        </w:rPr>
        <w:t>services</w:t>
      </w:r>
      <w:r>
        <w:rPr>
          <w:color w:val="5F636A"/>
          <w:spacing w:val="2"/>
          <w:sz w:val="21"/>
        </w:rPr>
        <w:t xml:space="preserve"> </w:t>
      </w:r>
      <w:r>
        <w:rPr>
          <w:color w:val="5F636A"/>
          <w:spacing w:val="-3"/>
          <w:sz w:val="21"/>
        </w:rPr>
        <w:t>de</w:t>
      </w:r>
      <w:r>
        <w:rPr>
          <w:color w:val="5F636A"/>
          <w:spacing w:val="2"/>
          <w:sz w:val="21"/>
        </w:rPr>
        <w:t xml:space="preserve"> </w:t>
      </w:r>
      <w:r>
        <w:rPr>
          <w:color w:val="5F636A"/>
          <w:spacing w:val="-5"/>
          <w:sz w:val="21"/>
        </w:rPr>
        <w:t>santé.</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5"/>
        <w:rPr>
          <w:sz w:val="22"/>
        </w:rPr>
      </w:pPr>
    </w:p>
    <w:p w:rsidR="00C97975" w:rsidRDefault="00C97975">
      <w:pPr>
        <w:pStyle w:val="BodyText"/>
        <w:spacing w:before="3"/>
        <w:rPr>
          <w:sz w:val="14"/>
        </w:rPr>
      </w:pPr>
    </w:p>
    <w:p w:rsidR="00C97975" w:rsidRDefault="00AF264C">
      <w:pPr>
        <w:ind w:left="1310"/>
        <w:rPr>
          <w:sz w:val="16"/>
        </w:rPr>
      </w:pPr>
      <w:r>
        <w:pict>
          <v:shape id="_x0000_s1055" type="#_x0000_t202" alt="" style="position:absolute;left:0;text-align:left;margin-left:36pt;margin-top:-3.25pt;width:24.5pt;height:26.8pt;z-index:25171302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60</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ANNEXES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9"/>
        <w:rPr>
          <w:b/>
          <w:sz w:val="13"/>
        </w:rPr>
      </w:pPr>
    </w:p>
    <w:p w:rsidR="00C97975" w:rsidRDefault="00AF264C">
      <w:pPr>
        <w:pStyle w:val="ListParagraph"/>
        <w:numPr>
          <w:ilvl w:val="2"/>
          <w:numId w:val="2"/>
        </w:numPr>
        <w:tabs>
          <w:tab w:val="left" w:pos="2159"/>
          <w:tab w:val="left" w:pos="2160"/>
        </w:tabs>
        <w:spacing w:before="112"/>
        <w:ind w:right="838"/>
        <w:rPr>
          <w:sz w:val="21"/>
        </w:rPr>
      </w:pPr>
      <w:r>
        <w:rPr>
          <w:color w:val="5F636A"/>
          <w:spacing w:val="-4"/>
          <w:sz w:val="21"/>
        </w:rPr>
        <w:t xml:space="preserve">Pour </w:t>
      </w:r>
      <w:r>
        <w:rPr>
          <w:color w:val="5F636A"/>
          <w:spacing w:val="-5"/>
          <w:sz w:val="21"/>
        </w:rPr>
        <w:t xml:space="preserve">mesurer </w:t>
      </w:r>
      <w:r>
        <w:rPr>
          <w:color w:val="5F636A"/>
          <w:spacing w:val="-3"/>
          <w:sz w:val="21"/>
        </w:rPr>
        <w:t xml:space="preserve">et </w:t>
      </w:r>
      <w:r>
        <w:rPr>
          <w:color w:val="5F636A"/>
          <w:spacing w:val="-5"/>
          <w:sz w:val="21"/>
        </w:rPr>
        <w:t xml:space="preserve">comprendre </w:t>
      </w:r>
      <w:r>
        <w:rPr>
          <w:color w:val="5F636A"/>
          <w:spacing w:val="-3"/>
          <w:sz w:val="21"/>
        </w:rPr>
        <w:t xml:space="preserve">le </w:t>
      </w:r>
      <w:r>
        <w:rPr>
          <w:color w:val="5F636A"/>
          <w:spacing w:val="-5"/>
          <w:sz w:val="21"/>
        </w:rPr>
        <w:t xml:space="preserve">rendement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3"/>
          <w:sz w:val="21"/>
        </w:rPr>
        <w:t xml:space="preserve">il </w:t>
      </w:r>
      <w:r>
        <w:rPr>
          <w:color w:val="5F636A"/>
          <w:spacing w:val="-4"/>
          <w:sz w:val="21"/>
        </w:rPr>
        <w:t xml:space="preserve">faut être </w:t>
      </w:r>
      <w:r>
        <w:rPr>
          <w:b/>
          <w:color w:val="5F636A"/>
          <w:spacing w:val="-5"/>
          <w:sz w:val="21"/>
        </w:rPr>
        <w:t xml:space="preserve">capable </w:t>
      </w:r>
      <w:r>
        <w:rPr>
          <w:b/>
          <w:color w:val="5F636A"/>
          <w:spacing w:val="-3"/>
          <w:sz w:val="21"/>
        </w:rPr>
        <w:t xml:space="preserve">de </w:t>
      </w:r>
      <w:r>
        <w:rPr>
          <w:b/>
          <w:color w:val="5F636A"/>
          <w:spacing w:val="-5"/>
          <w:sz w:val="21"/>
        </w:rPr>
        <w:t xml:space="preserve">saisir les réalités </w:t>
      </w:r>
      <w:r>
        <w:rPr>
          <w:b/>
          <w:color w:val="5F636A"/>
          <w:spacing w:val="-4"/>
          <w:sz w:val="21"/>
        </w:rPr>
        <w:t xml:space="preserve">sur </w:t>
      </w:r>
      <w:r>
        <w:rPr>
          <w:b/>
          <w:color w:val="5F636A"/>
          <w:spacing w:val="-3"/>
          <w:sz w:val="21"/>
        </w:rPr>
        <w:t xml:space="preserve">le </w:t>
      </w:r>
      <w:r>
        <w:rPr>
          <w:b/>
          <w:color w:val="5F636A"/>
          <w:spacing w:val="-5"/>
          <w:sz w:val="21"/>
        </w:rPr>
        <w:t xml:space="preserve">terrain </w:t>
      </w:r>
      <w:r>
        <w:rPr>
          <w:color w:val="5F636A"/>
          <w:spacing w:val="-4"/>
          <w:sz w:val="21"/>
        </w:rPr>
        <w:t xml:space="preserve">dans les </w:t>
      </w:r>
      <w:r>
        <w:rPr>
          <w:color w:val="5F636A"/>
          <w:spacing w:val="-5"/>
          <w:sz w:val="21"/>
        </w:rPr>
        <w:t xml:space="preserve">communautés desservies </w:t>
      </w:r>
      <w:r>
        <w:rPr>
          <w:color w:val="5F636A"/>
          <w:spacing w:val="-3"/>
          <w:sz w:val="21"/>
        </w:rPr>
        <w:t xml:space="preserve">et </w:t>
      </w:r>
      <w:r>
        <w:rPr>
          <w:color w:val="5F636A"/>
          <w:spacing w:val="-5"/>
          <w:sz w:val="21"/>
        </w:rPr>
        <w:t xml:space="preserve">l’impact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sur</w:t>
      </w:r>
      <w:r>
        <w:rPr>
          <w:color w:val="5F636A"/>
          <w:spacing w:val="15"/>
          <w:sz w:val="21"/>
        </w:rPr>
        <w:t xml:space="preserve"> </w:t>
      </w:r>
      <w:r>
        <w:rPr>
          <w:color w:val="5F636A"/>
          <w:spacing w:val="-5"/>
          <w:sz w:val="21"/>
        </w:rPr>
        <w:t>elles.</w:t>
      </w:r>
    </w:p>
    <w:p w:rsidR="00C97975" w:rsidRDefault="00AF264C">
      <w:pPr>
        <w:pStyle w:val="ListParagraph"/>
        <w:numPr>
          <w:ilvl w:val="2"/>
          <w:numId w:val="2"/>
        </w:numPr>
        <w:tabs>
          <w:tab w:val="left" w:pos="2159"/>
          <w:tab w:val="left" w:pos="2160"/>
        </w:tabs>
        <w:spacing w:before="177"/>
        <w:ind w:right="1505"/>
        <w:rPr>
          <w:b/>
          <w:sz w:val="21"/>
        </w:rPr>
      </w:pPr>
      <w:r>
        <w:rPr>
          <w:color w:val="5F636A"/>
          <w:spacing w:val="-4"/>
          <w:sz w:val="21"/>
        </w:rPr>
        <w:t xml:space="preserve">Étant donné que </w:t>
      </w:r>
      <w:r>
        <w:rPr>
          <w:color w:val="5F636A"/>
          <w:spacing w:val="-5"/>
          <w:sz w:val="21"/>
        </w:rPr>
        <w:t xml:space="preserve">l’impact </w:t>
      </w:r>
      <w:r>
        <w:rPr>
          <w:color w:val="5F636A"/>
          <w:spacing w:val="-4"/>
          <w:sz w:val="21"/>
        </w:rPr>
        <w:t xml:space="preserve">d’un agent </w:t>
      </w:r>
      <w:r>
        <w:rPr>
          <w:color w:val="5F636A"/>
          <w:spacing w:val="-3"/>
          <w:sz w:val="21"/>
        </w:rPr>
        <w:t xml:space="preserve">de </w:t>
      </w:r>
      <w:r>
        <w:rPr>
          <w:color w:val="5F636A"/>
          <w:spacing w:val="-5"/>
          <w:sz w:val="21"/>
        </w:rPr>
        <w:t xml:space="preserve">terrain </w:t>
      </w:r>
      <w:r>
        <w:rPr>
          <w:color w:val="5F636A"/>
          <w:spacing w:val="-4"/>
          <w:sz w:val="21"/>
        </w:rPr>
        <w:t xml:space="preserve">n’est </w:t>
      </w:r>
      <w:r>
        <w:rPr>
          <w:color w:val="5F636A"/>
          <w:spacing w:val="-5"/>
          <w:sz w:val="21"/>
        </w:rPr>
        <w:t xml:space="preserve">peut-être </w:t>
      </w:r>
      <w:r>
        <w:rPr>
          <w:color w:val="5F636A"/>
          <w:spacing w:val="-4"/>
          <w:sz w:val="21"/>
        </w:rPr>
        <w:t xml:space="preserve">pas aussi </w:t>
      </w:r>
      <w:r>
        <w:rPr>
          <w:color w:val="5F636A"/>
          <w:spacing w:val="-5"/>
          <w:sz w:val="21"/>
        </w:rPr>
        <w:t xml:space="preserve">mesurable </w:t>
      </w:r>
      <w:r>
        <w:rPr>
          <w:color w:val="5F636A"/>
          <w:spacing w:val="-4"/>
          <w:sz w:val="21"/>
        </w:rPr>
        <w:t xml:space="preserve">que </w:t>
      </w:r>
      <w:r>
        <w:rPr>
          <w:color w:val="5F636A"/>
          <w:spacing w:val="-5"/>
          <w:sz w:val="21"/>
        </w:rPr>
        <w:t xml:space="preserve">celui d’autres postes </w:t>
      </w:r>
      <w:r>
        <w:rPr>
          <w:color w:val="5F636A"/>
          <w:spacing w:val="-4"/>
          <w:sz w:val="21"/>
        </w:rPr>
        <w:t xml:space="preserve">dans les </w:t>
      </w:r>
      <w:r>
        <w:rPr>
          <w:color w:val="5F636A"/>
          <w:spacing w:val="-5"/>
          <w:sz w:val="21"/>
        </w:rPr>
        <w:t xml:space="preserve">services </w:t>
      </w:r>
      <w:r>
        <w:rPr>
          <w:color w:val="5F636A"/>
          <w:spacing w:val="-3"/>
          <w:sz w:val="21"/>
        </w:rPr>
        <w:t xml:space="preserve">de </w:t>
      </w:r>
      <w:r>
        <w:rPr>
          <w:color w:val="5F636A"/>
          <w:spacing w:val="-5"/>
          <w:sz w:val="21"/>
        </w:rPr>
        <w:t xml:space="preserve">vaccination </w:t>
      </w:r>
      <w:r>
        <w:rPr>
          <w:color w:val="5F636A"/>
          <w:spacing w:val="-3"/>
          <w:sz w:val="21"/>
        </w:rPr>
        <w:t xml:space="preserve">et de </w:t>
      </w:r>
      <w:r>
        <w:rPr>
          <w:color w:val="5F636A"/>
          <w:spacing w:val="-5"/>
          <w:sz w:val="21"/>
        </w:rPr>
        <w:t xml:space="preserve">santé, </w:t>
      </w:r>
      <w:r>
        <w:rPr>
          <w:color w:val="5F636A"/>
          <w:spacing w:val="-3"/>
          <w:sz w:val="21"/>
        </w:rPr>
        <w:t xml:space="preserve">un </w:t>
      </w:r>
      <w:r>
        <w:rPr>
          <w:color w:val="5F636A"/>
          <w:spacing w:val="-4"/>
          <w:sz w:val="21"/>
        </w:rPr>
        <w:t xml:space="preserve">bon </w:t>
      </w:r>
      <w:r>
        <w:rPr>
          <w:color w:val="5F636A"/>
          <w:spacing w:val="-5"/>
          <w:sz w:val="21"/>
        </w:rPr>
        <w:t xml:space="preserve">superviseur cherchera  </w:t>
      </w:r>
      <w:r>
        <w:rPr>
          <w:color w:val="5F636A"/>
          <w:sz w:val="21"/>
        </w:rPr>
        <w:t xml:space="preserve">à </w:t>
      </w:r>
      <w:r>
        <w:rPr>
          <w:b/>
          <w:color w:val="5F636A"/>
          <w:spacing w:val="-5"/>
          <w:sz w:val="21"/>
        </w:rPr>
        <w:t xml:space="preserve">comprendre l’impact </w:t>
      </w:r>
      <w:r>
        <w:rPr>
          <w:b/>
          <w:color w:val="5F636A"/>
          <w:spacing w:val="-4"/>
          <w:sz w:val="21"/>
        </w:rPr>
        <w:t xml:space="preserve">d’un agent </w:t>
      </w:r>
      <w:r>
        <w:rPr>
          <w:b/>
          <w:color w:val="5F636A"/>
          <w:spacing w:val="-3"/>
          <w:sz w:val="21"/>
        </w:rPr>
        <w:t xml:space="preserve">de </w:t>
      </w:r>
      <w:r>
        <w:rPr>
          <w:b/>
          <w:color w:val="5F636A"/>
          <w:spacing w:val="-5"/>
          <w:sz w:val="21"/>
        </w:rPr>
        <w:t xml:space="preserve">terrain </w:t>
      </w:r>
      <w:r>
        <w:rPr>
          <w:b/>
          <w:color w:val="5F636A"/>
          <w:spacing w:val="-3"/>
          <w:sz w:val="21"/>
        </w:rPr>
        <w:t xml:space="preserve">en </w:t>
      </w:r>
      <w:r>
        <w:rPr>
          <w:b/>
          <w:color w:val="5F636A"/>
          <w:spacing w:val="-5"/>
          <w:sz w:val="21"/>
        </w:rPr>
        <w:t xml:space="preserve">établissant </w:t>
      </w:r>
      <w:r>
        <w:rPr>
          <w:b/>
          <w:color w:val="5F636A"/>
          <w:spacing w:val="-4"/>
          <w:sz w:val="21"/>
        </w:rPr>
        <w:t xml:space="preserve">des </w:t>
      </w:r>
      <w:r>
        <w:rPr>
          <w:b/>
          <w:color w:val="5F636A"/>
          <w:spacing w:val="-5"/>
          <w:sz w:val="21"/>
        </w:rPr>
        <w:t xml:space="preserve">relations </w:t>
      </w:r>
      <w:r>
        <w:rPr>
          <w:b/>
          <w:color w:val="5F636A"/>
          <w:spacing w:val="-4"/>
          <w:sz w:val="21"/>
        </w:rPr>
        <w:t xml:space="preserve">axées sur </w:t>
      </w:r>
      <w:r>
        <w:rPr>
          <w:b/>
          <w:color w:val="5F636A"/>
          <w:spacing w:val="-5"/>
          <w:sz w:val="21"/>
        </w:rPr>
        <w:t xml:space="preserve">la </w:t>
      </w:r>
      <w:r>
        <w:rPr>
          <w:b/>
          <w:color w:val="5F636A"/>
          <w:spacing w:val="-4"/>
          <w:sz w:val="21"/>
        </w:rPr>
        <w:t xml:space="preserve">confiance </w:t>
      </w:r>
      <w:r>
        <w:rPr>
          <w:b/>
          <w:color w:val="5F636A"/>
          <w:spacing w:val="-3"/>
          <w:sz w:val="21"/>
        </w:rPr>
        <w:t xml:space="preserve">et la </w:t>
      </w:r>
      <w:r>
        <w:rPr>
          <w:b/>
          <w:color w:val="5F636A"/>
          <w:spacing w:val="-5"/>
          <w:sz w:val="21"/>
        </w:rPr>
        <w:t>capacité</w:t>
      </w:r>
      <w:r>
        <w:rPr>
          <w:b/>
          <w:color w:val="5F636A"/>
          <w:spacing w:val="-43"/>
          <w:sz w:val="21"/>
        </w:rPr>
        <w:t xml:space="preserve"> </w:t>
      </w:r>
      <w:r>
        <w:rPr>
          <w:b/>
          <w:color w:val="5F636A"/>
          <w:spacing w:val="-5"/>
          <w:sz w:val="21"/>
        </w:rPr>
        <w:t>d’écoute.</w:t>
      </w:r>
    </w:p>
    <w:p w:rsidR="00C97975" w:rsidRDefault="00AF264C">
      <w:pPr>
        <w:pStyle w:val="ListParagraph"/>
        <w:numPr>
          <w:ilvl w:val="2"/>
          <w:numId w:val="2"/>
        </w:numPr>
        <w:tabs>
          <w:tab w:val="left" w:pos="2159"/>
          <w:tab w:val="left" w:pos="2160"/>
        </w:tabs>
        <w:spacing w:before="177"/>
        <w:ind w:right="1413"/>
        <w:rPr>
          <w:b/>
          <w:sz w:val="21"/>
        </w:rPr>
      </w:pP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pourraient </w:t>
      </w:r>
      <w:r>
        <w:rPr>
          <w:color w:val="5F636A"/>
          <w:spacing w:val="-3"/>
          <w:sz w:val="21"/>
        </w:rPr>
        <w:t xml:space="preserve">ne </w:t>
      </w:r>
      <w:r>
        <w:rPr>
          <w:color w:val="5F636A"/>
          <w:spacing w:val="-4"/>
          <w:sz w:val="21"/>
        </w:rPr>
        <w:t xml:space="preserve">pas être </w:t>
      </w:r>
      <w:r>
        <w:rPr>
          <w:color w:val="5F636A"/>
          <w:spacing w:val="-5"/>
          <w:sz w:val="21"/>
        </w:rPr>
        <w:t xml:space="preserve">enclins </w:t>
      </w:r>
      <w:r>
        <w:rPr>
          <w:color w:val="5F636A"/>
          <w:sz w:val="21"/>
        </w:rPr>
        <w:t xml:space="preserve">à </w:t>
      </w:r>
      <w:r>
        <w:rPr>
          <w:color w:val="5F636A"/>
          <w:spacing w:val="-5"/>
          <w:sz w:val="21"/>
        </w:rPr>
        <w:t xml:space="preserve">exprimer </w:t>
      </w:r>
      <w:r>
        <w:rPr>
          <w:color w:val="5F636A"/>
          <w:spacing w:val="-4"/>
          <w:sz w:val="21"/>
        </w:rPr>
        <w:t xml:space="preserve">leurs </w:t>
      </w:r>
      <w:r>
        <w:rPr>
          <w:color w:val="5F636A"/>
          <w:spacing w:val="-5"/>
          <w:sz w:val="21"/>
        </w:rPr>
        <w:t xml:space="preserve">préoccupations lorsqu’ils </w:t>
      </w:r>
      <w:r>
        <w:rPr>
          <w:color w:val="5F636A"/>
          <w:spacing w:val="-3"/>
          <w:sz w:val="21"/>
        </w:rPr>
        <w:t xml:space="preserve">ne </w:t>
      </w:r>
      <w:r>
        <w:rPr>
          <w:color w:val="5F636A"/>
          <w:spacing w:val="-5"/>
          <w:sz w:val="21"/>
        </w:rPr>
        <w:t xml:space="preserve">reçoivent </w:t>
      </w:r>
      <w:r>
        <w:rPr>
          <w:color w:val="5F636A"/>
          <w:spacing w:val="-4"/>
          <w:sz w:val="21"/>
        </w:rPr>
        <w:t xml:space="preserve">pas </w:t>
      </w:r>
      <w:r>
        <w:rPr>
          <w:color w:val="5F636A"/>
          <w:spacing w:val="-3"/>
          <w:sz w:val="21"/>
        </w:rPr>
        <w:t xml:space="preserve">le </w:t>
      </w:r>
      <w:r>
        <w:rPr>
          <w:color w:val="5F636A"/>
          <w:spacing w:val="-5"/>
          <w:sz w:val="21"/>
        </w:rPr>
        <w:t xml:space="preserve">soutien </w:t>
      </w:r>
      <w:r>
        <w:rPr>
          <w:color w:val="5F636A"/>
          <w:spacing w:val="-4"/>
          <w:sz w:val="21"/>
        </w:rPr>
        <w:t>dont ils on</w:t>
      </w:r>
      <w:r>
        <w:rPr>
          <w:color w:val="5F636A"/>
          <w:spacing w:val="-4"/>
          <w:sz w:val="21"/>
        </w:rPr>
        <w:t xml:space="preserve">t </w:t>
      </w:r>
      <w:r>
        <w:rPr>
          <w:color w:val="5F636A"/>
          <w:spacing w:val="-5"/>
          <w:sz w:val="21"/>
        </w:rPr>
        <w:t xml:space="preserve">besoin. </w:t>
      </w:r>
      <w:r>
        <w:rPr>
          <w:color w:val="5F636A"/>
          <w:spacing w:val="-3"/>
          <w:sz w:val="21"/>
        </w:rPr>
        <w:t xml:space="preserve">Il </w:t>
      </w:r>
      <w:r>
        <w:rPr>
          <w:color w:val="5F636A"/>
          <w:spacing w:val="-4"/>
          <w:sz w:val="21"/>
        </w:rPr>
        <w:t xml:space="preserve">est </w:t>
      </w:r>
      <w:r>
        <w:rPr>
          <w:color w:val="5F636A"/>
          <w:spacing w:val="-5"/>
          <w:sz w:val="21"/>
        </w:rPr>
        <w:t xml:space="preserve">important </w:t>
      </w:r>
      <w:r>
        <w:rPr>
          <w:color w:val="5F636A"/>
          <w:spacing w:val="-3"/>
          <w:sz w:val="21"/>
        </w:rPr>
        <w:t xml:space="preserve">de </w:t>
      </w:r>
      <w:r>
        <w:rPr>
          <w:b/>
          <w:color w:val="5F636A"/>
          <w:spacing w:val="-5"/>
          <w:sz w:val="21"/>
        </w:rPr>
        <w:t xml:space="preserve">prévoir </w:t>
      </w:r>
      <w:r>
        <w:rPr>
          <w:b/>
          <w:color w:val="5F636A"/>
          <w:spacing w:val="-3"/>
          <w:sz w:val="21"/>
        </w:rPr>
        <w:t xml:space="preserve">le </w:t>
      </w:r>
      <w:r>
        <w:rPr>
          <w:b/>
          <w:color w:val="5F636A"/>
          <w:spacing w:val="-4"/>
          <w:sz w:val="21"/>
        </w:rPr>
        <w:t xml:space="preserve">temps </w:t>
      </w:r>
      <w:r>
        <w:rPr>
          <w:b/>
          <w:color w:val="5F636A"/>
          <w:spacing w:val="-5"/>
          <w:sz w:val="21"/>
        </w:rPr>
        <w:t xml:space="preserve">et l’environnement nécessaires </w:t>
      </w:r>
      <w:r>
        <w:rPr>
          <w:b/>
          <w:color w:val="5F636A"/>
          <w:spacing w:val="-4"/>
          <w:sz w:val="21"/>
        </w:rPr>
        <w:t xml:space="preserve">pour que les </w:t>
      </w:r>
      <w:r>
        <w:rPr>
          <w:b/>
          <w:color w:val="5F636A"/>
          <w:spacing w:val="-5"/>
          <w:sz w:val="21"/>
        </w:rPr>
        <w:t xml:space="preserve">agents </w:t>
      </w:r>
      <w:r>
        <w:rPr>
          <w:b/>
          <w:color w:val="5F636A"/>
          <w:spacing w:val="-3"/>
          <w:sz w:val="21"/>
        </w:rPr>
        <w:t xml:space="preserve">de </w:t>
      </w:r>
      <w:r>
        <w:rPr>
          <w:b/>
          <w:color w:val="5F636A"/>
          <w:spacing w:val="-5"/>
          <w:sz w:val="21"/>
        </w:rPr>
        <w:t>terrain puissent exprimer leurs besoins</w:t>
      </w:r>
      <w:r>
        <w:rPr>
          <w:b/>
          <w:color w:val="5F636A"/>
          <w:spacing w:val="-23"/>
          <w:sz w:val="21"/>
        </w:rPr>
        <w:t xml:space="preserve"> </w:t>
      </w:r>
      <w:r>
        <w:rPr>
          <w:b/>
          <w:color w:val="5F636A"/>
          <w:spacing w:val="-3"/>
          <w:sz w:val="21"/>
        </w:rPr>
        <w:t>et</w:t>
      </w:r>
      <w:r>
        <w:rPr>
          <w:b/>
          <w:color w:val="5F636A"/>
          <w:spacing w:val="-23"/>
          <w:sz w:val="21"/>
        </w:rPr>
        <w:t xml:space="preserve"> </w:t>
      </w:r>
      <w:r>
        <w:rPr>
          <w:b/>
          <w:color w:val="5F636A"/>
          <w:spacing w:val="-4"/>
          <w:sz w:val="21"/>
        </w:rPr>
        <w:t>leurs</w:t>
      </w:r>
      <w:r>
        <w:rPr>
          <w:b/>
          <w:color w:val="5F636A"/>
          <w:spacing w:val="-23"/>
          <w:sz w:val="21"/>
        </w:rPr>
        <w:t xml:space="preserve"> </w:t>
      </w:r>
      <w:r>
        <w:rPr>
          <w:b/>
          <w:color w:val="5F636A"/>
          <w:spacing w:val="-5"/>
          <w:sz w:val="21"/>
        </w:rPr>
        <w:t>préoccupations.</w:t>
      </w:r>
    </w:p>
    <w:p w:rsidR="00C97975" w:rsidRDefault="00C97975">
      <w:pPr>
        <w:pStyle w:val="BodyText"/>
        <w:spacing w:before="3"/>
        <w:rPr>
          <w:b/>
          <w:sz w:val="36"/>
        </w:rPr>
      </w:pPr>
    </w:p>
    <w:p w:rsidR="00C97975" w:rsidRDefault="00AF264C">
      <w:pPr>
        <w:numPr>
          <w:ilvl w:val="0"/>
          <w:numId w:val="2"/>
        </w:numPr>
        <w:tabs>
          <w:tab w:val="left" w:pos="1674"/>
        </w:tabs>
        <w:spacing w:before="1"/>
        <w:ind w:left="1673"/>
        <w:jc w:val="left"/>
        <w:rPr>
          <w:b/>
          <w:sz w:val="21"/>
        </w:rPr>
      </w:pPr>
      <w:r>
        <w:rPr>
          <w:b/>
          <w:color w:val="5F636A"/>
          <w:sz w:val="21"/>
        </w:rPr>
        <w:t>Les</w:t>
      </w:r>
      <w:r>
        <w:rPr>
          <w:b/>
          <w:color w:val="5F636A"/>
          <w:spacing w:val="-7"/>
          <w:sz w:val="21"/>
        </w:rPr>
        <w:t xml:space="preserve"> </w:t>
      </w:r>
      <w:r>
        <w:rPr>
          <w:b/>
          <w:color w:val="5F636A"/>
          <w:sz w:val="21"/>
        </w:rPr>
        <w:t>bons</w:t>
      </w:r>
      <w:r>
        <w:rPr>
          <w:b/>
          <w:color w:val="5F636A"/>
          <w:spacing w:val="-7"/>
          <w:sz w:val="21"/>
        </w:rPr>
        <w:t xml:space="preserve"> </w:t>
      </w:r>
      <w:r>
        <w:rPr>
          <w:b/>
          <w:color w:val="5F636A"/>
          <w:sz w:val="21"/>
        </w:rPr>
        <w:t>superviseurs</w:t>
      </w:r>
      <w:r>
        <w:rPr>
          <w:b/>
          <w:color w:val="5F636A"/>
          <w:spacing w:val="-7"/>
          <w:sz w:val="21"/>
        </w:rPr>
        <w:t xml:space="preserve"> </w:t>
      </w:r>
      <w:r>
        <w:rPr>
          <w:b/>
          <w:color w:val="5F636A"/>
          <w:sz w:val="21"/>
        </w:rPr>
        <w:t>d’agents</w:t>
      </w:r>
      <w:r>
        <w:rPr>
          <w:b/>
          <w:color w:val="5F636A"/>
          <w:spacing w:val="-7"/>
          <w:sz w:val="21"/>
        </w:rPr>
        <w:t xml:space="preserve"> </w:t>
      </w:r>
      <w:r>
        <w:rPr>
          <w:b/>
          <w:color w:val="5F636A"/>
          <w:sz w:val="21"/>
        </w:rPr>
        <w:t>de</w:t>
      </w:r>
      <w:r>
        <w:rPr>
          <w:b/>
          <w:color w:val="5F636A"/>
          <w:spacing w:val="-7"/>
          <w:sz w:val="21"/>
        </w:rPr>
        <w:t xml:space="preserve"> </w:t>
      </w:r>
      <w:r>
        <w:rPr>
          <w:b/>
          <w:color w:val="5F636A"/>
          <w:sz w:val="21"/>
        </w:rPr>
        <w:t>terrain</w:t>
      </w:r>
      <w:r>
        <w:rPr>
          <w:b/>
          <w:color w:val="5F636A"/>
          <w:spacing w:val="-7"/>
          <w:sz w:val="21"/>
        </w:rPr>
        <w:t xml:space="preserve"> </w:t>
      </w:r>
      <w:r>
        <w:rPr>
          <w:b/>
          <w:color w:val="5F636A"/>
          <w:sz w:val="21"/>
        </w:rPr>
        <w:t>se</w:t>
      </w:r>
      <w:r>
        <w:rPr>
          <w:b/>
          <w:color w:val="5F636A"/>
          <w:spacing w:val="-7"/>
          <w:sz w:val="21"/>
        </w:rPr>
        <w:t xml:space="preserve"> </w:t>
      </w:r>
      <w:r>
        <w:rPr>
          <w:b/>
          <w:color w:val="5F636A"/>
          <w:sz w:val="21"/>
        </w:rPr>
        <w:t>font</w:t>
      </w:r>
      <w:r>
        <w:rPr>
          <w:b/>
          <w:color w:val="5F636A"/>
          <w:spacing w:val="-7"/>
          <w:sz w:val="21"/>
        </w:rPr>
        <w:t xml:space="preserve"> </w:t>
      </w:r>
      <w:r>
        <w:rPr>
          <w:b/>
          <w:color w:val="5F636A"/>
          <w:sz w:val="21"/>
        </w:rPr>
        <w:t>les</w:t>
      </w:r>
      <w:r>
        <w:rPr>
          <w:b/>
          <w:color w:val="5F636A"/>
          <w:spacing w:val="-7"/>
          <w:sz w:val="21"/>
        </w:rPr>
        <w:t xml:space="preserve"> </w:t>
      </w:r>
      <w:r>
        <w:rPr>
          <w:b/>
          <w:color w:val="5F636A"/>
          <w:sz w:val="21"/>
        </w:rPr>
        <w:t>défenseurs</w:t>
      </w:r>
      <w:r>
        <w:rPr>
          <w:b/>
          <w:color w:val="5F636A"/>
          <w:spacing w:val="-7"/>
          <w:sz w:val="21"/>
        </w:rPr>
        <w:t xml:space="preserve"> </w:t>
      </w:r>
      <w:r>
        <w:rPr>
          <w:b/>
          <w:color w:val="5F636A"/>
          <w:sz w:val="21"/>
        </w:rPr>
        <w:t>du</w:t>
      </w:r>
      <w:r>
        <w:rPr>
          <w:b/>
          <w:color w:val="5F636A"/>
          <w:spacing w:val="-7"/>
          <w:sz w:val="21"/>
        </w:rPr>
        <w:t xml:space="preserve"> </w:t>
      </w:r>
      <w:r>
        <w:rPr>
          <w:b/>
          <w:color w:val="5F636A"/>
          <w:sz w:val="21"/>
        </w:rPr>
        <w:t>travail</w:t>
      </w:r>
      <w:r>
        <w:rPr>
          <w:b/>
          <w:color w:val="5F636A"/>
          <w:spacing w:val="-7"/>
          <w:sz w:val="21"/>
        </w:rPr>
        <w:t xml:space="preserve"> </w:t>
      </w:r>
      <w:r>
        <w:rPr>
          <w:b/>
          <w:color w:val="5F636A"/>
          <w:sz w:val="21"/>
        </w:rPr>
        <w:t>de</w:t>
      </w:r>
      <w:r>
        <w:rPr>
          <w:b/>
          <w:color w:val="5F636A"/>
          <w:spacing w:val="-7"/>
          <w:sz w:val="21"/>
        </w:rPr>
        <w:t xml:space="preserve"> </w:t>
      </w:r>
      <w:r>
        <w:rPr>
          <w:b/>
          <w:color w:val="5F636A"/>
          <w:sz w:val="21"/>
        </w:rPr>
        <w:t>leur</w:t>
      </w:r>
      <w:r>
        <w:rPr>
          <w:b/>
          <w:color w:val="5F636A"/>
          <w:spacing w:val="-7"/>
          <w:sz w:val="21"/>
        </w:rPr>
        <w:t xml:space="preserve"> </w:t>
      </w:r>
      <w:r>
        <w:rPr>
          <w:b/>
          <w:color w:val="5F636A"/>
          <w:sz w:val="21"/>
        </w:rPr>
        <w:t>personnel.</w:t>
      </w:r>
    </w:p>
    <w:p w:rsidR="00C97975" w:rsidRDefault="00C97975">
      <w:pPr>
        <w:pStyle w:val="BodyText"/>
        <w:spacing w:before="4"/>
        <w:rPr>
          <w:b/>
          <w:sz w:val="36"/>
        </w:rPr>
      </w:pPr>
    </w:p>
    <w:p w:rsidR="00C97975" w:rsidRDefault="00AF264C">
      <w:pPr>
        <w:pStyle w:val="ListParagraph"/>
        <w:numPr>
          <w:ilvl w:val="1"/>
          <w:numId w:val="2"/>
        </w:numPr>
        <w:tabs>
          <w:tab w:val="left" w:pos="2159"/>
          <w:tab w:val="left" w:pos="2160"/>
        </w:tabs>
        <w:ind w:left="2159" w:right="990"/>
        <w:rPr>
          <w:sz w:val="21"/>
        </w:rPr>
      </w:pPr>
      <w:r>
        <w:rPr>
          <w:color w:val="5F636A"/>
          <w:spacing w:val="-4"/>
          <w:sz w:val="21"/>
        </w:rPr>
        <w:t xml:space="preserve">Pour </w:t>
      </w:r>
      <w:r>
        <w:rPr>
          <w:color w:val="5F636A"/>
          <w:spacing w:val="-5"/>
          <w:sz w:val="21"/>
        </w:rPr>
        <w:t xml:space="preserve">défendre </w:t>
      </w:r>
      <w:r>
        <w:rPr>
          <w:color w:val="5F636A"/>
          <w:spacing w:val="-4"/>
          <w:sz w:val="21"/>
        </w:rPr>
        <w:t xml:space="preserve">avec </w:t>
      </w:r>
      <w:r>
        <w:rPr>
          <w:color w:val="5F636A"/>
          <w:spacing w:val="-5"/>
          <w:sz w:val="21"/>
        </w:rPr>
        <w:t xml:space="preserve">succès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4"/>
          <w:sz w:val="21"/>
        </w:rPr>
        <w:t xml:space="preserve">dans les </w:t>
      </w:r>
      <w:r>
        <w:rPr>
          <w:color w:val="5F636A"/>
          <w:spacing w:val="-5"/>
          <w:sz w:val="21"/>
        </w:rPr>
        <w:t xml:space="preserve">services </w:t>
      </w:r>
      <w:r>
        <w:rPr>
          <w:color w:val="5F636A"/>
          <w:spacing w:val="-3"/>
          <w:sz w:val="21"/>
        </w:rPr>
        <w:t xml:space="preserve">de </w:t>
      </w:r>
      <w:r>
        <w:rPr>
          <w:color w:val="5F636A"/>
          <w:spacing w:val="-4"/>
          <w:sz w:val="21"/>
        </w:rPr>
        <w:t xml:space="preserve">santé </w:t>
      </w:r>
      <w:r>
        <w:rPr>
          <w:color w:val="5F636A"/>
          <w:spacing w:val="-3"/>
          <w:sz w:val="21"/>
        </w:rPr>
        <w:t xml:space="preserve">et </w:t>
      </w:r>
      <w:r>
        <w:rPr>
          <w:color w:val="5F636A"/>
          <w:spacing w:val="-4"/>
          <w:sz w:val="21"/>
        </w:rPr>
        <w:t xml:space="preserve">les </w:t>
      </w:r>
      <w:r>
        <w:rPr>
          <w:color w:val="5F636A"/>
          <w:spacing w:val="-5"/>
          <w:sz w:val="21"/>
        </w:rPr>
        <w:t xml:space="preserve">communautés, </w:t>
      </w:r>
      <w:r>
        <w:rPr>
          <w:color w:val="5F636A"/>
          <w:spacing w:val="-3"/>
          <w:sz w:val="21"/>
        </w:rPr>
        <w:t xml:space="preserve">le </w:t>
      </w:r>
      <w:r>
        <w:rPr>
          <w:color w:val="5F636A"/>
          <w:spacing w:val="-5"/>
          <w:sz w:val="21"/>
        </w:rPr>
        <w:t xml:space="preserve">superviseur </w:t>
      </w:r>
      <w:r>
        <w:rPr>
          <w:color w:val="5F636A"/>
          <w:spacing w:val="-4"/>
          <w:sz w:val="21"/>
        </w:rPr>
        <w:t xml:space="preserve">doit </w:t>
      </w:r>
      <w:r>
        <w:rPr>
          <w:color w:val="5F636A"/>
          <w:spacing w:val="-5"/>
          <w:sz w:val="21"/>
        </w:rPr>
        <w:t xml:space="preserve">comprendre </w:t>
      </w:r>
      <w:r>
        <w:rPr>
          <w:color w:val="5F636A"/>
          <w:spacing w:val="-3"/>
          <w:sz w:val="21"/>
        </w:rPr>
        <w:t xml:space="preserve">le </w:t>
      </w:r>
      <w:r>
        <w:rPr>
          <w:color w:val="5F636A"/>
          <w:spacing w:val="-5"/>
          <w:sz w:val="21"/>
        </w:rPr>
        <w:t xml:space="preserve">travail </w:t>
      </w:r>
      <w:r>
        <w:rPr>
          <w:color w:val="5F636A"/>
          <w:spacing w:val="-4"/>
          <w:sz w:val="21"/>
        </w:rPr>
        <w:t xml:space="preserve">des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pacing w:val="-3"/>
          <w:sz w:val="21"/>
        </w:rPr>
        <w:t xml:space="preserve">Il </w:t>
      </w:r>
      <w:r>
        <w:rPr>
          <w:color w:val="5F636A"/>
          <w:spacing w:val="-4"/>
          <w:sz w:val="21"/>
        </w:rPr>
        <w:t xml:space="preserve">doit </w:t>
      </w:r>
      <w:r>
        <w:rPr>
          <w:b/>
          <w:color w:val="5F636A"/>
          <w:spacing w:val="-5"/>
          <w:sz w:val="21"/>
        </w:rPr>
        <w:t xml:space="preserve">consacrer suffisamment de </w:t>
      </w:r>
      <w:r>
        <w:rPr>
          <w:b/>
          <w:color w:val="5F636A"/>
          <w:spacing w:val="-4"/>
          <w:sz w:val="21"/>
        </w:rPr>
        <w:t>temps</w:t>
      </w:r>
      <w:r>
        <w:rPr>
          <w:b/>
          <w:color w:val="5F636A"/>
          <w:spacing w:val="-7"/>
          <w:sz w:val="21"/>
        </w:rPr>
        <w:t xml:space="preserve"> </w:t>
      </w:r>
      <w:r>
        <w:rPr>
          <w:b/>
          <w:color w:val="5F636A"/>
          <w:sz w:val="21"/>
        </w:rPr>
        <w:t>à</w:t>
      </w:r>
      <w:r>
        <w:rPr>
          <w:b/>
          <w:color w:val="5F636A"/>
          <w:spacing w:val="-7"/>
          <w:sz w:val="21"/>
        </w:rPr>
        <w:t xml:space="preserve"> </w:t>
      </w:r>
      <w:r>
        <w:rPr>
          <w:b/>
          <w:color w:val="5F636A"/>
          <w:spacing w:val="-5"/>
          <w:sz w:val="21"/>
        </w:rPr>
        <w:t>apprendre</w:t>
      </w:r>
      <w:r>
        <w:rPr>
          <w:b/>
          <w:color w:val="5F636A"/>
          <w:spacing w:val="-7"/>
          <w:sz w:val="21"/>
        </w:rPr>
        <w:t xml:space="preserve"> </w:t>
      </w:r>
      <w:r>
        <w:rPr>
          <w:b/>
          <w:color w:val="5F636A"/>
          <w:sz w:val="21"/>
        </w:rPr>
        <w:t>à</w:t>
      </w:r>
      <w:r>
        <w:rPr>
          <w:b/>
          <w:color w:val="5F636A"/>
          <w:spacing w:val="-7"/>
          <w:sz w:val="21"/>
        </w:rPr>
        <w:t xml:space="preserve"> </w:t>
      </w:r>
      <w:r>
        <w:rPr>
          <w:b/>
          <w:color w:val="5F636A"/>
          <w:spacing w:val="-5"/>
          <w:sz w:val="21"/>
        </w:rPr>
        <w:t>connaître</w:t>
      </w:r>
      <w:r>
        <w:rPr>
          <w:b/>
          <w:color w:val="5F636A"/>
          <w:spacing w:val="-7"/>
          <w:sz w:val="21"/>
        </w:rPr>
        <w:t xml:space="preserve"> </w:t>
      </w:r>
      <w:r>
        <w:rPr>
          <w:b/>
          <w:color w:val="5F636A"/>
          <w:spacing w:val="-3"/>
          <w:sz w:val="21"/>
        </w:rPr>
        <w:t>le</w:t>
      </w:r>
      <w:r>
        <w:rPr>
          <w:b/>
          <w:color w:val="5F636A"/>
          <w:spacing w:val="-7"/>
          <w:sz w:val="21"/>
        </w:rPr>
        <w:t xml:space="preserve"> </w:t>
      </w:r>
      <w:r>
        <w:rPr>
          <w:b/>
          <w:color w:val="5F636A"/>
          <w:spacing w:val="-5"/>
          <w:sz w:val="21"/>
        </w:rPr>
        <w:t>travail</w:t>
      </w:r>
      <w:r>
        <w:rPr>
          <w:b/>
          <w:color w:val="5F636A"/>
          <w:spacing w:val="-7"/>
          <w:sz w:val="21"/>
        </w:rPr>
        <w:t xml:space="preserve"> </w:t>
      </w:r>
      <w:r>
        <w:rPr>
          <w:b/>
          <w:color w:val="5F636A"/>
          <w:spacing w:val="-4"/>
          <w:sz w:val="21"/>
        </w:rPr>
        <w:t>des</w:t>
      </w:r>
      <w:r>
        <w:rPr>
          <w:b/>
          <w:color w:val="5F636A"/>
          <w:spacing w:val="-7"/>
          <w:sz w:val="21"/>
        </w:rPr>
        <w:t xml:space="preserve"> </w:t>
      </w:r>
      <w:r>
        <w:rPr>
          <w:b/>
          <w:color w:val="5F636A"/>
          <w:spacing w:val="-5"/>
          <w:sz w:val="21"/>
        </w:rPr>
        <w:t>agents</w:t>
      </w:r>
      <w:r>
        <w:rPr>
          <w:b/>
          <w:color w:val="5F636A"/>
          <w:spacing w:val="-7"/>
          <w:sz w:val="21"/>
        </w:rPr>
        <w:t xml:space="preserve"> </w:t>
      </w:r>
      <w:r>
        <w:rPr>
          <w:b/>
          <w:color w:val="5F636A"/>
          <w:spacing w:val="-3"/>
          <w:sz w:val="21"/>
        </w:rPr>
        <w:t>de</w:t>
      </w:r>
      <w:r>
        <w:rPr>
          <w:b/>
          <w:color w:val="5F636A"/>
          <w:spacing w:val="-7"/>
          <w:sz w:val="21"/>
        </w:rPr>
        <w:t xml:space="preserve"> </w:t>
      </w:r>
      <w:r>
        <w:rPr>
          <w:b/>
          <w:color w:val="5F636A"/>
          <w:spacing w:val="-5"/>
          <w:sz w:val="21"/>
        </w:rPr>
        <w:t>terrain</w:t>
      </w:r>
      <w:r>
        <w:rPr>
          <w:b/>
          <w:color w:val="5F636A"/>
          <w:spacing w:val="-7"/>
          <w:sz w:val="21"/>
        </w:rPr>
        <w:t xml:space="preserve"> </w:t>
      </w:r>
      <w:r>
        <w:rPr>
          <w:color w:val="5F636A"/>
          <w:spacing w:val="-3"/>
          <w:sz w:val="21"/>
        </w:rPr>
        <w:t>de</w:t>
      </w:r>
      <w:r>
        <w:rPr>
          <w:color w:val="5F636A"/>
          <w:spacing w:val="-7"/>
          <w:sz w:val="21"/>
        </w:rPr>
        <w:t xml:space="preserve"> </w:t>
      </w:r>
      <w:r>
        <w:rPr>
          <w:color w:val="5F636A"/>
          <w:spacing w:val="-4"/>
          <w:sz w:val="21"/>
        </w:rPr>
        <w:t>façon</w:t>
      </w:r>
      <w:r>
        <w:rPr>
          <w:color w:val="5F636A"/>
          <w:spacing w:val="-7"/>
          <w:sz w:val="21"/>
        </w:rPr>
        <w:t xml:space="preserve"> </w:t>
      </w:r>
      <w:r>
        <w:rPr>
          <w:color w:val="5F636A"/>
          <w:sz w:val="21"/>
        </w:rPr>
        <w:t>à</w:t>
      </w:r>
      <w:r>
        <w:rPr>
          <w:color w:val="5F636A"/>
          <w:spacing w:val="-7"/>
          <w:sz w:val="21"/>
        </w:rPr>
        <w:t xml:space="preserve"> </w:t>
      </w:r>
      <w:r>
        <w:rPr>
          <w:color w:val="5F636A"/>
          <w:spacing w:val="-5"/>
          <w:sz w:val="21"/>
        </w:rPr>
        <w:t>pouvoir</w:t>
      </w:r>
      <w:r>
        <w:rPr>
          <w:color w:val="5F636A"/>
          <w:spacing w:val="-7"/>
          <w:sz w:val="21"/>
        </w:rPr>
        <w:t xml:space="preserve"> </w:t>
      </w:r>
      <w:r>
        <w:rPr>
          <w:color w:val="5F636A"/>
          <w:spacing w:val="-5"/>
          <w:sz w:val="21"/>
        </w:rPr>
        <w:t>apprécier</w:t>
      </w:r>
      <w:r>
        <w:rPr>
          <w:color w:val="5F636A"/>
          <w:spacing w:val="-7"/>
          <w:sz w:val="21"/>
        </w:rPr>
        <w:t xml:space="preserve"> </w:t>
      </w:r>
      <w:r>
        <w:rPr>
          <w:color w:val="5F636A"/>
          <w:spacing w:val="-5"/>
          <w:sz w:val="21"/>
        </w:rPr>
        <w:t>le</w:t>
      </w:r>
    </w:p>
    <w:p w:rsidR="00C97975" w:rsidRDefault="00AF264C">
      <w:pPr>
        <w:pStyle w:val="BodyText"/>
        <w:spacing w:line="240" w:lineRule="exact"/>
        <w:ind w:left="2159"/>
      </w:pPr>
      <w:r>
        <w:rPr>
          <w:color w:val="5F636A"/>
        </w:rPr>
        <w:t>rôle unique que jouent les agents de terrain, ainsi que les défis et les réussites inhérents à ce poste.</w:t>
      </w:r>
    </w:p>
    <w:p w:rsidR="00C97975" w:rsidRDefault="00AF264C">
      <w:pPr>
        <w:pStyle w:val="ListParagraph"/>
        <w:numPr>
          <w:ilvl w:val="1"/>
          <w:numId w:val="2"/>
        </w:numPr>
        <w:tabs>
          <w:tab w:val="left" w:pos="2160"/>
        </w:tabs>
        <w:spacing w:before="179"/>
        <w:ind w:left="2159" w:right="779"/>
        <w:jc w:val="both"/>
        <w:rPr>
          <w:sz w:val="21"/>
        </w:rPr>
      </w:pPr>
      <w:r>
        <w:rPr>
          <w:color w:val="5F636A"/>
          <w:spacing w:val="-4"/>
          <w:sz w:val="21"/>
        </w:rPr>
        <w:t xml:space="preserve">Les </w:t>
      </w:r>
      <w:r>
        <w:rPr>
          <w:color w:val="5F636A"/>
          <w:spacing w:val="-5"/>
          <w:sz w:val="21"/>
        </w:rPr>
        <w:t xml:space="preserve">superviseurs doivent </w:t>
      </w:r>
      <w:r>
        <w:rPr>
          <w:b/>
          <w:color w:val="5F636A"/>
          <w:spacing w:val="-5"/>
          <w:sz w:val="21"/>
        </w:rPr>
        <w:t xml:space="preserve">permettre l’épanouissement professionnel </w:t>
      </w:r>
      <w:r>
        <w:rPr>
          <w:b/>
          <w:color w:val="5F636A"/>
          <w:spacing w:val="-4"/>
          <w:sz w:val="21"/>
        </w:rPr>
        <w:t xml:space="preserve">des </w:t>
      </w:r>
      <w:r>
        <w:rPr>
          <w:b/>
          <w:color w:val="5F636A"/>
          <w:spacing w:val="-5"/>
          <w:sz w:val="21"/>
        </w:rPr>
        <w:t xml:space="preserve">agents </w:t>
      </w:r>
      <w:r>
        <w:rPr>
          <w:b/>
          <w:color w:val="5F636A"/>
          <w:spacing w:val="-3"/>
          <w:sz w:val="21"/>
        </w:rPr>
        <w:t xml:space="preserve">de </w:t>
      </w:r>
      <w:r>
        <w:rPr>
          <w:b/>
          <w:color w:val="5F636A"/>
          <w:spacing w:val="-5"/>
          <w:sz w:val="21"/>
        </w:rPr>
        <w:t xml:space="preserve">terrain </w:t>
      </w:r>
      <w:r>
        <w:rPr>
          <w:color w:val="5F636A"/>
          <w:spacing w:val="-5"/>
          <w:sz w:val="21"/>
        </w:rPr>
        <w:t>qu’ils superv</w:t>
      </w:r>
      <w:r>
        <w:rPr>
          <w:color w:val="5F636A"/>
          <w:spacing w:val="-5"/>
          <w:sz w:val="21"/>
        </w:rPr>
        <w:t xml:space="preserve">isent, </w:t>
      </w:r>
      <w:r>
        <w:rPr>
          <w:color w:val="5F636A"/>
          <w:spacing w:val="-3"/>
          <w:sz w:val="21"/>
        </w:rPr>
        <w:t xml:space="preserve">en </w:t>
      </w:r>
      <w:r>
        <w:rPr>
          <w:color w:val="5F636A"/>
          <w:spacing w:val="-5"/>
          <w:sz w:val="21"/>
        </w:rPr>
        <w:t xml:space="preserve">aidant </w:t>
      </w:r>
      <w:r>
        <w:rPr>
          <w:color w:val="5F636A"/>
          <w:spacing w:val="-4"/>
          <w:sz w:val="21"/>
        </w:rPr>
        <w:t xml:space="preserve">les </w:t>
      </w:r>
      <w:r>
        <w:rPr>
          <w:color w:val="5F636A"/>
          <w:spacing w:val="-5"/>
          <w:sz w:val="21"/>
        </w:rPr>
        <w:t xml:space="preserve">agents </w:t>
      </w:r>
      <w:r>
        <w:rPr>
          <w:color w:val="5F636A"/>
          <w:spacing w:val="-3"/>
          <w:sz w:val="21"/>
        </w:rPr>
        <w:t xml:space="preserve">de </w:t>
      </w:r>
      <w:r>
        <w:rPr>
          <w:color w:val="5F636A"/>
          <w:spacing w:val="-5"/>
          <w:sz w:val="21"/>
        </w:rPr>
        <w:t xml:space="preserve">terrain </w:t>
      </w:r>
      <w:r>
        <w:rPr>
          <w:color w:val="5F636A"/>
          <w:sz w:val="21"/>
        </w:rPr>
        <w:t xml:space="preserve">à </w:t>
      </w:r>
      <w:r>
        <w:rPr>
          <w:color w:val="5F636A"/>
          <w:spacing w:val="-5"/>
          <w:sz w:val="21"/>
        </w:rPr>
        <w:t xml:space="preserve">participer </w:t>
      </w:r>
      <w:r>
        <w:rPr>
          <w:color w:val="5F636A"/>
          <w:sz w:val="21"/>
        </w:rPr>
        <w:t xml:space="preserve">à </w:t>
      </w:r>
      <w:r>
        <w:rPr>
          <w:color w:val="5F636A"/>
          <w:spacing w:val="-4"/>
          <w:sz w:val="21"/>
        </w:rPr>
        <w:t xml:space="preserve">des </w:t>
      </w:r>
      <w:r>
        <w:rPr>
          <w:color w:val="5F636A"/>
          <w:spacing w:val="-5"/>
          <w:sz w:val="21"/>
        </w:rPr>
        <w:t xml:space="preserve">conférences </w:t>
      </w:r>
      <w:r>
        <w:rPr>
          <w:color w:val="5F636A"/>
          <w:spacing w:val="-4"/>
          <w:sz w:val="21"/>
        </w:rPr>
        <w:t xml:space="preserve">pour </w:t>
      </w:r>
      <w:r>
        <w:rPr>
          <w:color w:val="5F636A"/>
          <w:spacing w:val="-5"/>
          <w:sz w:val="21"/>
        </w:rPr>
        <w:t xml:space="preserve">présenter </w:t>
      </w:r>
      <w:r>
        <w:rPr>
          <w:color w:val="5F636A"/>
          <w:spacing w:val="-4"/>
          <w:sz w:val="21"/>
        </w:rPr>
        <w:t xml:space="preserve">leur </w:t>
      </w:r>
      <w:r>
        <w:rPr>
          <w:color w:val="5F636A"/>
          <w:spacing w:val="-5"/>
          <w:sz w:val="21"/>
        </w:rPr>
        <w:t xml:space="preserve">propre programme, </w:t>
      </w:r>
      <w:r>
        <w:rPr>
          <w:color w:val="5F636A"/>
          <w:spacing w:val="-3"/>
          <w:sz w:val="21"/>
        </w:rPr>
        <w:t xml:space="preserve">se </w:t>
      </w:r>
      <w:r>
        <w:rPr>
          <w:color w:val="5F636A"/>
          <w:spacing w:val="-4"/>
          <w:sz w:val="21"/>
        </w:rPr>
        <w:t xml:space="preserve">créer </w:t>
      </w:r>
      <w:r>
        <w:rPr>
          <w:color w:val="5F636A"/>
          <w:spacing w:val="-3"/>
          <w:sz w:val="21"/>
        </w:rPr>
        <w:t xml:space="preserve">un </w:t>
      </w:r>
      <w:r>
        <w:rPr>
          <w:color w:val="5F636A"/>
          <w:spacing w:val="-5"/>
          <w:sz w:val="21"/>
        </w:rPr>
        <w:t xml:space="preserve">réseau </w:t>
      </w:r>
      <w:r>
        <w:rPr>
          <w:color w:val="5F636A"/>
          <w:spacing w:val="-3"/>
          <w:sz w:val="21"/>
        </w:rPr>
        <w:t xml:space="preserve">et se </w:t>
      </w:r>
      <w:r>
        <w:rPr>
          <w:color w:val="5F636A"/>
          <w:spacing w:val="-5"/>
          <w:sz w:val="21"/>
        </w:rPr>
        <w:t>développer</w:t>
      </w:r>
      <w:r>
        <w:rPr>
          <w:color w:val="5F636A"/>
          <w:spacing w:val="17"/>
          <w:sz w:val="21"/>
        </w:rPr>
        <w:t xml:space="preserve"> </w:t>
      </w:r>
      <w:r>
        <w:rPr>
          <w:color w:val="5F636A"/>
          <w:spacing w:val="-5"/>
          <w:sz w:val="21"/>
        </w:rPr>
        <w:t>professionnellement.</w:t>
      </w:r>
    </w:p>
    <w:p w:rsidR="00C97975" w:rsidRDefault="00C97975">
      <w:pPr>
        <w:pStyle w:val="BodyText"/>
        <w:rPr>
          <w:sz w:val="24"/>
        </w:rPr>
      </w:pPr>
    </w:p>
    <w:p w:rsidR="00C97975" w:rsidRDefault="00AF264C">
      <w:pPr>
        <w:numPr>
          <w:ilvl w:val="0"/>
          <w:numId w:val="2"/>
        </w:numPr>
        <w:tabs>
          <w:tab w:val="left" w:pos="1674"/>
        </w:tabs>
        <w:spacing w:before="142"/>
        <w:ind w:left="1673"/>
        <w:jc w:val="left"/>
        <w:rPr>
          <w:b/>
          <w:sz w:val="21"/>
        </w:rPr>
      </w:pPr>
      <w:r>
        <w:rPr>
          <w:b/>
          <w:color w:val="5F636A"/>
          <w:sz w:val="21"/>
        </w:rPr>
        <w:t>Il</w:t>
      </w:r>
      <w:r>
        <w:rPr>
          <w:b/>
          <w:color w:val="5F636A"/>
          <w:spacing w:val="-7"/>
          <w:sz w:val="21"/>
        </w:rPr>
        <w:t xml:space="preserve"> </w:t>
      </w:r>
      <w:r>
        <w:rPr>
          <w:b/>
          <w:color w:val="5F636A"/>
          <w:sz w:val="21"/>
        </w:rPr>
        <w:t>y</w:t>
      </w:r>
      <w:r>
        <w:rPr>
          <w:b/>
          <w:color w:val="5F636A"/>
          <w:spacing w:val="-7"/>
          <w:sz w:val="21"/>
        </w:rPr>
        <w:t xml:space="preserve"> </w:t>
      </w:r>
      <w:r>
        <w:rPr>
          <w:b/>
          <w:color w:val="5F636A"/>
          <w:sz w:val="21"/>
        </w:rPr>
        <w:t>a</w:t>
      </w:r>
      <w:r>
        <w:rPr>
          <w:b/>
          <w:color w:val="5F636A"/>
          <w:spacing w:val="-7"/>
          <w:sz w:val="21"/>
        </w:rPr>
        <w:t xml:space="preserve"> </w:t>
      </w:r>
      <w:r>
        <w:rPr>
          <w:b/>
          <w:color w:val="5F636A"/>
          <w:sz w:val="21"/>
        </w:rPr>
        <w:t>plusieurs</w:t>
      </w:r>
      <w:r>
        <w:rPr>
          <w:b/>
          <w:color w:val="5F636A"/>
          <w:spacing w:val="-7"/>
          <w:sz w:val="21"/>
        </w:rPr>
        <w:t xml:space="preserve"> </w:t>
      </w:r>
      <w:r>
        <w:rPr>
          <w:b/>
          <w:color w:val="5F636A"/>
          <w:sz w:val="21"/>
        </w:rPr>
        <w:t>façons</w:t>
      </w:r>
      <w:r>
        <w:rPr>
          <w:b/>
          <w:color w:val="5F636A"/>
          <w:spacing w:val="-7"/>
          <w:sz w:val="21"/>
        </w:rPr>
        <w:t xml:space="preserve"> </w:t>
      </w:r>
      <w:r>
        <w:rPr>
          <w:b/>
          <w:color w:val="5F636A"/>
          <w:sz w:val="21"/>
        </w:rPr>
        <w:t>de</w:t>
      </w:r>
      <w:r>
        <w:rPr>
          <w:b/>
          <w:color w:val="5F636A"/>
          <w:spacing w:val="-7"/>
          <w:sz w:val="21"/>
        </w:rPr>
        <w:t xml:space="preserve"> </w:t>
      </w:r>
      <w:r>
        <w:rPr>
          <w:b/>
          <w:color w:val="5F636A"/>
          <w:sz w:val="21"/>
        </w:rPr>
        <w:t>superviser</w:t>
      </w:r>
      <w:r>
        <w:rPr>
          <w:b/>
          <w:color w:val="5F636A"/>
          <w:spacing w:val="-7"/>
          <w:sz w:val="21"/>
        </w:rPr>
        <w:t xml:space="preserve"> </w:t>
      </w:r>
      <w:r>
        <w:rPr>
          <w:b/>
          <w:color w:val="5F636A"/>
          <w:sz w:val="21"/>
        </w:rPr>
        <w:t>les</w:t>
      </w:r>
      <w:r>
        <w:rPr>
          <w:b/>
          <w:color w:val="5F636A"/>
          <w:spacing w:val="-7"/>
          <w:sz w:val="21"/>
        </w:rPr>
        <w:t xml:space="preserve"> </w:t>
      </w:r>
      <w:r>
        <w:rPr>
          <w:b/>
          <w:color w:val="5F636A"/>
          <w:sz w:val="21"/>
        </w:rPr>
        <w:t>agents</w:t>
      </w:r>
      <w:r>
        <w:rPr>
          <w:b/>
          <w:color w:val="5F636A"/>
          <w:spacing w:val="-7"/>
          <w:sz w:val="21"/>
        </w:rPr>
        <w:t xml:space="preserve"> </w:t>
      </w:r>
      <w:r>
        <w:rPr>
          <w:b/>
          <w:color w:val="5F636A"/>
          <w:sz w:val="21"/>
        </w:rPr>
        <w:t>de</w:t>
      </w:r>
      <w:r>
        <w:rPr>
          <w:b/>
          <w:color w:val="5F636A"/>
          <w:spacing w:val="-7"/>
          <w:sz w:val="21"/>
        </w:rPr>
        <w:t xml:space="preserve"> </w:t>
      </w:r>
      <w:r>
        <w:rPr>
          <w:b/>
          <w:color w:val="5F636A"/>
          <w:sz w:val="21"/>
        </w:rPr>
        <w:t>terrain.</w:t>
      </w:r>
    </w:p>
    <w:p w:rsidR="00C97975" w:rsidRDefault="00C97975">
      <w:pPr>
        <w:pStyle w:val="BodyText"/>
        <w:spacing w:before="8"/>
        <w:rPr>
          <w:b/>
          <w:sz w:val="20"/>
        </w:rPr>
      </w:pPr>
    </w:p>
    <w:p w:rsidR="00C97975" w:rsidRDefault="00AF264C">
      <w:pPr>
        <w:pStyle w:val="BodyText"/>
        <w:ind w:left="1439" w:right="717"/>
      </w:pPr>
      <w:r>
        <w:rPr>
          <w:color w:val="5F636A"/>
        </w:rPr>
        <w:t xml:space="preserve">Les modes de communication entre les superviseurs et les agents de terrain peuvent varier. L’utilisation accrue des </w:t>
      </w:r>
      <w:r>
        <w:rPr>
          <w:b/>
          <w:color w:val="5F636A"/>
        </w:rPr>
        <w:t xml:space="preserve">téléphones portables et des applications mHealth </w:t>
      </w:r>
      <w:r>
        <w:rPr>
          <w:color w:val="5F636A"/>
        </w:rPr>
        <w:t>facilite la communication avec les agents de terrain entre les visites de supervision s’ils</w:t>
      </w:r>
      <w:r>
        <w:rPr>
          <w:color w:val="5F636A"/>
        </w:rPr>
        <w:t xml:space="preserve"> reçoivent les outils et le financement appropriés.</w:t>
      </w:r>
    </w:p>
    <w:p w:rsidR="00C97975" w:rsidRDefault="00C97975">
      <w:pPr>
        <w:pStyle w:val="BodyText"/>
        <w:spacing w:before="8"/>
        <w:rPr>
          <w:sz w:val="20"/>
        </w:rPr>
      </w:pPr>
    </w:p>
    <w:p w:rsidR="00C97975" w:rsidRDefault="00AF264C">
      <w:pPr>
        <w:numPr>
          <w:ilvl w:val="0"/>
          <w:numId w:val="2"/>
        </w:numPr>
        <w:tabs>
          <w:tab w:val="left" w:pos="1674"/>
        </w:tabs>
        <w:ind w:left="1673"/>
        <w:jc w:val="left"/>
        <w:rPr>
          <w:b/>
          <w:sz w:val="21"/>
        </w:rPr>
      </w:pPr>
      <w:r>
        <w:rPr>
          <w:b/>
          <w:color w:val="5F636A"/>
          <w:sz w:val="21"/>
        </w:rPr>
        <w:t>Les plans initiaux ne fonctionnent pas toujours comme prévu, et ce n’est pas</w:t>
      </w:r>
      <w:r>
        <w:rPr>
          <w:b/>
          <w:color w:val="5F636A"/>
          <w:spacing w:val="-24"/>
          <w:sz w:val="21"/>
        </w:rPr>
        <w:t xml:space="preserve"> </w:t>
      </w:r>
      <w:r>
        <w:rPr>
          <w:b/>
          <w:color w:val="5F636A"/>
          <w:sz w:val="21"/>
        </w:rPr>
        <w:t>grave.</w:t>
      </w:r>
    </w:p>
    <w:p w:rsidR="00C97975" w:rsidRDefault="00C97975">
      <w:pPr>
        <w:pStyle w:val="BodyText"/>
        <w:spacing w:before="8"/>
        <w:rPr>
          <w:b/>
          <w:sz w:val="20"/>
        </w:rPr>
      </w:pPr>
    </w:p>
    <w:p w:rsidR="00C97975" w:rsidRDefault="00AF264C">
      <w:pPr>
        <w:pStyle w:val="BodyText"/>
        <w:ind w:left="1439" w:right="1127"/>
      </w:pPr>
      <w:r>
        <w:rPr>
          <w:color w:val="5F636A"/>
        </w:rPr>
        <w:t>Les réalités sur le terrain entravent souvent la réalisation des objectifs ambitieux du programme, ce qui</w:t>
      </w:r>
      <w:r>
        <w:rPr>
          <w:color w:val="5F636A"/>
          <w:spacing w:val="-9"/>
        </w:rPr>
        <w:t xml:space="preserve"> </w:t>
      </w:r>
      <w:r>
        <w:rPr>
          <w:color w:val="5F636A"/>
        </w:rPr>
        <w:t>nécessite</w:t>
      </w:r>
      <w:r>
        <w:rPr>
          <w:color w:val="5F636A"/>
          <w:spacing w:val="-9"/>
        </w:rPr>
        <w:t xml:space="preserve"> </w:t>
      </w:r>
      <w:r>
        <w:rPr>
          <w:b/>
          <w:color w:val="5F636A"/>
        </w:rPr>
        <w:t>de</w:t>
      </w:r>
      <w:r>
        <w:rPr>
          <w:b/>
          <w:color w:val="5F636A"/>
          <w:spacing w:val="-9"/>
        </w:rPr>
        <w:t xml:space="preserve"> </w:t>
      </w:r>
      <w:r>
        <w:rPr>
          <w:b/>
          <w:color w:val="5F636A"/>
        </w:rPr>
        <w:t>la</w:t>
      </w:r>
      <w:r>
        <w:rPr>
          <w:b/>
          <w:color w:val="5F636A"/>
          <w:spacing w:val="-9"/>
        </w:rPr>
        <w:t xml:space="preserve"> </w:t>
      </w:r>
      <w:r>
        <w:rPr>
          <w:b/>
          <w:color w:val="5F636A"/>
        </w:rPr>
        <w:t>souplesse</w:t>
      </w:r>
      <w:r>
        <w:rPr>
          <w:b/>
          <w:color w:val="5F636A"/>
          <w:spacing w:val="-9"/>
        </w:rPr>
        <w:t xml:space="preserve"> </w:t>
      </w:r>
      <w:r>
        <w:rPr>
          <w:b/>
          <w:color w:val="5F636A"/>
        </w:rPr>
        <w:t>et</w:t>
      </w:r>
      <w:r>
        <w:rPr>
          <w:b/>
          <w:color w:val="5F636A"/>
          <w:spacing w:val="-9"/>
        </w:rPr>
        <w:t xml:space="preserve"> </w:t>
      </w:r>
      <w:r>
        <w:rPr>
          <w:b/>
          <w:color w:val="5F636A"/>
        </w:rPr>
        <w:t>une</w:t>
      </w:r>
      <w:r>
        <w:rPr>
          <w:b/>
          <w:color w:val="5F636A"/>
          <w:spacing w:val="-9"/>
        </w:rPr>
        <w:t xml:space="preserve"> </w:t>
      </w:r>
      <w:r>
        <w:rPr>
          <w:b/>
          <w:color w:val="5F636A"/>
        </w:rPr>
        <w:t>capacité</w:t>
      </w:r>
      <w:r>
        <w:rPr>
          <w:b/>
          <w:color w:val="5F636A"/>
          <w:spacing w:val="-9"/>
        </w:rPr>
        <w:t xml:space="preserve"> </w:t>
      </w:r>
      <w:r>
        <w:rPr>
          <w:b/>
          <w:color w:val="5F636A"/>
        </w:rPr>
        <w:t>de</w:t>
      </w:r>
      <w:r>
        <w:rPr>
          <w:b/>
          <w:color w:val="5F636A"/>
          <w:spacing w:val="-9"/>
        </w:rPr>
        <w:t xml:space="preserve"> </w:t>
      </w:r>
      <w:r>
        <w:rPr>
          <w:b/>
          <w:color w:val="5F636A"/>
        </w:rPr>
        <w:t>préconiser</w:t>
      </w:r>
      <w:r>
        <w:rPr>
          <w:b/>
          <w:color w:val="5F636A"/>
          <w:spacing w:val="-9"/>
        </w:rPr>
        <w:t xml:space="preserve"> </w:t>
      </w:r>
      <w:r>
        <w:rPr>
          <w:b/>
          <w:color w:val="5F636A"/>
        </w:rPr>
        <w:t>des</w:t>
      </w:r>
      <w:r>
        <w:rPr>
          <w:b/>
          <w:color w:val="5F636A"/>
          <w:spacing w:val="-9"/>
        </w:rPr>
        <w:t xml:space="preserve"> </w:t>
      </w:r>
      <w:r>
        <w:rPr>
          <w:b/>
          <w:color w:val="5F636A"/>
        </w:rPr>
        <w:t>objectifs</w:t>
      </w:r>
      <w:r>
        <w:rPr>
          <w:b/>
          <w:color w:val="5F636A"/>
          <w:spacing w:val="-9"/>
        </w:rPr>
        <w:t xml:space="preserve"> </w:t>
      </w:r>
      <w:r>
        <w:rPr>
          <w:b/>
          <w:color w:val="5F636A"/>
        </w:rPr>
        <w:t>raisonnables.</w:t>
      </w:r>
      <w:r>
        <w:rPr>
          <w:b/>
          <w:color w:val="5F636A"/>
          <w:spacing w:val="-9"/>
        </w:rPr>
        <w:t xml:space="preserve"> </w:t>
      </w:r>
      <w:r>
        <w:rPr>
          <w:color w:val="5F636A"/>
        </w:rPr>
        <w:t xml:space="preserve">Pousser les agents de terrain à atteindre des objectifs irréalistes peut mener à l’épuisement professionnel  des agents de terrain. Les superviseurs doivent impérativement écouter les </w:t>
      </w:r>
      <w:r>
        <w:rPr>
          <w:color w:val="5F636A"/>
        </w:rPr>
        <w:t>agents de terrain</w:t>
      </w:r>
      <w:r>
        <w:rPr>
          <w:color w:val="5F636A"/>
          <w:spacing w:val="55"/>
        </w:rPr>
        <w:t xml:space="preserve"> </w:t>
      </w:r>
      <w:r>
        <w:rPr>
          <w:color w:val="5F636A"/>
        </w:rPr>
        <w:t>pour</w:t>
      </w:r>
    </w:p>
    <w:p w:rsidR="00C97975" w:rsidRDefault="00AF264C">
      <w:pPr>
        <w:pStyle w:val="BodyText"/>
        <w:spacing w:line="240" w:lineRule="exact"/>
        <w:ind w:left="1439"/>
      </w:pPr>
      <w:r>
        <w:rPr>
          <w:color w:val="5F636A"/>
        </w:rPr>
        <w:t>comprendre les barrières qu’ils rencontrent, adapter les objectifs et surmonter ensemble les obstacles.</w:t>
      </w:r>
    </w:p>
    <w:p w:rsidR="00C97975" w:rsidRDefault="00C97975">
      <w:pPr>
        <w:pStyle w:val="BodyText"/>
        <w:spacing w:before="8"/>
        <w:rPr>
          <w:sz w:val="20"/>
        </w:rPr>
      </w:pPr>
    </w:p>
    <w:p w:rsidR="00C97975" w:rsidRDefault="00AF264C">
      <w:pPr>
        <w:numPr>
          <w:ilvl w:val="0"/>
          <w:numId w:val="2"/>
        </w:numPr>
        <w:tabs>
          <w:tab w:val="left" w:pos="1674"/>
        </w:tabs>
        <w:spacing w:before="1"/>
        <w:ind w:left="1673"/>
        <w:jc w:val="left"/>
        <w:rPr>
          <w:b/>
          <w:sz w:val="21"/>
        </w:rPr>
      </w:pPr>
      <w:r>
        <w:rPr>
          <w:b/>
          <w:color w:val="5F636A"/>
          <w:sz w:val="21"/>
        </w:rPr>
        <w:t>Les superviseurs peuvent obtenir du</w:t>
      </w:r>
      <w:r>
        <w:rPr>
          <w:b/>
          <w:color w:val="5F636A"/>
          <w:spacing w:val="-34"/>
          <w:sz w:val="21"/>
        </w:rPr>
        <w:t xml:space="preserve"> </w:t>
      </w:r>
      <w:r>
        <w:rPr>
          <w:b/>
          <w:color w:val="5F636A"/>
          <w:sz w:val="21"/>
        </w:rPr>
        <w:t>soutien.</w:t>
      </w:r>
    </w:p>
    <w:p w:rsidR="00C97975" w:rsidRDefault="00C97975">
      <w:pPr>
        <w:pStyle w:val="BodyText"/>
        <w:spacing w:before="8"/>
        <w:rPr>
          <w:b/>
          <w:sz w:val="20"/>
        </w:rPr>
      </w:pPr>
    </w:p>
    <w:p w:rsidR="00C97975" w:rsidRDefault="00AF264C">
      <w:pPr>
        <w:pStyle w:val="BodyText"/>
        <w:ind w:left="1439" w:right="717"/>
      </w:pPr>
      <w:r>
        <w:rPr>
          <w:color w:val="5F636A"/>
        </w:rPr>
        <w:t xml:space="preserve">Les superviseurs d’agents de terrain doivent </w:t>
      </w:r>
      <w:r>
        <w:rPr>
          <w:b/>
          <w:color w:val="5F636A"/>
        </w:rPr>
        <w:t xml:space="preserve">être à l’affût d’occasions de renforcer leurs compétences en supervision. </w:t>
      </w:r>
      <w:r>
        <w:rPr>
          <w:color w:val="5F636A"/>
        </w:rPr>
        <w:t>Les ministères de la Santé, le Fonds des Nations Unies pour l’enfance, l’Organisation mondiale de la santé, les donateurs et les partenai</w:t>
      </w:r>
      <w:r>
        <w:rPr>
          <w:color w:val="5F636A"/>
        </w:rPr>
        <w:t>res fournissent des ressources et organisent des formations et des conférences pour aider les superviseurs d’agents de terrain.</w:t>
      </w:r>
    </w:p>
    <w:p w:rsidR="00C97975" w:rsidRDefault="00C97975">
      <w:pPr>
        <w:pStyle w:val="BodyText"/>
        <w:spacing w:before="4"/>
      </w:pPr>
    </w:p>
    <w:p w:rsidR="00C97975" w:rsidRDefault="00AF264C">
      <w:pPr>
        <w:ind w:left="1440"/>
        <w:rPr>
          <w:i/>
          <w:sz w:val="20"/>
        </w:rPr>
      </w:pPr>
      <w:r>
        <w:rPr>
          <w:i/>
          <w:color w:val="5F636A"/>
          <w:sz w:val="20"/>
        </w:rPr>
        <w:t>Adapté de : MHP Salud, https://mhpsalud.org/6-tips-for-chw-supervision-success/</w:t>
      </w: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rPr>
          <w:i/>
          <w:sz w:val="20"/>
        </w:rPr>
      </w:pPr>
    </w:p>
    <w:p w:rsidR="00C97975" w:rsidRDefault="00C97975">
      <w:pPr>
        <w:pStyle w:val="BodyText"/>
        <w:spacing w:before="10"/>
        <w:rPr>
          <w:i/>
          <w:sz w:val="22"/>
        </w:rPr>
      </w:pPr>
    </w:p>
    <w:p w:rsidR="00C97975" w:rsidRDefault="00C97975">
      <w:pPr>
        <w:pStyle w:val="BodyText"/>
        <w:spacing w:before="4"/>
        <w:rPr>
          <w:i/>
          <w:sz w:val="14"/>
        </w:rPr>
      </w:pPr>
    </w:p>
    <w:p w:rsidR="00C97975" w:rsidRDefault="00AF264C">
      <w:pPr>
        <w:ind w:left="593" w:right="1305"/>
        <w:jc w:val="right"/>
        <w:rPr>
          <w:sz w:val="16"/>
        </w:rPr>
      </w:pPr>
      <w:r>
        <w:pict>
          <v:shape id="_x0000_s1054" type="#_x0000_t202" alt="" style="position:absolute;left:0;text-align:left;margin-left:534.8pt;margin-top:-3.25pt;width:24.5pt;height:26.8pt;z-index:25171404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61</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ANNEXES</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10"/>
        <w:rPr>
          <w:b/>
          <w:sz w:val="9"/>
        </w:rPr>
      </w:pPr>
    </w:p>
    <w:p w:rsidR="00C97975" w:rsidRDefault="00AF264C">
      <w:pPr>
        <w:pStyle w:val="Heading4"/>
        <w:spacing w:before="143" w:line="228" w:lineRule="auto"/>
        <w:ind w:left="720" w:right="1634"/>
      </w:pPr>
      <w:r>
        <w:rPr>
          <w:color w:val="FDB714"/>
          <w:w w:val="110"/>
        </w:rPr>
        <w:t>Annexe D. Exemple de liste de vérification de la supervision formative pour le Programme élargi de  vaccination</w:t>
      </w:r>
    </w:p>
    <w:p w:rsidR="00C97975" w:rsidRDefault="00AF264C">
      <w:pPr>
        <w:spacing w:before="189" w:line="241" w:lineRule="exact"/>
        <w:ind w:left="720"/>
        <w:rPr>
          <w:b/>
          <w:sz w:val="21"/>
        </w:rPr>
      </w:pPr>
      <w:r>
        <w:rPr>
          <w:b/>
          <w:color w:val="5F636A"/>
          <w:sz w:val="21"/>
        </w:rPr>
        <w:t>Brèves instructions</w:t>
      </w:r>
    </w:p>
    <w:p w:rsidR="00C97975" w:rsidRDefault="00AF264C">
      <w:pPr>
        <w:ind w:left="720" w:right="1522"/>
        <w:rPr>
          <w:i/>
          <w:sz w:val="21"/>
        </w:rPr>
      </w:pPr>
      <w:r>
        <w:rPr>
          <w:i/>
          <w:color w:val="5F636A"/>
          <w:spacing w:val="-3"/>
          <w:sz w:val="21"/>
        </w:rPr>
        <w:t xml:space="preserve">Le </w:t>
      </w:r>
      <w:r>
        <w:rPr>
          <w:i/>
          <w:color w:val="5F636A"/>
          <w:spacing w:val="-4"/>
          <w:sz w:val="21"/>
        </w:rPr>
        <w:t xml:space="preserve">but </w:t>
      </w:r>
      <w:r>
        <w:rPr>
          <w:i/>
          <w:color w:val="5F636A"/>
          <w:spacing w:val="-3"/>
          <w:sz w:val="21"/>
        </w:rPr>
        <w:t xml:space="preserve">de la </w:t>
      </w:r>
      <w:r>
        <w:rPr>
          <w:i/>
          <w:color w:val="5F636A"/>
          <w:spacing w:val="-5"/>
          <w:sz w:val="21"/>
        </w:rPr>
        <w:t xml:space="preserve">supervision formative </w:t>
      </w:r>
      <w:r>
        <w:rPr>
          <w:i/>
          <w:color w:val="5F636A"/>
          <w:spacing w:val="-4"/>
          <w:sz w:val="21"/>
        </w:rPr>
        <w:t xml:space="preserve">est </w:t>
      </w:r>
      <w:r>
        <w:rPr>
          <w:i/>
          <w:color w:val="5F636A"/>
          <w:spacing w:val="-5"/>
          <w:sz w:val="21"/>
        </w:rPr>
        <w:t xml:space="preserve">d’aider </w:t>
      </w:r>
      <w:r>
        <w:rPr>
          <w:i/>
          <w:color w:val="5F636A"/>
          <w:spacing w:val="-4"/>
          <w:sz w:val="21"/>
        </w:rPr>
        <w:t xml:space="preserve">les </w:t>
      </w:r>
      <w:r>
        <w:rPr>
          <w:i/>
          <w:color w:val="5F636A"/>
          <w:spacing w:val="-5"/>
          <w:sz w:val="21"/>
        </w:rPr>
        <w:t xml:space="preserve">agents </w:t>
      </w:r>
      <w:r>
        <w:rPr>
          <w:i/>
          <w:color w:val="5F636A"/>
          <w:spacing w:val="-3"/>
          <w:sz w:val="21"/>
        </w:rPr>
        <w:t xml:space="preserve">de </w:t>
      </w:r>
      <w:r>
        <w:rPr>
          <w:i/>
          <w:color w:val="5F636A"/>
          <w:spacing w:val="-4"/>
          <w:sz w:val="21"/>
        </w:rPr>
        <w:t xml:space="preserve">santé </w:t>
      </w:r>
      <w:r>
        <w:rPr>
          <w:i/>
          <w:color w:val="5F636A"/>
          <w:spacing w:val="-5"/>
          <w:sz w:val="21"/>
        </w:rPr>
        <w:t xml:space="preserve">publics </w:t>
      </w:r>
      <w:r>
        <w:rPr>
          <w:i/>
          <w:color w:val="5F636A"/>
          <w:sz w:val="21"/>
        </w:rPr>
        <w:t xml:space="preserve">à </w:t>
      </w:r>
      <w:r>
        <w:rPr>
          <w:i/>
          <w:color w:val="5F636A"/>
          <w:spacing w:val="-5"/>
          <w:sz w:val="21"/>
        </w:rPr>
        <w:t xml:space="preserve">fournir </w:t>
      </w:r>
      <w:r>
        <w:rPr>
          <w:i/>
          <w:color w:val="5F636A"/>
          <w:spacing w:val="-4"/>
          <w:sz w:val="21"/>
        </w:rPr>
        <w:t xml:space="preserve">des </w:t>
      </w:r>
      <w:r>
        <w:rPr>
          <w:i/>
          <w:color w:val="5F636A"/>
          <w:spacing w:val="-5"/>
          <w:sz w:val="21"/>
        </w:rPr>
        <w:t xml:space="preserve">services </w:t>
      </w:r>
      <w:r>
        <w:rPr>
          <w:i/>
          <w:color w:val="5F636A"/>
          <w:spacing w:val="-3"/>
          <w:sz w:val="21"/>
        </w:rPr>
        <w:t xml:space="preserve">de </w:t>
      </w:r>
      <w:r>
        <w:rPr>
          <w:i/>
          <w:color w:val="5F636A"/>
          <w:spacing w:val="-5"/>
          <w:sz w:val="21"/>
        </w:rPr>
        <w:t xml:space="preserve">la meilleure qualité possible </w:t>
      </w:r>
      <w:r>
        <w:rPr>
          <w:i/>
          <w:color w:val="5F636A"/>
          <w:spacing w:val="-3"/>
          <w:sz w:val="21"/>
        </w:rPr>
        <w:t xml:space="preserve">et </w:t>
      </w:r>
      <w:r>
        <w:rPr>
          <w:i/>
          <w:color w:val="5F636A"/>
          <w:sz w:val="21"/>
        </w:rPr>
        <w:t xml:space="preserve">à </w:t>
      </w:r>
      <w:r>
        <w:rPr>
          <w:i/>
          <w:color w:val="5F636A"/>
          <w:spacing w:val="-5"/>
          <w:sz w:val="21"/>
        </w:rPr>
        <w:t xml:space="preserve">suivre </w:t>
      </w:r>
      <w:r>
        <w:rPr>
          <w:i/>
          <w:color w:val="5F636A"/>
          <w:spacing w:val="-4"/>
          <w:sz w:val="21"/>
        </w:rPr>
        <w:t xml:space="preserve">les </w:t>
      </w:r>
      <w:r>
        <w:rPr>
          <w:i/>
          <w:color w:val="5F636A"/>
          <w:spacing w:val="-5"/>
          <w:sz w:val="21"/>
        </w:rPr>
        <w:t xml:space="preserve">recommandations techniques </w:t>
      </w:r>
      <w:r>
        <w:rPr>
          <w:i/>
          <w:color w:val="5F636A"/>
          <w:spacing w:val="-4"/>
          <w:sz w:val="21"/>
        </w:rPr>
        <w:t xml:space="preserve">d’une </w:t>
      </w:r>
      <w:r>
        <w:rPr>
          <w:i/>
          <w:color w:val="5F636A"/>
          <w:spacing w:val="-5"/>
          <w:sz w:val="21"/>
        </w:rPr>
        <w:t xml:space="preserve">manière </w:t>
      </w:r>
      <w:r>
        <w:rPr>
          <w:i/>
          <w:color w:val="5F636A"/>
          <w:spacing w:val="-4"/>
          <w:sz w:val="21"/>
        </w:rPr>
        <w:t xml:space="preserve">qui soit bénéfique </w:t>
      </w:r>
      <w:r>
        <w:rPr>
          <w:i/>
          <w:color w:val="5F636A"/>
          <w:sz w:val="21"/>
        </w:rPr>
        <w:t xml:space="preserve">à </w:t>
      </w:r>
      <w:r>
        <w:rPr>
          <w:i/>
          <w:color w:val="5F636A"/>
          <w:spacing w:val="-4"/>
          <w:sz w:val="21"/>
        </w:rPr>
        <w:t xml:space="preserve">leurs </w:t>
      </w:r>
      <w:r>
        <w:rPr>
          <w:i/>
          <w:color w:val="5F636A"/>
          <w:spacing w:val="-5"/>
          <w:sz w:val="21"/>
        </w:rPr>
        <w:t xml:space="preserve">clients, </w:t>
      </w:r>
      <w:r>
        <w:rPr>
          <w:i/>
          <w:color w:val="5F636A"/>
          <w:spacing w:val="-3"/>
          <w:sz w:val="21"/>
        </w:rPr>
        <w:t xml:space="preserve">afin </w:t>
      </w:r>
      <w:r>
        <w:rPr>
          <w:i/>
          <w:color w:val="5F636A"/>
          <w:spacing w:val="-4"/>
          <w:sz w:val="21"/>
        </w:rPr>
        <w:t xml:space="preserve">que </w:t>
      </w:r>
      <w:r>
        <w:rPr>
          <w:i/>
          <w:color w:val="5F636A"/>
          <w:spacing w:val="-5"/>
          <w:sz w:val="21"/>
        </w:rPr>
        <w:t xml:space="preserve">ceux-ci soient informés </w:t>
      </w:r>
      <w:r>
        <w:rPr>
          <w:i/>
          <w:color w:val="5F636A"/>
          <w:spacing w:val="-3"/>
          <w:sz w:val="21"/>
        </w:rPr>
        <w:t xml:space="preserve">et </w:t>
      </w:r>
      <w:r>
        <w:rPr>
          <w:i/>
          <w:color w:val="5F636A"/>
          <w:spacing w:val="-4"/>
          <w:sz w:val="21"/>
        </w:rPr>
        <w:t xml:space="preserve">plus </w:t>
      </w:r>
      <w:r>
        <w:rPr>
          <w:i/>
          <w:color w:val="5F636A"/>
          <w:spacing w:val="-5"/>
          <w:sz w:val="21"/>
        </w:rPr>
        <w:t xml:space="preserve">enclins </w:t>
      </w:r>
      <w:r>
        <w:rPr>
          <w:i/>
          <w:color w:val="5F636A"/>
          <w:sz w:val="21"/>
        </w:rPr>
        <w:t xml:space="preserve">à </w:t>
      </w:r>
      <w:r>
        <w:rPr>
          <w:i/>
          <w:color w:val="5F636A"/>
          <w:spacing w:val="-5"/>
          <w:sz w:val="21"/>
        </w:rPr>
        <w:t xml:space="preserve">revenir </w:t>
      </w:r>
      <w:r>
        <w:rPr>
          <w:i/>
          <w:color w:val="5F636A"/>
          <w:spacing w:val="-4"/>
          <w:sz w:val="21"/>
        </w:rPr>
        <w:t xml:space="preserve">pour </w:t>
      </w:r>
      <w:r>
        <w:rPr>
          <w:i/>
          <w:color w:val="5F636A"/>
          <w:spacing w:val="-5"/>
          <w:sz w:val="21"/>
        </w:rPr>
        <w:t xml:space="preserve">recevoir </w:t>
      </w:r>
      <w:r>
        <w:rPr>
          <w:i/>
          <w:color w:val="5F636A"/>
          <w:spacing w:val="-4"/>
          <w:sz w:val="21"/>
        </w:rPr>
        <w:t xml:space="preserve">les </w:t>
      </w:r>
      <w:r>
        <w:rPr>
          <w:i/>
          <w:color w:val="5F636A"/>
          <w:spacing w:val="-5"/>
          <w:sz w:val="21"/>
        </w:rPr>
        <w:t>services préventifs et</w:t>
      </w:r>
      <w:r>
        <w:rPr>
          <w:i/>
          <w:color w:val="5F636A"/>
          <w:spacing w:val="-5"/>
          <w:sz w:val="21"/>
        </w:rPr>
        <w:t xml:space="preserve"> thérapeutiques </w:t>
      </w:r>
      <w:r>
        <w:rPr>
          <w:i/>
          <w:color w:val="5F636A"/>
          <w:spacing w:val="-4"/>
          <w:sz w:val="21"/>
        </w:rPr>
        <w:t xml:space="preserve">dont ils ont </w:t>
      </w:r>
      <w:r>
        <w:rPr>
          <w:i/>
          <w:color w:val="5F636A"/>
          <w:spacing w:val="-5"/>
          <w:sz w:val="21"/>
        </w:rPr>
        <w:t xml:space="preserve">besoin. Partagez </w:t>
      </w:r>
      <w:r>
        <w:rPr>
          <w:i/>
          <w:color w:val="5F636A"/>
          <w:spacing w:val="-4"/>
          <w:sz w:val="21"/>
        </w:rPr>
        <w:t xml:space="preserve">cet outil avec </w:t>
      </w:r>
      <w:r>
        <w:rPr>
          <w:i/>
          <w:color w:val="5F636A"/>
          <w:spacing w:val="-3"/>
          <w:sz w:val="21"/>
        </w:rPr>
        <w:t xml:space="preserve">le </w:t>
      </w:r>
      <w:r>
        <w:rPr>
          <w:i/>
          <w:color w:val="5F636A"/>
          <w:spacing w:val="-5"/>
          <w:sz w:val="21"/>
        </w:rPr>
        <w:t xml:space="preserve">personnel </w:t>
      </w:r>
      <w:r>
        <w:rPr>
          <w:i/>
          <w:color w:val="5F636A"/>
          <w:sz w:val="21"/>
        </w:rPr>
        <w:t>à</w:t>
      </w:r>
      <w:r>
        <w:rPr>
          <w:i/>
          <w:color w:val="5F636A"/>
          <w:spacing w:val="-34"/>
          <w:sz w:val="21"/>
        </w:rPr>
        <w:t xml:space="preserve"> </w:t>
      </w:r>
      <w:r>
        <w:rPr>
          <w:i/>
          <w:color w:val="5F636A"/>
          <w:spacing w:val="-6"/>
          <w:sz w:val="21"/>
        </w:rPr>
        <w:t>superviser.</w:t>
      </w:r>
    </w:p>
    <w:p w:rsidR="00C97975" w:rsidRDefault="00AF264C">
      <w:pPr>
        <w:spacing w:before="89"/>
        <w:ind w:left="720" w:right="1471"/>
        <w:rPr>
          <w:i/>
          <w:sz w:val="21"/>
        </w:rPr>
      </w:pPr>
      <w:r>
        <w:rPr>
          <w:i/>
          <w:color w:val="5F636A"/>
          <w:sz w:val="21"/>
        </w:rPr>
        <w:t>Remplissez ce formulaire de votre mieux, sans interférer avec les agents de santé ou les personnes qu’ils servent. Si vous remarquez qu’un agent de santé commet une err</w:t>
      </w:r>
      <w:r>
        <w:rPr>
          <w:i/>
          <w:color w:val="5F636A"/>
          <w:sz w:val="21"/>
        </w:rPr>
        <w:t>eur pouvant causer un préjudice immédiat à lui-même ou à la personne qui est vaccinée, demandez à l’agent de santé de s’excuser un moment auprès de la personne et expliquez-lui la situation en privé.</w:t>
      </w:r>
    </w:p>
    <w:p w:rsidR="00C97975" w:rsidRDefault="00AF264C">
      <w:pPr>
        <w:spacing w:before="87"/>
        <w:ind w:left="720" w:right="1496"/>
        <w:rPr>
          <w:i/>
          <w:sz w:val="21"/>
        </w:rPr>
      </w:pPr>
      <w:r>
        <w:rPr>
          <w:i/>
          <w:color w:val="5F636A"/>
          <w:sz w:val="21"/>
        </w:rPr>
        <w:t>À la fin de la journée, ou lorsqu’il n’y a plus de clien</w:t>
      </w:r>
      <w:r>
        <w:rPr>
          <w:i/>
          <w:color w:val="5F636A"/>
          <w:sz w:val="21"/>
        </w:rPr>
        <w:t xml:space="preserve">ts en attente, discutez de vos observations et des autres conclusions avec l’ensemble du personnel. Commencez par les constats positifs, puis abordez les points qui nécessitent une attention particulière. Expliquez et enseignez immédiatement des pratiques </w:t>
      </w:r>
      <w:r>
        <w:rPr>
          <w:i/>
          <w:color w:val="5F636A"/>
          <w:sz w:val="21"/>
        </w:rPr>
        <w:t>faciles à améliorer. Élaborez conjointement avec le personnel un plan pour traiter d’autres domaines à améliorer. Laissez une copie de cette liste de vérification à l’établissement de santé, et prenez-en</w:t>
      </w:r>
      <w:r>
        <w:rPr>
          <w:i/>
          <w:color w:val="5F636A"/>
          <w:spacing w:val="-4"/>
          <w:sz w:val="21"/>
        </w:rPr>
        <w:t xml:space="preserve"> </w:t>
      </w:r>
      <w:r>
        <w:rPr>
          <w:i/>
          <w:color w:val="5F636A"/>
          <w:sz w:val="21"/>
        </w:rPr>
        <w:t>une</w:t>
      </w:r>
      <w:r>
        <w:rPr>
          <w:i/>
          <w:color w:val="5F636A"/>
          <w:spacing w:val="-4"/>
          <w:sz w:val="21"/>
        </w:rPr>
        <w:t xml:space="preserve"> </w:t>
      </w:r>
      <w:r>
        <w:rPr>
          <w:i/>
          <w:color w:val="5F636A"/>
          <w:sz w:val="21"/>
        </w:rPr>
        <w:t>que</w:t>
      </w:r>
      <w:r>
        <w:rPr>
          <w:i/>
          <w:color w:val="5F636A"/>
          <w:spacing w:val="-4"/>
          <w:sz w:val="21"/>
        </w:rPr>
        <w:t xml:space="preserve"> </w:t>
      </w:r>
      <w:r>
        <w:rPr>
          <w:i/>
          <w:color w:val="5F636A"/>
          <w:sz w:val="21"/>
        </w:rPr>
        <w:t>vous</w:t>
      </w:r>
      <w:r>
        <w:rPr>
          <w:i/>
          <w:color w:val="5F636A"/>
          <w:spacing w:val="-4"/>
          <w:sz w:val="21"/>
        </w:rPr>
        <w:t xml:space="preserve"> </w:t>
      </w:r>
      <w:r>
        <w:rPr>
          <w:i/>
          <w:color w:val="5F636A"/>
          <w:sz w:val="21"/>
        </w:rPr>
        <w:t>partagerez</w:t>
      </w:r>
      <w:r>
        <w:rPr>
          <w:i/>
          <w:color w:val="5F636A"/>
          <w:spacing w:val="-4"/>
          <w:sz w:val="21"/>
        </w:rPr>
        <w:t xml:space="preserve"> </w:t>
      </w:r>
      <w:r>
        <w:rPr>
          <w:i/>
          <w:color w:val="5F636A"/>
          <w:sz w:val="21"/>
        </w:rPr>
        <w:t>avec</w:t>
      </w:r>
      <w:r>
        <w:rPr>
          <w:i/>
          <w:color w:val="5F636A"/>
          <w:spacing w:val="-4"/>
          <w:sz w:val="21"/>
        </w:rPr>
        <w:t xml:space="preserve"> </w:t>
      </w:r>
      <w:r>
        <w:rPr>
          <w:i/>
          <w:color w:val="5F636A"/>
          <w:sz w:val="21"/>
        </w:rPr>
        <w:t>l’équipe</w:t>
      </w:r>
      <w:r>
        <w:rPr>
          <w:i/>
          <w:color w:val="5F636A"/>
          <w:spacing w:val="-4"/>
          <w:sz w:val="21"/>
        </w:rPr>
        <w:t xml:space="preserve"> </w:t>
      </w:r>
      <w:r>
        <w:rPr>
          <w:i/>
          <w:color w:val="5F636A"/>
          <w:sz w:val="21"/>
        </w:rPr>
        <w:t>du</w:t>
      </w:r>
      <w:r>
        <w:rPr>
          <w:i/>
          <w:color w:val="5F636A"/>
          <w:spacing w:val="-4"/>
          <w:sz w:val="21"/>
        </w:rPr>
        <w:t xml:space="preserve"> </w:t>
      </w:r>
      <w:r>
        <w:rPr>
          <w:i/>
          <w:color w:val="5F636A"/>
          <w:sz w:val="21"/>
        </w:rPr>
        <w:t>district</w:t>
      </w:r>
      <w:r>
        <w:rPr>
          <w:i/>
          <w:color w:val="5F636A"/>
          <w:spacing w:val="-4"/>
          <w:sz w:val="21"/>
        </w:rPr>
        <w:t xml:space="preserve"> </w:t>
      </w:r>
      <w:r>
        <w:rPr>
          <w:i/>
          <w:color w:val="5F636A"/>
          <w:sz w:val="21"/>
        </w:rPr>
        <w:t>et</w:t>
      </w:r>
      <w:r>
        <w:rPr>
          <w:i/>
          <w:color w:val="5F636A"/>
          <w:spacing w:val="-4"/>
          <w:sz w:val="21"/>
        </w:rPr>
        <w:t xml:space="preserve"> </w:t>
      </w:r>
      <w:r>
        <w:rPr>
          <w:i/>
          <w:color w:val="5F636A"/>
          <w:sz w:val="21"/>
        </w:rPr>
        <w:t>que</w:t>
      </w:r>
      <w:r>
        <w:rPr>
          <w:i/>
          <w:color w:val="5F636A"/>
          <w:spacing w:val="-4"/>
          <w:sz w:val="21"/>
        </w:rPr>
        <w:t xml:space="preserve"> </w:t>
      </w:r>
      <w:r>
        <w:rPr>
          <w:i/>
          <w:color w:val="5F636A"/>
          <w:sz w:val="21"/>
        </w:rPr>
        <w:t>vous</w:t>
      </w:r>
      <w:r>
        <w:rPr>
          <w:i/>
          <w:color w:val="5F636A"/>
          <w:spacing w:val="-4"/>
          <w:sz w:val="21"/>
        </w:rPr>
        <w:t xml:space="preserve"> </w:t>
      </w:r>
      <w:r>
        <w:rPr>
          <w:i/>
          <w:color w:val="5F636A"/>
          <w:sz w:val="21"/>
        </w:rPr>
        <w:t>rapporterez</w:t>
      </w:r>
      <w:r>
        <w:rPr>
          <w:i/>
          <w:color w:val="5F636A"/>
          <w:spacing w:val="-4"/>
          <w:sz w:val="21"/>
        </w:rPr>
        <w:t xml:space="preserve"> </w:t>
      </w:r>
      <w:r>
        <w:rPr>
          <w:i/>
          <w:color w:val="5F636A"/>
          <w:sz w:val="21"/>
        </w:rPr>
        <w:t>lors</w:t>
      </w:r>
      <w:r>
        <w:rPr>
          <w:i/>
          <w:color w:val="5F636A"/>
          <w:spacing w:val="-4"/>
          <w:sz w:val="21"/>
        </w:rPr>
        <w:t xml:space="preserve"> </w:t>
      </w:r>
      <w:r>
        <w:rPr>
          <w:i/>
          <w:color w:val="5F636A"/>
          <w:sz w:val="21"/>
        </w:rPr>
        <w:t>de</w:t>
      </w:r>
      <w:r>
        <w:rPr>
          <w:i/>
          <w:color w:val="5F636A"/>
          <w:spacing w:val="-4"/>
          <w:sz w:val="21"/>
        </w:rPr>
        <w:t xml:space="preserve"> </w:t>
      </w:r>
      <w:r>
        <w:rPr>
          <w:i/>
          <w:color w:val="5F636A"/>
          <w:sz w:val="21"/>
        </w:rPr>
        <w:t>la</w:t>
      </w:r>
      <w:r>
        <w:rPr>
          <w:i/>
          <w:color w:val="5F636A"/>
          <w:spacing w:val="-4"/>
          <w:sz w:val="21"/>
        </w:rPr>
        <w:t xml:space="preserve"> </w:t>
      </w:r>
      <w:r>
        <w:rPr>
          <w:i/>
          <w:color w:val="5F636A"/>
          <w:sz w:val="21"/>
        </w:rPr>
        <w:t>prochaine visite de supervision. Dans les discussions au niveau du district, évitez de faire référence aux erreurs de certains membres du personnel, à moins que cela ne soit inévitable. Mettez l’accent sur la façon dont les différents niveaux du système de</w:t>
      </w:r>
      <w:r>
        <w:rPr>
          <w:i/>
          <w:color w:val="5F636A"/>
          <w:sz w:val="21"/>
        </w:rPr>
        <w:t xml:space="preserve"> santé doivent se concerter pour traiter plusieurs des domaines nécessitant des</w:t>
      </w:r>
      <w:r>
        <w:rPr>
          <w:i/>
          <w:color w:val="5F636A"/>
          <w:spacing w:val="10"/>
          <w:sz w:val="21"/>
        </w:rPr>
        <w:t xml:space="preserve"> </w:t>
      </w:r>
      <w:r>
        <w:rPr>
          <w:i/>
          <w:color w:val="5F636A"/>
          <w:sz w:val="21"/>
        </w:rPr>
        <w:t>améliorations.</w:t>
      </w:r>
    </w:p>
    <w:p w:rsidR="00C97975" w:rsidRDefault="00AF264C">
      <w:pPr>
        <w:spacing w:before="87"/>
        <w:ind w:left="720"/>
        <w:rPr>
          <w:i/>
          <w:sz w:val="21"/>
        </w:rPr>
      </w:pPr>
      <w:r>
        <w:rPr>
          <w:i/>
          <w:color w:val="5F636A"/>
          <w:sz w:val="21"/>
        </w:rPr>
        <w:t>Remplissez ce formulaire dans chaque établissement :</w:t>
      </w:r>
    </w:p>
    <w:p w:rsidR="00C97975" w:rsidRDefault="00C97975">
      <w:pPr>
        <w:pStyle w:val="BodyText"/>
        <w:rPr>
          <w:i/>
          <w:sz w:val="20"/>
        </w:rPr>
      </w:pPr>
    </w:p>
    <w:p w:rsidR="00C97975" w:rsidRDefault="00C97975">
      <w:pPr>
        <w:pStyle w:val="BodyText"/>
        <w:spacing w:before="2"/>
        <w:rPr>
          <w:i/>
          <w:sz w:val="17"/>
        </w:rPr>
      </w:pPr>
    </w:p>
    <w:tbl>
      <w:tblPr>
        <w:tblW w:w="0" w:type="auto"/>
        <w:tblInd w:w="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3"/>
        <w:gridCol w:w="5043"/>
      </w:tblGrid>
      <w:tr w:rsidR="00C97975">
        <w:trPr>
          <w:trHeight w:val="340"/>
        </w:trPr>
        <w:tc>
          <w:tcPr>
            <w:tcW w:w="10086" w:type="dxa"/>
            <w:gridSpan w:val="2"/>
          </w:tcPr>
          <w:p w:rsidR="00C97975" w:rsidRDefault="00AF264C">
            <w:pPr>
              <w:pStyle w:val="TableParagraph"/>
              <w:spacing w:before="58"/>
              <w:ind w:left="80"/>
              <w:rPr>
                <w:sz w:val="21"/>
              </w:rPr>
            </w:pPr>
            <w:r>
              <w:rPr>
                <w:color w:val="5F636A"/>
                <w:sz w:val="21"/>
              </w:rPr>
              <w:t>Nom de l’établissement de santé :</w:t>
            </w:r>
          </w:p>
        </w:tc>
      </w:tr>
      <w:tr w:rsidR="00C97975">
        <w:trPr>
          <w:trHeight w:val="340"/>
        </w:trPr>
        <w:tc>
          <w:tcPr>
            <w:tcW w:w="10086" w:type="dxa"/>
            <w:gridSpan w:val="2"/>
          </w:tcPr>
          <w:p w:rsidR="00C97975" w:rsidRDefault="00AF264C">
            <w:pPr>
              <w:pStyle w:val="TableParagraph"/>
              <w:spacing w:before="58"/>
              <w:ind w:left="80"/>
              <w:rPr>
                <w:sz w:val="21"/>
              </w:rPr>
            </w:pPr>
            <w:r>
              <w:rPr>
                <w:color w:val="5F636A"/>
                <w:sz w:val="21"/>
              </w:rPr>
              <w:t>Type d’établissement de santé :</w:t>
            </w:r>
          </w:p>
        </w:tc>
      </w:tr>
      <w:tr w:rsidR="00C97975">
        <w:trPr>
          <w:trHeight w:val="340"/>
        </w:trPr>
        <w:tc>
          <w:tcPr>
            <w:tcW w:w="5043" w:type="dxa"/>
          </w:tcPr>
          <w:p w:rsidR="00C97975" w:rsidRDefault="00AF264C">
            <w:pPr>
              <w:pStyle w:val="TableParagraph"/>
              <w:spacing w:before="57"/>
              <w:ind w:left="80"/>
              <w:rPr>
                <w:sz w:val="21"/>
              </w:rPr>
            </w:pPr>
            <w:r>
              <w:rPr>
                <w:color w:val="5F636A"/>
                <w:sz w:val="21"/>
              </w:rPr>
              <w:t>District :</w:t>
            </w:r>
          </w:p>
        </w:tc>
        <w:tc>
          <w:tcPr>
            <w:tcW w:w="5043" w:type="dxa"/>
          </w:tcPr>
          <w:p w:rsidR="00C97975" w:rsidRDefault="00AF264C">
            <w:pPr>
              <w:pStyle w:val="TableParagraph"/>
              <w:spacing w:before="57"/>
              <w:ind w:left="79"/>
              <w:rPr>
                <w:sz w:val="21"/>
              </w:rPr>
            </w:pPr>
            <w:r>
              <w:rPr>
                <w:color w:val="5F636A"/>
                <w:sz w:val="21"/>
              </w:rPr>
              <w:t>Région/Province :</w:t>
            </w:r>
          </w:p>
        </w:tc>
      </w:tr>
      <w:tr w:rsidR="00C97975">
        <w:trPr>
          <w:trHeight w:val="340"/>
        </w:trPr>
        <w:tc>
          <w:tcPr>
            <w:tcW w:w="10086" w:type="dxa"/>
            <w:gridSpan w:val="2"/>
          </w:tcPr>
          <w:p w:rsidR="00C97975" w:rsidRDefault="00AF264C">
            <w:pPr>
              <w:pStyle w:val="TableParagraph"/>
              <w:spacing w:before="57"/>
              <w:ind w:left="79"/>
              <w:rPr>
                <w:sz w:val="21"/>
              </w:rPr>
            </w:pPr>
            <w:r>
              <w:rPr>
                <w:color w:val="5F636A"/>
                <w:sz w:val="21"/>
              </w:rPr>
              <w:t>Date de la visite de supervision :</w:t>
            </w:r>
          </w:p>
        </w:tc>
      </w:tr>
      <w:tr w:rsidR="00C97975">
        <w:trPr>
          <w:trHeight w:val="842"/>
        </w:trPr>
        <w:tc>
          <w:tcPr>
            <w:tcW w:w="10086" w:type="dxa"/>
            <w:gridSpan w:val="2"/>
          </w:tcPr>
          <w:p w:rsidR="00C97975" w:rsidRDefault="00AF264C">
            <w:pPr>
              <w:pStyle w:val="TableParagraph"/>
              <w:spacing w:before="69"/>
              <w:ind w:left="79"/>
              <w:rPr>
                <w:sz w:val="21"/>
              </w:rPr>
            </w:pPr>
            <w:r>
              <w:rPr>
                <w:color w:val="5F636A"/>
                <w:sz w:val="21"/>
              </w:rPr>
              <w:t>Nom et poste du superviseur/des membres de l’équipe de supervision  :</w:t>
            </w:r>
          </w:p>
        </w:tc>
      </w:tr>
    </w:tbl>
    <w:p w:rsidR="00C97975" w:rsidRDefault="00C97975">
      <w:pPr>
        <w:pStyle w:val="BodyText"/>
        <w:rPr>
          <w:i/>
          <w:sz w:val="20"/>
        </w:rPr>
      </w:pPr>
    </w:p>
    <w:p w:rsidR="00C97975" w:rsidRDefault="00C97975">
      <w:pPr>
        <w:pStyle w:val="BodyText"/>
        <w:spacing w:before="1"/>
        <w:rPr>
          <w:i/>
          <w:sz w:val="11"/>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spacing w:before="103"/>
              <w:ind w:left="80"/>
              <w:rPr>
                <w:b/>
                <w:sz w:val="21"/>
              </w:rPr>
            </w:pPr>
            <w:r>
              <w:rPr>
                <w:b/>
                <w:color w:val="5F636A"/>
                <w:sz w:val="21"/>
              </w:rPr>
              <w:t>1. Organisation des services du Programme élargi de vaccination (PEV)</w:t>
            </w:r>
          </w:p>
        </w:tc>
      </w:tr>
      <w:tr w:rsidR="00C97975">
        <w:trPr>
          <w:trHeight w:val="429"/>
        </w:trPr>
        <w:tc>
          <w:tcPr>
            <w:tcW w:w="7164" w:type="dxa"/>
          </w:tcPr>
          <w:p w:rsidR="00C97975" w:rsidRDefault="00AF264C">
            <w:pPr>
              <w:pStyle w:val="TableParagraph"/>
              <w:spacing w:before="42"/>
              <w:ind w:left="80"/>
              <w:rPr>
                <w:sz w:val="21"/>
              </w:rPr>
            </w:pPr>
            <w:r>
              <w:rPr>
                <w:color w:val="5F636A"/>
                <w:sz w:val="21"/>
              </w:rPr>
              <w:t>1.1 La salle d’attente est-elle confortable (avec des sièges) ?</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1.2 Y a-t-il une table et une chaise pour l’agent de santé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1.3 Y a-t-il une poubelle à portée de main de l’agent de vaccination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1.4 Le calendrier de vaccination actuel est-il affiché au mur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1.5 Y a-t-il un tableau de suivi des vaccinations sur le bureau ou au mur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1.6 Une carte de la zone desservie est-elle affichée au mur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1.7 Y a-t-il un plan d’urgence en cas de panne de courant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ight="211"/>
              <w:rPr>
                <w:sz w:val="21"/>
              </w:rPr>
            </w:pPr>
            <w:r>
              <w:rPr>
                <w:color w:val="5F636A"/>
                <w:sz w:val="21"/>
              </w:rPr>
              <w:t>1.8 Y a-t-il un système de suivi des  enfants  qui  sont  en  retard  dans leurs vaccinations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spacing w:before="8"/>
        <w:rPr>
          <w:i/>
          <w:sz w:val="18"/>
        </w:rPr>
      </w:pPr>
    </w:p>
    <w:p w:rsidR="00C97975" w:rsidRDefault="00C97975">
      <w:pPr>
        <w:pStyle w:val="BodyText"/>
        <w:spacing w:before="3"/>
        <w:rPr>
          <w:i/>
          <w:sz w:val="14"/>
        </w:rPr>
      </w:pPr>
    </w:p>
    <w:p w:rsidR="00C97975" w:rsidRDefault="00AF264C">
      <w:pPr>
        <w:spacing w:before="1"/>
        <w:ind w:left="1310"/>
        <w:rPr>
          <w:sz w:val="16"/>
        </w:rPr>
      </w:pPr>
      <w:r>
        <w:pict>
          <v:shape id="_x0000_s1053" type="#_x0000_t202" alt="" style="position:absolute;left:0;text-align:left;margin-left:36pt;margin-top:-3.2pt;width:24.5pt;height:26.8pt;z-index:25171507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62</w:t>
                  </w:r>
                </w:p>
              </w:txbxContent>
            </v:textbox>
            <w10:wrap anchorx="page"/>
          </v:shape>
        </w:pict>
      </w:r>
      <w:r>
        <w:rPr>
          <w:color w:val="5F636A"/>
          <w:sz w:val="16"/>
        </w:rPr>
        <w:t>Supervision formative</w:t>
      </w:r>
    </w:p>
    <w:p w:rsidR="00C97975" w:rsidRDefault="00AF264C">
      <w:pPr>
        <w:spacing w:before="17"/>
        <w:ind w:left="1311"/>
        <w:rPr>
          <w:b/>
          <w:sz w:val="16"/>
        </w:rPr>
      </w:pPr>
      <w:r>
        <w:rPr>
          <w:b/>
          <w:color w:val="5F636A"/>
          <w:sz w:val="16"/>
        </w:rPr>
        <w:t>ANNEXES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0"/>
        <w:rPr>
          <w:b/>
          <w:sz w:val="23"/>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48"/>
        <w:gridCol w:w="1929"/>
        <w:gridCol w:w="2044"/>
        <w:gridCol w:w="1962"/>
      </w:tblGrid>
      <w:tr w:rsidR="00C97975">
        <w:trPr>
          <w:trHeight w:val="429"/>
        </w:trPr>
        <w:tc>
          <w:tcPr>
            <w:tcW w:w="10083" w:type="dxa"/>
            <w:gridSpan w:val="4"/>
            <w:shd w:val="clear" w:color="auto" w:fill="FEE9B9"/>
          </w:tcPr>
          <w:p w:rsidR="00C97975" w:rsidRDefault="00AF264C">
            <w:pPr>
              <w:pStyle w:val="TableParagraph"/>
              <w:spacing w:before="103"/>
              <w:ind w:left="80"/>
              <w:rPr>
                <w:b/>
                <w:sz w:val="21"/>
              </w:rPr>
            </w:pPr>
            <w:r>
              <w:rPr>
                <w:b/>
                <w:color w:val="5F636A"/>
                <w:sz w:val="21"/>
              </w:rPr>
              <w:t>2. Personnel de santé formé au PEV</w:t>
            </w:r>
          </w:p>
        </w:tc>
      </w:tr>
      <w:tr w:rsidR="00C97975">
        <w:trPr>
          <w:trHeight w:val="1269"/>
        </w:trPr>
        <w:tc>
          <w:tcPr>
            <w:tcW w:w="4148" w:type="dxa"/>
          </w:tcPr>
          <w:p w:rsidR="00C97975" w:rsidRDefault="00AF264C">
            <w:pPr>
              <w:pStyle w:val="TableParagraph"/>
              <w:spacing w:before="42"/>
              <w:ind w:left="80"/>
              <w:rPr>
                <w:sz w:val="21"/>
              </w:rPr>
            </w:pPr>
            <w:r>
              <w:rPr>
                <w:color w:val="5F636A"/>
                <w:sz w:val="21"/>
              </w:rPr>
              <w:t>Type de personnel de santé</w:t>
            </w:r>
          </w:p>
        </w:tc>
        <w:tc>
          <w:tcPr>
            <w:tcW w:w="1929" w:type="dxa"/>
          </w:tcPr>
          <w:p w:rsidR="00C97975" w:rsidRDefault="00AF264C">
            <w:pPr>
              <w:pStyle w:val="TableParagraph"/>
              <w:spacing w:before="42"/>
              <w:ind w:left="80" w:right="39"/>
              <w:rPr>
                <w:sz w:val="21"/>
              </w:rPr>
            </w:pPr>
            <w:r>
              <w:rPr>
                <w:color w:val="5F636A"/>
                <w:sz w:val="21"/>
              </w:rPr>
              <w:t>Nombre d’employés</w:t>
            </w:r>
          </w:p>
        </w:tc>
        <w:tc>
          <w:tcPr>
            <w:tcW w:w="2044" w:type="dxa"/>
          </w:tcPr>
          <w:p w:rsidR="00C97975" w:rsidRDefault="00AF264C">
            <w:pPr>
              <w:pStyle w:val="TableParagraph"/>
              <w:spacing w:before="42"/>
              <w:ind w:left="81" w:right="55"/>
              <w:rPr>
                <w:sz w:val="21"/>
              </w:rPr>
            </w:pPr>
            <w:r>
              <w:rPr>
                <w:color w:val="5F636A"/>
                <w:sz w:val="21"/>
              </w:rPr>
              <w:t>Nombre d’employés ayant reçu une formation au PEV</w:t>
            </w:r>
          </w:p>
          <w:p w:rsidR="00C97975" w:rsidRDefault="00AF264C">
            <w:pPr>
              <w:pStyle w:val="TableParagraph"/>
              <w:ind w:left="81" w:right="55"/>
              <w:rPr>
                <w:sz w:val="21"/>
              </w:rPr>
            </w:pPr>
            <w:r>
              <w:rPr>
                <w:color w:val="5F636A"/>
                <w:sz w:val="21"/>
              </w:rPr>
              <w:t>au cours de la dernière année</w:t>
            </w:r>
          </w:p>
        </w:tc>
        <w:tc>
          <w:tcPr>
            <w:tcW w:w="1962" w:type="dxa"/>
          </w:tcPr>
          <w:p w:rsidR="00C97975" w:rsidRDefault="00AF264C">
            <w:pPr>
              <w:pStyle w:val="TableParagraph"/>
              <w:spacing w:before="43"/>
              <w:ind w:left="81" w:right="440"/>
              <w:rPr>
                <w:sz w:val="21"/>
              </w:rPr>
            </w:pPr>
            <w:r>
              <w:rPr>
                <w:color w:val="5F636A"/>
                <w:sz w:val="21"/>
              </w:rPr>
              <w:t>Nombre de postes vacants</w:t>
            </w:r>
          </w:p>
        </w:tc>
      </w:tr>
      <w:tr w:rsidR="00C97975">
        <w:trPr>
          <w:trHeight w:val="429"/>
        </w:trPr>
        <w:tc>
          <w:tcPr>
            <w:tcW w:w="4148" w:type="dxa"/>
          </w:tcPr>
          <w:p w:rsidR="00C97975" w:rsidRDefault="00AF264C">
            <w:pPr>
              <w:pStyle w:val="TableParagraph"/>
              <w:spacing w:before="43"/>
              <w:ind w:left="80"/>
              <w:rPr>
                <w:sz w:val="21"/>
              </w:rPr>
            </w:pPr>
            <w:r>
              <w:rPr>
                <w:color w:val="5F636A"/>
                <w:sz w:val="21"/>
              </w:rPr>
              <w:t>2.1 Technicien en médecine préventive</w:t>
            </w:r>
          </w:p>
        </w:tc>
        <w:tc>
          <w:tcPr>
            <w:tcW w:w="1929" w:type="dxa"/>
          </w:tcPr>
          <w:p w:rsidR="00C97975" w:rsidRDefault="00C97975">
            <w:pPr>
              <w:pStyle w:val="TableParagraph"/>
              <w:rPr>
                <w:rFonts w:ascii="Times New Roman"/>
                <w:sz w:val="20"/>
              </w:rPr>
            </w:pPr>
          </w:p>
        </w:tc>
        <w:tc>
          <w:tcPr>
            <w:tcW w:w="2044" w:type="dxa"/>
          </w:tcPr>
          <w:p w:rsidR="00C97975" w:rsidRDefault="00C97975">
            <w:pPr>
              <w:pStyle w:val="TableParagraph"/>
              <w:rPr>
                <w:rFonts w:ascii="Times New Roman"/>
                <w:sz w:val="20"/>
              </w:rPr>
            </w:pPr>
          </w:p>
        </w:tc>
        <w:tc>
          <w:tcPr>
            <w:tcW w:w="1962" w:type="dxa"/>
          </w:tcPr>
          <w:p w:rsidR="00C97975" w:rsidRDefault="00C97975">
            <w:pPr>
              <w:pStyle w:val="TableParagraph"/>
              <w:rPr>
                <w:rFonts w:ascii="Times New Roman"/>
                <w:sz w:val="20"/>
              </w:rPr>
            </w:pPr>
          </w:p>
        </w:tc>
      </w:tr>
      <w:tr w:rsidR="00C97975">
        <w:trPr>
          <w:trHeight w:val="429"/>
        </w:trPr>
        <w:tc>
          <w:tcPr>
            <w:tcW w:w="4148" w:type="dxa"/>
          </w:tcPr>
          <w:p w:rsidR="00C97975" w:rsidRDefault="00AF264C">
            <w:pPr>
              <w:pStyle w:val="TableParagraph"/>
              <w:spacing w:before="43"/>
              <w:ind w:left="80"/>
              <w:rPr>
                <w:sz w:val="21"/>
              </w:rPr>
            </w:pPr>
            <w:r>
              <w:rPr>
                <w:color w:val="5F636A"/>
                <w:sz w:val="21"/>
              </w:rPr>
              <w:t>2.2 Agent de médecine préventive</w:t>
            </w:r>
          </w:p>
        </w:tc>
        <w:tc>
          <w:tcPr>
            <w:tcW w:w="1929" w:type="dxa"/>
          </w:tcPr>
          <w:p w:rsidR="00C97975" w:rsidRDefault="00C97975">
            <w:pPr>
              <w:pStyle w:val="TableParagraph"/>
              <w:rPr>
                <w:rFonts w:ascii="Times New Roman"/>
                <w:sz w:val="20"/>
              </w:rPr>
            </w:pPr>
          </w:p>
        </w:tc>
        <w:tc>
          <w:tcPr>
            <w:tcW w:w="2044" w:type="dxa"/>
          </w:tcPr>
          <w:p w:rsidR="00C97975" w:rsidRDefault="00C97975">
            <w:pPr>
              <w:pStyle w:val="TableParagraph"/>
              <w:rPr>
                <w:rFonts w:ascii="Times New Roman"/>
                <w:sz w:val="20"/>
              </w:rPr>
            </w:pPr>
          </w:p>
        </w:tc>
        <w:tc>
          <w:tcPr>
            <w:tcW w:w="1962" w:type="dxa"/>
          </w:tcPr>
          <w:p w:rsidR="00C97975" w:rsidRDefault="00C97975">
            <w:pPr>
              <w:pStyle w:val="TableParagraph"/>
              <w:rPr>
                <w:rFonts w:ascii="Times New Roman"/>
                <w:sz w:val="20"/>
              </w:rPr>
            </w:pPr>
          </w:p>
        </w:tc>
      </w:tr>
      <w:tr w:rsidR="00C97975">
        <w:trPr>
          <w:trHeight w:val="549"/>
        </w:trPr>
        <w:tc>
          <w:tcPr>
            <w:tcW w:w="4148" w:type="dxa"/>
          </w:tcPr>
          <w:p w:rsidR="00C97975" w:rsidRDefault="00AF264C">
            <w:pPr>
              <w:pStyle w:val="TableParagraph"/>
              <w:spacing w:before="43"/>
              <w:ind w:left="80" w:right="764"/>
              <w:rPr>
                <w:sz w:val="21"/>
              </w:rPr>
            </w:pPr>
            <w:r>
              <w:rPr>
                <w:color w:val="5F636A"/>
                <w:sz w:val="21"/>
              </w:rPr>
              <w:t>2.3 Infirmière en santé maternelle et infantile</w:t>
            </w:r>
          </w:p>
        </w:tc>
        <w:tc>
          <w:tcPr>
            <w:tcW w:w="1929" w:type="dxa"/>
          </w:tcPr>
          <w:p w:rsidR="00C97975" w:rsidRDefault="00C97975">
            <w:pPr>
              <w:pStyle w:val="TableParagraph"/>
              <w:rPr>
                <w:rFonts w:ascii="Times New Roman"/>
                <w:sz w:val="20"/>
              </w:rPr>
            </w:pPr>
          </w:p>
        </w:tc>
        <w:tc>
          <w:tcPr>
            <w:tcW w:w="2044" w:type="dxa"/>
          </w:tcPr>
          <w:p w:rsidR="00C97975" w:rsidRDefault="00C97975">
            <w:pPr>
              <w:pStyle w:val="TableParagraph"/>
              <w:rPr>
                <w:rFonts w:ascii="Times New Roman"/>
                <w:sz w:val="20"/>
              </w:rPr>
            </w:pPr>
          </w:p>
        </w:tc>
        <w:tc>
          <w:tcPr>
            <w:tcW w:w="1962" w:type="dxa"/>
          </w:tcPr>
          <w:p w:rsidR="00C97975" w:rsidRDefault="00C97975">
            <w:pPr>
              <w:pStyle w:val="TableParagraph"/>
              <w:rPr>
                <w:rFonts w:ascii="Times New Roman"/>
                <w:sz w:val="20"/>
              </w:rPr>
            </w:pPr>
          </w:p>
        </w:tc>
      </w:tr>
      <w:tr w:rsidR="00C97975">
        <w:trPr>
          <w:trHeight w:val="429"/>
        </w:trPr>
        <w:tc>
          <w:tcPr>
            <w:tcW w:w="4148" w:type="dxa"/>
          </w:tcPr>
          <w:p w:rsidR="00C97975" w:rsidRDefault="00AF264C">
            <w:pPr>
              <w:pStyle w:val="TableParagraph"/>
              <w:tabs>
                <w:tab w:val="left" w:pos="3453"/>
              </w:tabs>
              <w:spacing w:before="43"/>
              <w:ind w:left="80"/>
              <w:rPr>
                <w:sz w:val="21"/>
              </w:rPr>
            </w:pPr>
            <w:r>
              <w:rPr>
                <w:color w:val="5F636A"/>
                <w:sz w:val="21"/>
              </w:rPr>
              <w:t>2.4</w:t>
            </w:r>
            <w:r>
              <w:rPr>
                <w:color w:val="5F636A"/>
                <w:spacing w:val="-1"/>
                <w:sz w:val="21"/>
              </w:rPr>
              <w:t xml:space="preserve"> </w:t>
            </w:r>
            <w:r>
              <w:rPr>
                <w:color w:val="5F636A"/>
                <w:sz w:val="21"/>
              </w:rPr>
              <w:t>Autre</w:t>
            </w:r>
            <w:r>
              <w:rPr>
                <w:color w:val="5F636A"/>
                <w:spacing w:val="-1"/>
                <w:sz w:val="21"/>
              </w:rPr>
              <w:t xml:space="preserve"> </w:t>
            </w:r>
            <w:r>
              <w:rPr>
                <w:color w:val="5F636A"/>
                <w:sz w:val="21"/>
              </w:rPr>
              <w:t>(</w:t>
            </w:r>
            <w:r>
              <w:rPr>
                <w:color w:val="5F636A"/>
                <w:sz w:val="21"/>
              </w:rPr>
              <w:tab/>
              <w:t>)</w:t>
            </w:r>
          </w:p>
        </w:tc>
        <w:tc>
          <w:tcPr>
            <w:tcW w:w="1929" w:type="dxa"/>
          </w:tcPr>
          <w:p w:rsidR="00C97975" w:rsidRDefault="00C97975">
            <w:pPr>
              <w:pStyle w:val="TableParagraph"/>
              <w:rPr>
                <w:rFonts w:ascii="Times New Roman"/>
                <w:sz w:val="20"/>
              </w:rPr>
            </w:pPr>
          </w:p>
        </w:tc>
        <w:tc>
          <w:tcPr>
            <w:tcW w:w="2044" w:type="dxa"/>
          </w:tcPr>
          <w:p w:rsidR="00C97975" w:rsidRDefault="00C97975">
            <w:pPr>
              <w:pStyle w:val="TableParagraph"/>
              <w:rPr>
                <w:rFonts w:ascii="Times New Roman"/>
                <w:sz w:val="20"/>
              </w:rPr>
            </w:pPr>
          </w:p>
        </w:tc>
        <w:tc>
          <w:tcPr>
            <w:tcW w:w="1962" w:type="dxa"/>
          </w:tcPr>
          <w:p w:rsidR="00C97975" w:rsidRDefault="00C97975">
            <w:pPr>
              <w:pStyle w:val="TableParagraph"/>
              <w:rPr>
                <w:rFonts w:ascii="Times New Roman"/>
                <w:sz w:val="20"/>
              </w:rPr>
            </w:pPr>
          </w:p>
        </w:tc>
      </w:tr>
    </w:tbl>
    <w:p w:rsidR="00C97975" w:rsidRDefault="00C97975">
      <w:pPr>
        <w:pStyle w:val="BodyText"/>
        <w:spacing w:before="5"/>
        <w:rPr>
          <w:b/>
        </w:rPr>
      </w:pPr>
    </w:p>
    <w:tbl>
      <w:tblPr>
        <w:tblW w:w="0" w:type="auto"/>
        <w:tblInd w:w="1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spacing w:before="103"/>
              <w:ind w:left="80"/>
              <w:rPr>
                <w:sz w:val="21"/>
              </w:rPr>
            </w:pPr>
            <w:r>
              <w:rPr>
                <w:b/>
                <w:color w:val="5F636A"/>
                <w:sz w:val="21"/>
              </w:rPr>
              <w:t>3. Observations lors des séances de vaccination (</w:t>
            </w:r>
            <w:r>
              <w:rPr>
                <w:color w:val="5F636A"/>
                <w:sz w:val="21"/>
              </w:rPr>
              <w:t>observer 3 à 5 patients</w:t>
            </w:r>
            <w:r>
              <w:rPr>
                <w:b/>
                <w:color w:val="5F636A"/>
                <w:sz w:val="21"/>
              </w:rPr>
              <w:t xml:space="preserve">)  </w:t>
            </w:r>
            <w:r>
              <w:rPr>
                <w:color w:val="5F636A"/>
                <w:sz w:val="21"/>
              </w:rPr>
              <w:t>LE PRESTATAIRE A-T-IL...</w:t>
            </w:r>
          </w:p>
        </w:tc>
      </w:tr>
      <w:tr w:rsidR="00C97975">
        <w:trPr>
          <w:trHeight w:val="429"/>
        </w:trPr>
        <w:tc>
          <w:tcPr>
            <w:tcW w:w="7164" w:type="dxa"/>
          </w:tcPr>
          <w:p w:rsidR="00C97975" w:rsidRDefault="00AF264C">
            <w:pPr>
              <w:pStyle w:val="TableParagraph"/>
              <w:spacing w:before="42"/>
              <w:ind w:left="80"/>
              <w:rPr>
                <w:sz w:val="21"/>
              </w:rPr>
            </w:pPr>
            <w:r>
              <w:rPr>
                <w:color w:val="5F636A"/>
                <w:spacing w:val="-4"/>
                <w:sz w:val="21"/>
              </w:rPr>
              <w:t xml:space="preserve">3.1 Fait </w:t>
            </w:r>
            <w:r>
              <w:rPr>
                <w:color w:val="5F636A"/>
                <w:spacing w:val="-5"/>
                <w:sz w:val="21"/>
              </w:rPr>
              <w:t xml:space="preserve">preuve </w:t>
            </w:r>
            <w:r>
              <w:rPr>
                <w:color w:val="5F636A"/>
                <w:spacing w:val="-3"/>
                <w:sz w:val="21"/>
              </w:rPr>
              <w:t xml:space="preserve">de </w:t>
            </w:r>
            <w:r>
              <w:rPr>
                <w:color w:val="5F636A"/>
                <w:spacing w:val="-5"/>
                <w:sz w:val="21"/>
              </w:rPr>
              <w:t xml:space="preserve">respect envers </w:t>
            </w:r>
            <w:r>
              <w:rPr>
                <w:color w:val="5F636A"/>
                <w:spacing w:val="-4"/>
                <w:sz w:val="21"/>
              </w:rPr>
              <w:t xml:space="preserve">les </w:t>
            </w:r>
            <w:r>
              <w:rPr>
                <w:color w:val="5F636A"/>
                <w:spacing w:val="-5"/>
                <w:sz w:val="21"/>
              </w:rPr>
              <w:t xml:space="preserve">personnes </w:t>
            </w:r>
            <w:r>
              <w:rPr>
                <w:color w:val="5F636A"/>
                <w:spacing w:val="-4"/>
                <w:sz w:val="21"/>
              </w:rPr>
              <w:t xml:space="preserve">qui </w:t>
            </w:r>
            <w:r>
              <w:rPr>
                <w:color w:val="5F636A"/>
                <w:spacing w:val="-5"/>
                <w:sz w:val="21"/>
              </w:rPr>
              <w:t xml:space="preserve">s’occupent </w:t>
            </w:r>
            <w:r>
              <w:rPr>
                <w:color w:val="5F636A"/>
                <w:spacing w:val="-4"/>
                <w:sz w:val="21"/>
              </w:rPr>
              <w:t xml:space="preserve">d’un </w:t>
            </w:r>
            <w:r>
              <w:rPr>
                <w:color w:val="5F636A"/>
                <w:spacing w:val="-5"/>
                <w:sz w:val="21"/>
              </w:rPr>
              <w:t xml:space="preserve">enfant </w:t>
            </w:r>
            <w:r>
              <w:rPr>
                <w:color w:val="5F636A"/>
                <w:sz w:val="21"/>
              </w:rPr>
              <w:t>?</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3.2 Expliqué quels vaccins sont administrés ce jour-là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3.3 Mis en garde contre les effets secondaires possibles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ight="-7"/>
              <w:rPr>
                <w:sz w:val="21"/>
              </w:rPr>
            </w:pPr>
            <w:r>
              <w:rPr>
                <w:color w:val="5F636A"/>
                <w:sz w:val="21"/>
              </w:rPr>
              <w:t>3.4 Indiqué quand il faudra ramener l’enfant et inscrit la date (sur la carte de santé de l’enfant)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ight="51"/>
              <w:rPr>
                <w:sz w:val="21"/>
              </w:rPr>
            </w:pPr>
            <w:r>
              <w:rPr>
                <w:color w:val="5F636A"/>
                <w:sz w:val="21"/>
              </w:rPr>
              <w:t>3.5</w:t>
            </w:r>
            <w:r>
              <w:rPr>
                <w:color w:val="5F636A"/>
                <w:spacing w:val="-17"/>
                <w:sz w:val="21"/>
              </w:rPr>
              <w:t xml:space="preserve"> </w:t>
            </w:r>
            <w:r>
              <w:rPr>
                <w:color w:val="5F636A"/>
                <w:sz w:val="21"/>
              </w:rPr>
              <w:t>Recommandé</w:t>
            </w:r>
            <w:r>
              <w:rPr>
                <w:color w:val="5F636A"/>
                <w:spacing w:val="-17"/>
                <w:sz w:val="21"/>
              </w:rPr>
              <w:t xml:space="preserve"> </w:t>
            </w:r>
            <w:r>
              <w:rPr>
                <w:color w:val="5F636A"/>
                <w:sz w:val="21"/>
              </w:rPr>
              <w:t>à</w:t>
            </w:r>
            <w:r>
              <w:rPr>
                <w:color w:val="5F636A"/>
                <w:spacing w:val="-17"/>
                <w:sz w:val="21"/>
              </w:rPr>
              <w:t xml:space="preserve"> </w:t>
            </w:r>
            <w:r>
              <w:rPr>
                <w:color w:val="5F636A"/>
                <w:sz w:val="21"/>
              </w:rPr>
              <w:t>la</w:t>
            </w:r>
            <w:r>
              <w:rPr>
                <w:color w:val="5F636A"/>
                <w:spacing w:val="-17"/>
                <w:sz w:val="21"/>
              </w:rPr>
              <w:t xml:space="preserve"> </w:t>
            </w:r>
            <w:r>
              <w:rPr>
                <w:color w:val="5F636A"/>
                <w:sz w:val="21"/>
              </w:rPr>
              <w:t>personne</w:t>
            </w:r>
            <w:r>
              <w:rPr>
                <w:color w:val="5F636A"/>
                <w:spacing w:val="-17"/>
                <w:sz w:val="21"/>
              </w:rPr>
              <w:t xml:space="preserve"> </w:t>
            </w:r>
            <w:r>
              <w:rPr>
                <w:color w:val="5F636A"/>
                <w:sz w:val="21"/>
              </w:rPr>
              <w:t>qui</w:t>
            </w:r>
            <w:r>
              <w:rPr>
                <w:color w:val="5F636A"/>
                <w:spacing w:val="-17"/>
                <w:sz w:val="21"/>
              </w:rPr>
              <w:t xml:space="preserve"> </w:t>
            </w:r>
            <w:r>
              <w:rPr>
                <w:color w:val="5F636A"/>
                <w:sz w:val="21"/>
              </w:rPr>
              <w:t>s’occupe</w:t>
            </w:r>
            <w:r>
              <w:rPr>
                <w:color w:val="5F636A"/>
                <w:spacing w:val="-17"/>
                <w:sz w:val="21"/>
              </w:rPr>
              <w:t xml:space="preserve"> </w:t>
            </w:r>
            <w:r>
              <w:rPr>
                <w:color w:val="5F636A"/>
                <w:sz w:val="21"/>
              </w:rPr>
              <w:t>de</w:t>
            </w:r>
            <w:r>
              <w:rPr>
                <w:color w:val="5F636A"/>
                <w:spacing w:val="-17"/>
                <w:sz w:val="21"/>
              </w:rPr>
              <w:t xml:space="preserve"> </w:t>
            </w:r>
            <w:r>
              <w:rPr>
                <w:color w:val="5F636A"/>
                <w:sz w:val="21"/>
              </w:rPr>
              <w:t>l’enfant</w:t>
            </w:r>
            <w:r>
              <w:rPr>
                <w:color w:val="5F636A"/>
                <w:spacing w:val="-17"/>
                <w:sz w:val="21"/>
              </w:rPr>
              <w:t xml:space="preserve"> </w:t>
            </w:r>
            <w:r>
              <w:rPr>
                <w:color w:val="5F636A"/>
                <w:sz w:val="21"/>
              </w:rPr>
              <w:t>de</w:t>
            </w:r>
            <w:r>
              <w:rPr>
                <w:color w:val="5F636A"/>
                <w:spacing w:val="-17"/>
                <w:sz w:val="21"/>
              </w:rPr>
              <w:t xml:space="preserve"> </w:t>
            </w:r>
            <w:r>
              <w:rPr>
                <w:color w:val="5F636A"/>
                <w:sz w:val="21"/>
              </w:rPr>
              <w:t>toujours</w:t>
            </w:r>
            <w:r>
              <w:rPr>
                <w:color w:val="5F636A"/>
                <w:spacing w:val="-17"/>
                <w:sz w:val="21"/>
              </w:rPr>
              <w:t xml:space="preserve"> </w:t>
            </w:r>
            <w:r>
              <w:rPr>
                <w:color w:val="5F636A"/>
                <w:sz w:val="21"/>
              </w:rPr>
              <w:t>apporter la carte de santé de l’enfant</w:t>
            </w:r>
            <w:r>
              <w:rPr>
                <w:color w:val="5F636A"/>
                <w:spacing w:val="-2"/>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3.6 Invité la personne qui s’occupe de l’enfant à poser des questions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ight="15"/>
              <w:rPr>
                <w:sz w:val="21"/>
              </w:rPr>
            </w:pPr>
            <w:r>
              <w:rPr>
                <w:color w:val="5F636A"/>
                <w:sz w:val="21"/>
              </w:rPr>
              <w:t>3.7 Pris les bonnes décisions quant aux vaccins que l’enfant devait recevoir ce jour-là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3.8 Évalué si l’enfant avait besoin de vitamine A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Pr>
                <w:sz w:val="21"/>
              </w:rPr>
            </w:pPr>
            <w:r>
              <w:rPr>
                <w:color w:val="5F636A"/>
                <w:sz w:val="21"/>
              </w:rPr>
              <w:t>3.9 Utilisé le bon diluant à une température appropriée pour préparer le    vaccin contre la rougeole et le vaccin BCG (bacille de Calmette-Guérin)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3.10 Administré correctement le vaccin BCG (par voie sous-cutanée) ?</w:t>
            </w:r>
          </w:p>
        </w:tc>
        <w:tc>
          <w:tcPr>
            <w:tcW w:w="982" w:type="dxa"/>
          </w:tcPr>
          <w:p w:rsidR="00C97975" w:rsidRDefault="00AF264C">
            <w:pPr>
              <w:pStyle w:val="TableParagraph"/>
              <w:tabs>
                <w:tab w:val="left" w:pos="724"/>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3"/>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2"/>
              <w:rPr>
                <w:sz w:val="21"/>
              </w:rPr>
            </w:pPr>
            <w:r>
              <w:rPr>
                <w:color w:val="5F636A"/>
                <w:spacing w:val="-4"/>
                <w:sz w:val="21"/>
              </w:rPr>
              <w:t xml:space="preserve">3.11 </w:t>
            </w:r>
            <w:r>
              <w:rPr>
                <w:color w:val="5F636A"/>
                <w:spacing w:val="-5"/>
                <w:sz w:val="21"/>
              </w:rPr>
              <w:t xml:space="preserve">Administré correctement </w:t>
            </w:r>
            <w:r>
              <w:rPr>
                <w:color w:val="5F636A"/>
                <w:spacing w:val="-3"/>
                <w:sz w:val="21"/>
              </w:rPr>
              <w:t xml:space="preserve">le </w:t>
            </w:r>
            <w:r>
              <w:rPr>
                <w:color w:val="5F636A"/>
                <w:spacing w:val="-5"/>
                <w:sz w:val="21"/>
              </w:rPr>
              <w:t xml:space="preserve">vaccin pentavalent </w:t>
            </w:r>
            <w:r>
              <w:rPr>
                <w:color w:val="5F636A"/>
                <w:spacing w:val="-4"/>
                <w:sz w:val="21"/>
              </w:rPr>
              <w:t xml:space="preserve">(par voie </w:t>
            </w:r>
            <w:r>
              <w:rPr>
                <w:color w:val="5F636A"/>
                <w:spacing w:val="-5"/>
                <w:sz w:val="21"/>
              </w:rPr>
              <w:t xml:space="preserve">intramusculaire) </w:t>
            </w:r>
            <w:r>
              <w:rPr>
                <w:color w:val="5F636A"/>
                <w:sz w:val="21"/>
              </w:rPr>
              <w:t>?</w:t>
            </w:r>
          </w:p>
        </w:tc>
        <w:tc>
          <w:tcPr>
            <w:tcW w:w="982" w:type="dxa"/>
          </w:tcPr>
          <w:p w:rsidR="00C97975" w:rsidRDefault="00AF264C">
            <w:pPr>
              <w:pStyle w:val="TableParagraph"/>
              <w:tabs>
                <w:tab w:val="left" w:pos="724"/>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3"/>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9"/>
              </w:tabs>
              <w:spacing w:before="43"/>
              <w:ind w:left="84"/>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2"/>
              <w:rPr>
                <w:sz w:val="21"/>
              </w:rPr>
            </w:pPr>
            <w:r>
              <w:rPr>
                <w:color w:val="5F636A"/>
                <w:sz w:val="21"/>
              </w:rPr>
              <w:t>3.12 Administré correctement le vaccin contre la rougeole (par voie sous- cutanée) ?</w:t>
            </w:r>
          </w:p>
        </w:tc>
        <w:tc>
          <w:tcPr>
            <w:tcW w:w="982" w:type="dxa"/>
          </w:tcPr>
          <w:p w:rsidR="00C97975" w:rsidRDefault="00AF264C">
            <w:pPr>
              <w:pStyle w:val="TableParagraph"/>
              <w:tabs>
                <w:tab w:val="left" w:pos="724"/>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3"/>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9"/>
              </w:tabs>
              <w:spacing w:before="43"/>
              <w:ind w:left="84"/>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2"/>
              <w:rPr>
                <w:sz w:val="21"/>
              </w:rPr>
            </w:pPr>
            <w:r>
              <w:rPr>
                <w:color w:val="5F636A"/>
                <w:sz w:val="21"/>
              </w:rPr>
              <w:t>3.13 Administré correctement le vaccin antipoliomyélitique oral (VPO) ?</w:t>
            </w:r>
          </w:p>
        </w:tc>
        <w:tc>
          <w:tcPr>
            <w:tcW w:w="982" w:type="dxa"/>
          </w:tcPr>
          <w:p w:rsidR="00C97975" w:rsidRDefault="00AF264C">
            <w:pPr>
              <w:pStyle w:val="TableParagraph"/>
              <w:tabs>
                <w:tab w:val="left" w:pos="724"/>
              </w:tabs>
              <w:spacing w:before="43"/>
              <w:ind w:left="83"/>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3"/>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9"/>
              </w:tabs>
              <w:spacing w:before="43"/>
              <w:ind w:left="84"/>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4"/>
              <w:ind w:left="82"/>
              <w:rPr>
                <w:sz w:val="21"/>
              </w:rPr>
            </w:pPr>
            <w:r>
              <w:rPr>
                <w:color w:val="5F636A"/>
                <w:sz w:val="21"/>
              </w:rPr>
              <w:t>3.14 Administré correctement le vaccin contre le rotavirus ?</w:t>
            </w:r>
          </w:p>
        </w:tc>
        <w:tc>
          <w:tcPr>
            <w:tcW w:w="982" w:type="dxa"/>
          </w:tcPr>
          <w:p w:rsidR="00C97975" w:rsidRDefault="00AF264C">
            <w:pPr>
              <w:pStyle w:val="TableParagraph"/>
              <w:tabs>
                <w:tab w:val="left" w:pos="724"/>
              </w:tabs>
              <w:spacing w:before="44"/>
              <w:ind w:left="83"/>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4"/>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9"/>
              </w:tabs>
              <w:spacing w:before="44"/>
              <w:ind w:left="84"/>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4"/>
              <w:ind w:left="82"/>
              <w:rPr>
                <w:sz w:val="21"/>
              </w:rPr>
            </w:pPr>
            <w:r>
              <w:rPr>
                <w:color w:val="5F636A"/>
                <w:sz w:val="21"/>
              </w:rPr>
              <w:t>3.15 Suivi correctement la politique en matière de contre-indications ?</w:t>
            </w:r>
          </w:p>
        </w:tc>
        <w:tc>
          <w:tcPr>
            <w:tcW w:w="982" w:type="dxa"/>
          </w:tcPr>
          <w:p w:rsidR="00C97975" w:rsidRDefault="00AF264C">
            <w:pPr>
              <w:pStyle w:val="TableParagraph"/>
              <w:tabs>
                <w:tab w:val="left" w:pos="725"/>
              </w:tabs>
              <w:spacing w:before="44"/>
              <w:ind w:left="83"/>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4"/>
              </w:tabs>
              <w:spacing w:before="44"/>
              <w:ind w:left="84"/>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9"/>
              </w:tabs>
              <w:spacing w:before="44"/>
              <w:ind w:left="84"/>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4"/>
              <w:ind w:left="83"/>
              <w:rPr>
                <w:sz w:val="21"/>
              </w:rPr>
            </w:pPr>
            <w:r>
              <w:rPr>
                <w:color w:val="5F636A"/>
                <w:spacing w:val="-4"/>
                <w:sz w:val="21"/>
              </w:rPr>
              <w:t xml:space="preserve">3.16 Évité </w:t>
            </w:r>
            <w:r>
              <w:rPr>
                <w:color w:val="5F636A"/>
                <w:spacing w:val="-3"/>
                <w:sz w:val="21"/>
              </w:rPr>
              <w:t xml:space="preserve">de </w:t>
            </w:r>
            <w:r>
              <w:rPr>
                <w:color w:val="5F636A"/>
                <w:spacing w:val="-5"/>
                <w:sz w:val="21"/>
              </w:rPr>
              <w:t xml:space="preserve">retarder </w:t>
            </w:r>
            <w:r>
              <w:rPr>
                <w:color w:val="5F636A"/>
                <w:spacing w:val="-4"/>
                <w:sz w:val="21"/>
              </w:rPr>
              <w:t xml:space="preserve">des </w:t>
            </w:r>
            <w:r>
              <w:rPr>
                <w:color w:val="5F636A"/>
                <w:spacing w:val="-5"/>
                <w:sz w:val="21"/>
              </w:rPr>
              <w:t xml:space="preserve">vaccinations </w:t>
            </w:r>
            <w:r>
              <w:rPr>
                <w:color w:val="5F636A"/>
                <w:spacing w:val="-4"/>
                <w:sz w:val="21"/>
              </w:rPr>
              <w:t xml:space="preserve">qui </w:t>
            </w:r>
            <w:r>
              <w:rPr>
                <w:color w:val="5F636A"/>
                <w:spacing w:val="-5"/>
                <w:sz w:val="21"/>
              </w:rPr>
              <w:t xml:space="preserve">auraient </w:t>
            </w:r>
            <w:r>
              <w:rPr>
                <w:color w:val="5F636A"/>
                <w:spacing w:val="-3"/>
                <w:sz w:val="21"/>
              </w:rPr>
              <w:t xml:space="preserve">dû </w:t>
            </w:r>
            <w:r>
              <w:rPr>
                <w:color w:val="5F636A"/>
                <w:spacing w:val="-4"/>
                <w:sz w:val="21"/>
              </w:rPr>
              <w:t xml:space="preserve">être </w:t>
            </w:r>
            <w:r>
              <w:rPr>
                <w:color w:val="5F636A"/>
                <w:spacing w:val="-5"/>
                <w:sz w:val="21"/>
              </w:rPr>
              <w:t xml:space="preserve">faites </w:t>
            </w:r>
            <w:r>
              <w:rPr>
                <w:color w:val="5F636A"/>
                <w:spacing w:val="-3"/>
                <w:sz w:val="21"/>
              </w:rPr>
              <w:t xml:space="preserve">ce </w:t>
            </w:r>
            <w:r>
              <w:rPr>
                <w:color w:val="5F636A"/>
                <w:spacing w:val="-6"/>
                <w:sz w:val="21"/>
              </w:rPr>
              <w:t xml:space="preserve">jour-là </w:t>
            </w:r>
            <w:r>
              <w:rPr>
                <w:color w:val="5F636A"/>
                <w:sz w:val="21"/>
              </w:rPr>
              <w:t>?</w:t>
            </w:r>
          </w:p>
        </w:tc>
        <w:tc>
          <w:tcPr>
            <w:tcW w:w="982" w:type="dxa"/>
          </w:tcPr>
          <w:p w:rsidR="00C97975" w:rsidRDefault="00AF264C">
            <w:pPr>
              <w:pStyle w:val="TableParagraph"/>
              <w:tabs>
                <w:tab w:val="left" w:pos="725"/>
              </w:tabs>
              <w:spacing w:before="44"/>
              <w:ind w:left="83"/>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4"/>
              </w:tabs>
              <w:spacing w:before="44"/>
              <w:ind w:left="84"/>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50"/>
              </w:tabs>
              <w:spacing w:before="44"/>
              <w:ind w:left="85"/>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4"/>
              <w:ind w:left="83"/>
              <w:rPr>
                <w:sz w:val="21"/>
              </w:rPr>
            </w:pPr>
            <w:r>
              <w:rPr>
                <w:color w:val="5F636A"/>
                <w:spacing w:val="-4"/>
                <w:sz w:val="21"/>
              </w:rPr>
              <w:t xml:space="preserve">3.17 </w:t>
            </w:r>
            <w:r>
              <w:rPr>
                <w:color w:val="5F636A"/>
                <w:spacing w:val="-5"/>
                <w:sz w:val="21"/>
              </w:rPr>
              <w:t xml:space="preserve">Contrôlé </w:t>
            </w:r>
            <w:r>
              <w:rPr>
                <w:color w:val="5F636A"/>
                <w:spacing w:val="-3"/>
                <w:sz w:val="21"/>
              </w:rPr>
              <w:t xml:space="preserve">et </w:t>
            </w:r>
            <w:r>
              <w:rPr>
                <w:color w:val="5F636A"/>
                <w:spacing w:val="-4"/>
                <w:sz w:val="21"/>
              </w:rPr>
              <w:t xml:space="preserve">suivi </w:t>
            </w:r>
            <w:r>
              <w:rPr>
                <w:color w:val="5F636A"/>
                <w:spacing w:val="-5"/>
                <w:sz w:val="21"/>
              </w:rPr>
              <w:t xml:space="preserve">correctement l’état </w:t>
            </w:r>
            <w:r>
              <w:rPr>
                <w:color w:val="5F636A"/>
                <w:spacing w:val="-3"/>
                <w:sz w:val="21"/>
              </w:rPr>
              <w:t xml:space="preserve">du </w:t>
            </w:r>
            <w:r>
              <w:rPr>
                <w:color w:val="5F636A"/>
                <w:spacing w:val="-5"/>
                <w:sz w:val="21"/>
              </w:rPr>
              <w:t xml:space="preserve">moniteur </w:t>
            </w:r>
            <w:r>
              <w:rPr>
                <w:color w:val="5F636A"/>
                <w:spacing w:val="-3"/>
                <w:sz w:val="21"/>
              </w:rPr>
              <w:t xml:space="preserve">de </w:t>
            </w:r>
            <w:r>
              <w:rPr>
                <w:color w:val="5F636A"/>
                <w:spacing w:val="-4"/>
                <w:sz w:val="21"/>
              </w:rPr>
              <w:t xml:space="preserve">flacons </w:t>
            </w:r>
            <w:r>
              <w:rPr>
                <w:color w:val="5F636A"/>
                <w:spacing w:val="-3"/>
                <w:sz w:val="21"/>
              </w:rPr>
              <w:t xml:space="preserve">de </w:t>
            </w:r>
            <w:r>
              <w:rPr>
                <w:color w:val="5F636A"/>
                <w:spacing w:val="-5"/>
                <w:sz w:val="21"/>
              </w:rPr>
              <w:t xml:space="preserve">vaccin </w:t>
            </w:r>
            <w:r>
              <w:rPr>
                <w:color w:val="5F636A"/>
                <w:sz w:val="21"/>
              </w:rPr>
              <w:t>?</w:t>
            </w:r>
          </w:p>
        </w:tc>
        <w:tc>
          <w:tcPr>
            <w:tcW w:w="982" w:type="dxa"/>
          </w:tcPr>
          <w:p w:rsidR="00C97975" w:rsidRDefault="00AF264C">
            <w:pPr>
              <w:pStyle w:val="TableParagraph"/>
              <w:tabs>
                <w:tab w:val="left" w:pos="725"/>
              </w:tabs>
              <w:spacing w:before="44"/>
              <w:ind w:left="83"/>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4"/>
              </w:tabs>
              <w:spacing w:before="44"/>
              <w:ind w:left="84"/>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50"/>
              </w:tabs>
              <w:spacing w:before="44"/>
              <w:ind w:left="85"/>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4"/>
              <w:ind w:left="83"/>
              <w:rPr>
                <w:sz w:val="21"/>
              </w:rPr>
            </w:pPr>
            <w:r>
              <w:rPr>
                <w:color w:val="5F636A"/>
                <w:sz w:val="21"/>
              </w:rPr>
              <w:t>3.18 Appliqué correctement la politique relative aux flacons multidoses ?</w:t>
            </w:r>
          </w:p>
        </w:tc>
        <w:tc>
          <w:tcPr>
            <w:tcW w:w="982" w:type="dxa"/>
          </w:tcPr>
          <w:p w:rsidR="00C97975" w:rsidRDefault="00AF264C">
            <w:pPr>
              <w:pStyle w:val="TableParagraph"/>
              <w:tabs>
                <w:tab w:val="left" w:pos="725"/>
              </w:tabs>
              <w:spacing w:before="44"/>
              <w:ind w:left="84"/>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4"/>
              </w:tabs>
              <w:spacing w:before="44"/>
              <w:ind w:left="84"/>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50"/>
              </w:tabs>
              <w:spacing w:before="44"/>
              <w:ind w:left="85"/>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789"/>
        </w:trPr>
        <w:tc>
          <w:tcPr>
            <w:tcW w:w="7164" w:type="dxa"/>
          </w:tcPr>
          <w:p w:rsidR="00C97975" w:rsidRDefault="00AF264C">
            <w:pPr>
              <w:pStyle w:val="TableParagraph"/>
              <w:spacing w:before="44"/>
              <w:ind w:left="83" w:right="53"/>
              <w:jc w:val="both"/>
              <w:rPr>
                <w:sz w:val="21"/>
              </w:rPr>
            </w:pPr>
            <w:r>
              <w:rPr>
                <w:color w:val="5F636A"/>
                <w:sz w:val="21"/>
              </w:rPr>
              <w:t>3.19 Fourni des services ou orienté vers un ou plusieurs autres services en fonction de l’examen de la carte de santé, des plaintes de la personne qui s’occupe de l’enfant ou de l’observation des symptômes  ?</w:t>
            </w:r>
          </w:p>
        </w:tc>
        <w:tc>
          <w:tcPr>
            <w:tcW w:w="982" w:type="dxa"/>
          </w:tcPr>
          <w:p w:rsidR="00C97975" w:rsidRDefault="00AF264C">
            <w:pPr>
              <w:pStyle w:val="TableParagraph"/>
              <w:tabs>
                <w:tab w:val="left" w:pos="726"/>
              </w:tabs>
              <w:spacing w:before="44"/>
              <w:ind w:left="84"/>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4"/>
              </w:tabs>
              <w:spacing w:before="44"/>
              <w:ind w:left="84"/>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50"/>
              </w:tabs>
              <w:spacing w:before="44"/>
              <w:ind w:left="85"/>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spacing w:before="3"/>
        <w:rPr>
          <w:b/>
          <w:sz w:val="26"/>
        </w:rPr>
      </w:pPr>
    </w:p>
    <w:p w:rsidR="00C97975" w:rsidRDefault="00C97975">
      <w:pPr>
        <w:pStyle w:val="BodyText"/>
        <w:spacing w:before="3"/>
        <w:rPr>
          <w:b/>
          <w:sz w:val="14"/>
        </w:rPr>
      </w:pPr>
    </w:p>
    <w:p w:rsidR="00C97975" w:rsidRDefault="00AF264C">
      <w:pPr>
        <w:spacing w:before="1"/>
        <w:ind w:left="593" w:right="1305"/>
        <w:jc w:val="right"/>
        <w:rPr>
          <w:sz w:val="16"/>
        </w:rPr>
      </w:pPr>
      <w:r>
        <w:pict>
          <v:shape id="_x0000_s1052" type="#_x0000_t202" alt="" style="position:absolute;left:0;text-align:left;margin-left:534.8pt;margin-top:-3.2pt;width:24.5pt;height:26.8pt;z-index:25171609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63</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ANNEXES</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4"/>
        <w:rPr>
          <w:b/>
          <w:sz w:val="16"/>
        </w:rPr>
      </w:pPr>
    </w:p>
    <w:tbl>
      <w:tblPr>
        <w:tblW w:w="0" w:type="auto"/>
        <w:tblInd w:w="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tabs>
                <w:tab w:val="left" w:pos="3687"/>
              </w:tabs>
              <w:spacing w:before="103"/>
              <w:ind w:left="80"/>
              <w:rPr>
                <w:sz w:val="21"/>
              </w:rPr>
            </w:pPr>
            <w:r>
              <w:rPr>
                <w:b/>
                <w:color w:val="5F636A"/>
                <w:sz w:val="21"/>
              </w:rPr>
              <w:t>4. Observations du réfrigérateur</w:t>
            </w:r>
            <w:r>
              <w:rPr>
                <w:b/>
                <w:color w:val="5F636A"/>
                <w:sz w:val="21"/>
              </w:rPr>
              <w:tab/>
            </w:r>
            <w:r>
              <w:rPr>
                <w:color w:val="5F636A"/>
                <w:w w:val="95"/>
                <w:sz w:val="21"/>
              </w:rPr>
              <w:t xml:space="preserve">LE </w:t>
            </w:r>
            <w:r>
              <w:rPr>
                <w:color w:val="5F636A"/>
                <w:spacing w:val="-4"/>
                <w:w w:val="95"/>
                <w:sz w:val="21"/>
              </w:rPr>
              <w:t>PRESTATAIRE</w:t>
            </w:r>
            <w:r>
              <w:rPr>
                <w:color w:val="5F636A"/>
                <w:w w:val="95"/>
                <w:sz w:val="21"/>
              </w:rPr>
              <w:t xml:space="preserve"> </w:t>
            </w:r>
            <w:r>
              <w:rPr>
                <w:color w:val="5F636A"/>
                <w:spacing w:val="-3"/>
                <w:w w:val="95"/>
                <w:sz w:val="21"/>
              </w:rPr>
              <w:t>A-T-IL...</w:t>
            </w:r>
          </w:p>
        </w:tc>
      </w:tr>
      <w:tr w:rsidR="00C97975">
        <w:trPr>
          <w:trHeight w:val="429"/>
        </w:trPr>
        <w:tc>
          <w:tcPr>
            <w:tcW w:w="7164" w:type="dxa"/>
          </w:tcPr>
          <w:p w:rsidR="00C97975" w:rsidRDefault="00AF264C">
            <w:pPr>
              <w:pStyle w:val="TableParagraph"/>
              <w:spacing w:before="42"/>
              <w:ind w:left="80"/>
              <w:rPr>
                <w:sz w:val="21"/>
              </w:rPr>
            </w:pPr>
            <w:r>
              <w:rPr>
                <w:color w:val="5F636A"/>
                <w:sz w:val="21"/>
              </w:rPr>
              <w:t>4.1 Placé le vaccin aux bons endroits dans le réfrigérateur ?</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ight="211"/>
              <w:rPr>
                <w:sz w:val="21"/>
              </w:rPr>
            </w:pPr>
            <w:r>
              <w:rPr>
                <w:color w:val="5F636A"/>
                <w:sz w:val="21"/>
              </w:rPr>
              <w:t>4.2  Évité  de   conserver   tout   vaccin   dont   la   date   de   péremption   est dépassée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ight="48"/>
              <w:rPr>
                <w:sz w:val="21"/>
              </w:rPr>
            </w:pPr>
            <w:r>
              <w:rPr>
                <w:color w:val="5F636A"/>
                <w:sz w:val="21"/>
              </w:rPr>
              <w:t>4.3</w:t>
            </w:r>
            <w:r>
              <w:rPr>
                <w:color w:val="5F636A"/>
                <w:spacing w:val="-6"/>
                <w:sz w:val="21"/>
              </w:rPr>
              <w:t xml:space="preserve"> </w:t>
            </w:r>
            <w:r>
              <w:rPr>
                <w:color w:val="5F636A"/>
                <w:sz w:val="21"/>
              </w:rPr>
              <w:t>Conservé</w:t>
            </w:r>
            <w:r>
              <w:rPr>
                <w:color w:val="5F636A"/>
                <w:spacing w:val="-6"/>
                <w:sz w:val="21"/>
              </w:rPr>
              <w:t xml:space="preserve"> </w:t>
            </w:r>
            <w:r>
              <w:rPr>
                <w:color w:val="5F636A"/>
                <w:sz w:val="21"/>
              </w:rPr>
              <w:t>les</w:t>
            </w:r>
            <w:r>
              <w:rPr>
                <w:color w:val="5F636A"/>
                <w:spacing w:val="-6"/>
                <w:sz w:val="21"/>
              </w:rPr>
              <w:t xml:space="preserve"> </w:t>
            </w:r>
            <w:r>
              <w:rPr>
                <w:color w:val="5F636A"/>
                <w:sz w:val="21"/>
              </w:rPr>
              <w:t>diluants</w:t>
            </w:r>
            <w:r>
              <w:rPr>
                <w:color w:val="5F636A"/>
                <w:spacing w:val="-6"/>
                <w:sz w:val="21"/>
              </w:rPr>
              <w:t xml:space="preserve"> </w:t>
            </w:r>
            <w:r>
              <w:rPr>
                <w:color w:val="5F636A"/>
                <w:sz w:val="21"/>
              </w:rPr>
              <w:t>pour</w:t>
            </w:r>
            <w:r>
              <w:rPr>
                <w:color w:val="5F636A"/>
                <w:spacing w:val="-6"/>
                <w:sz w:val="21"/>
              </w:rPr>
              <w:t xml:space="preserve"> </w:t>
            </w:r>
            <w:r>
              <w:rPr>
                <w:color w:val="5F636A"/>
                <w:sz w:val="21"/>
              </w:rPr>
              <w:t>le</w:t>
            </w:r>
            <w:r>
              <w:rPr>
                <w:color w:val="5F636A"/>
                <w:spacing w:val="-6"/>
                <w:sz w:val="21"/>
              </w:rPr>
              <w:t xml:space="preserve"> </w:t>
            </w:r>
            <w:r>
              <w:rPr>
                <w:color w:val="5F636A"/>
                <w:sz w:val="21"/>
              </w:rPr>
              <w:t>vaccin</w:t>
            </w:r>
            <w:r>
              <w:rPr>
                <w:color w:val="5F636A"/>
                <w:spacing w:val="-6"/>
                <w:sz w:val="21"/>
              </w:rPr>
              <w:t xml:space="preserve"> </w:t>
            </w:r>
            <w:r>
              <w:rPr>
                <w:color w:val="5F636A"/>
                <w:sz w:val="21"/>
              </w:rPr>
              <w:t>contre</w:t>
            </w:r>
            <w:r>
              <w:rPr>
                <w:color w:val="5F636A"/>
                <w:spacing w:val="-6"/>
                <w:sz w:val="21"/>
              </w:rPr>
              <w:t xml:space="preserve"> </w:t>
            </w:r>
            <w:r>
              <w:rPr>
                <w:color w:val="5F636A"/>
                <w:sz w:val="21"/>
              </w:rPr>
              <w:t>la</w:t>
            </w:r>
            <w:r>
              <w:rPr>
                <w:color w:val="5F636A"/>
                <w:spacing w:val="-6"/>
                <w:sz w:val="21"/>
              </w:rPr>
              <w:t xml:space="preserve"> </w:t>
            </w:r>
            <w:r>
              <w:rPr>
                <w:color w:val="5F636A"/>
                <w:sz w:val="21"/>
              </w:rPr>
              <w:t>rougeole</w:t>
            </w:r>
            <w:r>
              <w:rPr>
                <w:color w:val="5F636A"/>
                <w:spacing w:val="-6"/>
                <w:sz w:val="21"/>
              </w:rPr>
              <w:t xml:space="preserve"> </w:t>
            </w:r>
            <w:r>
              <w:rPr>
                <w:color w:val="5F636A"/>
                <w:sz w:val="21"/>
              </w:rPr>
              <w:t>et</w:t>
            </w:r>
            <w:r>
              <w:rPr>
                <w:color w:val="5F636A"/>
                <w:spacing w:val="-6"/>
                <w:sz w:val="21"/>
              </w:rPr>
              <w:t xml:space="preserve"> </w:t>
            </w:r>
            <w:r>
              <w:rPr>
                <w:color w:val="5F636A"/>
                <w:sz w:val="21"/>
              </w:rPr>
              <w:t>le</w:t>
            </w:r>
            <w:r>
              <w:rPr>
                <w:color w:val="5F636A"/>
                <w:spacing w:val="-6"/>
                <w:sz w:val="21"/>
              </w:rPr>
              <w:t xml:space="preserve"> </w:t>
            </w:r>
            <w:r>
              <w:rPr>
                <w:color w:val="5F636A"/>
                <w:sz w:val="21"/>
              </w:rPr>
              <w:t>vaccin</w:t>
            </w:r>
            <w:r>
              <w:rPr>
                <w:color w:val="5F636A"/>
                <w:spacing w:val="-6"/>
                <w:sz w:val="21"/>
              </w:rPr>
              <w:t xml:space="preserve"> </w:t>
            </w:r>
            <w:r>
              <w:rPr>
                <w:color w:val="5F636A"/>
                <w:sz w:val="21"/>
              </w:rPr>
              <w:t>BCG aux températures recommandées</w:t>
            </w:r>
            <w:r>
              <w:rPr>
                <w:color w:val="5F636A"/>
                <w:spacing w:val="10"/>
                <w:sz w:val="21"/>
              </w:rPr>
              <w:t xml:space="preserve"> </w:t>
            </w:r>
            <w:r>
              <w:rPr>
                <w:color w:val="5F636A"/>
                <w:sz w:val="21"/>
              </w:rPr>
              <w:t>?</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4.4 Utilisé correctement les sachets réfrigérants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395"/>
        </w:trPr>
        <w:tc>
          <w:tcPr>
            <w:tcW w:w="7164" w:type="dxa"/>
          </w:tcPr>
          <w:p w:rsidR="00C97975" w:rsidRDefault="00AF264C">
            <w:pPr>
              <w:pStyle w:val="TableParagraph"/>
              <w:spacing w:before="43"/>
              <w:ind w:left="80"/>
              <w:rPr>
                <w:sz w:val="21"/>
              </w:rPr>
            </w:pPr>
            <w:r>
              <w:rPr>
                <w:color w:val="5F636A"/>
                <w:sz w:val="21"/>
              </w:rPr>
              <w:t>4.5 Disposé correctement les sachets réfrigérants dans les glacières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4.6 Vérifié et consigné les températures de stockage deux fois par jour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4.7 Su comment et quand faire l’épreuve d’agitation du vaccin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Autres observations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4.8 La distance entre le réfrigérateur et le mur est-elle d’au moins 10 cm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ight="211"/>
              <w:rPr>
                <w:sz w:val="21"/>
              </w:rPr>
            </w:pPr>
            <w:r>
              <w:rPr>
                <w:color w:val="5F636A"/>
                <w:sz w:val="21"/>
              </w:rPr>
              <w:t>4.9 Le givre sur la porte du réfrigérateur a-t-il une épaisseur maximale de    5 cm</w:t>
            </w:r>
            <w:r>
              <w:rPr>
                <w:color w:val="5F636A"/>
                <w:spacing w:val="-1"/>
                <w:sz w:val="21"/>
              </w:rPr>
              <w:t xml:space="preserve"> </w:t>
            </w:r>
            <w:r>
              <w:rPr>
                <w:color w:val="5F636A"/>
                <w:sz w:val="21"/>
              </w:rPr>
              <w:t>?</w:t>
            </w:r>
          </w:p>
        </w:tc>
        <w:tc>
          <w:tcPr>
            <w:tcW w:w="982" w:type="dxa"/>
          </w:tcPr>
          <w:p w:rsidR="00C97975" w:rsidRDefault="00AF264C">
            <w:pPr>
              <w:pStyle w:val="TableParagraph"/>
              <w:tabs>
                <w:tab w:val="left" w:pos="724"/>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3"/>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2"/>
              <w:rPr>
                <w:sz w:val="21"/>
              </w:rPr>
            </w:pPr>
            <w:r>
              <w:rPr>
                <w:color w:val="5F636A"/>
                <w:sz w:val="21"/>
              </w:rPr>
              <w:t>4.10 Le joint de porte en caoutchouc est-il mal ajusté ou sale ?</w:t>
            </w:r>
          </w:p>
        </w:tc>
        <w:tc>
          <w:tcPr>
            <w:tcW w:w="982" w:type="dxa"/>
          </w:tcPr>
          <w:p w:rsidR="00C97975" w:rsidRDefault="00AF264C">
            <w:pPr>
              <w:pStyle w:val="TableParagraph"/>
              <w:tabs>
                <w:tab w:val="left" w:pos="724"/>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3"/>
              </w:tabs>
              <w:spacing w:before="43"/>
              <w:ind w:left="83"/>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9"/>
              </w:tabs>
              <w:spacing w:before="43"/>
              <w:ind w:left="84"/>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spacing w:before="9"/>
        <w:rPr>
          <w:b/>
          <w:sz w:val="11"/>
        </w:rPr>
      </w:pPr>
    </w:p>
    <w:tbl>
      <w:tblPr>
        <w:tblW w:w="0" w:type="auto"/>
        <w:tblInd w:w="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tabs>
                <w:tab w:val="left" w:pos="3137"/>
              </w:tabs>
              <w:spacing w:before="103"/>
              <w:ind w:left="80"/>
              <w:rPr>
                <w:sz w:val="21"/>
              </w:rPr>
            </w:pPr>
            <w:r>
              <w:rPr>
                <w:b/>
                <w:color w:val="5F636A"/>
                <w:sz w:val="21"/>
              </w:rPr>
              <w:t>5. Prévention</w:t>
            </w:r>
            <w:r>
              <w:rPr>
                <w:b/>
                <w:color w:val="5F636A"/>
                <w:spacing w:val="-10"/>
                <w:sz w:val="21"/>
              </w:rPr>
              <w:t xml:space="preserve"> </w:t>
            </w:r>
            <w:r>
              <w:rPr>
                <w:b/>
                <w:color w:val="5F636A"/>
                <w:sz w:val="21"/>
              </w:rPr>
              <w:t>des</w:t>
            </w:r>
            <w:r>
              <w:rPr>
                <w:b/>
                <w:color w:val="5F636A"/>
                <w:spacing w:val="-5"/>
                <w:sz w:val="21"/>
              </w:rPr>
              <w:t xml:space="preserve"> </w:t>
            </w:r>
            <w:r>
              <w:rPr>
                <w:b/>
                <w:color w:val="5F636A"/>
                <w:sz w:val="21"/>
              </w:rPr>
              <w:t>infections</w:t>
            </w:r>
            <w:r>
              <w:rPr>
                <w:b/>
                <w:color w:val="5F636A"/>
                <w:sz w:val="21"/>
              </w:rPr>
              <w:tab/>
            </w:r>
            <w:r>
              <w:rPr>
                <w:color w:val="5F636A"/>
                <w:w w:val="95"/>
                <w:sz w:val="21"/>
              </w:rPr>
              <w:t>LE</w:t>
            </w:r>
            <w:r>
              <w:rPr>
                <w:color w:val="5F636A"/>
                <w:spacing w:val="-7"/>
                <w:w w:val="95"/>
                <w:sz w:val="21"/>
              </w:rPr>
              <w:t xml:space="preserve"> </w:t>
            </w:r>
            <w:r>
              <w:rPr>
                <w:color w:val="5F636A"/>
                <w:spacing w:val="-3"/>
                <w:w w:val="95"/>
                <w:sz w:val="21"/>
              </w:rPr>
              <w:t>PRESTATAIRE...</w:t>
            </w:r>
          </w:p>
        </w:tc>
      </w:tr>
      <w:tr w:rsidR="00C97975">
        <w:trPr>
          <w:trHeight w:val="429"/>
        </w:trPr>
        <w:tc>
          <w:tcPr>
            <w:tcW w:w="7164" w:type="dxa"/>
          </w:tcPr>
          <w:p w:rsidR="00C97975" w:rsidRDefault="00AF264C">
            <w:pPr>
              <w:pStyle w:val="TableParagraph"/>
              <w:spacing w:before="42"/>
              <w:ind w:left="80"/>
              <w:rPr>
                <w:sz w:val="21"/>
              </w:rPr>
            </w:pPr>
            <w:r>
              <w:rPr>
                <w:color w:val="5F636A"/>
                <w:sz w:val="21"/>
              </w:rPr>
              <w:t>5.1 A-t-il toujours utilisé des seringues autodestructibles pour vacciner ?</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5.2 A-t-il évité de replacer le capuchon sur les aiguilles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5.3 A-t-il mis les aiguilles ou les seringues usagées directement dans une boîte de sécurité (ou un récipient similaire)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5.4 A-t-il évité de remplir la boîte de sécurité à plus des trois quarts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5.5 Les boîtes de sécurité sont-elles incinérées quotidiennement après    chaque séance de vaccination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ight="211"/>
              <w:rPr>
                <w:sz w:val="21"/>
              </w:rPr>
            </w:pPr>
            <w:r>
              <w:rPr>
                <w:color w:val="5F636A"/>
                <w:sz w:val="21"/>
              </w:rPr>
              <w:t>5.6  S’est-il  lavé  correctement  les  mains  à  l’eau  et  au  savon  avant      la séance, et au retour des pauses</w:t>
            </w:r>
            <w:r>
              <w:rPr>
                <w:color w:val="5F636A"/>
                <w:spacing w:val="-37"/>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1"/>
        <w:rPr>
          <w:b/>
          <w:sz w:val="24"/>
        </w:rPr>
      </w:pPr>
    </w:p>
    <w:p w:rsidR="00C97975" w:rsidRDefault="00C97975">
      <w:pPr>
        <w:pStyle w:val="BodyText"/>
        <w:spacing w:before="4"/>
        <w:rPr>
          <w:b/>
          <w:sz w:val="14"/>
        </w:rPr>
      </w:pPr>
    </w:p>
    <w:p w:rsidR="00C97975" w:rsidRDefault="00AF264C">
      <w:pPr>
        <w:ind w:left="1310"/>
        <w:rPr>
          <w:sz w:val="16"/>
        </w:rPr>
      </w:pPr>
      <w:r>
        <w:pict>
          <v:shape id="_x0000_s1051" type="#_x0000_t202" alt="" style="position:absolute;left:0;text-align:left;margin-left:36pt;margin-top:-3.25pt;width:24.5pt;height:26.8pt;z-index:25171712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64</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ANNEXES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1"/>
        <w:rPr>
          <w:b/>
          <w:sz w:val="25"/>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spacing w:before="103"/>
              <w:ind w:left="80"/>
              <w:rPr>
                <w:sz w:val="21"/>
              </w:rPr>
            </w:pPr>
            <w:r>
              <w:rPr>
                <w:b/>
                <w:color w:val="5F636A"/>
                <w:sz w:val="21"/>
              </w:rPr>
              <w:t xml:space="preserve">6. Discussion en groupe sur la vaccination. </w:t>
            </w:r>
            <w:r>
              <w:rPr>
                <w:color w:val="5F636A"/>
                <w:sz w:val="21"/>
              </w:rPr>
              <w:t>L’ANIMATEUR...</w:t>
            </w:r>
          </w:p>
        </w:tc>
      </w:tr>
      <w:tr w:rsidR="00C97975">
        <w:trPr>
          <w:trHeight w:val="429"/>
        </w:trPr>
        <w:tc>
          <w:tcPr>
            <w:tcW w:w="7164" w:type="dxa"/>
          </w:tcPr>
          <w:p w:rsidR="00C97975" w:rsidRDefault="00AF264C">
            <w:pPr>
              <w:pStyle w:val="TableParagraph"/>
              <w:spacing w:before="42"/>
              <w:ind w:left="80"/>
              <w:rPr>
                <w:sz w:val="21"/>
              </w:rPr>
            </w:pPr>
            <w:r>
              <w:rPr>
                <w:color w:val="5F636A"/>
                <w:sz w:val="21"/>
              </w:rPr>
              <w:t>6.1 S’est-il présenté et a-t-il présenté le but ou le sujet de la discussion ?</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0"/>
              <w:rPr>
                <w:sz w:val="21"/>
              </w:rPr>
            </w:pPr>
            <w:r>
              <w:rPr>
                <w:color w:val="5F636A"/>
                <w:sz w:val="21"/>
              </w:rPr>
              <w:t>6.2 A-t-il demandé aux participants ce qu’ils savent déjà sur la vaccination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6.3 A-t-il laissé les participants (personnes qui s’occupent d’un enfant) s’exprimer au moins 30 % du temps</w:t>
            </w:r>
            <w:r>
              <w:rPr>
                <w:color w:val="5F636A"/>
                <w:spacing w:val="56"/>
                <w:sz w:val="21"/>
              </w:rPr>
              <w:t xml:space="preserve"> </w:t>
            </w:r>
            <w:r>
              <w:rPr>
                <w:color w:val="5F636A"/>
                <w:sz w:val="21"/>
              </w:rPr>
              <w:t>?</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6.4 A-t-il fait la promotion de la vaccination en discutant des principaux avantages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789"/>
        </w:trPr>
        <w:tc>
          <w:tcPr>
            <w:tcW w:w="7164" w:type="dxa"/>
          </w:tcPr>
          <w:p w:rsidR="00C97975" w:rsidRDefault="00AF264C">
            <w:pPr>
              <w:pStyle w:val="TableParagraph"/>
              <w:spacing w:before="43"/>
              <w:ind w:left="80" w:right="56"/>
              <w:jc w:val="both"/>
              <w:rPr>
                <w:sz w:val="21"/>
              </w:rPr>
            </w:pPr>
            <w:r>
              <w:rPr>
                <w:color w:val="5F636A"/>
                <w:sz w:val="21"/>
              </w:rPr>
              <w:t>6.5 A-t-il mentionné les vaccins, les effets secondaires et leur prise en      charge, l’importance que les enfants reçoivent toutes les vaccinations</w:t>
            </w:r>
            <w:r>
              <w:rPr>
                <w:color w:val="5F636A"/>
                <w:spacing w:val="-20"/>
                <w:sz w:val="21"/>
              </w:rPr>
              <w:t xml:space="preserve"> </w:t>
            </w:r>
            <w:r>
              <w:rPr>
                <w:color w:val="5F636A"/>
                <w:sz w:val="21"/>
              </w:rPr>
              <w:t>selon le calendrier prévu et l’importance de la carte de santé</w:t>
            </w:r>
            <w:r>
              <w:rPr>
                <w:color w:val="5F636A"/>
                <w:spacing w:val="-2"/>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6.6</w:t>
            </w:r>
            <w:r>
              <w:rPr>
                <w:color w:val="5F636A"/>
                <w:spacing w:val="-10"/>
                <w:sz w:val="21"/>
              </w:rPr>
              <w:t xml:space="preserve"> </w:t>
            </w:r>
            <w:r>
              <w:rPr>
                <w:color w:val="5F636A"/>
                <w:sz w:val="21"/>
              </w:rPr>
              <w:t>A-t-il</w:t>
            </w:r>
            <w:r>
              <w:rPr>
                <w:color w:val="5F636A"/>
                <w:spacing w:val="-10"/>
                <w:sz w:val="21"/>
              </w:rPr>
              <w:t xml:space="preserve"> </w:t>
            </w:r>
            <w:r>
              <w:rPr>
                <w:color w:val="5F636A"/>
                <w:sz w:val="21"/>
              </w:rPr>
              <w:t>incité</w:t>
            </w:r>
            <w:r>
              <w:rPr>
                <w:color w:val="5F636A"/>
                <w:spacing w:val="-10"/>
                <w:sz w:val="21"/>
              </w:rPr>
              <w:t xml:space="preserve"> </w:t>
            </w:r>
            <w:r>
              <w:rPr>
                <w:color w:val="5F636A"/>
                <w:sz w:val="21"/>
              </w:rPr>
              <w:t>les</w:t>
            </w:r>
            <w:r>
              <w:rPr>
                <w:color w:val="5F636A"/>
                <w:spacing w:val="-10"/>
                <w:sz w:val="21"/>
              </w:rPr>
              <w:t xml:space="preserve"> </w:t>
            </w:r>
            <w:r>
              <w:rPr>
                <w:color w:val="5F636A"/>
                <w:sz w:val="21"/>
              </w:rPr>
              <w:t>participants</w:t>
            </w:r>
            <w:r>
              <w:rPr>
                <w:color w:val="5F636A"/>
                <w:spacing w:val="-10"/>
                <w:sz w:val="21"/>
              </w:rPr>
              <w:t xml:space="preserve"> </w:t>
            </w:r>
            <w:r>
              <w:rPr>
                <w:color w:val="5F636A"/>
                <w:sz w:val="21"/>
              </w:rPr>
              <w:t>à</w:t>
            </w:r>
            <w:r>
              <w:rPr>
                <w:color w:val="5F636A"/>
                <w:spacing w:val="-10"/>
                <w:sz w:val="21"/>
              </w:rPr>
              <w:t xml:space="preserve"> </w:t>
            </w:r>
            <w:r>
              <w:rPr>
                <w:color w:val="5F636A"/>
                <w:sz w:val="21"/>
              </w:rPr>
              <w:t>surmonter</w:t>
            </w:r>
            <w:r>
              <w:rPr>
                <w:color w:val="5F636A"/>
                <w:spacing w:val="-10"/>
                <w:sz w:val="21"/>
              </w:rPr>
              <w:t xml:space="preserve"> </w:t>
            </w:r>
            <w:r>
              <w:rPr>
                <w:color w:val="5F636A"/>
                <w:sz w:val="21"/>
              </w:rPr>
              <w:t>leurs</w:t>
            </w:r>
            <w:r>
              <w:rPr>
                <w:color w:val="5F636A"/>
                <w:spacing w:val="-10"/>
                <w:sz w:val="21"/>
              </w:rPr>
              <w:t xml:space="preserve"> </w:t>
            </w:r>
            <w:r>
              <w:rPr>
                <w:color w:val="5F636A"/>
                <w:sz w:val="21"/>
              </w:rPr>
              <w:t>obstacles</w:t>
            </w:r>
            <w:r>
              <w:rPr>
                <w:color w:val="5F636A"/>
                <w:spacing w:val="-10"/>
                <w:sz w:val="21"/>
              </w:rPr>
              <w:t xml:space="preserve"> </w:t>
            </w:r>
            <w:r>
              <w:rPr>
                <w:color w:val="5F636A"/>
                <w:sz w:val="21"/>
              </w:rPr>
              <w:t>à</w:t>
            </w:r>
            <w:r>
              <w:rPr>
                <w:color w:val="5F636A"/>
                <w:spacing w:val="-10"/>
                <w:sz w:val="21"/>
              </w:rPr>
              <w:t xml:space="preserve"> </w:t>
            </w:r>
            <w:r>
              <w:rPr>
                <w:color w:val="5F636A"/>
                <w:sz w:val="21"/>
              </w:rPr>
              <w:t>la</w:t>
            </w:r>
            <w:r>
              <w:rPr>
                <w:color w:val="5F636A"/>
                <w:spacing w:val="-10"/>
                <w:sz w:val="21"/>
              </w:rPr>
              <w:t xml:space="preserve"> </w:t>
            </w:r>
            <w:r>
              <w:rPr>
                <w:color w:val="5F636A"/>
                <w:sz w:val="21"/>
              </w:rPr>
              <w:t>vaccination</w:t>
            </w:r>
            <w:r>
              <w:rPr>
                <w:color w:val="5F636A"/>
                <w:spacing w:val="-10"/>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Pr>
                <w:sz w:val="21"/>
              </w:rPr>
            </w:pPr>
            <w:r>
              <w:rPr>
                <w:color w:val="5F636A"/>
                <w:sz w:val="21"/>
              </w:rPr>
              <w:t>6.7</w:t>
            </w:r>
            <w:r>
              <w:rPr>
                <w:color w:val="5F636A"/>
                <w:spacing w:val="-16"/>
                <w:sz w:val="21"/>
              </w:rPr>
              <w:t xml:space="preserve"> </w:t>
            </w:r>
            <w:r>
              <w:rPr>
                <w:color w:val="5F636A"/>
                <w:sz w:val="21"/>
              </w:rPr>
              <w:t>A-t-il</w:t>
            </w:r>
            <w:r>
              <w:rPr>
                <w:color w:val="5F636A"/>
                <w:spacing w:val="-16"/>
                <w:sz w:val="21"/>
              </w:rPr>
              <w:t xml:space="preserve"> </w:t>
            </w:r>
            <w:r>
              <w:rPr>
                <w:color w:val="5F636A"/>
                <w:sz w:val="21"/>
              </w:rPr>
              <w:t>invité</w:t>
            </w:r>
            <w:r>
              <w:rPr>
                <w:color w:val="5F636A"/>
                <w:spacing w:val="-16"/>
                <w:sz w:val="21"/>
              </w:rPr>
              <w:t xml:space="preserve"> </w:t>
            </w:r>
            <w:r>
              <w:rPr>
                <w:color w:val="5F636A"/>
                <w:sz w:val="21"/>
              </w:rPr>
              <w:t>les</w:t>
            </w:r>
            <w:r>
              <w:rPr>
                <w:color w:val="5F636A"/>
                <w:spacing w:val="-16"/>
                <w:sz w:val="21"/>
              </w:rPr>
              <w:t xml:space="preserve"> </w:t>
            </w:r>
            <w:r>
              <w:rPr>
                <w:color w:val="5F636A"/>
                <w:sz w:val="21"/>
              </w:rPr>
              <w:t>participants</w:t>
            </w:r>
            <w:r>
              <w:rPr>
                <w:color w:val="5F636A"/>
                <w:spacing w:val="-16"/>
                <w:sz w:val="21"/>
              </w:rPr>
              <w:t xml:space="preserve"> </w:t>
            </w:r>
            <w:r>
              <w:rPr>
                <w:color w:val="5F636A"/>
                <w:sz w:val="21"/>
              </w:rPr>
              <w:t>à</w:t>
            </w:r>
            <w:r>
              <w:rPr>
                <w:color w:val="5F636A"/>
                <w:spacing w:val="-16"/>
                <w:sz w:val="21"/>
              </w:rPr>
              <w:t xml:space="preserve"> </w:t>
            </w:r>
            <w:r>
              <w:rPr>
                <w:color w:val="5F636A"/>
                <w:sz w:val="21"/>
              </w:rPr>
              <w:t>poser</w:t>
            </w:r>
            <w:r>
              <w:rPr>
                <w:color w:val="5F636A"/>
                <w:spacing w:val="-16"/>
                <w:sz w:val="21"/>
              </w:rPr>
              <w:t xml:space="preserve"> </w:t>
            </w:r>
            <w:r>
              <w:rPr>
                <w:color w:val="5F636A"/>
                <w:sz w:val="21"/>
              </w:rPr>
              <w:t>des</w:t>
            </w:r>
            <w:r>
              <w:rPr>
                <w:color w:val="5F636A"/>
                <w:spacing w:val="-16"/>
                <w:sz w:val="21"/>
              </w:rPr>
              <w:t xml:space="preserve"> </w:t>
            </w:r>
            <w:r>
              <w:rPr>
                <w:color w:val="5F636A"/>
                <w:sz w:val="21"/>
              </w:rPr>
              <w:t>questions,</w:t>
            </w:r>
            <w:r>
              <w:rPr>
                <w:color w:val="5F636A"/>
                <w:spacing w:val="-16"/>
                <w:sz w:val="21"/>
              </w:rPr>
              <w:t xml:space="preserve"> </w:t>
            </w:r>
            <w:r>
              <w:rPr>
                <w:color w:val="5F636A"/>
                <w:sz w:val="21"/>
              </w:rPr>
              <w:t>auxquelles</w:t>
            </w:r>
            <w:r>
              <w:rPr>
                <w:color w:val="5F636A"/>
                <w:spacing w:val="-16"/>
                <w:sz w:val="21"/>
              </w:rPr>
              <w:t xml:space="preserve"> </w:t>
            </w:r>
            <w:r>
              <w:rPr>
                <w:color w:val="5F636A"/>
                <w:sz w:val="21"/>
              </w:rPr>
              <w:t>il</w:t>
            </w:r>
            <w:r>
              <w:rPr>
                <w:color w:val="5F636A"/>
                <w:spacing w:val="-16"/>
                <w:sz w:val="21"/>
              </w:rPr>
              <w:t xml:space="preserve"> </w:t>
            </w:r>
            <w:r>
              <w:rPr>
                <w:color w:val="5F636A"/>
                <w:sz w:val="21"/>
              </w:rPr>
              <w:t>a</w:t>
            </w:r>
            <w:r>
              <w:rPr>
                <w:color w:val="5F636A"/>
                <w:spacing w:val="-16"/>
                <w:sz w:val="21"/>
              </w:rPr>
              <w:t xml:space="preserve"> </w:t>
            </w:r>
            <w:r>
              <w:rPr>
                <w:color w:val="5F636A"/>
                <w:sz w:val="21"/>
              </w:rPr>
              <w:t>répondu de façon appropriée</w:t>
            </w:r>
            <w:r>
              <w:rPr>
                <w:color w:val="5F636A"/>
                <w:spacing w:val="-25"/>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6.8 A-t-il évalué la compréhension des participants du contenu traité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429"/>
        </w:trPr>
        <w:tc>
          <w:tcPr>
            <w:tcW w:w="7164" w:type="dxa"/>
          </w:tcPr>
          <w:p w:rsidR="00C97975" w:rsidRDefault="00AF264C">
            <w:pPr>
              <w:pStyle w:val="TableParagraph"/>
              <w:spacing w:before="43"/>
              <w:ind w:left="81"/>
              <w:rPr>
                <w:sz w:val="21"/>
              </w:rPr>
            </w:pPr>
            <w:r>
              <w:rPr>
                <w:color w:val="5F636A"/>
                <w:sz w:val="21"/>
              </w:rPr>
              <w:t>6.9 A-t-il résumé les principaux points de la discussion ?</w:t>
            </w:r>
          </w:p>
        </w:tc>
        <w:tc>
          <w:tcPr>
            <w:tcW w:w="982" w:type="dxa"/>
          </w:tcPr>
          <w:p w:rsidR="00C97975" w:rsidRDefault="00AF264C">
            <w:pPr>
              <w:pStyle w:val="TableParagraph"/>
              <w:tabs>
                <w:tab w:val="left" w:pos="723"/>
              </w:tabs>
              <w:spacing w:before="43"/>
              <w:ind w:left="82"/>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spacing w:before="6"/>
        <w:rPr>
          <w:b/>
          <w:sz w:val="27"/>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spacing w:before="103"/>
              <w:ind w:left="80"/>
              <w:rPr>
                <w:b/>
                <w:sz w:val="21"/>
              </w:rPr>
            </w:pPr>
            <w:r>
              <w:rPr>
                <w:b/>
                <w:color w:val="5F636A"/>
                <w:sz w:val="21"/>
              </w:rPr>
              <w:t>7. Microplanification</w:t>
            </w:r>
          </w:p>
        </w:tc>
      </w:tr>
      <w:tr w:rsidR="00C97975">
        <w:trPr>
          <w:trHeight w:val="429"/>
        </w:trPr>
        <w:tc>
          <w:tcPr>
            <w:tcW w:w="7164" w:type="dxa"/>
          </w:tcPr>
          <w:p w:rsidR="00C97975" w:rsidRDefault="00AF264C">
            <w:pPr>
              <w:pStyle w:val="TableParagraph"/>
              <w:spacing w:before="42"/>
              <w:ind w:left="80"/>
              <w:rPr>
                <w:sz w:val="21"/>
              </w:rPr>
            </w:pPr>
            <w:r>
              <w:rPr>
                <w:color w:val="5F636A"/>
                <w:sz w:val="21"/>
              </w:rPr>
              <w:t>7.1 Y a-t-il un microplan pour l’année en cours ?</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ight="211"/>
              <w:rPr>
                <w:sz w:val="21"/>
              </w:rPr>
            </w:pPr>
            <w:r>
              <w:rPr>
                <w:color w:val="5F636A"/>
                <w:sz w:val="21"/>
              </w:rPr>
              <w:t>7.2  Des  membres  de  la  communauté  ont-ils  participé  à  l’élaboration    du plan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ight="51"/>
              <w:rPr>
                <w:sz w:val="21"/>
              </w:rPr>
            </w:pPr>
            <w:r>
              <w:rPr>
                <w:color w:val="5F636A"/>
                <w:sz w:val="21"/>
              </w:rPr>
              <w:t>7.3 Le personnel de santé révise-t-il le plan et y apporte-t-il les ajustements nécessaires au moins une fois par trimestre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7.4 Le calendrier des brigades mobiles est-il approprié, compte tenu de la population et de l’accès des diverses communautés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7.5 Le personnel de santé a-t-il identifié les zones et les types de familles ayant de faibles taux de vaccination ?</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1" w:right="211"/>
              <w:rPr>
                <w:sz w:val="21"/>
              </w:rPr>
            </w:pPr>
            <w:r>
              <w:rPr>
                <w:color w:val="5F636A"/>
                <w:sz w:val="21"/>
              </w:rPr>
              <w:t>7.6 L’établissement fait-il des efforts particuliers pour atteindre ces zones    et ces familles</w:t>
            </w:r>
            <w:r>
              <w:rPr>
                <w:color w:val="5F636A"/>
                <w:spacing w:val="10"/>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789"/>
        </w:trPr>
        <w:tc>
          <w:tcPr>
            <w:tcW w:w="7164" w:type="dxa"/>
          </w:tcPr>
          <w:p w:rsidR="00C97975" w:rsidRDefault="00AF264C">
            <w:pPr>
              <w:pStyle w:val="TableParagraph"/>
              <w:spacing w:before="43"/>
              <w:ind w:left="81" w:right="55"/>
              <w:jc w:val="both"/>
              <w:rPr>
                <w:sz w:val="21"/>
              </w:rPr>
            </w:pPr>
            <w:r>
              <w:rPr>
                <w:color w:val="5F636A"/>
                <w:sz w:val="21"/>
              </w:rPr>
              <w:t>7.7 Le personnel de santé participe-t-il aux  examens  mensuels  des  données</w:t>
            </w:r>
            <w:r>
              <w:rPr>
                <w:color w:val="5F636A"/>
                <w:spacing w:val="-12"/>
                <w:sz w:val="21"/>
              </w:rPr>
              <w:t xml:space="preserve"> </w:t>
            </w:r>
            <w:r>
              <w:rPr>
                <w:color w:val="5F636A"/>
                <w:sz w:val="21"/>
              </w:rPr>
              <w:t>sur</w:t>
            </w:r>
            <w:r>
              <w:rPr>
                <w:color w:val="5F636A"/>
                <w:spacing w:val="-12"/>
                <w:sz w:val="21"/>
              </w:rPr>
              <w:t xml:space="preserve"> </w:t>
            </w:r>
            <w:r>
              <w:rPr>
                <w:color w:val="5F636A"/>
                <w:sz w:val="21"/>
              </w:rPr>
              <w:t>les</w:t>
            </w:r>
            <w:r>
              <w:rPr>
                <w:color w:val="5F636A"/>
                <w:spacing w:val="-12"/>
                <w:sz w:val="21"/>
              </w:rPr>
              <w:t xml:space="preserve"> </w:t>
            </w:r>
            <w:r>
              <w:rPr>
                <w:color w:val="5F636A"/>
                <w:sz w:val="21"/>
              </w:rPr>
              <w:t>services</w:t>
            </w:r>
            <w:r>
              <w:rPr>
                <w:color w:val="5F636A"/>
                <w:spacing w:val="-12"/>
                <w:sz w:val="21"/>
              </w:rPr>
              <w:t xml:space="preserve"> </w:t>
            </w:r>
            <w:r>
              <w:rPr>
                <w:color w:val="5F636A"/>
                <w:sz w:val="21"/>
              </w:rPr>
              <w:t>de</w:t>
            </w:r>
            <w:r>
              <w:rPr>
                <w:color w:val="5F636A"/>
                <w:spacing w:val="-12"/>
                <w:sz w:val="21"/>
              </w:rPr>
              <w:t xml:space="preserve"> </w:t>
            </w:r>
            <w:r>
              <w:rPr>
                <w:color w:val="5F636A"/>
                <w:sz w:val="21"/>
              </w:rPr>
              <w:t>vaccination</w:t>
            </w:r>
            <w:r>
              <w:rPr>
                <w:color w:val="5F636A"/>
                <w:spacing w:val="-12"/>
                <w:sz w:val="21"/>
              </w:rPr>
              <w:t xml:space="preserve"> </w:t>
            </w:r>
            <w:r>
              <w:rPr>
                <w:color w:val="5F636A"/>
                <w:sz w:val="21"/>
              </w:rPr>
              <w:t>et</w:t>
            </w:r>
            <w:r>
              <w:rPr>
                <w:color w:val="5F636A"/>
                <w:spacing w:val="-12"/>
                <w:sz w:val="21"/>
              </w:rPr>
              <w:t xml:space="preserve"> </w:t>
            </w:r>
            <w:r>
              <w:rPr>
                <w:color w:val="5F636A"/>
                <w:sz w:val="21"/>
              </w:rPr>
              <w:t>la</w:t>
            </w:r>
            <w:r>
              <w:rPr>
                <w:color w:val="5F636A"/>
                <w:spacing w:val="-12"/>
                <w:sz w:val="21"/>
              </w:rPr>
              <w:t xml:space="preserve"> </w:t>
            </w:r>
            <w:r>
              <w:rPr>
                <w:color w:val="5F636A"/>
                <w:sz w:val="21"/>
              </w:rPr>
              <w:t>couverture</w:t>
            </w:r>
            <w:r>
              <w:rPr>
                <w:color w:val="5F636A"/>
                <w:spacing w:val="-12"/>
                <w:sz w:val="21"/>
              </w:rPr>
              <w:t xml:space="preserve"> </w:t>
            </w:r>
            <w:r>
              <w:rPr>
                <w:color w:val="5F636A"/>
                <w:sz w:val="21"/>
              </w:rPr>
              <w:t>vaccinale</w:t>
            </w:r>
            <w:r>
              <w:rPr>
                <w:color w:val="5F636A"/>
                <w:spacing w:val="-12"/>
                <w:sz w:val="21"/>
              </w:rPr>
              <w:t xml:space="preserve"> </w:t>
            </w:r>
            <w:r>
              <w:rPr>
                <w:color w:val="5F636A"/>
                <w:sz w:val="21"/>
              </w:rPr>
              <w:t>au</w:t>
            </w:r>
            <w:r>
              <w:rPr>
                <w:color w:val="5F636A"/>
                <w:spacing w:val="-12"/>
                <w:sz w:val="21"/>
              </w:rPr>
              <w:t xml:space="preserve"> </w:t>
            </w:r>
            <w:r>
              <w:rPr>
                <w:color w:val="5F636A"/>
                <w:sz w:val="21"/>
              </w:rPr>
              <w:t>niveau du district</w:t>
            </w:r>
            <w:r>
              <w:rPr>
                <w:color w:val="5F636A"/>
                <w:spacing w:val="10"/>
                <w:sz w:val="21"/>
              </w:rPr>
              <w:t xml:space="preserve"> </w:t>
            </w:r>
            <w:r>
              <w:rPr>
                <w:color w:val="5F636A"/>
                <w:sz w:val="21"/>
              </w:rPr>
              <w:t>?</w:t>
            </w:r>
          </w:p>
        </w:tc>
        <w:tc>
          <w:tcPr>
            <w:tcW w:w="982" w:type="dxa"/>
          </w:tcPr>
          <w:p w:rsidR="00C97975" w:rsidRDefault="00AF264C">
            <w:pPr>
              <w:pStyle w:val="TableParagraph"/>
              <w:tabs>
                <w:tab w:val="left" w:pos="723"/>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2"/>
              </w:tabs>
              <w:spacing w:before="43"/>
              <w:ind w:left="82"/>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8"/>
              </w:tabs>
              <w:spacing w:before="43"/>
              <w:ind w:left="83"/>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spacing w:before="10"/>
        <w:rPr>
          <w:b/>
          <w:sz w:val="29"/>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C97975">
        <w:trPr>
          <w:trHeight w:val="429"/>
        </w:trPr>
        <w:tc>
          <w:tcPr>
            <w:tcW w:w="10076" w:type="dxa"/>
            <w:gridSpan w:val="4"/>
            <w:shd w:val="clear" w:color="auto" w:fill="FEE9B9"/>
          </w:tcPr>
          <w:p w:rsidR="00C97975" w:rsidRDefault="00AF264C">
            <w:pPr>
              <w:pStyle w:val="TableParagraph"/>
              <w:spacing w:before="103"/>
              <w:ind w:left="80"/>
              <w:rPr>
                <w:b/>
                <w:sz w:val="21"/>
              </w:rPr>
            </w:pPr>
            <w:r>
              <w:rPr>
                <w:b/>
                <w:color w:val="5F636A"/>
                <w:sz w:val="21"/>
              </w:rPr>
              <w:t>8. Participation de la communauté</w:t>
            </w:r>
          </w:p>
        </w:tc>
      </w:tr>
      <w:tr w:rsidR="00C97975">
        <w:trPr>
          <w:trHeight w:val="789"/>
        </w:trPr>
        <w:tc>
          <w:tcPr>
            <w:tcW w:w="7164" w:type="dxa"/>
          </w:tcPr>
          <w:p w:rsidR="00C97975" w:rsidRDefault="00AF264C">
            <w:pPr>
              <w:pStyle w:val="TableParagraph"/>
              <w:spacing w:before="42"/>
              <w:ind w:left="80" w:right="56"/>
              <w:jc w:val="both"/>
              <w:rPr>
                <w:sz w:val="21"/>
              </w:rPr>
            </w:pPr>
            <w:r>
              <w:rPr>
                <w:color w:val="5F636A"/>
                <w:sz w:val="21"/>
              </w:rPr>
              <w:t>8.1 L’établissement de santé suit-il un plan de réunions communautaires visant à partager l’information et à solliciter des commentaires sur les services de vaccination ?</w:t>
            </w:r>
          </w:p>
        </w:tc>
        <w:tc>
          <w:tcPr>
            <w:tcW w:w="982" w:type="dxa"/>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2"/>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789"/>
        </w:trPr>
        <w:tc>
          <w:tcPr>
            <w:tcW w:w="7164" w:type="dxa"/>
          </w:tcPr>
          <w:p w:rsidR="00C97975" w:rsidRDefault="00AF264C">
            <w:pPr>
              <w:pStyle w:val="TableParagraph"/>
              <w:spacing w:before="43"/>
              <w:ind w:left="80" w:right="56"/>
              <w:jc w:val="both"/>
              <w:rPr>
                <w:sz w:val="21"/>
              </w:rPr>
            </w:pPr>
            <w:r>
              <w:rPr>
                <w:color w:val="5F636A"/>
                <w:sz w:val="21"/>
              </w:rPr>
              <w:t>8.2</w:t>
            </w:r>
            <w:r>
              <w:rPr>
                <w:color w:val="5F636A"/>
                <w:spacing w:val="-7"/>
                <w:sz w:val="21"/>
              </w:rPr>
              <w:t xml:space="preserve"> </w:t>
            </w:r>
            <w:r>
              <w:rPr>
                <w:color w:val="5F636A"/>
                <w:sz w:val="21"/>
              </w:rPr>
              <w:t>Le</w:t>
            </w:r>
            <w:r>
              <w:rPr>
                <w:color w:val="5F636A"/>
                <w:spacing w:val="-7"/>
                <w:sz w:val="21"/>
              </w:rPr>
              <w:t xml:space="preserve"> </w:t>
            </w:r>
            <w:r>
              <w:rPr>
                <w:color w:val="5F636A"/>
                <w:sz w:val="21"/>
              </w:rPr>
              <w:t>personnel</w:t>
            </w:r>
            <w:r>
              <w:rPr>
                <w:color w:val="5F636A"/>
                <w:spacing w:val="-7"/>
                <w:sz w:val="21"/>
              </w:rPr>
              <w:t xml:space="preserve"> </w:t>
            </w:r>
            <w:r>
              <w:rPr>
                <w:color w:val="5F636A"/>
                <w:sz w:val="21"/>
              </w:rPr>
              <w:t>de</w:t>
            </w:r>
            <w:r>
              <w:rPr>
                <w:color w:val="5F636A"/>
                <w:spacing w:val="-7"/>
                <w:sz w:val="21"/>
              </w:rPr>
              <w:t xml:space="preserve"> </w:t>
            </w:r>
            <w:r>
              <w:rPr>
                <w:color w:val="5F636A"/>
                <w:sz w:val="21"/>
              </w:rPr>
              <w:t>l’établissement</w:t>
            </w:r>
            <w:r>
              <w:rPr>
                <w:color w:val="5F636A"/>
                <w:spacing w:val="-7"/>
                <w:sz w:val="21"/>
              </w:rPr>
              <w:t xml:space="preserve"> </w:t>
            </w:r>
            <w:r>
              <w:rPr>
                <w:color w:val="5F636A"/>
                <w:sz w:val="21"/>
              </w:rPr>
              <w:t>de</w:t>
            </w:r>
            <w:r>
              <w:rPr>
                <w:color w:val="5F636A"/>
                <w:spacing w:val="-7"/>
                <w:sz w:val="21"/>
              </w:rPr>
              <w:t xml:space="preserve"> </w:t>
            </w:r>
            <w:r>
              <w:rPr>
                <w:color w:val="5F636A"/>
                <w:sz w:val="21"/>
              </w:rPr>
              <w:t>santé</w:t>
            </w:r>
            <w:r>
              <w:rPr>
                <w:color w:val="5F636A"/>
                <w:spacing w:val="-8"/>
                <w:sz w:val="21"/>
              </w:rPr>
              <w:t xml:space="preserve"> </w:t>
            </w:r>
            <w:r>
              <w:rPr>
                <w:color w:val="5F636A"/>
                <w:sz w:val="21"/>
              </w:rPr>
              <w:t>travaille-t-il</w:t>
            </w:r>
            <w:r>
              <w:rPr>
                <w:color w:val="5F636A"/>
                <w:spacing w:val="-8"/>
                <w:sz w:val="21"/>
              </w:rPr>
              <w:t xml:space="preserve"> </w:t>
            </w:r>
            <w:r>
              <w:rPr>
                <w:color w:val="5F636A"/>
                <w:sz w:val="21"/>
              </w:rPr>
              <w:t>avec</w:t>
            </w:r>
            <w:r>
              <w:rPr>
                <w:color w:val="5F636A"/>
                <w:spacing w:val="-7"/>
                <w:sz w:val="21"/>
              </w:rPr>
              <w:t xml:space="preserve"> </w:t>
            </w:r>
            <w:r>
              <w:rPr>
                <w:color w:val="5F636A"/>
                <w:sz w:val="21"/>
              </w:rPr>
              <w:t>des</w:t>
            </w:r>
            <w:r>
              <w:rPr>
                <w:color w:val="5F636A"/>
                <w:spacing w:val="-7"/>
                <w:sz w:val="21"/>
              </w:rPr>
              <w:t xml:space="preserve"> </w:t>
            </w:r>
            <w:r>
              <w:rPr>
                <w:color w:val="5F636A"/>
                <w:sz w:val="21"/>
              </w:rPr>
              <w:t>membres de la communauté pour la planification, le suivi, la prestation et l’évaluation des services</w:t>
            </w:r>
            <w:r>
              <w:rPr>
                <w:color w:val="5F636A"/>
                <w:spacing w:val="-12"/>
                <w:sz w:val="21"/>
              </w:rPr>
              <w:t xml:space="preserve"> </w:t>
            </w:r>
            <w:r>
              <w:rPr>
                <w:color w:val="5F636A"/>
                <w:sz w:val="21"/>
              </w:rPr>
              <w:t>?</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549"/>
        </w:trPr>
        <w:tc>
          <w:tcPr>
            <w:tcW w:w="7164" w:type="dxa"/>
          </w:tcPr>
          <w:p w:rsidR="00C97975" w:rsidRDefault="00AF264C">
            <w:pPr>
              <w:pStyle w:val="TableParagraph"/>
              <w:spacing w:before="43"/>
              <w:ind w:left="80"/>
              <w:rPr>
                <w:sz w:val="21"/>
              </w:rPr>
            </w:pPr>
            <w:r>
              <w:rPr>
                <w:color w:val="5F636A"/>
                <w:sz w:val="21"/>
              </w:rPr>
              <w:t>8.3 Les membres de la communauté jouent-ils un rôle approprié dans la planification, la mobilisation et la mise en œuvre des brigades mobiles ?</w:t>
            </w:r>
          </w:p>
        </w:tc>
        <w:tc>
          <w:tcPr>
            <w:tcW w:w="982" w:type="dxa"/>
          </w:tcPr>
          <w:p w:rsidR="00C97975" w:rsidRDefault="00AF264C">
            <w:pPr>
              <w:pStyle w:val="TableParagraph"/>
              <w:tabs>
                <w:tab w:val="left" w:pos="722"/>
              </w:tabs>
              <w:spacing w:before="43"/>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789"/>
        </w:trPr>
        <w:tc>
          <w:tcPr>
            <w:tcW w:w="7164" w:type="dxa"/>
          </w:tcPr>
          <w:p w:rsidR="00C97975" w:rsidRDefault="00AF264C">
            <w:pPr>
              <w:pStyle w:val="TableParagraph"/>
              <w:spacing w:before="43"/>
              <w:ind w:left="80" w:right="56"/>
              <w:jc w:val="both"/>
              <w:rPr>
                <w:sz w:val="21"/>
              </w:rPr>
            </w:pPr>
            <w:r>
              <w:rPr>
                <w:color w:val="5F636A"/>
                <w:sz w:val="21"/>
              </w:rPr>
              <w:t>8.4 Y a-t-il des membres de la communauté qui informent les familles sur    les services de vaccination et qui sont capables de répondre aux questions et aux préoccupations des familles concernant la vaccination ?</w:t>
            </w:r>
          </w:p>
        </w:tc>
        <w:tc>
          <w:tcPr>
            <w:tcW w:w="982" w:type="dxa"/>
          </w:tcPr>
          <w:p w:rsidR="00C97975" w:rsidRDefault="00AF264C">
            <w:pPr>
              <w:pStyle w:val="TableParagraph"/>
              <w:tabs>
                <w:tab w:val="left" w:pos="722"/>
              </w:tabs>
              <w:spacing w:before="43"/>
              <w:ind w:left="81"/>
              <w:rPr>
                <w:sz w:val="21"/>
              </w:rPr>
            </w:pPr>
            <w:r>
              <w:rPr>
                <w:color w:val="5F636A"/>
                <w:sz w:val="21"/>
              </w:rPr>
              <w:t>Oui</w:t>
            </w:r>
            <w:r>
              <w:rPr>
                <w:color w:val="5F636A"/>
                <w:sz w:val="21"/>
                <w:u w:val="single" w:color="5E6269"/>
              </w:rPr>
              <w:t xml:space="preserve"> </w:t>
            </w:r>
            <w:r>
              <w:rPr>
                <w:color w:val="5F636A"/>
                <w:sz w:val="21"/>
                <w:u w:val="single" w:color="5E6269"/>
              </w:rPr>
              <w:tab/>
            </w:r>
          </w:p>
        </w:tc>
        <w:tc>
          <w:tcPr>
            <w:tcW w:w="975" w:type="dxa"/>
          </w:tcPr>
          <w:p w:rsidR="00C97975" w:rsidRDefault="00AF264C">
            <w:pPr>
              <w:pStyle w:val="TableParagraph"/>
              <w:tabs>
                <w:tab w:val="left" w:pos="781"/>
              </w:tabs>
              <w:spacing w:before="43"/>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5" w:type="dxa"/>
          </w:tcPr>
          <w:p w:rsidR="00C97975" w:rsidRDefault="00AF264C">
            <w:pPr>
              <w:pStyle w:val="TableParagraph"/>
              <w:tabs>
                <w:tab w:val="left" w:pos="747"/>
              </w:tabs>
              <w:spacing w:before="43"/>
              <w:ind w:left="82"/>
              <w:rPr>
                <w:sz w:val="21"/>
              </w:rPr>
            </w:pPr>
            <w:r>
              <w:rPr>
                <w:color w:val="5F636A"/>
                <w:sz w:val="21"/>
              </w:rPr>
              <w:t>S/O</w:t>
            </w:r>
            <w:r>
              <w:rPr>
                <w:color w:val="5F636A"/>
                <w:sz w:val="21"/>
                <w:u w:val="single" w:color="5E6269"/>
              </w:rPr>
              <w:t xml:space="preserve"> </w:t>
            </w:r>
            <w:r>
              <w:rPr>
                <w:color w:val="5F636A"/>
                <w:sz w:val="21"/>
                <w:u w:val="single" w:color="5E6269"/>
              </w:rPr>
              <w:tab/>
            </w:r>
          </w:p>
        </w:tc>
      </w:tr>
    </w:tbl>
    <w:p w:rsidR="00C97975" w:rsidRDefault="00C97975">
      <w:pPr>
        <w:pStyle w:val="BodyText"/>
        <w:spacing w:before="10"/>
        <w:rPr>
          <w:b/>
          <w:sz w:val="19"/>
        </w:rPr>
      </w:pPr>
    </w:p>
    <w:p w:rsidR="00C97975" w:rsidRDefault="00C97975">
      <w:pPr>
        <w:pStyle w:val="BodyText"/>
        <w:spacing w:before="4"/>
        <w:rPr>
          <w:b/>
          <w:sz w:val="14"/>
        </w:rPr>
      </w:pPr>
    </w:p>
    <w:p w:rsidR="00C97975" w:rsidRDefault="00AF264C">
      <w:pPr>
        <w:ind w:left="593" w:right="1305"/>
        <w:jc w:val="right"/>
        <w:rPr>
          <w:sz w:val="16"/>
        </w:rPr>
      </w:pPr>
      <w:r>
        <w:pict>
          <v:shape id="_x0000_s1050" type="#_x0000_t202" alt="" style="position:absolute;left:0;text-align:left;margin-left:534.8pt;margin-top:-3.25pt;width:24.5pt;height:26.8pt;z-index:25171814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65</w:t>
                  </w:r>
                </w:p>
              </w:txbxContent>
            </v:textbox>
            <w10:wrap anchorx="page"/>
          </v:shape>
        </w:pict>
      </w:r>
      <w:r>
        <w:rPr>
          <w:color w:val="5F636A"/>
          <w:sz w:val="16"/>
        </w:rPr>
        <w:t>Supervision formative</w:t>
      </w:r>
    </w:p>
    <w:p w:rsidR="00C97975" w:rsidRDefault="00AF264C">
      <w:pPr>
        <w:spacing w:before="17"/>
        <w:ind w:left="593" w:right="1309"/>
        <w:jc w:val="right"/>
        <w:rPr>
          <w:b/>
          <w:sz w:val="16"/>
        </w:rPr>
      </w:pPr>
      <w:r>
        <w:rPr>
          <w:b/>
          <w:color w:val="5F636A"/>
          <w:sz w:val="16"/>
        </w:rPr>
        <w:t>ANNEXES</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5" w:after="1"/>
        <w:rPr>
          <w:b/>
          <w:sz w:val="25"/>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89"/>
        <w:gridCol w:w="1871"/>
        <w:gridCol w:w="490"/>
        <w:gridCol w:w="492"/>
        <w:gridCol w:w="976"/>
        <w:gridCol w:w="956"/>
      </w:tblGrid>
      <w:tr w:rsidR="00C97975">
        <w:trPr>
          <w:trHeight w:val="429"/>
        </w:trPr>
        <w:tc>
          <w:tcPr>
            <w:tcW w:w="10074" w:type="dxa"/>
            <w:gridSpan w:val="6"/>
            <w:shd w:val="clear" w:color="auto" w:fill="FEE9B9"/>
          </w:tcPr>
          <w:p w:rsidR="00C97975" w:rsidRDefault="00AF264C">
            <w:pPr>
              <w:pStyle w:val="TableParagraph"/>
              <w:spacing w:before="103"/>
              <w:ind w:left="76"/>
              <w:rPr>
                <w:b/>
                <w:sz w:val="21"/>
              </w:rPr>
            </w:pPr>
            <w:r>
              <w:rPr>
                <w:b/>
                <w:color w:val="5F636A"/>
                <w:sz w:val="21"/>
              </w:rPr>
              <w:t>9. Approvisionnements</w:t>
            </w:r>
          </w:p>
        </w:tc>
      </w:tr>
      <w:tr w:rsidR="00C97975">
        <w:trPr>
          <w:trHeight w:val="313"/>
        </w:trPr>
        <w:tc>
          <w:tcPr>
            <w:tcW w:w="7160" w:type="dxa"/>
            <w:gridSpan w:val="2"/>
            <w:tcBorders>
              <w:bottom w:val="single" w:sz="12" w:space="0" w:color="000000"/>
            </w:tcBorders>
          </w:tcPr>
          <w:p w:rsidR="00C97975" w:rsidRDefault="00AF264C">
            <w:pPr>
              <w:pStyle w:val="TableParagraph"/>
              <w:spacing w:before="42"/>
              <w:ind w:left="76"/>
              <w:rPr>
                <w:sz w:val="21"/>
              </w:rPr>
            </w:pPr>
            <w:r>
              <w:rPr>
                <w:color w:val="5F636A"/>
                <w:sz w:val="21"/>
              </w:rPr>
              <w:t>Existe-t-il un registre des stocks à jour ?</w:t>
            </w:r>
          </w:p>
        </w:tc>
        <w:tc>
          <w:tcPr>
            <w:tcW w:w="982" w:type="dxa"/>
            <w:gridSpan w:val="2"/>
            <w:tcBorders>
              <w:bottom w:val="single" w:sz="12" w:space="0" w:color="000000"/>
            </w:tcBorders>
          </w:tcPr>
          <w:p w:rsidR="00C97975" w:rsidRDefault="00AF264C">
            <w:pPr>
              <w:pStyle w:val="TableParagraph"/>
              <w:tabs>
                <w:tab w:val="left" w:pos="722"/>
              </w:tabs>
              <w:spacing w:before="42"/>
              <w:ind w:left="80"/>
              <w:rPr>
                <w:sz w:val="21"/>
              </w:rPr>
            </w:pPr>
            <w:r>
              <w:rPr>
                <w:color w:val="5F636A"/>
                <w:sz w:val="21"/>
              </w:rPr>
              <w:t>Oui</w:t>
            </w:r>
            <w:r>
              <w:rPr>
                <w:color w:val="5F636A"/>
                <w:sz w:val="21"/>
                <w:u w:val="single" w:color="5E6269"/>
              </w:rPr>
              <w:t xml:space="preserve"> </w:t>
            </w:r>
            <w:r>
              <w:rPr>
                <w:color w:val="5F636A"/>
                <w:sz w:val="21"/>
                <w:u w:val="single" w:color="5E6269"/>
              </w:rPr>
              <w:tab/>
            </w:r>
          </w:p>
        </w:tc>
        <w:tc>
          <w:tcPr>
            <w:tcW w:w="976" w:type="dxa"/>
          </w:tcPr>
          <w:p w:rsidR="00C97975" w:rsidRDefault="00AF264C">
            <w:pPr>
              <w:pStyle w:val="TableParagraph"/>
              <w:tabs>
                <w:tab w:val="left" w:pos="781"/>
              </w:tabs>
              <w:spacing w:before="42"/>
              <w:ind w:left="81"/>
              <w:rPr>
                <w:sz w:val="21"/>
              </w:rPr>
            </w:pPr>
            <w:r>
              <w:rPr>
                <w:color w:val="5F636A"/>
                <w:sz w:val="21"/>
              </w:rPr>
              <w:t>Non</w:t>
            </w:r>
            <w:r>
              <w:rPr>
                <w:color w:val="5F636A"/>
                <w:sz w:val="21"/>
                <w:u w:val="single" w:color="5E6269"/>
              </w:rPr>
              <w:t xml:space="preserve"> </w:t>
            </w:r>
            <w:r>
              <w:rPr>
                <w:color w:val="5F636A"/>
                <w:sz w:val="21"/>
                <w:u w:val="single" w:color="5E6269"/>
              </w:rPr>
              <w:tab/>
            </w:r>
          </w:p>
        </w:tc>
        <w:tc>
          <w:tcPr>
            <w:tcW w:w="956" w:type="dxa"/>
            <w:tcBorders>
              <w:bottom w:val="single" w:sz="12" w:space="0" w:color="000000"/>
            </w:tcBorders>
          </w:tcPr>
          <w:p w:rsidR="00C97975" w:rsidRDefault="00AF264C">
            <w:pPr>
              <w:pStyle w:val="TableParagraph"/>
              <w:tabs>
                <w:tab w:val="left" w:pos="746"/>
              </w:tabs>
              <w:spacing w:before="42"/>
              <w:ind w:left="81"/>
              <w:rPr>
                <w:sz w:val="21"/>
              </w:rPr>
            </w:pPr>
            <w:r>
              <w:rPr>
                <w:color w:val="5F636A"/>
                <w:sz w:val="21"/>
              </w:rPr>
              <w:t>S/O</w:t>
            </w:r>
            <w:r>
              <w:rPr>
                <w:color w:val="5F636A"/>
                <w:sz w:val="21"/>
                <w:u w:val="single" w:color="5E6269"/>
              </w:rPr>
              <w:t xml:space="preserve"> </w:t>
            </w:r>
            <w:r>
              <w:rPr>
                <w:color w:val="5F636A"/>
                <w:sz w:val="21"/>
                <w:u w:val="single" w:color="5E6269"/>
              </w:rPr>
              <w:tab/>
            </w:r>
          </w:p>
        </w:tc>
      </w:tr>
      <w:tr w:rsidR="00C97975">
        <w:trPr>
          <w:trHeight w:val="782"/>
        </w:trPr>
        <w:tc>
          <w:tcPr>
            <w:tcW w:w="5289" w:type="dxa"/>
            <w:tcBorders>
              <w:top w:val="single" w:sz="12" w:space="0" w:color="000000"/>
            </w:tcBorders>
            <w:shd w:val="clear" w:color="auto" w:fill="FEE9B9"/>
          </w:tcPr>
          <w:p w:rsidR="00C97975" w:rsidRDefault="00C97975">
            <w:pPr>
              <w:pStyle w:val="TableParagraph"/>
              <w:rPr>
                <w:b/>
                <w:sz w:val="24"/>
              </w:rPr>
            </w:pPr>
          </w:p>
          <w:p w:rsidR="00C97975" w:rsidRDefault="00AF264C">
            <w:pPr>
              <w:pStyle w:val="TableParagraph"/>
              <w:ind w:left="83"/>
              <w:rPr>
                <w:b/>
                <w:sz w:val="21"/>
              </w:rPr>
            </w:pPr>
            <w:r>
              <w:rPr>
                <w:b/>
                <w:color w:val="5F636A"/>
                <w:sz w:val="21"/>
              </w:rPr>
              <w:t>Types de fournitures</w:t>
            </w:r>
          </w:p>
        </w:tc>
        <w:tc>
          <w:tcPr>
            <w:tcW w:w="2361" w:type="dxa"/>
            <w:gridSpan w:val="2"/>
            <w:tcBorders>
              <w:top w:val="single" w:sz="12" w:space="0" w:color="000000"/>
            </w:tcBorders>
            <w:shd w:val="clear" w:color="auto" w:fill="FEE9B9"/>
          </w:tcPr>
          <w:p w:rsidR="00C97975" w:rsidRDefault="00AF264C">
            <w:pPr>
              <w:pStyle w:val="TableParagraph"/>
              <w:spacing w:before="155"/>
              <w:ind w:left="80" w:right="198"/>
              <w:rPr>
                <w:sz w:val="21"/>
              </w:rPr>
            </w:pPr>
            <w:r>
              <w:rPr>
                <w:color w:val="5F636A"/>
                <w:sz w:val="21"/>
              </w:rPr>
              <w:t>Vérifier si la fourniture est présente</w:t>
            </w:r>
          </w:p>
        </w:tc>
        <w:tc>
          <w:tcPr>
            <w:tcW w:w="2424" w:type="dxa"/>
            <w:gridSpan w:val="3"/>
            <w:tcBorders>
              <w:top w:val="single" w:sz="12" w:space="0" w:color="000000"/>
            </w:tcBorders>
            <w:shd w:val="clear" w:color="auto" w:fill="FEE9B9"/>
          </w:tcPr>
          <w:p w:rsidR="00C97975" w:rsidRDefault="00AF264C">
            <w:pPr>
              <w:pStyle w:val="TableParagraph"/>
              <w:spacing w:before="35"/>
              <w:ind w:left="81" w:right="774"/>
              <w:rPr>
                <w:sz w:val="21"/>
              </w:rPr>
            </w:pPr>
            <w:r>
              <w:rPr>
                <w:color w:val="5F636A"/>
                <w:sz w:val="21"/>
              </w:rPr>
              <w:t>Vérifiez s’il y a au moins 1 mois</w:t>
            </w:r>
          </w:p>
          <w:p w:rsidR="00C97975" w:rsidRDefault="00AF264C">
            <w:pPr>
              <w:pStyle w:val="TableParagraph"/>
              <w:spacing w:line="240" w:lineRule="exact"/>
              <w:ind w:left="81"/>
              <w:rPr>
                <w:sz w:val="21"/>
              </w:rPr>
            </w:pPr>
            <w:r>
              <w:rPr>
                <w:color w:val="5F636A"/>
                <w:sz w:val="21"/>
              </w:rPr>
              <w:t>d’approvisionnement</w:t>
            </w:r>
          </w:p>
        </w:tc>
      </w:tr>
      <w:tr w:rsidR="00C97975">
        <w:trPr>
          <w:trHeight w:val="429"/>
        </w:trPr>
        <w:tc>
          <w:tcPr>
            <w:tcW w:w="5289" w:type="dxa"/>
          </w:tcPr>
          <w:p w:rsidR="00C97975" w:rsidRDefault="00AF264C">
            <w:pPr>
              <w:pStyle w:val="TableParagraph"/>
              <w:spacing w:before="102"/>
              <w:ind w:left="83"/>
              <w:rPr>
                <w:sz w:val="21"/>
              </w:rPr>
            </w:pPr>
            <w:r>
              <w:rPr>
                <w:color w:val="5F636A"/>
                <w:sz w:val="21"/>
              </w:rPr>
              <w:t>Cartes de santé pour enfants</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2"/>
              <w:ind w:left="83"/>
              <w:rPr>
                <w:sz w:val="21"/>
              </w:rPr>
            </w:pPr>
            <w:r>
              <w:rPr>
                <w:color w:val="5F636A"/>
                <w:sz w:val="21"/>
              </w:rPr>
              <w:t>Cartes tétanos</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2"/>
              <w:ind w:left="83"/>
              <w:rPr>
                <w:sz w:val="21"/>
              </w:rPr>
            </w:pPr>
            <w:r>
              <w:rPr>
                <w:color w:val="5F636A"/>
                <w:sz w:val="21"/>
              </w:rPr>
              <w:t>Registre (MOD.SIS.A01-A)</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Registre (MOD.SIS.A01)</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Registre (MOD.SIS.A02)</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Registre (MOD.SIS.A02-A)</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Registre (MOD.SIS.A03-A)</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Registre (MOD.SIS.A03-B)</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Feuilles de décompte</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Seringues de 0,05 ml</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Seringues de 0,5 ml</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Seringues de 2 ml</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Seringues de 5 ml</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3"/>
              <w:ind w:left="83"/>
              <w:rPr>
                <w:sz w:val="21"/>
              </w:rPr>
            </w:pPr>
            <w:r>
              <w:rPr>
                <w:color w:val="5F636A"/>
                <w:sz w:val="21"/>
              </w:rPr>
              <w:t>Boîte d’incinérateur</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Boîtes de sécurité</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BCG</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VPO</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Vaccin inactivé contre la polio (VPI)</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w w:val="95"/>
                <w:sz w:val="21"/>
              </w:rPr>
              <w:t>Vaccin  pentavalent (DTC-HB-Hib)</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Vaccin contre le pneumocoque (PCV 10)</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Vaccin antirotavirus</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Vaccin contre la rougeole</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Vaccin contre le tétanos</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r w:rsidR="00C97975">
        <w:trPr>
          <w:trHeight w:val="429"/>
        </w:trPr>
        <w:tc>
          <w:tcPr>
            <w:tcW w:w="5289" w:type="dxa"/>
          </w:tcPr>
          <w:p w:rsidR="00C97975" w:rsidRDefault="00AF264C">
            <w:pPr>
              <w:pStyle w:val="TableParagraph"/>
              <w:spacing w:before="104"/>
              <w:ind w:left="83"/>
              <w:rPr>
                <w:sz w:val="21"/>
              </w:rPr>
            </w:pPr>
            <w:r>
              <w:rPr>
                <w:color w:val="5F636A"/>
                <w:sz w:val="21"/>
              </w:rPr>
              <w:t>Vitamine A</w:t>
            </w:r>
          </w:p>
        </w:tc>
        <w:tc>
          <w:tcPr>
            <w:tcW w:w="2361" w:type="dxa"/>
            <w:gridSpan w:val="2"/>
          </w:tcPr>
          <w:p w:rsidR="00C97975" w:rsidRDefault="00C97975">
            <w:pPr>
              <w:pStyle w:val="TableParagraph"/>
              <w:rPr>
                <w:rFonts w:ascii="Times New Roman"/>
                <w:sz w:val="20"/>
              </w:rPr>
            </w:pPr>
          </w:p>
        </w:tc>
        <w:tc>
          <w:tcPr>
            <w:tcW w:w="2424" w:type="dxa"/>
            <w:gridSpan w:val="3"/>
          </w:tcPr>
          <w:p w:rsidR="00C97975" w:rsidRDefault="00C97975">
            <w:pPr>
              <w:pStyle w:val="TableParagraph"/>
              <w:rPr>
                <w:rFonts w:ascii="Times New Roman"/>
                <w:sz w:val="20"/>
              </w:rPr>
            </w:pP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18"/>
        </w:rPr>
      </w:pPr>
    </w:p>
    <w:p w:rsidR="00C97975" w:rsidRDefault="00AF264C">
      <w:pPr>
        <w:spacing w:before="126"/>
        <w:ind w:left="1310"/>
        <w:rPr>
          <w:sz w:val="16"/>
        </w:rPr>
      </w:pPr>
      <w:r>
        <w:pict>
          <v:shape id="_x0000_s1049" type="#_x0000_t202" alt="" style="position:absolute;left:0;text-align:left;margin-left:36pt;margin-top:3.05pt;width:24.5pt;height:26.8pt;z-index:25171916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66</w:t>
                  </w:r>
                </w:p>
              </w:txbxContent>
            </v:textbox>
            <w10:wrap anchorx="page"/>
          </v:shape>
        </w:pict>
      </w:r>
      <w:r>
        <w:rPr>
          <w:color w:val="5F636A"/>
          <w:sz w:val="16"/>
        </w:rPr>
        <w:t>Supervision formative</w:t>
      </w:r>
    </w:p>
    <w:p w:rsidR="00C97975" w:rsidRDefault="00AF264C">
      <w:pPr>
        <w:spacing w:before="45"/>
        <w:ind w:left="1311"/>
        <w:rPr>
          <w:b/>
          <w:sz w:val="16"/>
        </w:rPr>
      </w:pPr>
      <w:r>
        <w:rPr>
          <w:b/>
          <w:color w:val="5F636A"/>
          <w:sz w:val="16"/>
        </w:rPr>
        <w:t>ANNEXES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0"/>
        <w:rPr>
          <w:b/>
          <w:sz w:val="26"/>
        </w:rPr>
      </w:pPr>
    </w:p>
    <w:tbl>
      <w:tblPr>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3"/>
        <w:gridCol w:w="5043"/>
      </w:tblGrid>
      <w:tr w:rsidR="00C97975">
        <w:trPr>
          <w:trHeight w:val="430"/>
        </w:trPr>
        <w:tc>
          <w:tcPr>
            <w:tcW w:w="10086" w:type="dxa"/>
            <w:gridSpan w:val="2"/>
            <w:shd w:val="clear" w:color="auto" w:fill="FEE9B9"/>
          </w:tcPr>
          <w:p w:rsidR="00C97975" w:rsidRDefault="00AF264C">
            <w:pPr>
              <w:pStyle w:val="TableParagraph"/>
              <w:spacing w:before="104"/>
              <w:ind w:left="80"/>
              <w:rPr>
                <w:b/>
                <w:sz w:val="21"/>
              </w:rPr>
            </w:pPr>
            <w:r>
              <w:rPr>
                <w:b/>
                <w:color w:val="5F636A"/>
                <w:sz w:val="21"/>
              </w:rPr>
              <w:t>10. Supervision</w:t>
            </w:r>
          </w:p>
        </w:tc>
      </w:tr>
      <w:tr w:rsidR="00C97975">
        <w:trPr>
          <w:trHeight w:val="549"/>
        </w:trPr>
        <w:tc>
          <w:tcPr>
            <w:tcW w:w="10086" w:type="dxa"/>
            <w:gridSpan w:val="2"/>
          </w:tcPr>
          <w:p w:rsidR="00C97975" w:rsidRDefault="00AF264C">
            <w:pPr>
              <w:pStyle w:val="TableParagraph"/>
              <w:tabs>
                <w:tab w:val="left" w:pos="780"/>
                <w:tab w:val="left" w:pos="1596"/>
              </w:tabs>
              <w:spacing w:before="42"/>
              <w:ind w:left="80" w:right="1732"/>
              <w:rPr>
                <w:sz w:val="21"/>
              </w:rPr>
            </w:pPr>
            <w:r>
              <w:rPr>
                <w:color w:val="5F636A"/>
                <w:sz w:val="21"/>
              </w:rPr>
              <w:t>L’établissement de santé dispose-t-il d’un exemplaire du dernier rapport de supervision</w:t>
            </w:r>
            <w:r>
              <w:rPr>
                <w:color w:val="5F636A"/>
                <w:spacing w:val="-3"/>
                <w:sz w:val="21"/>
              </w:rPr>
              <w:t xml:space="preserve"> </w:t>
            </w:r>
            <w:r>
              <w:rPr>
                <w:color w:val="5F636A"/>
                <w:sz w:val="21"/>
              </w:rPr>
              <w:t>? Oui</w:t>
            </w:r>
            <w:r>
              <w:rPr>
                <w:color w:val="5F636A"/>
                <w:sz w:val="21"/>
                <w:u w:val="single" w:color="5E6269"/>
              </w:rPr>
              <w:tab/>
            </w:r>
            <w:r>
              <w:rPr>
                <w:color w:val="5F636A"/>
                <w:sz w:val="21"/>
              </w:rPr>
              <w:t>Non</w:t>
            </w:r>
            <w:r>
              <w:rPr>
                <w:color w:val="5F636A"/>
                <w:sz w:val="21"/>
                <w:u w:val="single" w:color="5E6269"/>
              </w:rPr>
              <w:tab/>
            </w:r>
            <w:r>
              <w:rPr>
                <w:color w:val="5F636A"/>
                <w:sz w:val="21"/>
              </w:rPr>
              <w:t>Si oui, date et superviseur</w:t>
            </w:r>
            <w:r>
              <w:rPr>
                <w:color w:val="5F636A"/>
                <w:spacing w:val="-1"/>
                <w:sz w:val="21"/>
              </w:rPr>
              <w:t xml:space="preserve"> </w:t>
            </w:r>
            <w:r>
              <w:rPr>
                <w:color w:val="5F636A"/>
                <w:sz w:val="21"/>
              </w:rPr>
              <w:t>:</w:t>
            </w:r>
          </w:p>
        </w:tc>
      </w:tr>
      <w:tr w:rsidR="00C97975">
        <w:trPr>
          <w:trHeight w:val="1684"/>
        </w:trPr>
        <w:tc>
          <w:tcPr>
            <w:tcW w:w="10086" w:type="dxa"/>
            <w:gridSpan w:val="2"/>
          </w:tcPr>
          <w:p w:rsidR="00C97975" w:rsidRDefault="00AF264C">
            <w:pPr>
              <w:pStyle w:val="TableParagraph"/>
              <w:spacing w:before="43"/>
              <w:ind w:left="80"/>
              <w:rPr>
                <w:sz w:val="21"/>
              </w:rPr>
            </w:pPr>
            <w:r>
              <w:rPr>
                <w:color w:val="5F636A"/>
                <w:sz w:val="21"/>
              </w:rPr>
              <w:t>Progrès accomplis depuis la dernière visite de supervision :</w:t>
            </w:r>
          </w:p>
        </w:tc>
      </w:tr>
      <w:tr w:rsidR="00C97975">
        <w:trPr>
          <w:trHeight w:val="1681"/>
        </w:trPr>
        <w:tc>
          <w:tcPr>
            <w:tcW w:w="10086" w:type="dxa"/>
            <w:gridSpan w:val="2"/>
          </w:tcPr>
          <w:p w:rsidR="00C97975" w:rsidRDefault="00AF264C">
            <w:pPr>
              <w:pStyle w:val="TableParagraph"/>
              <w:spacing w:before="43"/>
              <w:ind w:left="80"/>
              <w:rPr>
                <w:sz w:val="21"/>
              </w:rPr>
            </w:pPr>
            <w:r>
              <w:rPr>
                <w:color w:val="5F636A"/>
                <w:sz w:val="21"/>
              </w:rPr>
              <w:t>Problèmes qui ont rendu les progrès difficiles :</w:t>
            </w:r>
          </w:p>
        </w:tc>
      </w:tr>
      <w:tr w:rsidR="00C97975">
        <w:trPr>
          <w:trHeight w:val="430"/>
        </w:trPr>
        <w:tc>
          <w:tcPr>
            <w:tcW w:w="10086" w:type="dxa"/>
            <w:gridSpan w:val="2"/>
            <w:shd w:val="clear" w:color="auto" w:fill="FEE9B9"/>
          </w:tcPr>
          <w:p w:rsidR="00C97975" w:rsidRDefault="00AF264C">
            <w:pPr>
              <w:pStyle w:val="TableParagraph"/>
              <w:spacing w:before="104"/>
              <w:ind w:left="80"/>
              <w:rPr>
                <w:b/>
                <w:sz w:val="21"/>
              </w:rPr>
            </w:pPr>
            <w:r>
              <w:rPr>
                <w:b/>
                <w:color w:val="5F636A"/>
                <w:sz w:val="21"/>
              </w:rPr>
              <w:t>Résumé de la visite d’aujourd’hui</w:t>
            </w:r>
          </w:p>
        </w:tc>
      </w:tr>
      <w:tr w:rsidR="00C97975">
        <w:trPr>
          <w:trHeight w:val="1689"/>
        </w:trPr>
        <w:tc>
          <w:tcPr>
            <w:tcW w:w="10086" w:type="dxa"/>
            <w:gridSpan w:val="2"/>
          </w:tcPr>
          <w:p w:rsidR="00C97975" w:rsidRDefault="00AF264C">
            <w:pPr>
              <w:pStyle w:val="TableParagraph"/>
              <w:spacing w:before="43"/>
              <w:ind w:left="80"/>
              <w:rPr>
                <w:sz w:val="21"/>
              </w:rPr>
            </w:pPr>
            <w:r>
              <w:rPr>
                <w:color w:val="5F636A"/>
                <w:sz w:val="21"/>
              </w:rPr>
              <w:t>Principales mesures à prendre pour améliorer les services et la sécurité :</w:t>
            </w:r>
          </w:p>
        </w:tc>
      </w:tr>
      <w:tr w:rsidR="00C97975">
        <w:trPr>
          <w:trHeight w:val="1650"/>
        </w:trPr>
        <w:tc>
          <w:tcPr>
            <w:tcW w:w="10086" w:type="dxa"/>
            <w:gridSpan w:val="2"/>
          </w:tcPr>
          <w:p w:rsidR="00C97975" w:rsidRDefault="00AF264C">
            <w:pPr>
              <w:pStyle w:val="TableParagraph"/>
              <w:spacing w:before="43"/>
              <w:ind w:left="80"/>
              <w:rPr>
                <w:sz w:val="21"/>
              </w:rPr>
            </w:pPr>
            <w:r>
              <w:rPr>
                <w:color w:val="5F636A"/>
                <w:sz w:val="21"/>
              </w:rPr>
              <w:t>Mesures prises AUJOURD’HUI pour donner suite aux constatations :</w:t>
            </w:r>
          </w:p>
        </w:tc>
      </w:tr>
      <w:tr w:rsidR="00C97975">
        <w:trPr>
          <w:trHeight w:val="1592"/>
        </w:trPr>
        <w:tc>
          <w:tcPr>
            <w:tcW w:w="5043" w:type="dxa"/>
          </w:tcPr>
          <w:p w:rsidR="00C97975" w:rsidRDefault="00AF264C">
            <w:pPr>
              <w:pStyle w:val="TableParagraph"/>
              <w:spacing w:before="43"/>
              <w:ind w:left="80"/>
              <w:rPr>
                <w:sz w:val="21"/>
              </w:rPr>
            </w:pPr>
            <w:r>
              <w:rPr>
                <w:color w:val="5F636A"/>
                <w:sz w:val="21"/>
              </w:rPr>
              <w:t>Mesures que l’agent de vaccination ou l’établissement de santé acceptent de prendre :</w:t>
            </w:r>
          </w:p>
        </w:tc>
        <w:tc>
          <w:tcPr>
            <w:tcW w:w="5043" w:type="dxa"/>
          </w:tcPr>
          <w:p w:rsidR="00C97975" w:rsidRDefault="00AF264C">
            <w:pPr>
              <w:pStyle w:val="TableParagraph"/>
              <w:spacing w:before="43"/>
              <w:ind w:left="79" w:right="49"/>
              <w:rPr>
                <w:sz w:val="21"/>
              </w:rPr>
            </w:pPr>
            <w:r>
              <w:rPr>
                <w:color w:val="5F636A"/>
                <w:sz w:val="21"/>
              </w:rPr>
              <w:t>Mesures que le superviseur  ou  les  responsables du district acceptent de prendre :</w:t>
            </w:r>
          </w:p>
        </w:tc>
      </w:tr>
      <w:tr w:rsidR="00C97975">
        <w:trPr>
          <w:trHeight w:val="430"/>
        </w:trPr>
        <w:tc>
          <w:tcPr>
            <w:tcW w:w="10086" w:type="dxa"/>
            <w:gridSpan w:val="2"/>
            <w:shd w:val="clear" w:color="auto" w:fill="FEE9B9"/>
          </w:tcPr>
          <w:p w:rsidR="00C97975" w:rsidRDefault="00AF264C">
            <w:pPr>
              <w:pStyle w:val="TableParagraph"/>
              <w:spacing w:before="104"/>
              <w:ind w:left="80"/>
              <w:rPr>
                <w:b/>
                <w:sz w:val="21"/>
              </w:rPr>
            </w:pPr>
            <w:r>
              <w:rPr>
                <w:b/>
                <w:color w:val="5F636A"/>
                <w:sz w:val="21"/>
              </w:rPr>
              <w:t>Période minimale avant la prochaine visite de supervision formative :</w:t>
            </w: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2"/>
        <w:rPr>
          <w:b/>
          <w:sz w:val="26"/>
        </w:rPr>
      </w:pPr>
    </w:p>
    <w:p w:rsidR="00C97975" w:rsidRDefault="00AF264C">
      <w:pPr>
        <w:ind w:left="593" w:right="1305"/>
        <w:jc w:val="right"/>
        <w:rPr>
          <w:sz w:val="16"/>
        </w:rPr>
      </w:pPr>
      <w:r>
        <w:pict>
          <v:shape id="_x0000_s1048" type="#_x0000_t202" alt="" style="position:absolute;left:0;text-align:left;margin-left:534.8pt;margin-top:-3.25pt;width:24.5pt;height:26.8pt;z-index:251720192;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67</w:t>
                  </w:r>
                </w:p>
              </w:txbxContent>
            </v:textbox>
            <w10:wrap anchorx="page"/>
          </v:shape>
        </w:pict>
      </w:r>
      <w:r>
        <w:rPr>
          <w:color w:val="5F636A"/>
          <w:sz w:val="16"/>
        </w:rPr>
        <w:t>Supervision formative</w:t>
      </w:r>
    </w:p>
    <w:p w:rsidR="00C97975" w:rsidRDefault="00AF264C">
      <w:pPr>
        <w:spacing w:before="45"/>
        <w:ind w:left="593" w:right="1309"/>
        <w:jc w:val="right"/>
        <w:rPr>
          <w:b/>
          <w:sz w:val="16"/>
        </w:rPr>
      </w:pPr>
      <w:r>
        <w:rPr>
          <w:b/>
          <w:color w:val="5F636A"/>
          <w:sz w:val="16"/>
        </w:rPr>
        <w:t>ANNEXES</w:t>
      </w:r>
    </w:p>
    <w:p w:rsidR="00C97975" w:rsidRDefault="00C97975">
      <w:pPr>
        <w:jc w:val="right"/>
        <w:rPr>
          <w:sz w:val="16"/>
        </w:rPr>
        <w:sectPr w:rsidR="00C97975">
          <w:pgSz w:w="11910" w:h="16840"/>
          <w:pgMar w:top="1140" w:right="0" w:bottom="280" w:left="0" w:header="0" w:footer="0" w:gutter="0"/>
          <w:cols w:space="720"/>
        </w:sectPr>
      </w:pPr>
    </w:p>
    <w:p w:rsidR="00C97975" w:rsidRDefault="00C97975">
      <w:pPr>
        <w:pStyle w:val="BodyText"/>
        <w:spacing w:before="10"/>
        <w:rPr>
          <w:b/>
          <w:sz w:val="9"/>
        </w:rPr>
      </w:pPr>
    </w:p>
    <w:p w:rsidR="00C97975" w:rsidRDefault="00AF264C">
      <w:pPr>
        <w:pStyle w:val="Heading4"/>
        <w:spacing w:before="117" w:line="249" w:lineRule="auto"/>
        <w:ind w:left="720" w:right="1871"/>
      </w:pPr>
      <w:r>
        <w:rPr>
          <w:color w:val="FDB714"/>
          <w:w w:val="110"/>
        </w:rPr>
        <w:t>Annexe E. Liste de vérification pour l’auto-évaluation de la supervision formative à l’intention des  superviseurs</w:t>
      </w:r>
    </w:p>
    <w:p w:rsidR="00C97975" w:rsidRDefault="00AF264C">
      <w:pPr>
        <w:spacing w:before="309" w:line="249" w:lineRule="auto"/>
        <w:ind w:left="720" w:right="1646"/>
        <w:jc w:val="both"/>
        <w:rPr>
          <w:sz w:val="24"/>
        </w:rPr>
      </w:pPr>
      <w:r>
        <w:rPr>
          <w:color w:val="5F636A"/>
          <w:sz w:val="24"/>
        </w:rPr>
        <w:t>Veuillez noter que cette liste de vérification est en cours de révision et n’a pas encore été testée. La liste de vérification sera mise à jo</w:t>
      </w:r>
      <w:r>
        <w:rPr>
          <w:color w:val="5F636A"/>
          <w:sz w:val="24"/>
        </w:rPr>
        <w:t>ur en conséquence dans toutes les parties du dossier de l’initiative de CIP/V.</w:t>
      </w:r>
    </w:p>
    <w:p w:rsidR="00C97975" w:rsidRDefault="00C97975">
      <w:pPr>
        <w:pStyle w:val="BodyText"/>
        <w:rPr>
          <w:sz w:val="20"/>
        </w:rPr>
      </w:pPr>
    </w:p>
    <w:p w:rsidR="00C97975" w:rsidRDefault="00C97975">
      <w:pPr>
        <w:pStyle w:val="BodyText"/>
        <w:rPr>
          <w:sz w:val="20"/>
        </w:rPr>
      </w:pPr>
    </w:p>
    <w:p w:rsidR="00C97975" w:rsidRDefault="00C97975">
      <w:pPr>
        <w:pStyle w:val="BodyText"/>
        <w:spacing w:before="9"/>
        <w:rPr>
          <w:sz w:val="12"/>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66"/>
      </w:tblGrid>
      <w:tr w:rsidR="00C97975">
        <w:trPr>
          <w:trHeight w:val="578"/>
        </w:trPr>
        <w:tc>
          <w:tcPr>
            <w:tcW w:w="10066" w:type="dxa"/>
            <w:shd w:val="clear" w:color="auto" w:fill="FEE9B9"/>
          </w:tcPr>
          <w:p w:rsidR="00C97975" w:rsidRDefault="00AF264C">
            <w:pPr>
              <w:pStyle w:val="TableParagraph"/>
              <w:spacing w:before="178"/>
              <w:ind w:left="2838"/>
              <w:rPr>
                <w:b/>
                <w:sz w:val="21"/>
              </w:rPr>
            </w:pPr>
            <w:r>
              <w:rPr>
                <w:b/>
                <w:color w:val="5F636A"/>
                <w:sz w:val="21"/>
              </w:rPr>
              <w:t>Auto-évaluation de la supervision formative</w:t>
            </w:r>
          </w:p>
        </w:tc>
      </w:tr>
      <w:tr w:rsidR="00C97975">
        <w:trPr>
          <w:trHeight w:val="789"/>
        </w:trPr>
        <w:tc>
          <w:tcPr>
            <w:tcW w:w="10066" w:type="dxa"/>
          </w:tcPr>
          <w:p w:rsidR="00C97975" w:rsidRDefault="00AF264C">
            <w:pPr>
              <w:pStyle w:val="TableParagraph"/>
              <w:spacing w:before="42"/>
              <w:ind w:left="80" w:right="63"/>
              <w:jc w:val="both"/>
              <w:rPr>
                <w:sz w:val="21"/>
              </w:rPr>
            </w:pPr>
            <w:r>
              <w:rPr>
                <w:color w:val="5F636A"/>
                <w:spacing w:val="-5"/>
                <w:sz w:val="21"/>
              </w:rPr>
              <w:t xml:space="preserve">Utilisez </w:t>
            </w:r>
            <w:r>
              <w:rPr>
                <w:color w:val="5F636A"/>
                <w:spacing w:val="-4"/>
                <w:sz w:val="21"/>
              </w:rPr>
              <w:t xml:space="preserve">cette liste </w:t>
            </w:r>
            <w:r>
              <w:rPr>
                <w:color w:val="5F636A"/>
                <w:spacing w:val="-3"/>
                <w:sz w:val="21"/>
              </w:rPr>
              <w:t xml:space="preserve">de </w:t>
            </w:r>
            <w:r>
              <w:rPr>
                <w:color w:val="5F636A"/>
                <w:spacing w:val="-5"/>
                <w:sz w:val="21"/>
              </w:rPr>
              <w:t xml:space="preserve">vérification </w:t>
            </w:r>
            <w:r>
              <w:rPr>
                <w:color w:val="5F636A"/>
                <w:spacing w:val="-4"/>
                <w:sz w:val="21"/>
              </w:rPr>
              <w:t xml:space="preserve">pour mieux </w:t>
            </w:r>
            <w:r>
              <w:rPr>
                <w:color w:val="5F636A"/>
                <w:spacing w:val="-5"/>
                <w:sz w:val="21"/>
              </w:rPr>
              <w:t xml:space="preserve">comprendre </w:t>
            </w:r>
            <w:r>
              <w:rPr>
                <w:color w:val="5F636A"/>
                <w:spacing w:val="-4"/>
                <w:sz w:val="21"/>
              </w:rPr>
              <w:t xml:space="preserve">votre style </w:t>
            </w:r>
            <w:r>
              <w:rPr>
                <w:color w:val="5F636A"/>
                <w:spacing w:val="-3"/>
                <w:sz w:val="21"/>
              </w:rPr>
              <w:t xml:space="preserve">de </w:t>
            </w:r>
            <w:r>
              <w:rPr>
                <w:color w:val="5F636A"/>
                <w:spacing w:val="-5"/>
                <w:sz w:val="21"/>
              </w:rPr>
              <w:t xml:space="preserve">supervision. </w:t>
            </w:r>
            <w:r>
              <w:rPr>
                <w:color w:val="5F636A"/>
                <w:spacing w:val="-3"/>
                <w:sz w:val="21"/>
              </w:rPr>
              <w:t xml:space="preserve">Ce </w:t>
            </w:r>
            <w:r>
              <w:rPr>
                <w:color w:val="5F636A"/>
                <w:spacing w:val="-4"/>
                <w:sz w:val="21"/>
              </w:rPr>
              <w:t xml:space="preserve">n’est pas </w:t>
            </w:r>
            <w:r>
              <w:rPr>
                <w:color w:val="5F636A"/>
                <w:spacing w:val="-3"/>
                <w:sz w:val="21"/>
              </w:rPr>
              <w:t xml:space="preserve">un </w:t>
            </w:r>
            <w:r>
              <w:rPr>
                <w:color w:val="5F636A"/>
                <w:spacing w:val="-4"/>
                <w:sz w:val="21"/>
              </w:rPr>
              <w:t xml:space="preserve">test. </w:t>
            </w:r>
            <w:r>
              <w:rPr>
                <w:color w:val="5F636A"/>
                <w:spacing w:val="-5"/>
                <w:sz w:val="21"/>
              </w:rPr>
              <w:t xml:space="preserve">C’est </w:t>
            </w:r>
            <w:r>
              <w:rPr>
                <w:color w:val="5F636A"/>
                <w:spacing w:val="-3"/>
                <w:sz w:val="21"/>
              </w:rPr>
              <w:t>un</w:t>
            </w:r>
            <w:r>
              <w:rPr>
                <w:color w:val="5F636A"/>
                <w:spacing w:val="-17"/>
                <w:sz w:val="21"/>
              </w:rPr>
              <w:t xml:space="preserve"> </w:t>
            </w:r>
            <w:r>
              <w:rPr>
                <w:color w:val="5F636A"/>
                <w:spacing w:val="-4"/>
                <w:sz w:val="21"/>
              </w:rPr>
              <w:t>outil</w:t>
            </w:r>
            <w:r>
              <w:rPr>
                <w:color w:val="5F636A"/>
                <w:spacing w:val="-17"/>
                <w:sz w:val="21"/>
              </w:rPr>
              <w:t xml:space="preserve"> </w:t>
            </w:r>
            <w:r>
              <w:rPr>
                <w:color w:val="5F636A"/>
                <w:spacing w:val="-4"/>
                <w:sz w:val="21"/>
              </w:rPr>
              <w:t>pour</w:t>
            </w:r>
            <w:r>
              <w:rPr>
                <w:color w:val="5F636A"/>
                <w:spacing w:val="-17"/>
                <w:sz w:val="21"/>
              </w:rPr>
              <w:t xml:space="preserve"> </w:t>
            </w:r>
            <w:r>
              <w:rPr>
                <w:color w:val="5F636A"/>
                <w:spacing w:val="-4"/>
                <w:sz w:val="21"/>
              </w:rPr>
              <w:t>vous</w:t>
            </w:r>
            <w:r>
              <w:rPr>
                <w:color w:val="5F636A"/>
                <w:spacing w:val="-17"/>
                <w:sz w:val="21"/>
              </w:rPr>
              <w:t xml:space="preserve"> </w:t>
            </w:r>
            <w:r>
              <w:rPr>
                <w:color w:val="5F636A"/>
                <w:spacing w:val="-4"/>
                <w:sz w:val="21"/>
              </w:rPr>
              <w:t>aider</w:t>
            </w:r>
            <w:r>
              <w:rPr>
                <w:color w:val="5F636A"/>
                <w:spacing w:val="-17"/>
                <w:sz w:val="21"/>
              </w:rPr>
              <w:t xml:space="preserve"> </w:t>
            </w:r>
            <w:r>
              <w:rPr>
                <w:color w:val="5F636A"/>
                <w:sz w:val="21"/>
              </w:rPr>
              <w:t>à</w:t>
            </w:r>
            <w:r>
              <w:rPr>
                <w:color w:val="5F636A"/>
                <w:spacing w:val="-17"/>
                <w:sz w:val="21"/>
              </w:rPr>
              <w:t xml:space="preserve"> </w:t>
            </w:r>
            <w:r>
              <w:rPr>
                <w:color w:val="5F636A"/>
                <w:spacing w:val="-4"/>
                <w:sz w:val="21"/>
              </w:rPr>
              <w:t>réfléchir</w:t>
            </w:r>
            <w:r>
              <w:rPr>
                <w:color w:val="5F636A"/>
                <w:spacing w:val="-17"/>
                <w:sz w:val="21"/>
              </w:rPr>
              <w:t xml:space="preserve"> </w:t>
            </w:r>
            <w:r>
              <w:rPr>
                <w:color w:val="5F636A"/>
                <w:spacing w:val="-4"/>
                <w:sz w:val="21"/>
              </w:rPr>
              <w:t>sur</w:t>
            </w:r>
            <w:r>
              <w:rPr>
                <w:color w:val="5F636A"/>
                <w:spacing w:val="-17"/>
                <w:sz w:val="21"/>
              </w:rPr>
              <w:t xml:space="preserve"> </w:t>
            </w:r>
            <w:r>
              <w:rPr>
                <w:color w:val="5F636A"/>
                <w:spacing w:val="-4"/>
                <w:sz w:val="21"/>
              </w:rPr>
              <w:t>votre</w:t>
            </w:r>
            <w:r>
              <w:rPr>
                <w:color w:val="5F636A"/>
                <w:spacing w:val="-17"/>
                <w:sz w:val="21"/>
              </w:rPr>
              <w:t xml:space="preserve"> </w:t>
            </w:r>
            <w:r>
              <w:rPr>
                <w:color w:val="5F636A"/>
                <w:spacing w:val="-4"/>
                <w:sz w:val="21"/>
              </w:rPr>
              <w:t>façon</w:t>
            </w:r>
            <w:r>
              <w:rPr>
                <w:color w:val="5F636A"/>
                <w:spacing w:val="-17"/>
                <w:sz w:val="21"/>
              </w:rPr>
              <w:t xml:space="preserve"> </w:t>
            </w:r>
            <w:r>
              <w:rPr>
                <w:color w:val="5F636A"/>
                <w:spacing w:val="-3"/>
                <w:sz w:val="21"/>
              </w:rPr>
              <w:t>de</w:t>
            </w:r>
            <w:r>
              <w:rPr>
                <w:color w:val="5F636A"/>
                <w:spacing w:val="-17"/>
                <w:sz w:val="21"/>
              </w:rPr>
              <w:t xml:space="preserve"> </w:t>
            </w:r>
            <w:r>
              <w:rPr>
                <w:color w:val="5F636A"/>
                <w:spacing w:val="-6"/>
                <w:sz w:val="21"/>
              </w:rPr>
              <w:t>superviser.</w:t>
            </w:r>
            <w:r>
              <w:rPr>
                <w:color w:val="5F636A"/>
                <w:spacing w:val="-17"/>
                <w:sz w:val="21"/>
              </w:rPr>
              <w:t xml:space="preserve"> </w:t>
            </w:r>
            <w:r>
              <w:rPr>
                <w:color w:val="5F636A"/>
                <w:spacing w:val="-4"/>
                <w:sz w:val="21"/>
              </w:rPr>
              <w:t>Lisez</w:t>
            </w:r>
            <w:r>
              <w:rPr>
                <w:color w:val="5F636A"/>
                <w:spacing w:val="-17"/>
                <w:sz w:val="21"/>
              </w:rPr>
              <w:t xml:space="preserve"> </w:t>
            </w:r>
            <w:r>
              <w:rPr>
                <w:color w:val="5F636A"/>
                <w:spacing w:val="-5"/>
                <w:sz w:val="21"/>
              </w:rPr>
              <w:t>attentivement</w:t>
            </w:r>
            <w:r>
              <w:rPr>
                <w:color w:val="5F636A"/>
                <w:spacing w:val="-17"/>
                <w:sz w:val="21"/>
              </w:rPr>
              <w:t xml:space="preserve"> </w:t>
            </w:r>
            <w:r>
              <w:rPr>
                <w:color w:val="5F636A"/>
                <w:spacing w:val="-5"/>
                <w:sz w:val="21"/>
              </w:rPr>
              <w:t>chaque</w:t>
            </w:r>
            <w:r>
              <w:rPr>
                <w:color w:val="5F636A"/>
                <w:spacing w:val="-17"/>
                <w:sz w:val="21"/>
              </w:rPr>
              <w:t xml:space="preserve"> </w:t>
            </w:r>
            <w:r>
              <w:rPr>
                <w:color w:val="5F636A"/>
                <w:spacing w:val="-5"/>
                <w:sz w:val="21"/>
              </w:rPr>
              <w:t>énoncé</w:t>
            </w:r>
            <w:r>
              <w:rPr>
                <w:color w:val="5F636A"/>
                <w:spacing w:val="-17"/>
                <w:sz w:val="21"/>
              </w:rPr>
              <w:t xml:space="preserve"> </w:t>
            </w:r>
            <w:r>
              <w:rPr>
                <w:color w:val="5F636A"/>
                <w:spacing w:val="-3"/>
                <w:sz w:val="21"/>
              </w:rPr>
              <w:t>et</w:t>
            </w:r>
            <w:r>
              <w:rPr>
                <w:color w:val="5F636A"/>
                <w:spacing w:val="-17"/>
                <w:sz w:val="21"/>
              </w:rPr>
              <w:t xml:space="preserve"> </w:t>
            </w:r>
            <w:r>
              <w:rPr>
                <w:color w:val="5F636A"/>
                <w:spacing w:val="-5"/>
                <w:sz w:val="21"/>
              </w:rPr>
              <w:t xml:space="preserve">répondez honnêtement. </w:t>
            </w:r>
            <w:r>
              <w:rPr>
                <w:color w:val="5F636A"/>
                <w:spacing w:val="-4"/>
                <w:sz w:val="21"/>
              </w:rPr>
              <w:t xml:space="preserve">Cette </w:t>
            </w:r>
            <w:r>
              <w:rPr>
                <w:color w:val="5F636A"/>
                <w:spacing w:val="-5"/>
                <w:sz w:val="21"/>
              </w:rPr>
              <w:t xml:space="preserve">auto-évaluation </w:t>
            </w:r>
            <w:r>
              <w:rPr>
                <w:color w:val="5F636A"/>
                <w:spacing w:val="-4"/>
                <w:sz w:val="21"/>
              </w:rPr>
              <w:t xml:space="preserve">peut vous aider </w:t>
            </w:r>
            <w:r>
              <w:rPr>
                <w:color w:val="5F636A"/>
                <w:sz w:val="21"/>
              </w:rPr>
              <w:t xml:space="preserve">à </w:t>
            </w:r>
            <w:r>
              <w:rPr>
                <w:color w:val="5F636A"/>
                <w:spacing w:val="-5"/>
                <w:sz w:val="21"/>
              </w:rPr>
              <w:t xml:space="preserve">identifier </w:t>
            </w:r>
            <w:r>
              <w:rPr>
                <w:color w:val="5F636A"/>
                <w:spacing w:val="-4"/>
                <w:sz w:val="21"/>
              </w:rPr>
              <w:t xml:space="preserve">les </w:t>
            </w:r>
            <w:r>
              <w:rPr>
                <w:color w:val="5F636A"/>
                <w:spacing w:val="-5"/>
                <w:sz w:val="21"/>
              </w:rPr>
              <w:t xml:space="preserve">domaines </w:t>
            </w:r>
            <w:r>
              <w:rPr>
                <w:color w:val="5F636A"/>
                <w:spacing w:val="-4"/>
                <w:sz w:val="21"/>
              </w:rPr>
              <w:t>que vous devez</w:t>
            </w:r>
            <w:r>
              <w:rPr>
                <w:color w:val="5F636A"/>
                <w:spacing w:val="-6"/>
                <w:sz w:val="21"/>
              </w:rPr>
              <w:t xml:space="preserve"> renforcer.</w:t>
            </w:r>
          </w:p>
        </w:tc>
      </w:tr>
      <w:tr w:rsidR="00C97975">
        <w:trPr>
          <w:trHeight w:val="792"/>
        </w:trPr>
        <w:tc>
          <w:tcPr>
            <w:tcW w:w="10066" w:type="dxa"/>
          </w:tcPr>
          <w:p w:rsidR="00C97975" w:rsidRDefault="00AF264C">
            <w:pPr>
              <w:pStyle w:val="TableParagraph"/>
              <w:spacing w:before="45"/>
              <w:ind w:left="80" w:right="57"/>
              <w:jc w:val="both"/>
              <w:rPr>
                <w:sz w:val="21"/>
              </w:rPr>
            </w:pPr>
            <w:r>
              <w:rPr>
                <w:b/>
                <w:color w:val="5F636A"/>
                <w:sz w:val="21"/>
              </w:rPr>
              <w:t>Instructions</w:t>
            </w:r>
            <w:r>
              <w:rPr>
                <w:b/>
                <w:color w:val="5F636A"/>
                <w:spacing w:val="-36"/>
                <w:sz w:val="21"/>
              </w:rPr>
              <w:t xml:space="preserve"> </w:t>
            </w:r>
            <w:r>
              <w:rPr>
                <w:b/>
                <w:color w:val="5F636A"/>
                <w:sz w:val="21"/>
              </w:rPr>
              <w:t>:</w:t>
            </w:r>
            <w:r>
              <w:rPr>
                <w:b/>
                <w:color w:val="5F636A"/>
                <w:spacing w:val="-36"/>
                <w:sz w:val="21"/>
              </w:rPr>
              <w:t xml:space="preserve"> </w:t>
            </w:r>
            <w:r>
              <w:rPr>
                <w:color w:val="5F636A"/>
                <w:sz w:val="21"/>
              </w:rPr>
              <w:t>Cochez</w:t>
            </w:r>
            <w:r>
              <w:rPr>
                <w:color w:val="5F636A"/>
                <w:spacing w:val="-36"/>
                <w:sz w:val="21"/>
              </w:rPr>
              <w:t xml:space="preserve"> </w:t>
            </w:r>
            <w:r>
              <w:rPr>
                <w:color w:val="5F636A"/>
                <w:sz w:val="21"/>
              </w:rPr>
              <w:t>la</w:t>
            </w:r>
            <w:r>
              <w:rPr>
                <w:color w:val="5F636A"/>
                <w:spacing w:val="-36"/>
                <w:sz w:val="21"/>
              </w:rPr>
              <w:t xml:space="preserve"> </w:t>
            </w:r>
            <w:r>
              <w:rPr>
                <w:color w:val="5F636A"/>
                <w:sz w:val="21"/>
              </w:rPr>
              <w:t>case</w:t>
            </w:r>
            <w:r>
              <w:rPr>
                <w:color w:val="5F636A"/>
                <w:spacing w:val="-36"/>
                <w:sz w:val="21"/>
              </w:rPr>
              <w:t xml:space="preserve"> </w:t>
            </w:r>
            <w:r>
              <w:rPr>
                <w:color w:val="5F636A"/>
                <w:sz w:val="21"/>
              </w:rPr>
              <w:t>dans</w:t>
            </w:r>
            <w:r>
              <w:rPr>
                <w:color w:val="5F636A"/>
                <w:spacing w:val="-36"/>
                <w:sz w:val="21"/>
              </w:rPr>
              <w:t xml:space="preserve"> </w:t>
            </w:r>
            <w:r>
              <w:rPr>
                <w:color w:val="5F636A"/>
                <w:sz w:val="21"/>
              </w:rPr>
              <w:t>la</w:t>
            </w:r>
            <w:r>
              <w:rPr>
                <w:color w:val="5F636A"/>
                <w:spacing w:val="-36"/>
                <w:sz w:val="21"/>
              </w:rPr>
              <w:t xml:space="preserve"> </w:t>
            </w:r>
            <w:r>
              <w:rPr>
                <w:color w:val="5F636A"/>
                <w:sz w:val="21"/>
              </w:rPr>
              <w:t>colonne</w:t>
            </w:r>
            <w:r>
              <w:rPr>
                <w:color w:val="5F636A"/>
                <w:spacing w:val="-36"/>
                <w:sz w:val="21"/>
              </w:rPr>
              <w:t xml:space="preserve"> </w:t>
            </w:r>
            <w:r>
              <w:rPr>
                <w:color w:val="5F636A"/>
                <w:sz w:val="21"/>
              </w:rPr>
              <w:t>correspondante</w:t>
            </w:r>
            <w:r>
              <w:rPr>
                <w:color w:val="5F636A"/>
                <w:spacing w:val="-36"/>
                <w:sz w:val="21"/>
              </w:rPr>
              <w:t xml:space="preserve"> </w:t>
            </w:r>
            <w:r>
              <w:rPr>
                <w:color w:val="5F636A"/>
                <w:sz w:val="21"/>
              </w:rPr>
              <w:t>à</w:t>
            </w:r>
            <w:r>
              <w:rPr>
                <w:color w:val="5F636A"/>
                <w:spacing w:val="-36"/>
                <w:sz w:val="21"/>
              </w:rPr>
              <w:t xml:space="preserve"> </w:t>
            </w:r>
            <w:r>
              <w:rPr>
                <w:color w:val="5F636A"/>
                <w:sz w:val="21"/>
              </w:rPr>
              <w:t>côté</w:t>
            </w:r>
            <w:r>
              <w:rPr>
                <w:color w:val="5F636A"/>
                <w:spacing w:val="-36"/>
                <w:sz w:val="21"/>
              </w:rPr>
              <w:t xml:space="preserve"> </w:t>
            </w:r>
            <w:r>
              <w:rPr>
                <w:color w:val="5F636A"/>
                <w:sz w:val="21"/>
              </w:rPr>
              <w:t>de</w:t>
            </w:r>
            <w:r>
              <w:rPr>
                <w:color w:val="5F636A"/>
                <w:spacing w:val="-36"/>
                <w:sz w:val="21"/>
              </w:rPr>
              <w:t xml:space="preserve"> </w:t>
            </w:r>
            <w:r>
              <w:rPr>
                <w:color w:val="5F636A"/>
                <w:sz w:val="21"/>
              </w:rPr>
              <w:t>chacun</w:t>
            </w:r>
            <w:r>
              <w:rPr>
                <w:color w:val="5F636A"/>
                <w:spacing w:val="-36"/>
                <w:sz w:val="21"/>
              </w:rPr>
              <w:t xml:space="preserve"> </w:t>
            </w:r>
            <w:r>
              <w:rPr>
                <w:color w:val="5F636A"/>
                <w:sz w:val="21"/>
              </w:rPr>
              <w:t>des</w:t>
            </w:r>
            <w:r>
              <w:rPr>
                <w:color w:val="5F636A"/>
                <w:spacing w:val="-36"/>
                <w:sz w:val="21"/>
              </w:rPr>
              <w:t xml:space="preserve"> </w:t>
            </w:r>
            <w:r>
              <w:rPr>
                <w:color w:val="5F636A"/>
                <w:sz w:val="21"/>
              </w:rPr>
              <w:t>énoncés</w:t>
            </w:r>
            <w:r>
              <w:rPr>
                <w:color w:val="5F636A"/>
                <w:spacing w:val="-36"/>
                <w:sz w:val="21"/>
              </w:rPr>
              <w:t xml:space="preserve"> </w:t>
            </w:r>
            <w:r>
              <w:rPr>
                <w:color w:val="5F636A"/>
                <w:sz w:val="21"/>
              </w:rPr>
              <w:t>ci-dessous,</w:t>
            </w:r>
            <w:r>
              <w:rPr>
                <w:color w:val="5F636A"/>
                <w:spacing w:val="-36"/>
                <w:sz w:val="21"/>
              </w:rPr>
              <w:t xml:space="preserve"> </w:t>
            </w:r>
            <w:r>
              <w:rPr>
                <w:color w:val="5F636A"/>
                <w:sz w:val="21"/>
              </w:rPr>
              <w:t>selon la</w:t>
            </w:r>
            <w:r>
              <w:rPr>
                <w:color w:val="5F636A"/>
                <w:spacing w:val="-22"/>
                <w:sz w:val="21"/>
              </w:rPr>
              <w:t xml:space="preserve"> </w:t>
            </w:r>
            <w:r>
              <w:rPr>
                <w:color w:val="5F636A"/>
                <w:sz w:val="21"/>
              </w:rPr>
              <w:t>fréquence</w:t>
            </w:r>
            <w:r>
              <w:rPr>
                <w:color w:val="5F636A"/>
                <w:spacing w:val="-22"/>
                <w:sz w:val="21"/>
              </w:rPr>
              <w:t xml:space="preserve"> </w:t>
            </w:r>
            <w:r>
              <w:rPr>
                <w:color w:val="5F636A"/>
                <w:sz w:val="21"/>
              </w:rPr>
              <w:t>à</w:t>
            </w:r>
            <w:r>
              <w:rPr>
                <w:color w:val="5F636A"/>
                <w:spacing w:val="-22"/>
                <w:sz w:val="21"/>
              </w:rPr>
              <w:t xml:space="preserve"> </w:t>
            </w:r>
            <w:r>
              <w:rPr>
                <w:color w:val="5F636A"/>
                <w:sz w:val="21"/>
              </w:rPr>
              <w:t>laquelle</w:t>
            </w:r>
            <w:r>
              <w:rPr>
                <w:color w:val="5F636A"/>
                <w:spacing w:val="-22"/>
                <w:sz w:val="21"/>
              </w:rPr>
              <w:t xml:space="preserve"> </w:t>
            </w:r>
            <w:r>
              <w:rPr>
                <w:color w:val="5F636A"/>
                <w:sz w:val="21"/>
              </w:rPr>
              <w:t>vous</w:t>
            </w:r>
            <w:r>
              <w:rPr>
                <w:color w:val="5F636A"/>
                <w:spacing w:val="-22"/>
                <w:sz w:val="21"/>
              </w:rPr>
              <w:t xml:space="preserve"> </w:t>
            </w:r>
            <w:r>
              <w:rPr>
                <w:color w:val="5F636A"/>
                <w:sz w:val="21"/>
              </w:rPr>
              <w:t>adoptez</w:t>
            </w:r>
            <w:r>
              <w:rPr>
                <w:color w:val="5F636A"/>
                <w:spacing w:val="-22"/>
                <w:sz w:val="21"/>
              </w:rPr>
              <w:t xml:space="preserve"> </w:t>
            </w:r>
            <w:r>
              <w:rPr>
                <w:color w:val="5F636A"/>
                <w:sz w:val="21"/>
              </w:rPr>
              <w:t>l’attitude</w:t>
            </w:r>
            <w:r>
              <w:rPr>
                <w:color w:val="5F636A"/>
                <w:spacing w:val="-22"/>
                <w:sz w:val="21"/>
              </w:rPr>
              <w:t xml:space="preserve"> </w:t>
            </w:r>
            <w:r>
              <w:rPr>
                <w:color w:val="5F636A"/>
                <w:sz w:val="21"/>
              </w:rPr>
              <w:t>ou</w:t>
            </w:r>
            <w:r>
              <w:rPr>
                <w:color w:val="5F636A"/>
                <w:spacing w:val="-22"/>
                <w:sz w:val="21"/>
              </w:rPr>
              <w:t xml:space="preserve"> </w:t>
            </w:r>
            <w:r>
              <w:rPr>
                <w:color w:val="5F636A"/>
                <w:sz w:val="21"/>
              </w:rPr>
              <w:t>le</w:t>
            </w:r>
            <w:r>
              <w:rPr>
                <w:color w:val="5F636A"/>
                <w:spacing w:val="-22"/>
                <w:sz w:val="21"/>
              </w:rPr>
              <w:t xml:space="preserve"> </w:t>
            </w:r>
            <w:r>
              <w:rPr>
                <w:color w:val="5F636A"/>
                <w:sz w:val="21"/>
              </w:rPr>
              <w:t>comportement</w:t>
            </w:r>
            <w:r>
              <w:rPr>
                <w:color w:val="5F636A"/>
                <w:spacing w:val="-22"/>
                <w:sz w:val="21"/>
              </w:rPr>
              <w:t xml:space="preserve"> </w:t>
            </w:r>
            <w:r>
              <w:rPr>
                <w:color w:val="5F636A"/>
                <w:sz w:val="21"/>
              </w:rPr>
              <w:t>décrit.</w:t>
            </w:r>
            <w:r>
              <w:rPr>
                <w:color w:val="5F636A"/>
                <w:spacing w:val="-22"/>
                <w:sz w:val="21"/>
              </w:rPr>
              <w:t xml:space="preserve"> </w:t>
            </w:r>
            <w:r>
              <w:rPr>
                <w:color w:val="5F636A"/>
                <w:sz w:val="21"/>
              </w:rPr>
              <w:t>Additionnez</w:t>
            </w:r>
            <w:r>
              <w:rPr>
                <w:color w:val="5F636A"/>
                <w:spacing w:val="-22"/>
                <w:sz w:val="21"/>
              </w:rPr>
              <w:t xml:space="preserve"> </w:t>
            </w:r>
            <w:r>
              <w:rPr>
                <w:color w:val="5F636A"/>
                <w:sz w:val="21"/>
              </w:rPr>
              <w:t>ensuite</w:t>
            </w:r>
            <w:r>
              <w:rPr>
                <w:color w:val="5F636A"/>
                <w:spacing w:val="-22"/>
                <w:sz w:val="21"/>
              </w:rPr>
              <w:t xml:space="preserve"> </w:t>
            </w:r>
            <w:r>
              <w:rPr>
                <w:color w:val="5F636A"/>
                <w:sz w:val="21"/>
              </w:rPr>
              <w:t>le</w:t>
            </w:r>
            <w:r>
              <w:rPr>
                <w:color w:val="5F636A"/>
                <w:spacing w:val="-22"/>
                <w:sz w:val="21"/>
              </w:rPr>
              <w:t xml:space="preserve"> </w:t>
            </w:r>
            <w:r>
              <w:rPr>
                <w:color w:val="5F636A"/>
                <w:sz w:val="21"/>
              </w:rPr>
              <w:t>score</w:t>
            </w:r>
            <w:r>
              <w:rPr>
                <w:color w:val="5F636A"/>
                <w:spacing w:val="-22"/>
                <w:sz w:val="21"/>
              </w:rPr>
              <w:t xml:space="preserve"> </w:t>
            </w:r>
            <w:r>
              <w:rPr>
                <w:color w:val="5F636A"/>
                <w:sz w:val="21"/>
              </w:rPr>
              <w:t>total</w:t>
            </w:r>
            <w:r>
              <w:rPr>
                <w:color w:val="5F636A"/>
                <w:spacing w:val="-22"/>
                <w:sz w:val="21"/>
              </w:rPr>
              <w:t xml:space="preserve"> </w:t>
            </w:r>
            <w:r>
              <w:rPr>
                <w:color w:val="5F636A"/>
                <w:sz w:val="21"/>
              </w:rPr>
              <w:t>de chaque</w:t>
            </w:r>
            <w:r>
              <w:rPr>
                <w:color w:val="5F636A"/>
                <w:spacing w:val="-13"/>
                <w:sz w:val="21"/>
              </w:rPr>
              <w:t xml:space="preserve"> </w:t>
            </w:r>
            <w:r>
              <w:rPr>
                <w:color w:val="5F636A"/>
                <w:sz w:val="21"/>
              </w:rPr>
              <w:t>colonne.</w:t>
            </w:r>
          </w:p>
        </w:tc>
      </w:tr>
    </w:tbl>
    <w:p w:rsidR="00C97975" w:rsidRDefault="00C97975">
      <w:pPr>
        <w:pStyle w:val="BodyText"/>
        <w:spacing w:before="10"/>
        <w:rPr>
          <w:sz w:val="10"/>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8"/>
        <w:gridCol w:w="1703"/>
        <w:gridCol w:w="1261"/>
        <w:gridCol w:w="913"/>
      </w:tblGrid>
      <w:tr w:rsidR="00C97975">
        <w:trPr>
          <w:trHeight w:val="312"/>
        </w:trPr>
        <w:tc>
          <w:tcPr>
            <w:tcW w:w="6208" w:type="dxa"/>
            <w:shd w:val="clear" w:color="auto" w:fill="FEE9B9"/>
          </w:tcPr>
          <w:p w:rsidR="00C97975" w:rsidRDefault="00AF264C">
            <w:pPr>
              <w:pStyle w:val="TableParagraph"/>
              <w:spacing w:before="45"/>
              <w:ind w:left="2704" w:right="2685"/>
              <w:jc w:val="center"/>
              <w:rPr>
                <w:b/>
                <w:sz w:val="21"/>
              </w:rPr>
            </w:pPr>
            <w:r>
              <w:rPr>
                <w:b/>
                <w:color w:val="5F636A"/>
                <w:sz w:val="21"/>
              </w:rPr>
              <w:t>Énoncé</w:t>
            </w:r>
          </w:p>
        </w:tc>
        <w:tc>
          <w:tcPr>
            <w:tcW w:w="1703" w:type="dxa"/>
            <w:shd w:val="clear" w:color="auto" w:fill="FEE9B9"/>
          </w:tcPr>
          <w:p w:rsidR="00C97975" w:rsidRDefault="00AF264C">
            <w:pPr>
              <w:pStyle w:val="TableParagraph"/>
              <w:spacing w:before="45"/>
              <w:ind w:left="144"/>
              <w:rPr>
                <w:b/>
                <w:sz w:val="21"/>
              </w:rPr>
            </w:pPr>
            <w:r>
              <w:rPr>
                <w:b/>
                <w:color w:val="5F636A"/>
                <w:sz w:val="21"/>
              </w:rPr>
              <w:t>Fréquemment</w:t>
            </w:r>
          </w:p>
        </w:tc>
        <w:tc>
          <w:tcPr>
            <w:tcW w:w="1261" w:type="dxa"/>
            <w:shd w:val="clear" w:color="auto" w:fill="FEE9B9"/>
          </w:tcPr>
          <w:p w:rsidR="00C97975" w:rsidRDefault="00AF264C">
            <w:pPr>
              <w:pStyle w:val="TableParagraph"/>
              <w:spacing w:before="45"/>
              <w:ind w:left="284"/>
              <w:rPr>
                <w:b/>
                <w:sz w:val="21"/>
              </w:rPr>
            </w:pPr>
            <w:r>
              <w:rPr>
                <w:b/>
                <w:color w:val="5F636A"/>
                <w:sz w:val="21"/>
              </w:rPr>
              <w:t>Parfois</w:t>
            </w:r>
          </w:p>
        </w:tc>
        <w:tc>
          <w:tcPr>
            <w:tcW w:w="913" w:type="dxa"/>
            <w:shd w:val="clear" w:color="auto" w:fill="FEE9B9"/>
          </w:tcPr>
          <w:p w:rsidR="00C97975" w:rsidRDefault="00AF264C">
            <w:pPr>
              <w:pStyle w:val="TableParagraph"/>
              <w:spacing w:before="45"/>
              <w:ind w:left="97"/>
              <w:rPr>
                <w:b/>
                <w:sz w:val="21"/>
              </w:rPr>
            </w:pPr>
            <w:r>
              <w:rPr>
                <w:b/>
                <w:color w:val="5F636A"/>
                <w:sz w:val="21"/>
              </w:rPr>
              <w:t>Jamais</w:t>
            </w:r>
          </w:p>
        </w:tc>
      </w:tr>
      <w:tr w:rsidR="00C97975">
        <w:trPr>
          <w:trHeight w:val="314"/>
        </w:trPr>
        <w:tc>
          <w:tcPr>
            <w:tcW w:w="10085" w:type="dxa"/>
            <w:gridSpan w:val="4"/>
            <w:shd w:val="clear" w:color="auto" w:fill="FFE6B9"/>
          </w:tcPr>
          <w:p w:rsidR="00C97975" w:rsidRDefault="00AF264C">
            <w:pPr>
              <w:pStyle w:val="TableParagraph"/>
              <w:spacing w:before="46"/>
              <w:ind w:left="80"/>
              <w:rPr>
                <w:b/>
                <w:sz w:val="21"/>
              </w:rPr>
            </w:pPr>
            <w:r>
              <w:rPr>
                <w:b/>
                <w:color w:val="5F636A"/>
                <w:sz w:val="21"/>
              </w:rPr>
              <w:t>Attentes professionnelles</w:t>
            </w: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26. Je discute des attentes professionnelles avec chaque agent  de terrain que je supervise.</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27.</w:t>
            </w:r>
            <w:r>
              <w:rPr>
                <w:color w:val="5F636A"/>
                <w:spacing w:val="-11"/>
                <w:sz w:val="21"/>
              </w:rPr>
              <w:t xml:space="preserve"> </w:t>
            </w:r>
            <w:r>
              <w:rPr>
                <w:color w:val="5F636A"/>
                <w:sz w:val="21"/>
              </w:rPr>
              <w:t>Je</w:t>
            </w:r>
            <w:r>
              <w:rPr>
                <w:color w:val="5F636A"/>
                <w:spacing w:val="-11"/>
                <w:sz w:val="21"/>
              </w:rPr>
              <w:t xml:space="preserve"> </w:t>
            </w:r>
            <w:r>
              <w:rPr>
                <w:color w:val="5F636A"/>
                <w:sz w:val="21"/>
              </w:rPr>
              <w:t>discute</w:t>
            </w:r>
            <w:r>
              <w:rPr>
                <w:color w:val="5F636A"/>
                <w:spacing w:val="-11"/>
                <w:sz w:val="21"/>
              </w:rPr>
              <w:t xml:space="preserve"> </w:t>
            </w:r>
            <w:r>
              <w:rPr>
                <w:color w:val="5F636A"/>
                <w:sz w:val="21"/>
              </w:rPr>
              <w:t>de</w:t>
            </w:r>
            <w:r>
              <w:rPr>
                <w:color w:val="5F636A"/>
                <w:spacing w:val="-11"/>
                <w:sz w:val="21"/>
              </w:rPr>
              <w:t xml:space="preserve"> </w:t>
            </w:r>
            <w:r>
              <w:rPr>
                <w:color w:val="5F636A"/>
                <w:sz w:val="21"/>
              </w:rPr>
              <w:t>la</w:t>
            </w:r>
            <w:r>
              <w:rPr>
                <w:color w:val="5F636A"/>
                <w:spacing w:val="-11"/>
                <w:sz w:val="21"/>
              </w:rPr>
              <w:t xml:space="preserve"> </w:t>
            </w:r>
            <w:r>
              <w:rPr>
                <w:color w:val="5F636A"/>
                <w:sz w:val="21"/>
              </w:rPr>
              <w:t>description</w:t>
            </w:r>
            <w:r>
              <w:rPr>
                <w:color w:val="5F636A"/>
                <w:spacing w:val="-11"/>
                <w:sz w:val="21"/>
              </w:rPr>
              <w:t xml:space="preserve"> </w:t>
            </w:r>
            <w:r>
              <w:rPr>
                <w:color w:val="5F636A"/>
                <w:sz w:val="21"/>
              </w:rPr>
              <w:t>de</w:t>
            </w:r>
            <w:r>
              <w:rPr>
                <w:color w:val="5F636A"/>
                <w:spacing w:val="-11"/>
                <w:sz w:val="21"/>
              </w:rPr>
              <w:t xml:space="preserve"> </w:t>
            </w:r>
            <w:r>
              <w:rPr>
                <w:color w:val="5F636A"/>
                <w:sz w:val="21"/>
              </w:rPr>
              <w:t>poste</w:t>
            </w:r>
            <w:r>
              <w:rPr>
                <w:color w:val="5F636A"/>
                <w:spacing w:val="-11"/>
                <w:sz w:val="21"/>
              </w:rPr>
              <w:t xml:space="preserve"> </w:t>
            </w:r>
            <w:r>
              <w:rPr>
                <w:color w:val="5F636A"/>
                <w:sz w:val="21"/>
              </w:rPr>
              <w:t>de</w:t>
            </w:r>
            <w:r>
              <w:rPr>
                <w:color w:val="5F636A"/>
                <w:spacing w:val="-11"/>
                <w:sz w:val="21"/>
              </w:rPr>
              <w:t xml:space="preserve"> </w:t>
            </w:r>
            <w:r>
              <w:rPr>
                <w:color w:val="5F636A"/>
                <w:sz w:val="21"/>
              </w:rPr>
              <w:t>l’agent</w:t>
            </w:r>
            <w:r>
              <w:rPr>
                <w:color w:val="5F636A"/>
                <w:spacing w:val="-11"/>
                <w:sz w:val="21"/>
              </w:rPr>
              <w:t xml:space="preserve"> </w:t>
            </w:r>
            <w:r>
              <w:rPr>
                <w:color w:val="5F636A"/>
                <w:sz w:val="21"/>
              </w:rPr>
              <w:t>de</w:t>
            </w:r>
            <w:r>
              <w:rPr>
                <w:color w:val="5F636A"/>
                <w:spacing w:val="-11"/>
                <w:sz w:val="21"/>
              </w:rPr>
              <w:t xml:space="preserve"> </w:t>
            </w:r>
            <w:r>
              <w:rPr>
                <w:color w:val="5F636A"/>
                <w:sz w:val="21"/>
              </w:rPr>
              <w:t>terrain</w:t>
            </w:r>
            <w:r>
              <w:rPr>
                <w:color w:val="5F636A"/>
                <w:spacing w:val="-11"/>
                <w:sz w:val="21"/>
              </w:rPr>
              <w:t xml:space="preserve"> </w:t>
            </w:r>
            <w:r>
              <w:rPr>
                <w:color w:val="5F636A"/>
                <w:sz w:val="21"/>
              </w:rPr>
              <w:t>avec les agents de terrain que je</w:t>
            </w:r>
            <w:r>
              <w:rPr>
                <w:color w:val="5F636A"/>
                <w:spacing w:val="-2"/>
                <w:sz w:val="21"/>
              </w:rPr>
              <w:t xml:space="preserve"> </w:t>
            </w:r>
            <w:r>
              <w:rPr>
                <w:color w:val="5F636A"/>
                <w:sz w:val="21"/>
              </w:rPr>
              <w:t>supervise.</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28.</w:t>
            </w:r>
            <w:r>
              <w:rPr>
                <w:color w:val="5F636A"/>
                <w:spacing w:val="-26"/>
                <w:sz w:val="21"/>
              </w:rPr>
              <w:t xml:space="preserve"> </w:t>
            </w:r>
            <w:r>
              <w:rPr>
                <w:color w:val="5F636A"/>
                <w:sz w:val="21"/>
              </w:rPr>
              <w:t>Je</w:t>
            </w:r>
            <w:r>
              <w:rPr>
                <w:color w:val="5F636A"/>
                <w:spacing w:val="-26"/>
                <w:sz w:val="21"/>
              </w:rPr>
              <w:t xml:space="preserve"> </w:t>
            </w:r>
            <w:r>
              <w:rPr>
                <w:color w:val="5F636A"/>
                <w:sz w:val="21"/>
              </w:rPr>
              <w:t>m’assure</w:t>
            </w:r>
            <w:r>
              <w:rPr>
                <w:color w:val="5F636A"/>
                <w:spacing w:val="-26"/>
                <w:sz w:val="21"/>
              </w:rPr>
              <w:t xml:space="preserve"> </w:t>
            </w:r>
            <w:r>
              <w:rPr>
                <w:color w:val="5F636A"/>
                <w:sz w:val="21"/>
              </w:rPr>
              <w:t>que</w:t>
            </w:r>
            <w:r>
              <w:rPr>
                <w:color w:val="5F636A"/>
                <w:spacing w:val="-26"/>
                <w:sz w:val="21"/>
              </w:rPr>
              <w:t xml:space="preserve"> </w:t>
            </w:r>
            <w:r>
              <w:rPr>
                <w:color w:val="5F636A"/>
                <w:sz w:val="21"/>
              </w:rPr>
              <w:t>les</w:t>
            </w:r>
            <w:r>
              <w:rPr>
                <w:color w:val="5F636A"/>
                <w:spacing w:val="-26"/>
                <w:sz w:val="21"/>
              </w:rPr>
              <w:t xml:space="preserve"> </w:t>
            </w:r>
            <w:r>
              <w:rPr>
                <w:color w:val="5F636A"/>
                <w:sz w:val="21"/>
              </w:rPr>
              <w:t>agents</w:t>
            </w:r>
            <w:r>
              <w:rPr>
                <w:color w:val="5F636A"/>
                <w:spacing w:val="-26"/>
                <w:sz w:val="21"/>
              </w:rPr>
              <w:t xml:space="preserve"> </w:t>
            </w:r>
            <w:r>
              <w:rPr>
                <w:color w:val="5F636A"/>
                <w:sz w:val="21"/>
              </w:rPr>
              <w:t>de</w:t>
            </w:r>
            <w:r>
              <w:rPr>
                <w:color w:val="5F636A"/>
                <w:spacing w:val="-26"/>
                <w:sz w:val="21"/>
              </w:rPr>
              <w:t xml:space="preserve"> </w:t>
            </w:r>
            <w:r>
              <w:rPr>
                <w:color w:val="5F636A"/>
                <w:sz w:val="21"/>
              </w:rPr>
              <w:t>terrain</w:t>
            </w:r>
            <w:r>
              <w:rPr>
                <w:color w:val="5F636A"/>
                <w:spacing w:val="-26"/>
                <w:sz w:val="21"/>
              </w:rPr>
              <w:t xml:space="preserve"> </w:t>
            </w:r>
            <w:r>
              <w:rPr>
                <w:color w:val="5F636A"/>
                <w:sz w:val="21"/>
              </w:rPr>
              <w:t>disposent</w:t>
            </w:r>
            <w:r>
              <w:rPr>
                <w:color w:val="5F636A"/>
                <w:spacing w:val="-26"/>
                <w:sz w:val="21"/>
              </w:rPr>
              <w:t xml:space="preserve"> </w:t>
            </w:r>
            <w:r>
              <w:rPr>
                <w:color w:val="5F636A"/>
                <w:sz w:val="21"/>
              </w:rPr>
              <w:t>de</w:t>
            </w:r>
            <w:r>
              <w:rPr>
                <w:color w:val="5F636A"/>
                <w:spacing w:val="-26"/>
                <w:sz w:val="21"/>
              </w:rPr>
              <w:t xml:space="preserve"> </w:t>
            </w:r>
            <w:r>
              <w:rPr>
                <w:color w:val="5F636A"/>
                <w:sz w:val="21"/>
              </w:rPr>
              <w:t>l’information et des normes à jour sur les programmes de</w:t>
            </w:r>
            <w:r>
              <w:rPr>
                <w:color w:val="5F636A"/>
                <w:spacing w:val="10"/>
                <w:sz w:val="21"/>
              </w:rPr>
              <w:t xml:space="preserve"> </w:t>
            </w:r>
            <w:r>
              <w:rPr>
                <w:color w:val="5F636A"/>
                <w:sz w:val="21"/>
              </w:rPr>
              <w:t>vaccination.</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348"/>
        </w:trPr>
        <w:tc>
          <w:tcPr>
            <w:tcW w:w="10085" w:type="dxa"/>
            <w:gridSpan w:val="4"/>
            <w:shd w:val="clear" w:color="auto" w:fill="FFE6B9"/>
          </w:tcPr>
          <w:p w:rsidR="00C97975" w:rsidRDefault="00AF264C">
            <w:pPr>
              <w:pStyle w:val="TableParagraph"/>
              <w:spacing w:before="63"/>
              <w:ind w:left="80"/>
              <w:rPr>
                <w:b/>
                <w:sz w:val="21"/>
              </w:rPr>
            </w:pPr>
            <w:r>
              <w:rPr>
                <w:b/>
                <w:color w:val="5F636A"/>
                <w:sz w:val="21"/>
              </w:rPr>
              <w:t>Commentaires sur le rendement</w:t>
            </w:r>
          </w:p>
        </w:tc>
      </w:tr>
      <w:tr w:rsidR="00C97975">
        <w:trPr>
          <w:trHeight w:val="789"/>
        </w:trPr>
        <w:tc>
          <w:tcPr>
            <w:tcW w:w="6208" w:type="dxa"/>
          </w:tcPr>
          <w:p w:rsidR="00C97975" w:rsidRDefault="00AF264C">
            <w:pPr>
              <w:pStyle w:val="TableParagraph"/>
              <w:spacing w:before="43"/>
              <w:ind w:left="80" w:right="58"/>
              <w:jc w:val="both"/>
              <w:rPr>
                <w:sz w:val="21"/>
              </w:rPr>
            </w:pPr>
            <w:r>
              <w:rPr>
                <w:color w:val="5F636A"/>
                <w:sz w:val="21"/>
              </w:rPr>
              <w:t>29.</w:t>
            </w:r>
            <w:r>
              <w:rPr>
                <w:color w:val="5F636A"/>
                <w:spacing w:val="-13"/>
                <w:sz w:val="21"/>
              </w:rPr>
              <w:t xml:space="preserve"> </w:t>
            </w:r>
            <w:r>
              <w:rPr>
                <w:color w:val="5F636A"/>
                <w:sz w:val="21"/>
              </w:rPr>
              <w:t>J’apporte</w:t>
            </w:r>
            <w:r>
              <w:rPr>
                <w:color w:val="5F636A"/>
                <w:spacing w:val="-13"/>
                <w:sz w:val="21"/>
              </w:rPr>
              <w:t xml:space="preserve"> </w:t>
            </w:r>
            <w:r>
              <w:rPr>
                <w:color w:val="5F636A"/>
                <w:sz w:val="21"/>
              </w:rPr>
              <w:t>aux</w:t>
            </w:r>
            <w:r>
              <w:rPr>
                <w:color w:val="5F636A"/>
                <w:spacing w:val="-13"/>
                <w:sz w:val="21"/>
              </w:rPr>
              <w:t xml:space="preserve"> </w:t>
            </w:r>
            <w:r>
              <w:rPr>
                <w:color w:val="5F636A"/>
                <w:sz w:val="21"/>
              </w:rPr>
              <w:t>agents</w:t>
            </w:r>
            <w:r>
              <w:rPr>
                <w:color w:val="5F636A"/>
                <w:spacing w:val="-13"/>
                <w:sz w:val="21"/>
              </w:rPr>
              <w:t xml:space="preserve"> </w:t>
            </w:r>
            <w:r>
              <w:rPr>
                <w:color w:val="5F636A"/>
                <w:sz w:val="21"/>
              </w:rPr>
              <w:t>de</w:t>
            </w:r>
            <w:r>
              <w:rPr>
                <w:color w:val="5F636A"/>
                <w:spacing w:val="-13"/>
                <w:sz w:val="21"/>
              </w:rPr>
              <w:t xml:space="preserve"> </w:t>
            </w:r>
            <w:r>
              <w:rPr>
                <w:color w:val="5F636A"/>
                <w:sz w:val="21"/>
              </w:rPr>
              <w:t>terrain</w:t>
            </w:r>
            <w:r>
              <w:rPr>
                <w:color w:val="5F636A"/>
                <w:spacing w:val="-13"/>
                <w:sz w:val="21"/>
              </w:rPr>
              <w:t xml:space="preserve"> </w:t>
            </w:r>
            <w:r>
              <w:rPr>
                <w:color w:val="5F636A"/>
                <w:sz w:val="21"/>
              </w:rPr>
              <w:t>des</w:t>
            </w:r>
            <w:r>
              <w:rPr>
                <w:color w:val="5F636A"/>
                <w:spacing w:val="-13"/>
                <w:sz w:val="21"/>
              </w:rPr>
              <w:t xml:space="preserve"> </w:t>
            </w:r>
            <w:r>
              <w:rPr>
                <w:color w:val="5F636A"/>
                <w:sz w:val="21"/>
              </w:rPr>
              <w:t>commentaires</w:t>
            </w:r>
            <w:r>
              <w:rPr>
                <w:color w:val="5F636A"/>
                <w:spacing w:val="-13"/>
                <w:sz w:val="21"/>
              </w:rPr>
              <w:t xml:space="preserve"> </w:t>
            </w:r>
            <w:r>
              <w:rPr>
                <w:color w:val="5F636A"/>
                <w:sz w:val="21"/>
              </w:rPr>
              <w:t>constructifs sur leur rendement, je me concentre sur les solutions aux problèmes et je propose de</w:t>
            </w:r>
            <w:r>
              <w:rPr>
                <w:color w:val="5F636A"/>
                <w:spacing w:val="21"/>
                <w:sz w:val="21"/>
              </w:rPr>
              <w:t xml:space="preserve"> </w:t>
            </w:r>
            <w:r>
              <w:rPr>
                <w:color w:val="5F636A"/>
                <w:sz w:val="21"/>
              </w:rPr>
              <w:t>l’aide.</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30. Je crois qu’il faut aider les agents de terrain à s’améliorer     plutôt que de les critiquer.</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789"/>
        </w:trPr>
        <w:tc>
          <w:tcPr>
            <w:tcW w:w="6208" w:type="dxa"/>
          </w:tcPr>
          <w:p w:rsidR="00C97975" w:rsidRDefault="00AF264C">
            <w:pPr>
              <w:pStyle w:val="TableParagraph"/>
              <w:spacing w:before="43"/>
              <w:ind w:left="80" w:right="58"/>
              <w:jc w:val="both"/>
              <w:rPr>
                <w:sz w:val="21"/>
              </w:rPr>
            </w:pPr>
            <w:r>
              <w:rPr>
                <w:color w:val="5F636A"/>
                <w:sz w:val="21"/>
              </w:rPr>
              <w:t>31. Je travaille avec les agents de terrain pour m’assurer qu’ils    ont des moyens de recevoir les commentaires des personnes</w:t>
            </w:r>
            <w:r>
              <w:rPr>
                <w:color w:val="5F636A"/>
                <w:spacing w:val="-19"/>
                <w:sz w:val="21"/>
              </w:rPr>
              <w:t xml:space="preserve"> </w:t>
            </w:r>
            <w:r>
              <w:rPr>
                <w:color w:val="5F636A"/>
                <w:sz w:val="21"/>
              </w:rPr>
              <w:t xml:space="preserve">qui s’occupent d’un enfant et de la </w:t>
            </w:r>
            <w:r>
              <w:rPr>
                <w:color w:val="5F636A"/>
                <w:spacing w:val="10"/>
                <w:sz w:val="21"/>
              </w:rPr>
              <w:t xml:space="preserve"> </w:t>
            </w:r>
            <w:r>
              <w:rPr>
                <w:color w:val="5F636A"/>
                <w:sz w:val="21"/>
              </w:rPr>
              <w:t>communauté.</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789"/>
        </w:trPr>
        <w:tc>
          <w:tcPr>
            <w:tcW w:w="6208" w:type="dxa"/>
          </w:tcPr>
          <w:p w:rsidR="00C97975" w:rsidRDefault="00AF264C">
            <w:pPr>
              <w:pStyle w:val="TableParagraph"/>
              <w:spacing w:before="43"/>
              <w:ind w:left="80" w:right="58"/>
              <w:jc w:val="both"/>
              <w:rPr>
                <w:sz w:val="21"/>
              </w:rPr>
            </w:pPr>
            <w:r>
              <w:rPr>
                <w:color w:val="5F636A"/>
                <w:sz w:val="21"/>
              </w:rPr>
              <w:t>32. Je pratique  l’écoute  active  et  d’autres  bonnes  aptitudes  de   com</w:t>
            </w:r>
            <w:r>
              <w:rPr>
                <w:color w:val="5F636A"/>
                <w:sz w:val="21"/>
              </w:rPr>
              <w:t>munication   lorsque   je   supervise,   et   je   formule      des commentaires.</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359"/>
        </w:trPr>
        <w:tc>
          <w:tcPr>
            <w:tcW w:w="10085" w:type="dxa"/>
            <w:gridSpan w:val="4"/>
            <w:shd w:val="clear" w:color="auto" w:fill="FFE6B9"/>
          </w:tcPr>
          <w:p w:rsidR="00C97975" w:rsidRDefault="00AF264C">
            <w:pPr>
              <w:pStyle w:val="TableParagraph"/>
              <w:spacing w:before="69"/>
              <w:ind w:left="80"/>
              <w:rPr>
                <w:b/>
                <w:sz w:val="21"/>
              </w:rPr>
            </w:pPr>
            <w:r>
              <w:rPr>
                <w:b/>
                <w:color w:val="5F636A"/>
                <w:w w:val="105"/>
                <w:sz w:val="21"/>
              </w:rPr>
              <w:t>Motivation</w:t>
            </w: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33. Je demande aux agents de terrain ce qui les encourage et j’utilise cette information pour les  motiver.</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34. J’écoute les défis spécifiques auxquels ils sont confrontés et j’essaie de les résoudre rapidement, si possible.</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35. Je reconnais le bon rendement de l’agent de terrain en le félicitant personnellement.</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36. Je traite les agents de terrain avec respect et j’encourage les agents de terrain à traiter les autres avec respect.</w:t>
            </w:r>
          </w:p>
        </w:tc>
        <w:tc>
          <w:tcPr>
            <w:tcW w:w="1703" w:type="dxa"/>
          </w:tcPr>
          <w:p w:rsidR="00C97975" w:rsidRDefault="00C97975">
            <w:pPr>
              <w:pStyle w:val="TableParagraph"/>
              <w:rPr>
                <w:rFonts w:ascii="Times New Roman"/>
              </w:rPr>
            </w:pPr>
          </w:p>
        </w:tc>
        <w:tc>
          <w:tcPr>
            <w:tcW w:w="1261" w:type="dxa"/>
          </w:tcPr>
          <w:p w:rsidR="00C97975" w:rsidRDefault="00C97975">
            <w:pPr>
              <w:pStyle w:val="TableParagraph"/>
              <w:rPr>
                <w:rFonts w:ascii="Times New Roman"/>
              </w:rPr>
            </w:pPr>
          </w:p>
        </w:tc>
        <w:tc>
          <w:tcPr>
            <w:tcW w:w="913" w:type="dxa"/>
          </w:tcPr>
          <w:p w:rsidR="00C97975" w:rsidRDefault="00C97975">
            <w:pPr>
              <w:pStyle w:val="TableParagraph"/>
              <w:rPr>
                <w:rFonts w:ascii="Times New Roman"/>
              </w:rPr>
            </w:pPr>
          </w:p>
        </w:tc>
      </w:tr>
    </w:tbl>
    <w:p w:rsidR="00C97975" w:rsidRDefault="00C97975">
      <w:pPr>
        <w:pStyle w:val="BodyText"/>
        <w:spacing w:before="4"/>
        <w:rPr>
          <w:sz w:val="7"/>
        </w:rPr>
      </w:pPr>
    </w:p>
    <w:p w:rsidR="00C97975" w:rsidRDefault="00C97975">
      <w:pPr>
        <w:pStyle w:val="BodyText"/>
        <w:spacing w:before="4"/>
        <w:rPr>
          <w:sz w:val="14"/>
        </w:rPr>
      </w:pPr>
    </w:p>
    <w:p w:rsidR="00C97975" w:rsidRDefault="00AF264C">
      <w:pPr>
        <w:ind w:left="1310"/>
        <w:rPr>
          <w:sz w:val="16"/>
        </w:rPr>
      </w:pPr>
      <w:r>
        <w:pict>
          <v:shape id="_x0000_s1047" type="#_x0000_t202" alt="" style="position:absolute;left:0;text-align:left;margin-left:36pt;margin-top:-3.25pt;width:24.5pt;height:26.8pt;z-index:251721216;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68</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ANNEXES</w:t>
      </w:r>
    </w:p>
    <w:p w:rsidR="00C97975" w:rsidRDefault="00C97975">
      <w:pPr>
        <w:rPr>
          <w:sz w:val="16"/>
        </w:rPr>
        <w:sectPr w:rsidR="00C97975">
          <w:pgSz w:w="11910" w:h="16840"/>
          <w:pgMar w:top="1140" w:right="0" w:bottom="280" w:left="0" w:header="0" w:footer="0" w:gutter="0"/>
          <w:cols w:space="720"/>
        </w:sectPr>
      </w:pPr>
    </w:p>
    <w:p w:rsidR="00C97975" w:rsidRDefault="00C97975">
      <w:pPr>
        <w:pStyle w:val="BodyText"/>
        <w:spacing w:before="11"/>
        <w:rPr>
          <w:b/>
          <w:sz w:val="25"/>
        </w:rPr>
      </w:pPr>
    </w:p>
    <w:tbl>
      <w:tblPr>
        <w:tblW w:w="0" w:type="auto"/>
        <w:tblInd w:w="1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8"/>
        <w:gridCol w:w="1682"/>
        <w:gridCol w:w="1080"/>
        <w:gridCol w:w="912"/>
      </w:tblGrid>
      <w:tr w:rsidR="00C97975">
        <w:trPr>
          <w:trHeight w:val="312"/>
        </w:trPr>
        <w:tc>
          <w:tcPr>
            <w:tcW w:w="6208" w:type="dxa"/>
            <w:shd w:val="clear" w:color="auto" w:fill="FEE9B9"/>
          </w:tcPr>
          <w:p w:rsidR="00C97975" w:rsidRDefault="00AF264C">
            <w:pPr>
              <w:pStyle w:val="TableParagraph"/>
              <w:spacing w:before="45"/>
              <w:ind w:left="2704" w:right="2685"/>
              <w:jc w:val="center"/>
              <w:rPr>
                <w:b/>
                <w:sz w:val="21"/>
              </w:rPr>
            </w:pPr>
            <w:r>
              <w:rPr>
                <w:b/>
                <w:color w:val="5F636A"/>
                <w:sz w:val="21"/>
              </w:rPr>
              <w:t>Énoncé</w:t>
            </w:r>
          </w:p>
        </w:tc>
        <w:tc>
          <w:tcPr>
            <w:tcW w:w="1682" w:type="dxa"/>
            <w:shd w:val="clear" w:color="auto" w:fill="FEE9B9"/>
          </w:tcPr>
          <w:p w:rsidR="00C97975" w:rsidRDefault="00AF264C">
            <w:pPr>
              <w:pStyle w:val="TableParagraph"/>
              <w:spacing w:before="45"/>
              <w:ind w:left="134"/>
              <w:rPr>
                <w:b/>
                <w:sz w:val="21"/>
              </w:rPr>
            </w:pPr>
            <w:r>
              <w:rPr>
                <w:b/>
                <w:color w:val="5F636A"/>
                <w:sz w:val="21"/>
              </w:rPr>
              <w:t>Fréquemment</w:t>
            </w:r>
          </w:p>
        </w:tc>
        <w:tc>
          <w:tcPr>
            <w:tcW w:w="1080" w:type="dxa"/>
            <w:shd w:val="clear" w:color="auto" w:fill="FEE9B9"/>
          </w:tcPr>
          <w:p w:rsidR="00C97975" w:rsidRDefault="00AF264C">
            <w:pPr>
              <w:pStyle w:val="TableParagraph"/>
              <w:spacing w:before="45"/>
              <w:ind w:left="194"/>
              <w:rPr>
                <w:b/>
                <w:sz w:val="21"/>
              </w:rPr>
            </w:pPr>
            <w:r>
              <w:rPr>
                <w:b/>
                <w:color w:val="5F636A"/>
                <w:sz w:val="21"/>
              </w:rPr>
              <w:t>Parfois</w:t>
            </w:r>
          </w:p>
        </w:tc>
        <w:tc>
          <w:tcPr>
            <w:tcW w:w="912" w:type="dxa"/>
            <w:shd w:val="clear" w:color="auto" w:fill="FEE9B9"/>
          </w:tcPr>
          <w:p w:rsidR="00C97975" w:rsidRDefault="00AF264C">
            <w:pPr>
              <w:pStyle w:val="TableParagraph"/>
              <w:spacing w:before="45"/>
              <w:ind w:left="99"/>
              <w:rPr>
                <w:b/>
                <w:sz w:val="21"/>
              </w:rPr>
            </w:pPr>
            <w:r>
              <w:rPr>
                <w:b/>
                <w:color w:val="5F636A"/>
                <w:sz w:val="21"/>
              </w:rPr>
              <w:t>Jamais</w:t>
            </w:r>
          </w:p>
        </w:tc>
      </w:tr>
      <w:tr w:rsidR="00C97975">
        <w:trPr>
          <w:trHeight w:val="314"/>
        </w:trPr>
        <w:tc>
          <w:tcPr>
            <w:tcW w:w="9882" w:type="dxa"/>
            <w:gridSpan w:val="4"/>
            <w:shd w:val="clear" w:color="auto" w:fill="FFE6B9"/>
          </w:tcPr>
          <w:p w:rsidR="00C97975" w:rsidRDefault="00AF264C">
            <w:pPr>
              <w:pStyle w:val="TableParagraph"/>
              <w:spacing w:before="46"/>
              <w:ind w:left="80"/>
              <w:rPr>
                <w:b/>
                <w:sz w:val="21"/>
              </w:rPr>
            </w:pPr>
            <w:r>
              <w:rPr>
                <w:b/>
                <w:color w:val="5F636A"/>
                <w:sz w:val="21"/>
              </w:rPr>
              <w:t>Outils et informations</w:t>
            </w:r>
          </w:p>
        </w:tc>
      </w:tr>
      <w:tr w:rsidR="00C97975">
        <w:trPr>
          <w:trHeight w:val="1029"/>
        </w:trPr>
        <w:tc>
          <w:tcPr>
            <w:tcW w:w="6208" w:type="dxa"/>
          </w:tcPr>
          <w:p w:rsidR="00C97975" w:rsidRDefault="00AF264C">
            <w:pPr>
              <w:pStyle w:val="TableParagraph"/>
              <w:spacing w:before="43"/>
              <w:ind w:left="80" w:right="58"/>
              <w:jc w:val="both"/>
              <w:rPr>
                <w:sz w:val="21"/>
              </w:rPr>
            </w:pPr>
            <w:r>
              <w:rPr>
                <w:color w:val="5F636A"/>
                <w:sz w:val="21"/>
              </w:rPr>
              <w:t>37. Je m’assure que les agents de terrain que je supervise disposent des fournitures, du matériel, des approvisionnements, des</w:t>
            </w:r>
            <w:r>
              <w:rPr>
                <w:color w:val="5F636A"/>
                <w:spacing w:val="-11"/>
                <w:sz w:val="21"/>
              </w:rPr>
              <w:t xml:space="preserve"> </w:t>
            </w:r>
            <w:r>
              <w:rPr>
                <w:color w:val="5F636A"/>
                <w:sz w:val="21"/>
              </w:rPr>
              <w:t>outils</w:t>
            </w:r>
            <w:r>
              <w:rPr>
                <w:color w:val="5F636A"/>
                <w:spacing w:val="-11"/>
                <w:sz w:val="21"/>
              </w:rPr>
              <w:t xml:space="preserve"> </w:t>
            </w:r>
            <w:r>
              <w:rPr>
                <w:color w:val="5F636A"/>
                <w:sz w:val="21"/>
              </w:rPr>
              <w:t>et</w:t>
            </w:r>
            <w:r>
              <w:rPr>
                <w:color w:val="5F636A"/>
                <w:spacing w:val="-11"/>
                <w:sz w:val="21"/>
              </w:rPr>
              <w:t xml:space="preserve"> </w:t>
            </w:r>
            <w:r>
              <w:rPr>
                <w:color w:val="5F636A"/>
                <w:sz w:val="21"/>
              </w:rPr>
              <w:t>de</w:t>
            </w:r>
            <w:r>
              <w:rPr>
                <w:color w:val="5F636A"/>
                <w:spacing w:val="-11"/>
                <w:sz w:val="21"/>
              </w:rPr>
              <w:t xml:space="preserve"> </w:t>
            </w:r>
            <w:r>
              <w:rPr>
                <w:color w:val="5F636A"/>
                <w:sz w:val="21"/>
              </w:rPr>
              <w:t>l’information</w:t>
            </w:r>
            <w:r>
              <w:rPr>
                <w:color w:val="5F636A"/>
                <w:spacing w:val="-11"/>
                <w:sz w:val="21"/>
              </w:rPr>
              <w:t xml:space="preserve"> </w:t>
            </w:r>
            <w:r>
              <w:rPr>
                <w:color w:val="5F636A"/>
                <w:sz w:val="21"/>
              </w:rPr>
              <w:t>nécessaires</w:t>
            </w:r>
            <w:r>
              <w:rPr>
                <w:color w:val="5F636A"/>
                <w:spacing w:val="-11"/>
                <w:sz w:val="21"/>
              </w:rPr>
              <w:t xml:space="preserve"> </w:t>
            </w:r>
            <w:r>
              <w:rPr>
                <w:color w:val="5F636A"/>
                <w:sz w:val="21"/>
              </w:rPr>
              <w:t>pour</w:t>
            </w:r>
            <w:r>
              <w:rPr>
                <w:color w:val="5F636A"/>
                <w:spacing w:val="-11"/>
                <w:sz w:val="21"/>
              </w:rPr>
              <w:t xml:space="preserve"> </w:t>
            </w:r>
            <w:r>
              <w:rPr>
                <w:color w:val="5F636A"/>
                <w:sz w:val="21"/>
              </w:rPr>
              <w:t>fournir</w:t>
            </w:r>
            <w:r>
              <w:rPr>
                <w:color w:val="5F636A"/>
                <w:spacing w:val="-11"/>
                <w:sz w:val="21"/>
              </w:rPr>
              <w:t xml:space="preserve"> </w:t>
            </w:r>
            <w:r>
              <w:rPr>
                <w:color w:val="5F636A"/>
                <w:sz w:val="21"/>
              </w:rPr>
              <w:t>des</w:t>
            </w:r>
            <w:r>
              <w:rPr>
                <w:color w:val="5F636A"/>
                <w:spacing w:val="-11"/>
                <w:sz w:val="21"/>
              </w:rPr>
              <w:t xml:space="preserve"> </w:t>
            </w:r>
            <w:r>
              <w:rPr>
                <w:color w:val="5F636A"/>
                <w:sz w:val="21"/>
              </w:rPr>
              <w:t>services de vaccination de</w:t>
            </w:r>
            <w:r>
              <w:rPr>
                <w:color w:val="5F636A"/>
                <w:spacing w:val="-13"/>
                <w:sz w:val="21"/>
              </w:rPr>
              <w:t xml:space="preserve"> </w:t>
            </w:r>
            <w:r>
              <w:rPr>
                <w:color w:val="5F636A"/>
                <w:sz w:val="21"/>
              </w:rPr>
              <w:t>qualité.</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38. Je m’assure que les fournitures nécessaires sont utilisées ou distribuées comme prévu.</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359"/>
        </w:trPr>
        <w:tc>
          <w:tcPr>
            <w:tcW w:w="9882" w:type="dxa"/>
            <w:gridSpan w:val="4"/>
            <w:shd w:val="clear" w:color="auto" w:fill="FFE6B9"/>
          </w:tcPr>
          <w:p w:rsidR="00C97975" w:rsidRDefault="00AF264C">
            <w:pPr>
              <w:pStyle w:val="TableParagraph"/>
              <w:spacing w:before="69"/>
              <w:ind w:left="80"/>
              <w:rPr>
                <w:b/>
                <w:sz w:val="21"/>
              </w:rPr>
            </w:pPr>
            <w:r>
              <w:rPr>
                <w:b/>
                <w:color w:val="5F636A"/>
                <w:sz w:val="21"/>
              </w:rPr>
              <w:t>Connaissances et compétences</w:t>
            </w: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39. J’aide les agents de terrain que je supervise à évaluer leur niveau de compétence et leurs besoins de formation.</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40. Je fournis aux agents de terrain les informations dont ils ont besoin pour bien faire leur travail.</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549"/>
        </w:trPr>
        <w:tc>
          <w:tcPr>
            <w:tcW w:w="6208" w:type="dxa"/>
          </w:tcPr>
          <w:p w:rsidR="00C97975" w:rsidRDefault="00AF264C">
            <w:pPr>
              <w:pStyle w:val="TableParagraph"/>
              <w:spacing w:before="43"/>
              <w:ind w:left="80" w:right="-6"/>
              <w:rPr>
                <w:sz w:val="21"/>
              </w:rPr>
            </w:pPr>
            <w:r>
              <w:rPr>
                <w:color w:val="5F636A"/>
                <w:sz w:val="21"/>
              </w:rPr>
              <w:t>41. Je propose de la formation sur le terrain aux agents de terrain lorsque cela est pertinent.</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1269"/>
        </w:trPr>
        <w:tc>
          <w:tcPr>
            <w:tcW w:w="6208" w:type="dxa"/>
          </w:tcPr>
          <w:p w:rsidR="00C97975" w:rsidRDefault="00AF264C">
            <w:pPr>
              <w:pStyle w:val="TableParagraph"/>
              <w:spacing w:before="43"/>
              <w:ind w:left="80" w:right="57"/>
              <w:jc w:val="both"/>
              <w:rPr>
                <w:sz w:val="21"/>
              </w:rPr>
            </w:pPr>
            <w:r>
              <w:rPr>
                <w:color w:val="5F636A"/>
                <w:sz w:val="21"/>
              </w:rPr>
              <w:t>42. Je fournis de l’information sur les besoins de formation des agents</w:t>
            </w:r>
            <w:r>
              <w:rPr>
                <w:color w:val="5F636A"/>
                <w:spacing w:val="-7"/>
                <w:sz w:val="21"/>
              </w:rPr>
              <w:t xml:space="preserve"> </w:t>
            </w:r>
            <w:r>
              <w:rPr>
                <w:color w:val="5F636A"/>
                <w:sz w:val="21"/>
              </w:rPr>
              <w:t>de</w:t>
            </w:r>
            <w:r>
              <w:rPr>
                <w:color w:val="5F636A"/>
                <w:spacing w:val="-7"/>
                <w:sz w:val="21"/>
              </w:rPr>
              <w:t xml:space="preserve"> </w:t>
            </w:r>
            <w:r>
              <w:rPr>
                <w:color w:val="5F636A"/>
                <w:sz w:val="21"/>
              </w:rPr>
              <w:t>terrain</w:t>
            </w:r>
            <w:r>
              <w:rPr>
                <w:color w:val="5F636A"/>
                <w:spacing w:val="-7"/>
                <w:sz w:val="21"/>
              </w:rPr>
              <w:t xml:space="preserve"> </w:t>
            </w:r>
            <w:r>
              <w:rPr>
                <w:color w:val="5F636A"/>
                <w:sz w:val="21"/>
              </w:rPr>
              <w:t>à</w:t>
            </w:r>
            <w:r>
              <w:rPr>
                <w:color w:val="5F636A"/>
                <w:spacing w:val="-7"/>
                <w:sz w:val="21"/>
              </w:rPr>
              <w:t xml:space="preserve"> </w:t>
            </w:r>
            <w:r>
              <w:rPr>
                <w:color w:val="5F636A"/>
                <w:sz w:val="21"/>
              </w:rPr>
              <w:t>la</w:t>
            </w:r>
            <w:r>
              <w:rPr>
                <w:color w:val="5F636A"/>
                <w:spacing w:val="-7"/>
                <w:sz w:val="21"/>
              </w:rPr>
              <w:t xml:space="preserve"> </w:t>
            </w:r>
            <w:r>
              <w:rPr>
                <w:color w:val="5F636A"/>
                <w:sz w:val="21"/>
              </w:rPr>
              <w:t>structure</w:t>
            </w:r>
            <w:r>
              <w:rPr>
                <w:color w:val="5F636A"/>
                <w:spacing w:val="-7"/>
                <w:sz w:val="21"/>
              </w:rPr>
              <w:t xml:space="preserve"> </w:t>
            </w:r>
            <w:r>
              <w:rPr>
                <w:color w:val="5F636A"/>
                <w:sz w:val="21"/>
              </w:rPr>
              <w:t>de</w:t>
            </w:r>
            <w:r>
              <w:rPr>
                <w:color w:val="5F636A"/>
                <w:spacing w:val="-7"/>
                <w:sz w:val="21"/>
              </w:rPr>
              <w:t xml:space="preserve"> </w:t>
            </w:r>
            <w:r>
              <w:rPr>
                <w:color w:val="5F636A"/>
                <w:sz w:val="21"/>
              </w:rPr>
              <w:t>gestion</w:t>
            </w:r>
            <w:r>
              <w:rPr>
                <w:color w:val="5F636A"/>
                <w:spacing w:val="-7"/>
                <w:sz w:val="21"/>
              </w:rPr>
              <w:t xml:space="preserve"> </w:t>
            </w:r>
            <w:r>
              <w:rPr>
                <w:color w:val="5F636A"/>
                <w:sz w:val="21"/>
              </w:rPr>
              <w:t>de</w:t>
            </w:r>
            <w:r>
              <w:rPr>
                <w:color w:val="5F636A"/>
                <w:spacing w:val="-7"/>
                <w:sz w:val="21"/>
              </w:rPr>
              <w:t xml:space="preserve"> </w:t>
            </w:r>
            <w:r>
              <w:rPr>
                <w:color w:val="5F636A"/>
                <w:sz w:val="21"/>
              </w:rPr>
              <w:t>district,</w:t>
            </w:r>
            <w:r>
              <w:rPr>
                <w:color w:val="5F636A"/>
                <w:spacing w:val="-7"/>
                <w:sz w:val="21"/>
              </w:rPr>
              <w:t xml:space="preserve"> </w:t>
            </w:r>
            <w:r>
              <w:rPr>
                <w:color w:val="5F636A"/>
                <w:sz w:val="21"/>
              </w:rPr>
              <w:t>régionale</w:t>
            </w:r>
            <w:r>
              <w:rPr>
                <w:color w:val="5F636A"/>
                <w:spacing w:val="-7"/>
                <w:sz w:val="21"/>
              </w:rPr>
              <w:t xml:space="preserve"> </w:t>
            </w:r>
            <w:r>
              <w:rPr>
                <w:color w:val="5F636A"/>
                <w:sz w:val="21"/>
              </w:rPr>
              <w:t>et/ ou nationale compétente [qui a le pouvoir décisionnel en matière de</w:t>
            </w:r>
            <w:r>
              <w:rPr>
                <w:color w:val="5F636A"/>
                <w:spacing w:val="-16"/>
                <w:sz w:val="21"/>
              </w:rPr>
              <w:t xml:space="preserve"> </w:t>
            </w:r>
            <w:r>
              <w:rPr>
                <w:color w:val="5F636A"/>
                <w:sz w:val="21"/>
              </w:rPr>
              <w:t>formation</w:t>
            </w:r>
            <w:r>
              <w:rPr>
                <w:color w:val="5F636A"/>
                <w:spacing w:val="-16"/>
                <w:sz w:val="21"/>
              </w:rPr>
              <w:t xml:space="preserve"> </w:t>
            </w:r>
            <w:r>
              <w:rPr>
                <w:color w:val="5F636A"/>
                <w:sz w:val="21"/>
              </w:rPr>
              <w:t>?],</w:t>
            </w:r>
            <w:r>
              <w:rPr>
                <w:color w:val="5F636A"/>
                <w:spacing w:val="-16"/>
                <w:sz w:val="21"/>
              </w:rPr>
              <w:t xml:space="preserve"> </w:t>
            </w:r>
            <w:r>
              <w:rPr>
                <w:color w:val="5F636A"/>
                <w:sz w:val="21"/>
              </w:rPr>
              <w:t>et</w:t>
            </w:r>
            <w:r>
              <w:rPr>
                <w:color w:val="5F636A"/>
                <w:spacing w:val="-16"/>
                <w:sz w:val="21"/>
              </w:rPr>
              <w:t xml:space="preserve"> </w:t>
            </w:r>
            <w:r>
              <w:rPr>
                <w:color w:val="5F636A"/>
                <w:sz w:val="21"/>
              </w:rPr>
              <w:t>au</w:t>
            </w:r>
            <w:r>
              <w:rPr>
                <w:color w:val="5F636A"/>
                <w:spacing w:val="-16"/>
                <w:sz w:val="21"/>
              </w:rPr>
              <w:t xml:space="preserve"> </w:t>
            </w:r>
            <w:r>
              <w:rPr>
                <w:color w:val="5F636A"/>
                <w:sz w:val="21"/>
              </w:rPr>
              <w:t>gestionnaire</w:t>
            </w:r>
            <w:r>
              <w:rPr>
                <w:color w:val="5F636A"/>
                <w:spacing w:val="-16"/>
                <w:sz w:val="21"/>
              </w:rPr>
              <w:t xml:space="preserve"> </w:t>
            </w:r>
            <w:r>
              <w:rPr>
                <w:color w:val="5F636A"/>
                <w:sz w:val="21"/>
              </w:rPr>
              <w:t>sur</w:t>
            </w:r>
            <w:r>
              <w:rPr>
                <w:color w:val="5F636A"/>
                <w:spacing w:val="-16"/>
                <w:sz w:val="21"/>
              </w:rPr>
              <w:t xml:space="preserve"> </w:t>
            </w:r>
            <w:r>
              <w:rPr>
                <w:color w:val="5F636A"/>
                <w:sz w:val="21"/>
              </w:rPr>
              <w:t>site</w:t>
            </w:r>
            <w:r>
              <w:rPr>
                <w:color w:val="5F636A"/>
                <w:spacing w:val="-16"/>
                <w:sz w:val="21"/>
              </w:rPr>
              <w:t xml:space="preserve"> </w:t>
            </w:r>
            <w:r>
              <w:rPr>
                <w:color w:val="5F636A"/>
                <w:sz w:val="21"/>
              </w:rPr>
              <w:t>si</w:t>
            </w:r>
            <w:r>
              <w:rPr>
                <w:color w:val="5F636A"/>
                <w:spacing w:val="-16"/>
                <w:sz w:val="21"/>
              </w:rPr>
              <w:t xml:space="preserve"> </w:t>
            </w:r>
            <w:r>
              <w:rPr>
                <w:color w:val="5F636A"/>
                <w:sz w:val="21"/>
              </w:rPr>
              <w:t>je</w:t>
            </w:r>
            <w:r>
              <w:rPr>
                <w:color w:val="5F636A"/>
                <w:spacing w:val="-16"/>
                <w:sz w:val="21"/>
              </w:rPr>
              <w:t xml:space="preserve"> </w:t>
            </w:r>
            <w:r>
              <w:rPr>
                <w:color w:val="5F636A"/>
                <w:sz w:val="21"/>
              </w:rPr>
              <w:t>suis</w:t>
            </w:r>
            <w:r>
              <w:rPr>
                <w:color w:val="5F636A"/>
                <w:spacing w:val="-16"/>
                <w:sz w:val="21"/>
              </w:rPr>
              <w:t xml:space="preserve"> </w:t>
            </w:r>
            <w:r>
              <w:rPr>
                <w:color w:val="5F636A"/>
                <w:sz w:val="21"/>
              </w:rPr>
              <w:t>un</w:t>
            </w:r>
            <w:r>
              <w:rPr>
                <w:color w:val="5F636A"/>
                <w:spacing w:val="-16"/>
                <w:sz w:val="21"/>
              </w:rPr>
              <w:t xml:space="preserve"> </w:t>
            </w:r>
            <w:r>
              <w:rPr>
                <w:color w:val="5F636A"/>
                <w:sz w:val="21"/>
              </w:rPr>
              <w:t>superviseur de district ou</w:t>
            </w:r>
            <w:r>
              <w:rPr>
                <w:color w:val="5F636A"/>
                <w:spacing w:val="10"/>
                <w:sz w:val="21"/>
              </w:rPr>
              <w:t xml:space="preserve"> </w:t>
            </w:r>
            <w:r>
              <w:rPr>
                <w:color w:val="5F636A"/>
                <w:sz w:val="21"/>
              </w:rPr>
              <w:t>régional.</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789"/>
        </w:trPr>
        <w:tc>
          <w:tcPr>
            <w:tcW w:w="6208" w:type="dxa"/>
          </w:tcPr>
          <w:p w:rsidR="00C97975" w:rsidRDefault="00AF264C">
            <w:pPr>
              <w:pStyle w:val="TableParagraph"/>
              <w:spacing w:before="43"/>
              <w:ind w:left="80" w:right="58"/>
              <w:jc w:val="both"/>
              <w:rPr>
                <w:sz w:val="21"/>
              </w:rPr>
            </w:pPr>
            <w:r>
              <w:rPr>
                <w:color w:val="5F636A"/>
                <w:sz w:val="21"/>
              </w:rPr>
              <w:t>43. Je donne la possibilité aux agents de terrain de mettre en pratique leurs compétenc</w:t>
            </w:r>
            <w:r>
              <w:rPr>
                <w:color w:val="5F636A"/>
                <w:sz w:val="21"/>
              </w:rPr>
              <w:t>es et d’obtenir des commentaires de      ma part ou d’autres personnes en mesure de le</w:t>
            </w:r>
            <w:r>
              <w:rPr>
                <w:color w:val="5F636A"/>
                <w:spacing w:val="21"/>
                <w:sz w:val="21"/>
              </w:rPr>
              <w:t xml:space="preserve"> </w:t>
            </w:r>
            <w:r>
              <w:rPr>
                <w:color w:val="5F636A"/>
                <w:sz w:val="21"/>
              </w:rPr>
              <w:t>faire.</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359"/>
        </w:trPr>
        <w:tc>
          <w:tcPr>
            <w:tcW w:w="9882" w:type="dxa"/>
            <w:gridSpan w:val="4"/>
            <w:shd w:val="clear" w:color="auto" w:fill="FFE6B9"/>
          </w:tcPr>
          <w:p w:rsidR="00C97975" w:rsidRDefault="00AF264C">
            <w:pPr>
              <w:pStyle w:val="TableParagraph"/>
              <w:spacing w:before="69"/>
              <w:ind w:left="80"/>
              <w:rPr>
                <w:b/>
                <w:sz w:val="21"/>
              </w:rPr>
            </w:pPr>
            <w:r>
              <w:rPr>
                <w:b/>
                <w:color w:val="5F636A"/>
                <w:sz w:val="21"/>
              </w:rPr>
              <w:t>Soutien organisationnel</w:t>
            </w: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44. Je me considère comme un membre  de  l’équipe  de  vaccination.</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549"/>
        </w:trPr>
        <w:tc>
          <w:tcPr>
            <w:tcW w:w="6208" w:type="dxa"/>
          </w:tcPr>
          <w:p w:rsidR="00C97975" w:rsidRDefault="00AF264C">
            <w:pPr>
              <w:pStyle w:val="TableParagraph"/>
              <w:spacing w:before="43"/>
              <w:ind w:left="80" w:right="54"/>
              <w:rPr>
                <w:sz w:val="21"/>
              </w:rPr>
            </w:pPr>
            <w:r>
              <w:rPr>
                <w:color w:val="5F636A"/>
                <w:sz w:val="21"/>
              </w:rPr>
              <w:t>45.</w:t>
            </w:r>
            <w:r>
              <w:rPr>
                <w:color w:val="5F636A"/>
                <w:spacing w:val="-10"/>
                <w:sz w:val="21"/>
              </w:rPr>
              <w:t xml:space="preserve"> </w:t>
            </w:r>
            <w:r>
              <w:rPr>
                <w:color w:val="5F636A"/>
                <w:sz w:val="21"/>
              </w:rPr>
              <w:t>Je</w:t>
            </w:r>
            <w:r>
              <w:rPr>
                <w:color w:val="5F636A"/>
                <w:spacing w:val="-10"/>
                <w:sz w:val="21"/>
              </w:rPr>
              <w:t xml:space="preserve"> </w:t>
            </w:r>
            <w:r>
              <w:rPr>
                <w:color w:val="5F636A"/>
                <w:sz w:val="21"/>
              </w:rPr>
              <w:t>rends</w:t>
            </w:r>
            <w:r>
              <w:rPr>
                <w:color w:val="5F636A"/>
                <w:spacing w:val="-10"/>
                <w:sz w:val="21"/>
              </w:rPr>
              <w:t xml:space="preserve"> </w:t>
            </w:r>
            <w:r>
              <w:rPr>
                <w:color w:val="5F636A"/>
                <w:sz w:val="21"/>
              </w:rPr>
              <w:t>visite</w:t>
            </w:r>
            <w:r>
              <w:rPr>
                <w:color w:val="5F636A"/>
                <w:spacing w:val="-10"/>
                <w:sz w:val="21"/>
              </w:rPr>
              <w:t xml:space="preserve"> </w:t>
            </w:r>
            <w:r>
              <w:rPr>
                <w:color w:val="5F636A"/>
                <w:sz w:val="21"/>
              </w:rPr>
              <w:t>à</w:t>
            </w:r>
            <w:r>
              <w:rPr>
                <w:color w:val="5F636A"/>
                <w:spacing w:val="-10"/>
                <w:sz w:val="21"/>
              </w:rPr>
              <w:t xml:space="preserve"> </w:t>
            </w:r>
            <w:r>
              <w:rPr>
                <w:color w:val="5F636A"/>
                <w:sz w:val="21"/>
              </w:rPr>
              <w:t>tous</w:t>
            </w:r>
            <w:r>
              <w:rPr>
                <w:color w:val="5F636A"/>
                <w:spacing w:val="-10"/>
                <w:sz w:val="21"/>
              </w:rPr>
              <w:t xml:space="preserve"> </w:t>
            </w:r>
            <w:r>
              <w:rPr>
                <w:color w:val="5F636A"/>
                <w:sz w:val="21"/>
              </w:rPr>
              <w:t>les</w:t>
            </w:r>
            <w:r>
              <w:rPr>
                <w:color w:val="5F636A"/>
                <w:spacing w:val="-10"/>
                <w:sz w:val="21"/>
              </w:rPr>
              <w:t xml:space="preserve"> </w:t>
            </w:r>
            <w:r>
              <w:rPr>
                <w:color w:val="5F636A"/>
                <w:sz w:val="21"/>
              </w:rPr>
              <w:t>agents</w:t>
            </w:r>
            <w:r>
              <w:rPr>
                <w:color w:val="5F636A"/>
                <w:spacing w:val="-10"/>
                <w:sz w:val="21"/>
              </w:rPr>
              <w:t xml:space="preserve"> </w:t>
            </w:r>
            <w:r>
              <w:rPr>
                <w:color w:val="5F636A"/>
                <w:sz w:val="21"/>
              </w:rPr>
              <w:t>de</w:t>
            </w:r>
            <w:r>
              <w:rPr>
                <w:color w:val="5F636A"/>
                <w:spacing w:val="-10"/>
                <w:sz w:val="21"/>
              </w:rPr>
              <w:t xml:space="preserve"> </w:t>
            </w:r>
            <w:r>
              <w:rPr>
                <w:color w:val="5F636A"/>
                <w:sz w:val="21"/>
              </w:rPr>
              <w:t>terrain</w:t>
            </w:r>
            <w:r>
              <w:rPr>
                <w:color w:val="5F636A"/>
                <w:spacing w:val="-10"/>
                <w:sz w:val="21"/>
              </w:rPr>
              <w:t xml:space="preserve"> </w:t>
            </w:r>
            <w:r>
              <w:rPr>
                <w:color w:val="5F636A"/>
                <w:sz w:val="21"/>
              </w:rPr>
              <w:t>que</w:t>
            </w:r>
            <w:r>
              <w:rPr>
                <w:color w:val="5F636A"/>
                <w:spacing w:val="-10"/>
                <w:sz w:val="21"/>
              </w:rPr>
              <w:t xml:space="preserve"> </w:t>
            </w:r>
            <w:r>
              <w:rPr>
                <w:color w:val="5F636A"/>
                <w:sz w:val="21"/>
              </w:rPr>
              <w:t>je</w:t>
            </w:r>
            <w:r>
              <w:rPr>
                <w:color w:val="5F636A"/>
                <w:spacing w:val="-10"/>
                <w:sz w:val="21"/>
              </w:rPr>
              <w:t xml:space="preserve"> </w:t>
            </w:r>
            <w:r>
              <w:rPr>
                <w:color w:val="5F636A"/>
                <w:sz w:val="21"/>
              </w:rPr>
              <w:t>supervise</w:t>
            </w:r>
            <w:r>
              <w:rPr>
                <w:color w:val="5F636A"/>
                <w:spacing w:val="-10"/>
                <w:sz w:val="21"/>
              </w:rPr>
              <w:t xml:space="preserve"> </w:t>
            </w:r>
            <w:r>
              <w:rPr>
                <w:color w:val="5F636A"/>
                <w:sz w:val="21"/>
              </w:rPr>
              <w:t>au moins une fois tous les 3</w:t>
            </w:r>
            <w:r>
              <w:rPr>
                <w:color w:val="5F636A"/>
                <w:spacing w:val="45"/>
                <w:sz w:val="21"/>
              </w:rPr>
              <w:t xml:space="preserve"> </w:t>
            </w:r>
            <w:r>
              <w:rPr>
                <w:color w:val="5F636A"/>
                <w:sz w:val="21"/>
              </w:rPr>
              <w:t>mois.</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359"/>
        </w:trPr>
        <w:tc>
          <w:tcPr>
            <w:tcW w:w="6208" w:type="dxa"/>
          </w:tcPr>
          <w:p w:rsidR="00C97975" w:rsidRDefault="00AF264C">
            <w:pPr>
              <w:pStyle w:val="TableParagraph"/>
              <w:spacing w:before="68"/>
              <w:ind w:left="80"/>
              <w:rPr>
                <w:sz w:val="21"/>
              </w:rPr>
            </w:pPr>
            <w:r>
              <w:rPr>
                <w:color w:val="5F636A"/>
                <w:sz w:val="21"/>
              </w:rPr>
              <w:t>46. Mon principal objectif est d’améliorer la qualité des services.</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789"/>
        </w:trPr>
        <w:tc>
          <w:tcPr>
            <w:tcW w:w="6208" w:type="dxa"/>
          </w:tcPr>
          <w:p w:rsidR="00C97975" w:rsidRDefault="00AF264C">
            <w:pPr>
              <w:pStyle w:val="TableParagraph"/>
              <w:spacing w:before="43"/>
              <w:ind w:left="80" w:right="58"/>
              <w:jc w:val="both"/>
              <w:rPr>
                <w:sz w:val="21"/>
              </w:rPr>
            </w:pPr>
            <w:r>
              <w:rPr>
                <w:color w:val="5F636A"/>
                <w:sz w:val="21"/>
              </w:rPr>
              <w:t>47. J’établis une relation basée sur la confiance et l’ouverture      pour que les agents de terrain se sentent libres de discuter de     tout problème avec moi.</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549"/>
        </w:trPr>
        <w:tc>
          <w:tcPr>
            <w:tcW w:w="6208" w:type="dxa"/>
          </w:tcPr>
          <w:p w:rsidR="00C97975" w:rsidRDefault="00AF264C">
            <w:pPr>
              <w:pStyle w:val="TableParagraph"/>
              <w:spacing w:before="43"/>
              <w:ind w:left="80" w:right="56"/>
              <w:rPr>
                <w:sz w:val="21"/>
              </w:rPr>
            </w:pPr>
            <w:r>
              <w:rPr>
                <w:color w:val="5F636A"/>
                <w:sz w:val="21"/>
              </w:rPr>
              <w:t>48. J’encourage et j’aide les agents de terrain à trouver leurs  propres solutions aux problèmes auxquels ils sont confrontés.</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359"/>
        </w:trPr>
        <w:tc>
          <w:tcPr>
            <w:tcW w:w="6208" w:type="dxa"/>
          </w:tcPr>
          <w:p w:rsidR="00C97975" w:rsidRDefault="00AF264C">
            <w:pPr>
              <w:pStyle w:val="TableParagraph"/>
              <w:spacing w:before="68"/>
              <w:ind w:left="80"/>
              <w:rPr>
                <w:sz w:val="21"/>
              </w:rPr>
            </w:pPr>
            <w:r>
              <w:rPr>
                <w:color w:val="5F636A"/>
                <w:sz w:val="21"/>
              </w:rPr>
              <w:t>49. J’ai un plan pour mes activités de supervision.</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1029"/>
        </w:trPr>
        <w:tc>
          <w:tcPr>
            <w:tcW w:w="6208" w:type="dxa"/>
          </w:tcPr>
          <w:p w:rsidR="00C97975" w:rsidRDefault="00AF264C">
            <w:pPr>
              <w:pStyle w:val="TableParagraph"/>
              <w:spacing w:before="43"/>
              <w:ind w:left="80" w:right="57"/>
              <w:jc w:val="both"/>
              <w:rPr>
                <w:sz w:val="21"/>
              </w:rPr>
            </w:pPr>
            <w:r>
              <w:rPr>
                <w:color w:val="5F636A"/>
                <w:sz w:val="21"/>
              </w:rPr>
              <w:t>50. J’utilise une liste de vérification pour la supervision qui m’encourage à formuler des commentaires et à travailler avec</w:t>
            </w:r>
            <w:r>
              <w:rPr>
                <w:color w:val="5F636A"/>
                <w:spacing w:val="-42"/>
                <w:sz w:val="21"/>
              </w:rPr>
              <w:t xml:space="preserve"> </w:t>
            </w:r>
            <w:r>
              <w:rPr>
                <w:color w:val="5F636A"/>
                <w:sz w:val="21"/>
              </w:rPr>
              <w:t>les agents de terrain en vue d’analyser les problèmes et de planifier des</w:t>
            </w:r>
            <w:r>
              <w:rPr>
                <w:color w:val="5F636A"/>
                <w:spacing w:val="10"/>
                <w:sz w:val="21"/>
              </w:rPr>
              <w:t xml:space="preserve"> </w:t>
            </w:r>
            <w:r>
              <w:rPr>
                <w:color w:val="5F636A"/>
                <w:sz w:val="21"/>
              </w:rPr>
              <w:t>solutions.</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r w:rsidR="00C97975">
        <w:trPr>
          <w:trHeight w:val="684"/>
        </w:trPr>
        <w:tc>
          <w:tcPr>
            <w:tcW w:w="6208" w:type="dxa"/>
          </w:tcPr>
          <w:p w:rsidR="00C97975" w:rsidRDefault="00AF264C">
            <w:pPr>
              <w:pStyle w:val="TableParagraph"/>
              <w:spacing w:before="232"/>
              <w:ind w:left="80"/>
              <w:rPr>
                <w:b/>
                <w:sz w:val="21"/>
              </w:rPr>
            </w:pPr>
            <w:r>
              <w:rPr>
                <w:b/>
                <w:color w:val="5F636A"/>
                <w:w w:val="105"/>
                <w:sz w:val="21"/>
              </w:rPr>
              <w:t>Total</w:t>
            </w:r>
          </w:p>
        </w:tc>
        <w:tc>
          <w:tcPr>
            <w:tcW w:w="1682" w:type="dxa"/>
          </w:tcPr>
          <w:p w:rsidR="00C97975" w:rsidRDefault="00C97975">
            <w:pPr>
              <w:pStyle w:val="TableParagraph"/>
              <w:rPr>
                <w:rFonts w:ascii="Times New Roman"/>
                <w:sz w:val="20"/>
              </w:rPr>
            </w:pPr>
          </w:p>
        </w:tc>
        <w:tc>
          <w:tcPr>
            <w:tcW w:w="1080" w:type="dxa"/>
          </w:tcPr>
          <w:p w:rsidR="00C97975" w:rsidRDefault="00C97975">
            <w:pPr>
              <w:pStyle w:val="TableParagraph"/>
              <w:rPr>
                <w:rFonts w:ascii="Times New Roman"/>
                <w:sz w:val="20"/>
              </w:rPr>
            </w:pPr>
          </w:p>
        </w:tc>
        <w:tc>
          <w:tcPr>
            <w:tcW w:w="912" w:type="dxa"/>
          </w:tcPr>
          <w:p w:rsidR="00C97975" w:rsidRDefault="00C97975">
            <w:pPr>
              <w:pStyle w:val="TableParagraph"/>
              <w:rPr>
                <w:rFonts w:ascii="Times New Roman"/>
                <w:sz w:val="20"/>
              </w:rPr>
            </w:pPr>
          </w:p>
        </w:tc>
      </w:tr>
    </w:tbl>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5"/>
        <w:rPr>
          <w:b/>
          <w:sz w:val="16"/>
        </w:rPr>
      </w:pPr>
    </w:p>
    <w:p w:rsidR="00C97975" w:rsidRDefault="00C97975">
      <w:pPr>
        <w:pStyle w:val="BodyText"/>
        <w:spacing w:before="4"/>
        <w:rPr>
          <w:b/>
          <w:sz w:val="14"/>
        </w:rPr>
      </w:pPr>
    </w:p>
    <w:p w:rsidR="00C97975" w:rsidRDefault="00AF264C">
      <w:pPr>
        <w:ind w:left="593" w:right="1305"/>
        <w:jc w:val="right"/>
        <w:rPr>
          <w:sz w:val="16"/>
        </w:rPr>
      </w:pPr>
      <w:r>
        <w:pict>
          <v:shape id="_x0000_s1046" type="#_x0000_t202" alt="" style="position:absolute;left:0;text-align:left;margin-left:534.8pt;margin-top:-3.25pt;width:24.5pt;height:26.8pt;z-index:251722240;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69</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ANNEXES</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spacing w:before="222"/>
        <w:ind w:left="720"/>
        <w:rPr>
          <w:b/>
          <w:sz w:val="64"/>
        </w:rPr>
      </w:pPr>
      <w:r>
        <w:rPr>
          <w:b/>
          <w:color w:val="40B4E2"/>
          <w:w w:val="110"/>
          <w:sz w:val="64"/>
        </w:rPr>
        <w:lastRenderedPageBreak/>
        <w:t>Notes</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18"/>
        </w:rPr>
      </w:pPr>
    </w:p>
    <w:p w:rsidR="00C97975" w:rsidRDefault="00AF264C">
      <w:pPr>
        <w:spacing w:before="125"/>
        <w:ind w:left="1310"/>
        <w:rPr>
          <w:sz w:val="16"/>
        </w:rPr>
      </w:pPr>
      <w:r>
        <w:pict>
          <v:shape id="_x0000_s1045" type="#_x0000_t202" alt="" style="position:absolute;left:0;text-align:left;margin-left:36pt;margin-top:3pt;width:24.5pt;height:26.8pt;z-index:251723264;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70</w:t>
                  </w:r>
                </w:p>
              </w:txbxContent>
            </v:textbox>
            <w10:wrap anchorx="page"/>
          </v:shape>
        </w:pict>
      </w:r>
      <w:r>
        <w:rPr>
          <w:color w:val="5F636A"/>
          <w:sz w:val="16"/>
        </w:rPr>
        <w:t>Supervision formative</w:t>
      </w:r>
    </w:p>
    <w:p w:rsidR="00C97975" w:rsidRDefault="00AF264C">
      <w:pPr>
        <w:spacing w:before="16"/>
        <w:ind w:left="1311"/>
        <w:rPr>
          <w:b/>
          <w:sz w:val="16"/>
        </w:rPr>
      </w:pPr>
      <w:r>
        <w:rPr>
          <w:b/>
          <w:color w:val="5F636A"/>
          <w:sz w:val="16"/>
        </w:rPr>
        <w:t>NOTES</w:t>
      </w:r>
    </w:p>
    <w:p w:rsidR="00C97975" w:rsidRDefault="00C97975">
      <w:pPr>
        <w:rPr>
          <w:sz w:val="16"/>
        </w:rPr>
        <w:sectPr w:rsidR="00C97975">
          <w:pgSz w:w="11910" w:h="16840"/>
          <w:pgMar w:top="1140" w:right="0" w:bottom="280" w:left="0" w:header="0" w:footer="0" w:gutter="0"/>
          <w:cols w:space="720"/>
        </w:sectPr>
      </w:pPr>
    </w:p>
    <w:p w:rsidR="00C97975" w:rsidRDefault="00AF264C">
      <w:pPr>
        <w:pStyle w:val="Heading2"/>
        <w:spacing w:before="200"/>
        <w:ind w:left="1440"/>
      </w:pPr>
      <w:r>
        <w:rPr>
          <w:color w:val="40B4E2"/>
          <w:w w:val="110"/>
        </w:rPr>
        <w:lastRenderedPageBreak/>
        <w:t>Notes</w: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4"/>
        <w:rPr>
          <w:b/>
          <w:sz w:val="16"/>
        </w:rPr>
      </w:pPr>
    </w:p>
    <w:p w:rsidR="00C97975" w:rsidRDefault="00C97975">
      <w:pPr>
        <w:pStyle w:val="BodyText"/>
        <w:spacing w:before="4"/>
        <w:rPr>
          <w:b/>
          <w:sz w:val="14"/>
        </w:rPr>
      </w:pPr>
    </w:p>
    <w:p w:rsidR="00C97975" w:rsidRDefault="00AF264C">
      <w:pPr>
        <w:ind w:left="593" w:right="1305"/>
        <w:jc w:val="right"/>
        <w:rPr>
          <w:sz w:val="16"/>
        </w:rPr>
      </w:pPr>
      <w:r>
        <w:pict>
          <v:shape id="_x0000_s1044" type="#_x0000_t202" alt="" style="position:absolute;left:0;text-align:left;margin-left:534.8pt;margin-top:-3.25pt;width:24.5pt;height:26.8pt;z-index:251724288;mso-wrap-style:square;mso-wrap-edited:f;mso-width-percent:0;mso-height-percent:0;mso-position-horizontal-relative:page;mso-width-percent:0;mso-height-percent:0;v-text-anchor:top" filled="f" stroked="f">
            <v:textbox inset="0,0,0,0">
              <w:txbxContent>
                <w:p w:rsidR="00C97975" w:rsidRDefault="00AF264C">
                  <w:pPr>
                    <w:spacing w:before="26"/>
                    <w:rPr>
                      <w:b/>
                      <w:sz w:val="44"/>
                    </w:rPr>
                  </w:pPr>
                  <w:r>
                    <w:rPr>
                      <w:b/>
                      <w:color w:val="5F636A"/>
                      <w:sz w:val="44"/>
                    </w:rPr>
                    <w:t>71</w:t>
                  </w:r>
                </w:p>
              </w:txbxContent>
            </v:textbox>
            <w10:wrap anchorx="page"/>
          </v:shape>
        </w:pict>
      </w:r>
      <w:r>
        <w:rPr>
          <w:color w:val="5F636A"/>
          <w:sz w:val="16"/>
        </w:rPr>
        <w:t>Supervision formative</w:t>
      </w:r>
    </w:p>
    <w:p w:rsidR="00C97975" w:rsidRDefault="00AF264C">
      <w:pPr>
        <w:spacing w:before="16"/>
        <w:ind w:left="593" w:right="1309"/>
        <w:jc w:val="right"/>
        <w:rPr>
          <w:b/>
          <w:sz w:val="16"/>
        </w:rPr>
      </w:pPr>
      <w:r>
        <w:rPr>
          <w:b/>
          <w:color w:val="5F636A"/>
          <w:sz w:val="16"/>
        </w:rPr>
        <w:t>NOTES</w:t>
      </w:r>
    </w:p>
    <w:p w:rsidR="00C97975" w:rsidRDefault="00C97975">
      <w:pPr>
        <w:jc w:val="right"/>
        <w:rPr>
          <w:sz w:val="16"/>
        </w:rPr>
        <w:sectPr w:rsidR="00C97975">
          <w:pgSz w:w="11910" w:h="16840"/>
          <w:pgMar w:top="1140" w:right="0" w:bottom="280" w:left="0" w:header="0" w:footer="0" w:gutter="0"/>
          <w:cols w:space="720"/>
        </w:sectPr>
      </w:pPr>
    </w:p>
    <w:p w:rsidR="00C97975" w:rsidRDefault="00AF264C">
      <w:pPr>
        <w:pStyle w:val="BodyText"/>
        <w:rPr>
          <w:b/>
          <w:sz w:val="20"/>
        </w:rPr>
      </w:pPr>
      <w:r>
        <w:lastRenderedPageBreak/>
        <w:pict>
          <v:shape id="_x0000_s1043" type="#_x0000_t202" alt="" style="position:absolute;margin-left:36pt;margin-top:785.3pt;width:106.9pt;height:26.8pt;z-index:-251727360;mso-wrap-style:square;mso-wrap-edited:f;mso-width-percent:0;mso-height-percent:0;mso-position-horizontal-relative:page;mso-position-vertical-relative:page;mso-width-percent:0;mso-height-percent:0;v-text-anchor:top" filled="f" stroked="f">
            <v:textbox inset="0,0,0,0">
              <w:txbxContent>
                <w:p w:rsidR="00C97975" w:rsidRDefault="00AF264C">
                  <w:pPr>
                    <w:spacing w:before="22"/>
                    <w:rPr>
                      <w:sz w:val="16"/>
                    </w:rPr>
                  </w:pPr>
                  <w:r>
                    <w:rPr>
                      <w:b/>
                      <w:color w:val="5F636A"/>
                      <w:position w:val="-21"/>
                      <w:sz w:val="44"/>
                    </w:rPr>
                    <w:t xml:space="preserve">72 </w:t>
                  </w:r>
                  <w:r>
                    <w:rPr>
                      <w:color w:val="5F636A"/>
                      <w:sz w:val="16"/>
                    </w:rPr>
                    <w:t>Supervision</w:t>
                  </w:r>
                  <w:r>
                    <w:rPr>
                      <w:color w:val="5F636A"/>
                      <w:spacing w:val="-14"/>
                      <w:sz w:val="16"/>
                    </w:rPr>
                    <w:t xml:space="preserve"> </w:t>
                  </w:r>
                  <w:r>
                    <w:rPr>
                      <w:color w:val="5F636A"/>
                      <w:sz w:val="16"/>
                    </w:rPr>
                    <w:t>formative</w:t>
                  </w:r>
                </w:p>
              </w:txbxContent>
            </v:textbox>
            <w10:wrap anchorx="page" anchory="page"/>
          </v:shape>
        </w:pict>
      </w:r>
      <w:r>
        <w:pict>
          <v:group id="_x0000_s1026" alt="" style="position:absolute;margin-left:0;margin-top:0;width:595.3pt;height:841.9pt;z-index:-251726336;mso-position-horizontal-relative:page;mso-position-vertical-relative:page" coordsize="11906,16838">
            <v:shape id="_x0000_s1027" alt="" style="position:absolute;left:7071;top:66;width:4835;height:764" coordorigin="7071,67" coordsize="4835,764" path="m11906,67l7071,360r4835,470l11906,67xe" fillcolor="#95c93d" stroked="f">
              <v:path arrowok="t"/>
            </v:shape>
            <v:shape id="_x0000_s1028" alt="" style="position:absolute;width:11905;height:802" coordsize="11905,802" path="m11905,l,,,801,11904,391,11905,xe" fillcolor="#fdb714" stroked="f">
              <v:path arrowok="t"/>
            </v:shape>
            <v:line id="_x0000_s1029" alt="" style="position:absolute" from="5,0" to="5,1141" strokeweight=".5pt"/>
            <v:shape id="_x0000_s1030" alt="" style="position:absolute;width:10206;height:1028" coordsize="10206,1028" path="m10205,l,,,1028,10205,xe" fillcolor="#40b4e2" stroked="f">
              <v:path arrowok="t"/>
            </v:shape>
            <v:line id="_x0000_s1031" alt="" style="position:absolute" from="11863,567" to="10,567" strokeweight="20.00672mm"/>
            <v:shape id="_x0000_s1032" alt="" style="position:absolute;left:10;width:11896;height:3600" coordorigin="10" coordsize="11896,3600" path="m11906,l10,r,3600l11906,1441,11906,xe" stroked="f">
              <v:path arrowok="t"/>
            </v:shape>
            <v:rect id="_x0000_s1033" alt="" style="position:absolute;left:10;top:11356;width:11896;height:5482" fillcolor="#40b4e2" stroked="f"/>
            <v:shape id="_x0000_s1034" alt="" style="position:absolute;left:10;top:10652;width:11896;height:6185" coordorigin="10,10653" coordsize="11896,6185" path="m11906,10653l10,12824r,4014l11906,16838r,-6185xe" fillcolor="#fdb714" stroked="f">
              <v:path arrowok="t"/>
            </v:shape>
            <v:shape id="_x0000_s1035" type="#_x0000_t75" alt="" style="position:absolute;left:2;top:3060;width:11903;height:8248">
              <v:imagedata r:id="rId125" o:title=""/>
            </v:shape>
            <v:rect id="_x0000_s1036" alt="" style="position:absolute;top:3040;width:11906;height:8316" fillcolor="black" stroked="f">
              <v:fill opacity=".75"/>
            </v:rect>
            <v:shape id="_x0000_s1037" alt="" style="position:absolute;top:3060;width:11906;height:8280" coordorigin=",3060" coordsize="11906,8280" o:spt="100" adj="0,,0" path="m2960,3060l,3060r,532l2960,3060t8946,7653l8414,11340r3492,l11906,10713e" stroked="f">
              <v:fill opacity="39321f"/>
              <v:stroke joinstyle="round"/>
              <v:formulas/>
              <v:path arrowok="t" o:connecttype="segments"/>
            </v:shape>
            <v:shape id="_x0000_s1038" alt="" style="position:absolute;left:3607;top:14437;width:1485;height:323" coordorigin="3608,14437" coordsize="1485,323" o:spt="100" adj="0,,0" path="m4590,14476r-342,l4323,14480r75,8l4473,14500r73,17l4619,14538r72,26l4761,14594r69,34l4897,14667r64,43l5024,14757r21,2l5071,14750r20,-14l5092,14723r-61,-46l4968,14636r-64,-38l4837,14564r-67,-30l4701,14508r-70,-21l4590,14476xm4270,14437r-73,2l4124,14445r-73,10l3978,14469r-72,18l3835,14508r-70,26l3695,14564r-68,34l3608,14613r5,10l3633,14625r24,-7l3728,14584r72,-30l3873,14529r74,-20l4022,14494r75,-11l4173,14478r75,-2l4590,14476r-30,-7l4488,14455r-72,-10l4343,14439r-73,-2xe" fillcolor="black" stroked="f">
              <v:stroke joinstyle="round"/>
              <v:formulas/>
              <v:path arrowok="t" o:connecttype="segments"/>
            </v:shape>
            <v:shape id="_x0000_s1039" type="#_x0000_t75" alt="" style="position:absolute;left:4551;top:13568;width:175;height:198">
              <v:imagedata r:id="rId126" o:title=""/>
            </v:shape>
            <v:shape id="_x0000_s1040" alt="" style="position:absolute;left:4176;top:13521;width:978;height:1081" coordorigin="4176,13521" coordsize="978,1081" o:spt="100" adj="0,,0" path="m4718,14199r-143,l4593,14212r26,34l4650,14296r34,59l4728,14431r36,63l4798,14552r118,50l4883,14568r-18,-20l4854,14532r-11,-19l4830,14485r-23,-55l4777,14355r-33,-85l4718,14199xm4237,13521r-61,125l4238,13668r66,39l4367,13757r51,55l4448,13865r7,138l4447,14238r-12,223l4429,14559r50,21l4490,14518r8,-42l4506,14435r12,-59l4531,14310r14,-57l4560,14214r15,-15l4718,14199r-12,-32l4676,14073r-14,-78l4675,13943r36,-29l4762,13901r67,-3l4914,13896r232,l5134,13864r-241,l4783,13850r-177,-49l4519,13768r-75,-44l4380,13672r-55,-53l4277,13567r-40,-46xm5146,13896r-232,l5017,13897r75,7l5138,13912r15,4l5146,13896xm5104,13783r-119,59l4893,13864r241,l5104,13783xe" fillcolor="black" stroked="f">
              <v:stroke joinstyle="round"/>
              <v:formulas/>
              <v:path arrowok="t" o:connecttype="segments"/>
            </v:shape>
            <v:shape id="_x0000_s1041" type="#_x0000_t75" alt="" style="position:absolute;left:3970;top:13477;width:181;height:206">
              <v:imagedata r:id="rId127" o:title=""/>
            </v:shape>
            <v:shape id="_x0000_s1042" alt="" style="position:absolute;left:3510;top:13383;width:1089;height:1189" coordorigin="3511,13384" coordsize="1089,1189" o:spt="100" adj="0,,0" path="m4254,14133r-128,l4141,14148r14,42l4167,14249r12,68l4192,14402r12,82l4213,14547r3,26l4269,14553r-15,-414l4254,14133xm4259,13799r-525,l3830,13802r86,9l3986,13830r45,34l4042,13905r-7,59l4013,14036r-30,80l3948,14200r-36,85l3880,14353r-25,49l3842,14426r-21,31l3794,14494r-23,31l3761,14538r113,-26l3914,14446r26,-45l3968,14356r40,-65l4045,14231r34,-51l4106,14146r20,-13l4254,14133r-5,-214l4254,13820r5,-21xm3566,13665r-55,160l3560,13810r39,-8l3650,13800r609,-1l4269,13767r12,-27l3889,13740r-171,-22l3606,13683r-40,-18xm4462,13384r-21,30l4422,13440r-26,34l4352,13529r-58,64l4231,13651r-65,45l4107,13720r-218,20l4281,13740r12,-26l4324,13665r40,-48l4414,13566r68,-56l4541,13471r42,-23l4600,13441r-138,-57xe" fillcolor="black" stroked="f">
              <v:stroke joinstyle="round"/>
              <v:formulas/>
              <v:path arrowok="t" o:connecttype="segments"/>
            </v:shape>
            <w10:wrap anchorx="page" anchory="page"/>
          </v:group>
        </w:pict>
      </w: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rPr>
          <w:b/>
          <w:sz w:val="20"/>
        </w:rPr>
      </w:pPr>
    </w:p>
    <w:p w:rsidR="00C97975" w:rsidRDefault="00C97975">
      <w:pPr>
        <w:pStyle w:val="BodyText"/>
        <w:spacing w:before="9"/>
        <w:rPr>
          <w:b/>
          <w:sz w:val="16"/>
        </w:rPr>
      </w:pPr>
    </w:p>
    <w:p w:rsidR="00C97975" w:rsidRDefault="00AF264C">
      <w:pPr>
        <w:spacing w:before="109"/>
        <w:ind w:right="112"/>
        <w:jc w:val="right"/>
        <w:rPr>
          <w:sz w:val="24"/>
        </w:rPr>
      </w:pPr>
      <w:r>
        <w:rPr>
          <w:color w:val="FFFFFF"/>
          <w:sz w:val="24"/>
        </w:rPr>
        <w:t>©UNICEF/Cranston</w:t>
      </w: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rPr>
          <w:sz w:val="20"/>
        </w:rPr>
      </w:pPr>
    </w:p>
    <w:p w:rsidR="00C97975" w:rsidRDefault="00C97975">
      <w:pPr>
        <w:pStyle w:val="BodyText"/>
        <w:spacing w:before="8"/>
        <w:rPr>
          <w:sz w:val="22"/>
        </w:rPr>
      </w:pPr>
    </w:p>
    <w:p w:rsidR="00C97975" w:rsidRPr="00687543" w:rsidRDefault="00AF264C">
      <w:pPr>
        <w:spacing w:before="124" w:line="235" w:lineRule="auto"/>
        <w:ind w:left="3578" w:right="2655"/>
        <w:rPr>
          <w:b/>
          <w:sz w:val="23"/>
          <w:lang w:val="fr-FR"/>
        </w:rPr>
      </w:pPr>
      <w:r w:rsidRPr="00687543">
        <w:rPr>
          <w:b/>
          <w:w w:val="95"/>
          <w:sz w:val="23"/>
          <w:lang w:val="fr-FR"/>
        </w:rPr>
        <w:t>Communication interpersonnelle pour la vaccination</w:t>
      </w:r>
    </w:p>
    <w:p w:rsidR="00C97975" w:rsidRPr="00687543" w:rsidRDefault="00AF264C">
      <w:pPr>
        <w:spacing w:before="33" w:line="230" w:lineRule="auto"/>
        <w:ind w:left="3578" w:right="3956"/>
        <w:rPr>
          <w:sz w:val="20"/>
          <w:lang w:val="fr-FR"/>
        </w:rPr>
      </w:pPr>
      <w:r w:rsidRPr="00687543">
        <w:rPr>
          <w:color w:val="5F6062"/>
          <w:w w:val="105"/>
          <w:sz w:val="20"/>
          <w:lang w:val="fr-FR"/>
        </w:rPr>
        <w:t xml:space="preserve">Transformer le discours sur </w:t>
      </w:r>
      <w:r w:rsidRPr="00687543">
        <w:rPr>
          <w:color w:val="5F6062"/>
          <w:sz w:val="20"/>
          <w:lang w:val="fr-FR"/>
        </w:rPr>
        <w:t>la vaccination</w:t>
      </w:r>
    </w:p>
    <w:sectPr w:rsidR="00C97975" w:rsidRPr="00687543">
      <w:headerReference w:type="default" r:id="rId128"/>
      <w:pgSz w:w="11910" w:h="16840"/>
      <w:pgMar w:top="0" w:right="12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64C" w:rsidRDefault="00AF264C">
      <w:r>
        <w:separator/>
      </w:r>
    </w:p>
  </w:endnote>
  <w:endnote w:type="continuationSeparator" w:id="0">
    <w:p w:rsidR="00AF264C" w:rsidRDefault="00AF2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64C" w:rsidRDefault="00AF264C">
      <w:r>
        <w:separator/>
      </w:r>
    </w:p>
  </w:footnote>
  <w:footnote w:type="continuationSeparator" w:id="0">
    <w:p w:rsidR="00AF264C" w:rsidRDefault="00AF2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110" alt="" style="position:absolute;margin-left:0;margin-top:0;width:595.3pt;height:56.45pt;z-index:-177112;mso-position-horizontal-relative:page;mso-position-vertical-relative:page" coordsize="11906,1129">
          <v:shape id="_x0000_s2111" alt="" style="position:absolute;left:7071;top:54;width:4835;height:764" coordorigin="7071,54" coordsize="4835,764" path="m11906,54l7071,347r4835,470l11906,54xe" fillcolor="#95c93d" stroked="f">
            <v:path arrowok="t"/>
          </v:shape>
          <v:shape id="_x0000_s2112" alt="" style="position:absolute;width:11905;height:789" coordsize="11905,789" path="m11905,l,,,788,11904,379,11905,xe" fillcolor="#fdb714" stroked="f">
            <v:path arrowok="t"/>
          </v:shape>
          <v:line id="_x0000_s2113" alt="" style="position:absolute" from="11855,463" to="0,463" strokeweight="16.34489mm"/>
          <v:rect id="_x0000_s2114" alt="" style="position:absolute;width:11906;height:1129" fillcolor="black" stroked="f">
            <v:fill opacity="6553f"/>
          </v:rect>
          <v:shape id="_x0000_s2115" alt="" style="position:absolute;width:10078;height:1016" coordsize="10078,1016" path="m10077,l,,,1015,10077,xe" fillcolor="#40b4e2" stroked="f">
            <v:path arrowok="t"/>
          </v:shape>
          <v:line id="_x0000_s2116" alt="" style="position:absolute" from="11884,0" to="11884,1121" strokeweight=".75811mm"/>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
      </w:rPr>
    </w:pPr>
    <w:r>
      <w:pict>
        <v:rect id="_x0000_s2086" alt="" style="position:absolute;margin-left:1.1pt;margin-top:0;width:594.2pt;height:841.9pt;z-index:-176968;mso-wrap-edited:f;mso-width-percent:0;mso-height-percent:0;mso-position-horizontal-relative:page;mso-position-vertical-relative:page;mso-width-percent:0;mso-height-percent:0" fillcolor="#40b4e2" stroked="f">
          <w10:wrap anchorx="page"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79" alt="" style="position:absolute;margin-left:0;margin-top:0;width:595.3pt;height:57.1pt;z-index:-176944;mso-position-horizontal-relative:page;mso-position-vertical-relative:page" coordsize="11906,1142">
          <v:shape id="_x0000_s2080" alt="" style="position:absolute;left:7071;top:66;width:4835;height:764" coordorigin="7071,67" coordsize="4835,764" path="m11906,67l7071,360r4835,470l11906,67xe" fillcolor="#95c93d" stroked="f">
            <v:path arrowok="t"/>
          </v:shape>
          <v:shape id="_x0000_s2081" alt="" style="position:absolute;width:11905;height:802" coordsize="11905,802" path="m11905,l,,,801,11904,391,11905,xe" fillcolor="#fdb714" stroked="f">
            <v:path arrowok="t"/>
          </v:shape>
          <v:line id="_x0000_s2082" alt="" style="position:absolute" from="11855,470" to="0,470" strokeweight="16.57244mm"/>
          <v:rect id="_x0000_s2083" alt="" style="position:absolute;width:11906;height:1142" fillcolor="black" stroked="f">
            <v:fill opacity="6553f"/>
          </v:rect>
          <v:shape id="_x0000_s2084" alt="" style="position:absolute;width:10206;height:1028" coordsize="10206,1028" path="m10205,l,,,1028,10205,xe" fillcolor="#40b4e2" stroked="f">
            <v:path arrowok="t"/>
          </v:shape>
          <v:line id="_x0000_s2085" alt="" style="position:absolute" from="11884,0" to="11884,1134" strokeweight=".75811mm"/>
          <w10:wrap anchorx="page" anchory="page"/>
        </v:group>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72" alt="" style="position:absolute;margin-left:0;margin-top:0;width:595.3pt;height:57.1pt;z-index:-176920;mso-position-horizontal-relative:page;mso-position-vertical-relative:page" coordsize="11906,1142">
          <v:line id="_x0000_s2073" alt="" style="position:absolute" from="0,71" to="0,920" strokeweight="0"/>
          <v:shape id="_x0000_s2074" alt="" style="position:absolute;top:66;width:4835;height:764" coordorigin=",67" coordsize="4835,764" path="m,67l,830,4834,360,,67xe" fillcolor="#95c93d" stroked="f">
            <v:path arrowok="t"/>
          </v:shape>
          <v:shape id="_x0000_s2075" alt="" style="position:absolute;width:11905;height:802" coordorigin="1" coordsize="11905,802" path="m1,l2,391,11906,801,1,xe" fillcolor="#fdb714" stroked="f">
            <v:path arrowok="t"/>
          </v:shape>
          <v:line id="_x0000_s2076" alt="" style="position:absolute" from="0,0" to="0,1141" strokeweight="0"/>
          <v:rect id="_x0000_s2077" alt="" style="position:absolute;width:11906;height:1135" fillcolor="black" stroked="f">
            <v:fill opacity="6553f"/>
          </v:rect>
          <v:shape id="_x0000_s2078" alt="" style="position:absolute;left:1700;width:10206;height:1028" coordorigin="1700" coordsize="10206,1028" path="m11906,l1700,,11906,1028,11906,xe" fillcolor="#40b4e2" stroked="f">
            <v:path arrowok="t"/>
          </v:shape>
          <w10:wrap anchorx="page" anchory="page"/>
        </v:group>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
      </w:rPr>
    </w:pPr>
    <w:r>
      <w:pict>
        <v:rect id="_x0000_s2071" alt="" style="position:absolute;margin-left:0;margin-top:0;width:595.3pt;height:841.9pt;z-index:-176896;mso-wrap-edited:f;mso-width-percent:0;mso-height-percent:0;mso-position-horizontal-relative:page;mso-position-vertical-relative:page;mso-width-percent:0;mso-height-percent:0" fillcolor="#95c93d" stroked="f">
          <w10:wrap anchorx="page" anchory="page"/>
        </v:rec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64" alt="" style="position:absolute;margin-left:0;margin-top:0;width:595.3pt;height:57.1pt;z-index:-176872;mso-position-horizontal-relative:page;mso-position-vertical-relative:page" coordsize="11906,1142">
          <v:shape id="_x0000_s2065" alt="" style="position:absolute;left:7071;top:66;width:4835;height:764" coordorigin="7071,67" coordsize="4835,764" path="m11906,67l7071,360r4835,470l11906,67xe" fillcolor="#95c93d" stroked="f">
            <v:path arrowok="t"/>
          </v:shape>
          <v:shape id="_x0000_s2066" alt="" style="position:absolute;width:11905;height:802" coordsize="11905,802" path="m11905,l,,,801,11904,391,11905,xe" fillcolor="#fdb714" stroked="f">
            <v:path arrowok="t"/>
          </v:shape>
          <v:line id="_x0000_s2067" alt="" style="position:absolute" from="11855,470" to="0,470" strokeweight="16.57244mm"/>
          <v:rect id="_x0000_s2068" alt="" style="position:absolute;width:11906;height:1142" fillcolor="black" stroked="f">
            <v:fill opacity="6553f"/>
          </v:rect>
          <v:shape id="_x0000_s2069" alt="" style="position:absolute;width:10206;height:1028" coordsize="10206,1028" path="m10205,l,,,1028,10205,xe" fillcolor="#40b4e2" stroked="f">
            <v:path arrowok="t"/>
          </v:shape>
          <v:line id="_x0000_s2070" alt="" style="position:absolute" from="11884,0" to="11884,1134" strokeweight=".75811mm"/>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
      </w:rPr>
    </w:pPr>
    <w:r>
      <w:pict>
        <v:rect id="_x0000_s2109" alt="" style="position:absolute;margin-left:0;margin-top:0;width:595.3pt;height:841.9pt;z-index:-177088;mso-wrap-edited:f;mso-width-percent:0;mso-height-percent:0;mso-position-horizontal-relative:page;mso-position-vertical-relative:page;mso-width-percent:0;mso-height-percent:0" fillcolor="#40b4e2" stroked="f">
          <w10:wrap anchorx="page" anchory="page"/>
        </v:rect>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57" alt="" style="position:absolute;margin-left:0;margin-top:0;width:595.3pt;height:57.1pt;z-index:-176848;mso-position-horizontal-relative:page;mso-position-vertical-relative:page" coordsize="11906,1142">
          <v:shape id="_x0000_s2058" alt="" style="position:absolute;left:7071;top:66;width:4835;height:764" coordorigin="7071,67" coordsize="4835,764" path="m11906,67l7071,360r4835,470l11906,67xe" fillcolor="#95c93d" stroked="f">
            <v:path arrowok="t"/>
          </v:shape>
          <v:shape id="_x0000_s2059" alt="" style="position:absolute;width:11905;height:802" coordsize="11905,802" path="m11905,l,,,801,11904,391,11905,xe" fillcolor="#fdb714" stroked="f">
            <v:path arrowok="t"/>
          </v:shape>
          <v:line id="_x0000_s2060" alt="" style="position:absolute" from="11855,470" to="0,470" strokeweight="16.57244mm"/>
          <v:rect id="_x0000_s2061" alt="" style="position:absolute;width:11906;height:1142" fillcolor="black" stroked="f">
            <v:fill opacity="6553f"/>
          </v:rect>
          <v:shape id="_x0000_s2062" alt="" style="position:absolute;width:10206;height:1028" coordsize="10206,1028" path="m10205,l,,,1028,10205,xe" fillcolor="#40b4e2" stroked="f">
            <v:path arrowok="t"/>
          </v:shape>
          <v:line id="_x0000_s2063" alt="" style="position:absolute" from="11884,0" to="11884,1134" strokeweight=".75811mm"/>
          <w10:wrap anchorx="page" anchory="page"/>
        </v:group>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50" alt="" style="position:absolute;margin-left:0;margin-top:0;width:595.3pt;height:57.1pt;z-index:-176824;mso-position-horizontal-relative:page;mso-position-vertical-relative:page" coordsize="11906,1142">
          <v:line id="_x0000_s2051" alt="" style="position:absolute" from="0,71" to="0,920" strokeweight="0"/>
          <v:shape id="_x0000_s2052" alt="" style="position:absolute;top:66;width:4835;height:764" coordorigin=",67" coordsize="4835,764" path="m,67l,830,4834,360,,67xe" fillcolor="#95c93d" stroked="f">
            <v:path arrowok="t"/>
          </v:shape>
          <v:shape id="_x0000_s2053" alt="" style="position:absolute;width:11905;height:802" coordorigin="1" coordsize="11905,802" path="m1,l2,391,11906,801,1,xe" fillcolor="#fdb714" stroked="f">
            <v:path arrowok="t"/>
          </v:shape>
          <v:line id="_x0000_s2054" alt="" style="position:absolute" from="0,0" to="0,1141" strokeweight="0"/>
          <v:rect id="_x0000_s2055" alt="" style="position:absolute;width:11906;height:1135" fillcolor="black" stroked="f">
            <v:fill opacity="6553f"/>
          </v:rect>
          <v:shape id="_x0000_s2056" alt="" style="position:absolute;left:1700;width:10206;height:1028" coordorigin="1700" coordsize="10206,1028" path="m11906,l1700,,11906,1028,11906,xe" fillcolor="#40b4e2" stroked="f">
            <v:path arrowok="t"/>
          </v:shape>
          <w10:wrap anchorx="page" anchory="page"/>
        </v:group>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
      </w:rPr>
    </w:pPr>
    <w:r>
      <w:pict>
        <v:rect id="_x0000_s2049" alt="" style="position:absolute;margin-left:.5pt;margin-top:0;width:594.8pt;height:152pt;z-index:-176800;mso-wrap-edited:f;mso-width-percent:0;mso-height-percent:0;mso-position-horizontal-relative:page;mso-position-vertical-relative:page;mso-width-percent:0;mso-height-percent:0" fillcolor="#40b4e2"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102" alt="" style="position:absolute;margin-left:0;margin-top:0;width:595.3pt;height:57.1pt;z-index:-177064;mso-position-horizontal-relative:page;mso-position-vertical-relative:page" coordsize="11906,1142">
          <v:shape id="_x0000_s2103" alt="" style="position:absolute;left:7071;top:66;width:4835;height:764" coordorigin="7071,67" coordsize="4835,764" path="m11906,67l7071,360r4835,470l11906,67xe" fillcolor="#95c93d" stroked="f">
            <v:path arrowok="t"/>
          </v:shape>
          <v:shape id="_x0000_s2104" alt="" style="position:absolute;width:11905;height:802" coordsize="11905,802" path="m11905,l,,,801,11904,391,11905,xe" fillcolor="#fdb714" stroked="f">
            <v:path arrowok="t"/>
          </v:shape>
          <v:line id="_x0000_s2105" alt="" style="position:absolute" from="11855,470" to="0,470" strokeweight="16.57244mm"/>
          <v:rect id="_x0000_s2106" alt="" style="position:absolute;width:11906;height:1142" fillcolor="black" stroked="f">
            <v:fill opacity="6553f"/>
          </v:rect>
          <v:shape id="_x0000_s2107" alt="" style="position:absolute;width:10206;height:1028" coordsize="10206,1028" path="m10205,l,,,1028,10205,xe" fillcolor="#40b4e2" stroked="f">
            <v:path arrowok="t"/>
          </v:shape>
          <v:line id="_x0000_s2108" alt="" style="position:absolute" from="11884,0" to="11884,1134" strokeweight=".75811mm"/>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
      </w:rPr>
    </w:pPr>
    <w:r>
      <w:pict>
        <v:rect id="_x0000_s2101" alt="" style="position:absolute;margin-left:.6pt;margin-top:0;width:594.7pt;height:841.9pt;z-index:-177040;mso-wrap-edited:f;mso-width-percent:0;mso-height-percent:0;mso-position-horizontal-relative:page;mso-position-vertical-relative:page;mso-width-percent:0;mso-height-percent:0" fillcolor="#fdb714" stroked="f">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94" alt="" style="position:absolute;margin-left:0;margin-top:0;width:595.3pt;height:57.1pt;z-index:-177016;mso-position-horizontal-relative:page;mso-position-vertical-relative:page" coordsize="11906,1142">
          <v:shape id="_x0000_s2095" alt="" style="position:absolute;left:7071;top:66;width:4835;height:764" coordorigin="7071,67" coordsize="4835,764" path="m11906,67l7071,360r4835,470l11906,67xe" fillcolor="#95c93d" stroked="f">
            <v:path arrowok="t"/>
          </v:shape>
          <v:shape id="_x0000_s2096" alt="" style="position:absolute;width:11905;height:802" coordsize="11905,802" path="m11905,l,,,801,11904,391,11905,xe" fillcolor="#fdb714" stroked="f">
            <v:path arrowok="t"/>
          </v:shape>
          <v:line id="_x0000_s2097" alt="" style="position:absolute" from="11855,470" to="0,470" strokeweight="16.57244mm"/>
          <v:rect id="_x0000_s2098" alt="" style="position:absolute;width:11906;height:1142" fillcolor="black" stroked="f">
            <v:fill opacity="6553f"/>
          </v:rect>
          <v:shape id="_x0000_s2099" alt="" style="position:absolute;width:10206;height:1028" coordsize="10206,1028" path="m10205,l,,,1028,10205,xe" fillcolor="#40b4e2" stroked="f">
            <v:path arrowok="t"/>
          </v:shape>
          <v:line id="_x0000_s2100" alt="" style="position:absolute" from="11884,0" to="11884,1134" strokeweight=".75811mm"/>
          <w10:wrap anchorx="page" anchory="page"/>
        </v:group>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AF264C">
    <w:pPr>
      <w:pStyle w:val="BodyText"/>
      <w:spacing w:line="14" w:lineRule="auto"/>
      <w:rPr>
        <w:sz w:val="20"/>
      </w:rPr>
    </w:pPr>
    <w:r>
      <w:pict>
        <v:group id="_x0000_s2087" alt="" style="position:absolute;margin-left:0;margin-top:0;width:595.3pt;height:57.1pt;z-index:-176992;mso-position-horizontal-relative:page;mso-position-vertical-relative:page" coordsize="11906,1142">
          <v:shape id="_x0000_s2088" alt="" style="position:absolute;left:7071;top:66;width:4835;height:764" coordorigin="7071,67" coordsize="4835,764" path="m11906,67l7071,360r4835,470l11906,67xe" fillcolor="#95c93d" stroked="f">
            <v:path arrowok="t"/>
          </v:shape>
          <v:shape id="_x0000_s2089" alt="" style="position:absolute;width:11905;height:802" coordsize="11905,802" path="m11905,l,,,801,11904,391,11905,xe" fillcolor="#fdb714" stroked="f">
            <v:path arrowok="t"/>
          </v:shape>
          <v:line id="_x0000_s2090" alt="" style="position:absolute" from="11855,470" to="0,470" strokeweight="16.57244mm"/>
          <v:rect id="_x0000_s2091" alt="" style="position:absolute;width:11906;height:1142" fillcolor="black" stroked="f">
            <v:fill opacity="6553f"/>
          </v:rect>
          <v:shape id="_x0000_s2092" alt="" style="position:absolute;width:10206;height:1028" coordsize="10206,1028" path="m10205,l,,,1028,10205,xe" fillcolor="#40b4e2" stroked="f">
            <v:path arrowok="t"/>
          </v:shape>
          <v:line id="_x0000_s2093" alt="" style="position:absolute" from="11884,0" to="11884,1134" strokeweight=".75811mm"/>
          <w10:wrap anchorx="page" anchory="page"/>
        </v:group>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75" w:rsidRDefault="00C9797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953"/>
    <w:multiLevelType w:val="hybridMultilevel"/>
    <w:tmpl w:val="713ED66A"/>
    <w:lvl w:ilvl="0" w:tplc="5F641088">
      <w:numFmt w:val="bullet"/>
      <w:lvlText w:val="•"/>
      <w:lvlJc w:val="left"/>
      <w:pPr>
        <w:ind w:left="1439" w:hanging="360"/>
      </w:pPr>
      <w:rPr>
        <w:rFonts w:ascii="Arial" w:eastAsia="Arial" w:hAnsi="Arial" w:cs="Arial" w:hint="default"/>
        <w:color w:val="5F636A"/>
        <w:w w:val="73"/>
        <w:sz w:val="21"/>
        <w:szCs w:val="21"/>
      </w:rPr>
    </w:lvl>
    <w:lvl w:ilvl="1" w:tplc="77CE961E">
      <w:numFmt w:val="bullet"/>
      <w:lvlText w:val="•"/>
      <w:lvlJc w:val="left"/>
      <w:pPr>
        <w:ind w:left="2159" w:hanging="360"/>
      </w:pPr>
      <w:rPr>
        <w:rFonts w:hint="default"/>
        <w:w w:val="73"/>
      </w:rPr>
    </w:lvl>
    <w:lvl w:ilvl="2" w:tplc="6B38C4CA">
      <w:numFmt w:val="bullet"/>
      <w:lvlText w:val="-"/>
      <w:lvlJc w:val="left"/>
      <w:pPr>
        <w:ind w:left="2278" w:hanging="119"/>
      </w:pPr>
      <w:rPr>
        <w:rFonts w:ascii="Arial" w:eastAsia="Arial" w:hAnsi="Arial" w:cs="Arial" w:hint="default"/>
        <w:color w:val="5F636A"/>
        <w:w w:val="83"/>
        <w:sz w:val="23"/>
        <w:szCs w:val="23"/>
      </w:rPr>
    </w:lvl>
    <w:lvl w:ilvl="3" w:tplc="24E832A2">
      <w:numFmt w:val="bullet"/>
      <w:lvlText w:val="•"/>
      <w:lvlJc w:val="left"/>
      <w:pPr>
        <w:ind w:left="3483" w:hanging="119"/>
      </w:pPr>
      <w:rPr>
        <w:rFonts w:hint="default"/>
      </w:rPr>
    </w:lvl>
    <w:lvl w:ilvl="4" w:tplc="DDA0ED6A">
      <w:numFmt w:val="bullet"/>
      <w:lvlText w:val="•"/>
      <w:lvlJc w:val="left"/>
      <w:pPr>
        <w:ind w:left="4686" w:hanging="119"/>
      </w:pPr>
      <w:rPr>
        <w:rFonts w:hint="default"/>
      </w:rPr>
    </w:lvl>
    <w:lvl w:ilvl="5" w:tplc="C03652FC">
      <w:numFmt w:val="bullet"/>
      <w:lvlText w:val="•"/>
      <w:lvlJc w:val="left"/>
      <w:pPr>
        <w:ind w:left="5889" w:hanging="119"/>
      </w:pPr>
      <w:rPr>
        <w:rFonts w:hint="default"/>
      </w:rPr>
    </w:lvl>
    <w:lvl w:ilvl="6" w:tplc="E71E1DD8">
      <w:numFmt w:val="bullet"/>
      <w:lvlText w:val="•"/>
      <w:lvlJc w:val="left"/>
      <w:pPr>
        <w:ind w:left="7092" w:hanging="119"/>
      </w:pPr>
      <w:rPr>
        <w:rFonts w:hint="default"/>
      </w:rPr>
    </w:lvl>
    <w:lvl w:ilvl="7" w:tplc="61B4B90A">
      <w:numFmt w:val="bullet"/>
      <w:lvlText w:val="•"/>
      <w:lvlJc w:val="left"/>
      <w:pPr>
        <w:ind w:left="8295" w:hanging="119"/>
      </w:pPr>
      <w:rPr>
        <w:rFonts w:hint="default"/>
      </w:rPr>
    </w:lvl>
    <w:lvl w:ilvl="8" w:tplc="498846F2">
      <w:numFmt w:val="bullet"/>
      <w:lvlText w:val="•"/>
      <w:lvlJc w:val="left"/>
      <w:pPr>
        <w:ind w:left="9499" w:hanging="119"/>
      </w:pPr>
      <w:rPr>
        <w:rFonts w:hint="default"/>
      </w:rPr>
    </w:lvl>
  </w:abstractNum>
  <w:abstractNum w:abstractNumId="1" w15:restartNumberingAfterBreak="0">
    <w:nsid w:val="00514A58"/>
    <w:multiLevelType w:val="hybridMultilevel"/>
    <w:tmpl w:val="8B860738"/>
    <w:lvl w:ilvl="0" w:tplc="65525CE8">
      <w:numFmt w:val="bullet"/>
      <w:lvlText w:val="•"/>
      <w:lvlJc w:val="left"/>
      <w:pPr>
        <w:ind w:left="439" w:hanging="360"/>
      </w:pPr>
      <w:rPr>
        <w:rFonts w:ascii="Arial" w:eastAsia="Arial" w:hAnsi="Arial" w:cs="Arial" w:hint="default"/>
        <w:color w:val="5F636A"/>
        <w:w w:val="142"/>
        <w:sz w:val="21"/>
        <w:szCs w:val="21"/>
      </w:rPr>
    </w:lvl>
    <w:lvl w:ilvl="1" w:tplc="9718DA7C">
      <w:numFmt w:val="bullet"/>
      <w:lvlText w:val="•"/>
      <w:lvlJc w:val="left"/>
      <w:pPr>
        <w:ind w:left="969" w:hanging="360"/>
      </w:pPr>
      <w:rPr>
        <w:rFonts w:hint="default"/>
      </w:rPr>
    </w:lvl>
    <w:lvl w:ilvl="2" w:tplc="6B68FA1A">
      <w:numFmt w:val="bullet"/>
      <w:lvlText w:val="•"/>
      <w:lvlJc w:val="left"/>
      <w:pPr>
        <w:ind w:left="1498" w:hanging="360"/>
      </w:pPr>
      <w:rPr>
        <w:rFonts w:hint="default"/>
      </w:rPr>
    </w:lvl>
    <w:lvl w:ilvl="3" w:tplc="42A2B8A2">
      <w:numFmt w:val="bullet"/>
      <w:lvlText w:val="•"/>
      <w:lvlJc w:val="left"/>
      <w:pPr>
        <w:ind w:left="2027" w:hanging="360"/>
      </w:pPr>
      <w:rPr>
        <w:rFonts w:hint="default"/>
      </w:rPr>
    </w:lvl>
    <w:lvl w:ilvl="4" w:tplc="D700D6F0">
      <w:numFmt w:val="bullet"/>
      <w:lvlText w:val="•"/>
      <w:lvlJc w:val="left"/>
      <w:pPr>
        <w:ind w:left="2556" w:hanging="360"/>
      </w:pPr>
      <w:rPr>
        <w:rFonts w:hint="default"/>
      </w:rPr>
    </w:lvl>
    <w:lvl w:ilvl="5" w:tplc="7612FD84">
      <w:numFmt w:val="bullet"/>
      <w:lvlText w:val="•"/>
      <w:lvlJc w:val="left"/>
      <w:pPr>
        <w:ind w:left="3085" w:hanging="360"/>
      </w:pPr>
      <w:rPr>
        <w:rFonts w:hint="default"/>
      </w:rPr>
    </w:lvl>
    <w:lvl w:ilvl="6" w:tplc="5DCCCE9E">
      <w:numFmt w:val="bullet"/>
      <w:lvlText w:val="•"/>
      <w:lvlJc w:val="left"/>
      <w:pPr>
        <w:ind w:left="3614" w:hanging="360"/>
      </w:pPr>
      <w:rPr>
        <w:rFonts w:hint="default"/>
      </w:rPr>
    </w:lvl>
    <w:lvl w:ilvl="7" w:tplc="3C329B14">
      <w:numFmt w:val="bullet"/>
      <w:lvlText w:val="•"/>
      <w:lvlJc w:val="left"/>
      <w:pPr>
        <w:ind w:left="4143" w:hanging="360"/>
      </w:pPr>
      <w:rPr>
        <w:rFonts w:hint="default"/>
      </w:rPr>
    </w:lvl>
    <w:lvl w:ilvl="8" w:tplc="F44A4F46">
      <w:numFmt w:val="bullet"/>
      <w:lvlText w:val="•"/>
      <w:lvlJc w:val="left"/>
      <w:pPr>
        <w:ind w:left="4672" w:hanging="360"/>
      </w:pPr>
      <w:rPr>
        <w:rFonts w:hint="default"/>
      </w:rPr>
    </w:lvl>
  </w:abstractNum>
  <w:abstractNum w:abstractNumId="2" w15:restartNumberingAfterBreak="0">
    <w:nsid w:val="0A2E45A1"/>
    <w:multiLevelType w:val="hybridMultilevel"/>
    <w:tmpl w:val="C4C68C3C"/>
    <w:lvl w:ilvl="0" w:tplc="634851A0">
      <w:numFmt w:val="bullet"/>
      <w:lvlText w:val="•"/>
      <w:lvlJc w:val="left"/>
      <w:pPr>
        <w:ind w:left="1123" w:hanging="360"/>
      </w:pPr>
      <w:rPr>
        <w:rFonts w:ascii="Arial" w:eastAsia="Arial" w:hAnsi="Arial" w:cs="Arial" w:hint="default"/>
        <w:color w:val="5F636A"/>
        <w:w w:val="73"/>
        <w:sz w:val="21"/>
        <w:szCs w:val="21"/>
      </w:rPr>
    </w:lvl>
    <w:lvl w:ilvl="1" w:tplc="BC72D6A0">
      <w:numFmt w:val="bullet"/>
      <w:lvlText w:val="•"/>
      <w:lvlJc w:val="left"/>
      <w:pPr>
        <w:ind w:left="1823" w:hanging="360"/>
      </w:pPr>
      <w:rPr>
        <w:rFonts w:hint="default"/>
      </w:rPr>
    </w:lvl>
    <w:lvl w:ilvl="2" w:tplc="4D6A6866">
      <w:numFmt w:val="bullet"/>
      <w:lvlText w:val="•"/>
      <w:lvlJc w:val="left"/>
      <w:pPr>
        <w:ind w:left="2526" w:hanging="360"/>
      </w:pPr>
      <w:rPr>
        <w:rFonts w:hint="default"/>
      </w:rPr>
    </w:lvl>
    <w:lvl w:ilvl="3" w:tplc="94864B6C">
      <w:numFmt w:val="bullet"/>
      <w:lvlText w:val="•"/>
      <w:lvlJc w:val="left"/>
      <w:pPr>
        <w:ind w:left="3229" w:hanging="360"/>
      </w:pPr>
      <w:rPr>
        <w:rFonts w:hint="default"/>
      </w:rPr>
    </w:lvl>
    <w:lvl w:ilvl="4" w:tplc="BE9297A6">
      <w:numFmt w:val="bullet"/>
      <w:lvlText w:val="•"/>
      <w:lvlJc w:val="left"/>
      <w:pPr>
        <w:ind w:left="3933" w:hanging="360"/>
      </w:pPr>
      <w:rPr>
        <w:rFonts w:hint="default"/>
      </w:rPr>
    </w:lvl>
    <w:lvl w:ilvl="5" w:tplc="582E36BE">
      <w:numFmt w:val="bullet"/>
      <w:lvlText w:val="•"/>
      <w:lvlJc w:val="left"/>
      <w:pPr>
        <w:ind w:left="4636" w:hanging="360"/>
      </w:pPr>
      <w:rPr>
        <w:rFonts w:hint="default"/>
      </w:rPr>
    </w:lvl>
    <w:lvl w:ilvl="6" w:tplc="708071C6">
      <w:numFmt w:val="bullet"/>
      <w:lvlText w:val="•"/>
      <w:lvlJc w:val="left"/>
      <w:pPr>
        <w:ind w:left="5339" w:hanging="360"/>
      </w:pPr>
      <w:rPr>
        <w:rFonts w:hint="default"/>
      </w:rPr>
    </w:lvl>
    <w:lvl w:ilvl="7" w:tplc="4246D56E">
      <w:numFmt w:val="bullet"/>
      <w:lvlText w:val="•"/>
      <w:lvlJc w:val="left"/>
      <w:pPr>
        <w:ind w:left="6043" w:hanging="360"/>
      </w:pPr>
      <w:rPr>
        <w:rFonts w:hint="default"/>
      </w:rPr>
    </w:lvl>
    <w:lvl w:ilvl="8" w:tplc="550C4114">
      <w:numFmt w:val="bullet"/>
      <w:lvlText w:val="•"/>
      <w:lvlJc w:val="left"/>
      <w:pPr>
        <w:ind w:left="6746" w:hanging="360"/>
      </w:pPr>
      <w:rPr>
        <w:rFonts w:hint="default"/>
      </w:rPr>
    </w:lvl>
  </w:abstractNum>
  <w:abstractNum w:abstractNumId="3" w15:restartNumberingAfterBreak="0">
    <w:nsid w:val="0A4A7648"/>
    <w:multiLevelType w:val="hybridMultilevel"/>
    <w:tmpl w:val="E564DA4A"/>
    <w:lvl w:ilvl="0" w:tplc="E988A9B6">
      <w:numFmt w:val="bullet"/>
      <w:lvlText w:val="•"/>
      <w:lvlJc w:val="left"/>
      <w:pPr>
        <w:ind w:left="1439" w:hanging="360"/>
      </w:pPr>
      <w:rPr>
        <w:rFonts w:ascii="Arial" w:eastAsia="Arial" w:hAnsi="Arial" w:cs="Arial" w:hint="default"/>
        <w:color w:val="5F636A"/>
        <w:w w:val="73"/>
        <w:sz w:val="21"/>
        <w:szCs w:val="21"/>
      </w:rPr>
    </w:lvl>
    <w:lvl w:ilvl="1" w:tplc="306CF1A0">
      <w:numFmt w:val="bullet"/>
      <w:lvlText w:val="•"/>
      <w:lvlJc w:val="left"/>
      <w:pPr>
        <w:ind w:left="2639" w:hanging="420"/>
      </w:pPr>
      <w:rPr>
        <w:rFonts w:ascii="Arial" w:eastAsia="Arial" w:hAnsi="Arial" w:cs="Arial" w:hint="default"/>
        <w:color w:val="5F636A"/>
        <w:w w:val="73"/>
        <w:sz w:val="21"/>
        <w:szCs w:val="21"/>
      </w:rPr>
    </w:lvl>
    <w:lvl w:ilvl="2" w:tplc="4A10DD14">
      <w:numFmt w:val="bullet"/>
      <w:lvlText w:val="•"/>
      <w:lvlJc w:val="left"/>
      <w:pPr>
        <w:ind w:left="3669" w:hanging="420"/>
      </w:pPr>
      <w:rPr>
        <w:rFonts w:hint="default"/>
      </w:rPr>
    </w:lvl>
    <w:lvl w:ilvl="3" w:tplc="012670C6">
      <w:numFmt w:val="bullet"/>
      <w:lvlText w:val="•"/>
      <w:lvlJc w:val="left"/>
      <w:pPr>
        <w:ind w:left="4699" w:hanging="420"/>
      </w:pPr>
      <w:rPr>
        <w:rFonts w:hint="default"/>
      </w:rPr>
    </w:lvl>
    <w:lvl w:ilvl="4" w:tplc="F8C68706">
      <w:numFmt w:val="bullet"/>
      <w:lvlText w:val="•"/>
      <w:lvlJc w:val="left"/>
      <w:pPr>
        <w:ind w:left="5728" w:hanging="420"/>
      </w:pPr>
      <w:rPr>
        <w:rFonts w:hint="default"/>
      </w:rPr>
    </w:lvl>
    <w:lvl w:ilvl="5" w:tplc="5134CE7C">
      <w:numFmt w:val="bullet"/>
      <w:lvlText w:val="•"/>
      <w:lvlJc w:val="left"/>
      <w:pPr>
        <w:ind w:left="6758" w:hanging="420"/>
      </w:pPr>
      <w:rPr>
        <w:rFonts w:hint="default"/>
      </w:rPr>
    </w:lvl>
    <w:lvl w:ilvl="6" w:tplc="01243656">
      <w:numFmt w:val="bullet"/>
      <w:lvlText w:val="•"/>
      <w:lvlJc w:val="left"/>
      <w:pPr>
        <w:ind w:left="7787" w:hanging="420"/>
      </w:pPr>
      <w:rPr>
        <w:rFonts w:hint="default"/>
      </w:rPr>
    </w:lvl>
    <w:lvl w:ilvl="7" w:tplc="105859E4">
      <w:numFmt w:val="bullet"/>
      <w:lvlText w:val="•"/>
      <w:lvlJc w:val="left"/>
      <w:pPr>
        <w:ind w:left="8817" w:hanging="420"/>
      </w:pPr>
      <w:rPr>
        <w:rFonts w:hint="default"/>
      </w:rPr>
    </w:lvl>
    <w:lvl w:ilvl="8" w:tplc="1AAEE8FC">
      <w:numFmt w:val="bullet"/>
      <w:lvlText w:val="•"/>
      <w:lvlJc w:val="left"/>
      <w:pPr>
        <w:ind w:left="9846" w:hanging="420"/>
      </w:pPr>
      <w:rPr>
        <w:rFonts w:hint="default"/>
      </w:rPr>
    </w:lvl>
  </w:abstractNum>
  <w:abstractNum w:abstractNumId="4" w15:restartNumberingAfterBreak="0">
    <w:nsid w:val="0C7A52CA"/>
    <w:multiLevelType w:val="hybridMultilevel"/>
    <w:tmpl w:val="C8227A90"/>
    <w:lvl w:ilvl="0" w:tplc="6D6E77E8">
      <w:start w:val="54"/>
      <w:numFmt w:val="decimal"/>
      <w:lvlText w:val="%1"/>
      <w:lvlJc w:val="left"/>
      <w:pPr>
        <w:ind w:left="2160" w:hanging="721"/>
        <w:jc w:val="left"/>
      </w:pPr>
      <w:rPr>
        <w:rFonts w:hint="default"/>
        <w:w w:val="99"/>
      </w:rPr>
    </w:lvl>
    <w:lvl w:ilvl="1" w:tplc="5E3ED514">
      <w:numFmt w:val="bullet"/>
      <w:lvlText w:val="•"/>
      <w:lvlJc w:val="left"/>
      <w:pPr>
        <w:ind w:left="2845" w:hanging="721"/>
      </w:pPr>
      <w:rPr>
        <w:rFonts w:hint="default"/>
      </w:rPr>
    </w:lvl>
    <w:lvl w:ilvl="2" w:tplc="D884D488">
      <w:numFmt w:val="bullet"/>
      <w:lvlText w:val="•"/>
      <w:lvlJc w:val="left"/>
      <w:pPr>
        <w:ind w:left="3530" w:hanging="721"/>
      </w:pPr>
      <w:rPr>
        <w:rFonts w:hint="default"/>
      </w:rPr>
    </w:lvl>
    <w:lvl w:ilvl="3" w:tplc="0D7214EE">
      <w:numFmt w:val="bullet"/>
      <w:lvlText w:val="•"/>
      <w:lvlJc w:val="left"/>
      <w:pPr>
        <w:ind w:left="4215" w:hanging="721"/>
      </w:pPr>
      <w:rPr>
        <w:rFonts w:hint="default"/>
      </w:rPr>
    </w:lvl>
    <w:lvl w:ilvl="4" w:tplc="641288D0">
      <w:numFmt w:val="bullet"/>
      <w:lvlText w:val="•"/>
      <w:lvlJc w:val="left"/>
      <w:pPr>
        <w:ind w:left="4900" w:hanging="721"/>
      </w:pPr>
      <w:rPr>
        <w:rFonts w:hint="default"/>
      </w:rPr>
    </w:lvl>
    <w:lvl w:ilvl="5" w:tplc="3F4C9A6C">
      <w:numFmt w:val="bullet"/>
      <w:lvlText w:val="•"/>
      <w:lvlJc w:val="left"/>
      <w:pPr>
        <w:ind w:left="5586" w:hanging="721"/>
      </w:pPr>
      <w:rPr>
        <w:rFonts w:hint="default"/>
      </w:rPr>
    </w:lvl>
    <w:lvl w:ilvl="6" w:tplc="87E4C6DC">
      <w:numFmt w:val="bullet"/>
      <w:lvlText w:val="•"/>
      <w:lvlJc w:val="left"/>
      <w:pPr>
        <w:ind w:left="6271" w:hanging="721"/>
      </w:pPr>
      <w:rPr>
        <w:rFonts w:hint="default"/>
      </w:rPr>
    </w:lvl>
    <w:lvl w:ilvl="7" w:tplc="7C68218A">
      <w:numFmt w:val="bullet"/>
      <w:lvlText w:val="•"/>
      <w:lvlJc w:val="left"/>
      <w:pPr>
        <w:ind w:left="6956" w:hanging="721"/>
      </w:pPr>
      <w:rPr>
        <w:rFonts w:hint="default"/>
      </w:rPr>
    </w:lvl>
    <w:lvl w:ilvl="8" w:tplc="22929DF4">
      <w:numFmt w:val="bullet"/>
      <w:lvlText w:val="•"/>
      <w:lvlJc w:val="left"/>
      <w:pPr>
        <w:ind w:left="7641" w:hanging="721"/>
      </w:pPr>
      <w:rPr>
        <w:rFonts w:hint="default"/>
      </w:rPr>
    </w:lvl>
  </w:abstractNum>
  <w:abstractNum w:abstractNumId="5" w15:restartNumberingAfterBreak="0">
    <w:nsid w:val="10205520"/>
    <w:multiLevelType w:val="hybridMultilevel"/>
    <w:tmpl w:val="CA50F732"/>
    <w:lvl w:ilvl="0" w:tplc="E7C618CE">
      <w:numFmt w:val="bullet"/>
      <w:lvlText w:val="•"/>
      <w:lvlJc w:val="left"/>
      <w:pPr>
        <w:ind w:left="439" w:hanging="360"/>
      </w:pPr>
      <w:rPr>
        <w:rFonts w:ascii="Arial" w:eastAsia="Arial" w:hAnsi="Arial" w:cs="Arial" w:hint="default"/>
        <w:color w:val="5F636A"/>
        <w:w w:val="142"/>
        <w:sz w:val="21"/>
        <w:szCs w:val="21"/>
      </w:rPr>
    </w:lvl>
    <w:lvl w:ilvl="1" w:tplc="EDFC5AD8">
      <w:numFmt w:val="bullet"/>
      <w:lvlText w:val="•"/>
      <w:lvlJc w:val="left"/>
      <w:pPr>
        <w:ind w:left="969" w:hanging="360"/>
      </w:pPr>
      <w:rPr>
        <w:rFonts w:hint="default"/>
      </w:rPr>
    </w:lvl>
    <w:lvl w:ilvl="2" w:tplc="9578C8E4">
      <w:numFmt w:val="bullet"/>
      <w:lvlText w:val="•"/>
      <w:lvlJc w:val="left"/>
      <w:pPr>
        <w:ind w:left="1498" w:hanging="360"/>
      </w:pPr>
      <w:rPr>
        <w:rFonts w:hint="default"/>
      </w:rPr>
    </w:lvl>
    <w:lvl w:ilvl="3" w:tplc="85C200E2">
      <w:numFmt w:val="bullet"/>
      <w:lvlText w:val="•"/>
      <w:lvlJc w:val="left"/>
      <w:pPr>
        <w:ind w:left="2027" w:hanging="360"/>
      </w:pPr>
      <w:rPr>
        <w:rFonts w:hint="default"/>
      </w:rPr>
    </w:lvl>
    <w:lvl w:ilvl="4" w:tplc="41246958">
      <w:numFmt w:val="bullet"/>
      <w:lvlText w:val="•"/>
      <w:lvlJc w:val="left"/>
      <w:pPr>
        <w:ind w:left="2556" w:hanging="360"/>
      </w:pPr>
      <w:rPr>
        <w:rFonts w:hint="default"/>
      </w:rPr>
    </w:lvl>
    <w:lvl w:ilvl="5" w:tplc="B7B2D7C4">
      <w:numFmt w:val="bullet"/>
      <w:lvlText w:val="•"/>
      <w:lvlJc w:val="left"/>
      <w:pPr>
        <w:ind w:left="3085" w:hanging="360"/>
      </w:pPr>
      <w:rPr>
        <w:rFonts w:hint="default"/>
      </w:rPr>
    </w:lvl>
    <w:lvl w:ilvl="6" w:tplc="008652AA">
      <w:numFmt w:val="bullet"/>
      <w:lvlText w:val="•"/>
      <w:lvlJc w:val="left"/>
      <w:pPr>
        <w:ind w:left="3614" w:hanging="360"/>
      </w:pPr>
      <w:rPr>
        <w:rFonts w:hint="default"/>
      </w:rPr>
    </w:lvl>
    <w:lvl w:ilvl="7" w:tplc="B6820682">
      <w:numFmt w:val="bullet"/>
      <w:lvlText w:val="•"/>
      <w:lvlJc w:val="left"/>
      <w:pPr>
        <w:ind w:left="4143" w:hanging="360"/>
      </w:pPr>
      <w:rPr>
        <w:rFonts w:hint="default"/>
      </w:rPr>
    </w:lvl>
    <w:lvl w:ilvl="8" w:tplc="EAEAB44C">
      <w:numFmt w:val="bullet"/>
      <w:lvlText w:val="•"/>
      <w:lvlJc w:val="left"/>
      <w:pPr>
        <w:ind w:left="4672" w:hanging="360"/>
      </w:pPr>
      <w:rPr>
        <w:rFonts w:hint="default"/>
      </w:rPr>
    </w:lvl>
  </w:abstractNum>
  <w:abstractNum w:abstractNumId="6" w15:restartNumberingAfterBreak="0">
    <w:nsid w:val="10AB1327"/>
    <w:multiLevelType w:val="hybridMultilevel"/>
    <w:tmpl w:val="C762A21A"/>
    <w:lvl w:ilvl="0" w:tplc="27462546">
      <w:start w:val="4"/>
      <w:numFmt w:val="upperRoman"/>
      <w:lvlText w:val="%1"/>
      <w:lvlJc w:val="left"/>
      <w:pPr>
        <w:ind w:left="3419" w:hanging="720"/>
        <w:jc w:val="left"/>
      </w:pPr>
      <w:rPr>
        <w:rFonts w:ascii="Arial" w:eastAsia="Arial" w:hAnsi="Arial" w:cs="Arial" w:hint="default"/>
        <w:b/>
        <w:bCs/>
        <w:color w:val="5F636A"/>
        <w:w w:val="105"/>
        <w:sz w:val="28"/>
        <w:szCs w:val="28"/>
      </w:rPr>
    </w:lvl>
    <w:lvl w:ilvl="1" w:tplc="6C5A43EA">
      <w:start w:val="1"/>
      <w:numFmt w:val="decimal"/>
      <w:lvlText w:val="%2"/>
      <w:lvlJc w:val="left"/>
      <w:pPr>
        <w:ind w:left="3422" w:hanging="720"/>
        <w:jc w:val="left"/>
      </w:pPr>
      <w:rPr>
        <w:rFonts w:hint="default"/>
        <w:b/>
        <w:bCs/>
        <w:w w:val="99"/>
      </w:rPr>
    </w:lvl>
    <w:lvl w:ilvl="2" w:tplc="FDDA3C9C">
      <w:numFmt w:val="bullet"/>
      <w:lvlText w:val="•"/>
      <w:lvlJc w:val="left"/>
      <w:pPr>
        <w:ind w:left="5117" w:hanging="720"/>
      </w:pPr>
      <w:rPr>
        <w:rFonts w:hint="default"/>
      </w:rPr>
    </w:lvl>
    <w:lvl w:ilvl="3" w:tplc="7D243E36">
      <w:numFmt w:val="bullet"/>
      <w:lvlText w:val="•"/>
      <w:lvlJc w:val="left"/>
      <w:pPr>
        <w:ind w:left="5965" w:hanging="720"/>
      </w:pPr>
      <w:rPr>
        <w:rFonts w:hint="default"/>
      </w:rPr>
    </w:lvl>
    <w:lvl w:ilvl="4" w:tplc="260C0598">
      <w:numFmt w:val="bullet"/>
      <w:lvlText w:val="•"/>
      <w:lvlJc w:val="left"/>
      <w:pPr>
        <w:ind w:left="6814" w:hanging="720"/>
      </w:pPr>
      <w:rPr>
        <w:rFonts w:hint="default"/>
      </w:rPr>
    </w:lvl>
    <w:lvl w:ilvl="5" w:tplc="FE907C76">
      <w:numFmt w:val="bullet"/>
      <w:lvlText w:val="•"/>
      <w:lvlJc w:val="left"/>
      <w:pPr>
        <w:ind w:left="7662" w:hanging="720"/>
      </w:pPr>
      <w:rPr>
        <w:rFonts w:hint="default"/>
      </w:rPr>
    </w:lvl>
    <w:lvl w:ilvl="6" w:tplc="23B2A6EE">
      <w:numFmt w:val="bullet"/>
      <w:lvlText w:val="•"/>
      <w:lvlJc w:val="left"/>
      <w:pPr>
        <w:ind w:left="8511" w:hanging="720"/>
      </w:pPr>
      <w:rPr>
        <w:rFonts w:hint="default"/>
      </w:rPr>
    </w:lvl>
    <w:lvl w:ilvl="7" w:tplc="8904C67C">
      <w:numFmt w:val="bullet"/>
      <w:lvlText w:val="•"/>
      <w:lvlJc w:val="left"/>
      <w:pPr>
        <w:ind w:left="9359" w:hanging="720"/>
      </w:pPr>
      <w:rPr>
        <w:rFonts w:hint="default"/>
      </w:rPr>
    </w:lvl>
    <w:lvl w:ilvl="8" w:tplc="25C42978">
      <w:numFmt w:val="bullet"/>
      <w:lvlText w:val="•"/>
      <w:lvlJc w:val="left"/>
      <w:pPr>
        <w:ind w:left="10208" w:hanging="720"/>
      </w:pPr>
      <w:rPr>
        <w:rFonts w:hint="default"/>
      </w:rPr>
    </w:lvl>
  </w:abstractNum>
  <w:abstractNum w:abstractNumId="7" w15:restartNumberingAfterBreak="0">
    <w:nsid w:val="10BB07A8"/>
    <w:multiLevelType w:val="hybridMultilevel"/>
    <w:tmpl w:val="D56E85F4"/>
    <w:lvl w:ilvl="0" w:tplc="8B5243FC">
      <w:numFmt w:val="bullet"/>
      <w:lvlText w:val="•"/>
      <w:lvlJc w:val="left"/>
      <w:pPr>
        <w:ind w:left="1562" w:hanging="360"/>
      </w:pPr>
      <w:rPr>
        <w:rFonts w:ascii="Arial" w:eastAsia="Arial" w:hAnsi="Arial" w:cs="Arial" w:hint="default"/>
        <w:color w:val="5F636A"/>
        <w:w w:val="73"/>
        <w:sz w:val="21"/>
        <w:szCs w:val="21"/>
      </w:rPr>
    </w:lvl>
    <w:lvl w:ilvl="1" w:tplc="AB765018">
      <w:numFmt w:val="bullet"/>
      <w:lvlText w:val="•"/>
      <w:lvlJc w:val="left"/>
      <w:pPr>
        <w:ind w:left="2223" w:hanging="360"/>
      </w:pPr>
      <w:rPr>
        <w:rFonts w:hint="default"/>
      </w:rPr>
    </w:lvl>
    <w:lvl w:ilvl="2" w:tplc="39689BDC">
      <w:numFmt w:val="bullet"/>
      <w:lvlText w:val="•"/>
      <w:lvlJc w:val="left"/>
      <w:pPr>
        <w:ind w:left="2886" w:hanging="360"/>
      </w:pPr>
      <w:rPr>
        <w:rFonts w:hint="default"/>
      </w:rPr>
    </w:lvl>
    <w:lvl w:ilvl="3" w:tplc="D0A865CA">
      <w:numFmt w:val="bullet"/>
      <w:lvlText w:val="•"/>
      <w:lvlJc w:val="left"/>
      <w:pPr>
        <w:ind w:left="3549" w:hanging="360"/>
      </w:pPr>
      <w:rPr>
        <w:rFonts w:hint="default"/>
      </w:rPr>
    </w:lvl>
    <w:lvl w:ilvl="4" w:tplc="797CEA36">
      <w:numFmt w:val="bullet"/>
      <w:lvlText w:val="•"/>
      <w:lvlJc w:val="left"/>
      <w:pPr>
        <w:ind w:left="4213" w:hanging="360"/>
      </w:pPr>
      <w:rPr>
        <w:rFonts w:hint="default"/>
      </w:rPr>
    </w:lvl>
    <w:lvl w:ilvl="5" w:tplc="D67CD1D2">
      <w:numFmt w:val="bullet"/>
      <w:lvlText w:val="•"/>
      <w:lvlJc w:val="left"/>
      <w:pPr>
        <w:ind w:left="4876" w:hanging="360"/>
      </w:pPr>
      <w:rPr>
        <w:rFonts w:hint="default"/>
      </w:rPr>
    </w:lvl>
    <w:lvl w:ilvl="6" w:tplc="262CEB4E">
      <w:numFmt w:val="bullet"/>
      <w:lvlText w:val="•"/>
      <w:lvlJc w:val="left"/>
      <w:pPr>
        <w:ind w:left="5539" w:hanging="360"/>
      </w:pPr>
      <w:rPr>
        <w:rFonts w:hint="default"/>
      </w:rPr>
    </w:lvl>
    <w:lvl w:ilvl="7" w:tplc="B880A0DC">
      <w:numFmt w:val="bullet"/>
      <w:lvlText w:val="•"/>
      <w:lvlJc w:val="left"/>
      <w:pPr>
        <w:ind w:left="6203" w:hanging="360"/>
      </w:pPr>
      <w:rPr>
        <w:rFonts w:hint="default"/>
      </w:rPr>
    </w:lvl>
    <w:lvl w:ilvl="8" w:tplc="92F8AC78">
      <w:numFmt w:val="bullet"/>
      <w:lvlText w:val="•"/>
      <w:lvlJc w:val="left"/>
      <w:pPr>
        <w:ind w:left="6866" w:hanging="360"/>
      </w:pPr>
      <w:rPr>
        <w:rFonts w:hint="default"/>
      </w:rPr>
    </w:lvl>
  </w:abstractNum>
  <w:abstractNum w:abstractNumId="8" w15:restartNumberingAfterBreak="0">
    <w:nsid w:val="132D56C7"/>
    <w:multiLevelType w:val="hybridMultilevel"/>
    <w:tmpl w:val="AB2062CA"/>
    <w:lvl w:ilvl="0" w:tplc="6784AC42">
      <w:numFmt w:val="bullet"/>
      <w:lvlText w:val="•"/>
      <w:lvlJc w:val="left"/>
      <w:pPr>
        <w:ind w:left="2159" w:hanging="360"/>
      </w:pPr>
      <w:rPr>
        <w:rFonts w:ascii="Arial" w:eastAsia="Arial" w:hAnsi="Arial" w:cs="Arial" w:hint="default"/>
        <w:color w:val="5F636A"/>
        <w:w w:val="73"/>
        <w:sz w:val="21"/>
        <w:szCs w:val="21"/>
      </w:rPr>
    </w:lvl>
    <w:lvl w:ilvl="1" w:tplc="0180C62C">
      <w:numFmt w:val="bullet"/>
      <w:lvlText w:val="•"/>
      <w:lvlJc w:val="left"/>
      <w:pPr>
        <w:ind w:left="3134" w:hanging="360"/>
      </w:pPr>
      <w:rPr>
        <w:rFonts w:hint="default"/>
      </w:rPr>
    </w:lvl>
    <w:lvl w:ilvl="2" w:tplc="0E82FB38">
      <w:numFmt w:val="bullet"/>
      <w:lvlText w:val="•"/>
      <w:lvlJc w:val="left"/>
      <w:pPr>
        <w:ind w:left="4109" w:hanging="360"/>
      </w:pPr>
      <w:rPr>
        <w:rFonts w:hint="default"/>
      </w:rPr>
    </w:lvl>
    <w:lvl w:ilvl="3" w:tplc="1560412E">
      <w:numFmt w:val="bullet"/>
      <w:lvlText w:val="•"/>
      <w:lvlJc w:val="left"/>
      <w:pPr>
        <w:ind w:left="5083" w:hanging="360"/>
      </w:pPr>
      <w:rPr>
        <w:rFonts w:hint="default"/>
      </w:rPr>
    </w:lvl>
    <w:lvl w:ilvl="4" w:tplc="D4C07A24">
      <w:numFmt w:val="bullet"/>
      <w:lvlText w:val="•"/>
      <w:lvlJc w:val="left"/>
      <w:pPr>
        <w:ind w:left="6058" w:hanging="360"/>
      </w:pPr>
      <w:rPr>
        <w:rFonts w:hint="default"/>
      </w:rPr>
    </w:lvl>
    <w:lvl w:ilvl="5" w:tplc="58983D92">
      <w:numFmt w:val="bullet"/>
      <w:lvlText w:val="•"/>
      <w:lvlJc w:val="left"/>
      <w:pPr>
        <w:ind w:left="7032" w:hanging="360"/>
      </w:pPr>
      <w:rPr>
        <w:rFonts w:hint="default"/>
      </w:rPr>
    </w:lvl>
    <w:lvl w:ilvl="6" w:tplc="723A9C76">
      <w:numFmt w:val="bullet"/>
      <w:lvlText w:val="•"/>
      <w:lvlJc w:val="left"/>
      <w:pPr>
        <w:ind w:left="8007" w:hanging="360"/>
      </w:pPr>
      <w:rPr>
        <w:rFonts w:hint="default"/>
      </w:rPr>
    </w:lvl>
    <w:lvl w:ilvl="7" w:tplc="C5C23A1E">
      <w:numFmt w:val="bullet"/>
      <w:lvlText w:val="•"/>
      <w:lvlJc w:val="left"/>
      <w:pPr>
        <w:ind w:left="8981" w:hanging="360"/>
      </w:pPr>
      <w:rPr>
        <w:rFonts w:hint="default"/>
      </w:rPr>
    </w:lvl>
    <w:lvl w:ilvl="8" w:tplc="01C065AC">
      <w:numFmt w:val="bullet"/>
      <w:lvlText w:val="•"/>
      <w:lvlJc w:val="left"/>
      <w:pPr>
        <w:ind w:left="9956" w:hanging="360"/>
      </w:pPr>
      <w:rPr>
        <w:rFonts w:hint="default"/>
      </w:rPr>
    </w:lvl>
  </w:abstractNum>
  <w:abstractNum w:abstractNumId="9" w15:restartNumberingAfterBreak="0">
    <w:nsid w:val="145A718F"/>
    <w:multiLevelType w:val="hybridMultilevel"/>
    <w:tmpl w:val="B4B86C92"/>
    <w:lvl w:ilvl="0" w:tplc="AA7A980C">
      <w:numFmt w:val="bullet"/>
      <w:lvlText w:val="•"/>
      <w:lvlJc w:val="left"/>
      <w:pPr>
        <w:ind w:left="1192" w:hanging="360"/>
      </w:pPr>
      <w:rPr>
        <w:rFonts w:ascii="Arial" w:eastAsia="Arial" w:hAnsi="Arial" w:cs="Arial" w:hint="default"/>
        <w:color w:val="5F636A"/>
        <w:w w:val="73"/>
        <w:sz w:val="21"/>
        <w:szCs w:val="21"/>
      </w:rPr>
    </w:lvl>
    <w:lvl w:ilvl="1" w:tplc="A32C6480">
      <w:numFmt w:val="bullet"/>
      <w:lvlText w:val="•"/>
      <w:lvlJc w:val="left"/>
      <w:pPr>
        <w:ind w:left="1901" w:hanging="360"/>
      </w:pPr>
      <w:rPr>
        <w:rFonts w:hint="default"/>
      </w:rPr>
    </w:lvl>
    <w:lvl w:ilvl="2" w:tplc="1E585EBC">
      <w:numFmt w:val="bullet"/>
      <w:lvlText w:val="•"/>
      <w:lvlJc w:val="left"/>
      <w:pPr>
        <w:ind w:left="2603" w:hanging="360"/>
      </w:pPr>
      <w:rPr>
        <w:rFonts w:hint="default"/>
      </w:rPr>
    </w:lvl>
    <w:lvl w:ilvl="3" w:tplc="BCA22B88">
      <w:numFmt w:val="bullet"/>
      <w:lvlText w:val="•"/>
      <w:lvlJc w:val="left"/>
      <w:pPr>
        <w:ind w:left="3304" w:hanging="360"/>
      </w:pPr>
      <w:rPr>
        <w:rFonts w:hint="default"/>
      </w:rPr>
    </w:lvl>
    <w:lvl w:ilvl="4" w:tplc="4AE2200E">
      <w:numFmt w:val="bullet"/>
      <w:lvlText w:val="•"/>
      <w:lvlJc w:val="left"/>
      <w:pPr>
        <w:ind w:left="4006" w:hanging="360"/>
      </w:pPr>
      <w:rPr>
        <w:rFonts w:hint="default"/>
      </w:rPr>
    </w:lvl>
    <w:lvl w:ilvl="5" w:tplc="3446C988">
      <w:numFmt w:val="bullet"/>
      <w:lvlText w:val="•"/>
      <w:lvlJc w:val="left"/>
      <w:pPr>
        <w:ind w:left="4708" w:hanging="360"/>
      </w:pPr>
      <w:rPr>
        <w:rFonts w:hint="default"/>
      </w:rPr>
    </w:lvl>
    <w:lvl w:ilvl="6" w:tplc="E0826E64">
      <w:numFmt w:val="bullet"/>
      <w:lvlText w:val="•"/>
      <w:lvlJc w:val="left"/>
      <w:pPr>
        <w:ind w:left="5409" w:hanging="360"/>
      </w:pPr>
      <w:rPr>
        <w:rFonts w:hint="default"/>
      </w:rPr>
    </w:lvl>
    <w:lvl w:ilvl="7" w:tplc="5502A182">
      <w:numFmt w:val="bullet"/>
      <w:lvlText w:val="•"/>
      <w:lvlJc w:val="left"/>
      <w:pPr>
        <w:ind w:left="6111" w:hanging="360"/>
      </w:pPr>
      <w:rPr>
        <w:rFonts w:hint="default"/>
      </w:rPr>
    </w:lvl>
    <w:lvl w:ilvl="8" w:tplc="9D425D56">
      <w:numFmt w:val="bullet"/>
      <w:lvlText w:val="•"/>
      <w:lvlJc w:val="left"/>
      <w:pPr>
        <w:ind w:left="6813" w:hanging="360"/>
      </w:pPr>
      <w:rPr>
        <w:rFonts w:hint="default"/>
      </w:rPr>
    </w:lvl>
  </w:abstractNum>
  <w:abstractNum w:abstractNumId="10" w15:restartNumberingAfterBreak="0">
    <w:nsid w:val="15F75CD6"/>
    <w:multiLevelType w:val="hybridMultilevel"/>
    <w:tmpl w:val="8EDAA260"/>
    <w:lvl w:ilvl="0" w:tplc="D984197A">
      <w:numFmt w:val="bullet"/>
      <w:lvlText w:val="•"/>
      <w:lvlJc w:val="left"/>
      <w:pPr>
        <w:ind w:left="439" w:hanging="360"/>
      </w:pPr>
      <w:rPr>
        <w:rFonts w:ascii="Arial" w:eastAsia="Arial" w:hAnsi="Arial" w:cs="Arial" w:hint="default"/>
        <w:color w:val="5F636A"/>
        <w:w w:val="142"/>
        <w:sz w:val="21"/>
        <w:szCs w:val="21"/>
      </w:rPr>
    </w:lvl>
    <w:lvl w:ilvl="1" w:tplc="CA469C58">
      <w:numFmt w:val="bullet"/>
      <w:lvlText w:val="•"/>
      <w:lvlJc w:val="left"/>
      <w:pPr>
        <w:ind w:left="969" w:hanging="360"/>
      </w:pPr>
      <w:rPr>
        <w:rFonts w:hint="default"/>
      </w:rPr>
    </w:lvl>
    <w:lvl w:ilvl="2" w:tplc="7AF0D3F2">
      <w:numFmt w:val="bullet"/>
      <w:lvlText w:val="•"/>
      <w:lvlJc w:val="left"/>
      <w:pPr>
        <w:ind w:left="1498" w:hanging="360"/>
      </w:pPr>
      <w:rPr>
        <w:rFonts w:hint="default"/>
      </w:rPr>
    </w:lvl>
    <w:lvl w:ilvl="3" w:tplc="8E34C892">
      <w:numFmt w:val="bullet"/>
      <w:lvlText w:val="•"/>
      <w:lvlJc w:val="left"/>
      <w:pPr>
        <w:ind w:left="2027" w:hanging="360"/>
      </w:pPr>
      <w:rPr>
        <w:rFonts w:hint="default"/>
      </w:rPr>
    </w:lvl>
    <w:lvl w:ilvl="4" w:tplc="313667DA">
      <w:numFmt w:val="bullet"/>
      <w:lvlText w:val="•"/>
      <w:lvlJc w:val="left"/>
      <w:pPr>
        <w:ind w:left="2556" w:hanging="360"/>
      </w:pPr>
      <w:rPr>
        <w:rFonts w:hint="default"/>
      </w:rPr>
    </w:lvl>
    <w:lvl w:ilvl="5" w:tplc="8F0A0774">
      <w:numFmt w:val="bullet"/>
      <w:lvlText w:val="•"/>
      <w:lvlJc w:val="left"/>
      <w:pPr>
        <w:ind w:left="3085" w:hanging="360"/>
      </w:pPr>
      <w:rPr>
        <w:rFonts w:hint="default"/>
      </w:rPr>
    </w:lvl>
    <w:lvl w:ilvl="6" w:tplc="3A92625A">
      <w:numFmt w:val="bullet"/>
      <w:lvlText w:val="•"/>
      <w:lvlJc w:val="left"/>
      <w:pPr>
        <w:ind w:left="3614" w:hanging="360"/>
      </w:pPr>
      <w:rPr>
        <w:rFonts w:hint="default"/>
      </w:rPr>
    </w:lvl>
    <w:lvl w:ilvl="7" w:tplc="ACFA914A">
      <w:numFmt w:val="bullet"/>
      <w:lvlText w:val="•"/>
      <w:lvlJc w:val="left"/>
      <w:pPr>
        <w:ind w:left="4143" w:hanging="360"/>
      </w:pPr>
      <w:rPr>
        <w:rFonts w:hint="default"/>
      </w:rPr>
    </w:lvl>
    <w:lvl w:ilvl="8" w:tplc="49849FFE">
      <w:numFmt w:val="bullet"/>
      <w:lvlText w:val="•"/>
      <w:lvlJc w:val="left"/>
      <w:pPr>
        <w:ind w:left="4672" w:hanging="360"/>
      </w:pPr>
      <w:rPr>
        <w:rFonts w:hint="default"/>
      </w:rPr>
    </w:lvl>
  </w:abstractNum>
  <w:abstractNum w:abstractNumId="11" w15:restartNumberingAfterBreak="0">
    <w:nsid w:val="161B4CD6"/>
    <w:multiLevelType w:val="hybridMultilevel"/>
    <w:tmpl w:val="F01C2078"/>
    <w:lvl w:ilvl="0" w:tplc="1D023382">
      <w:start w:val="1"/>
      <w:numFmt w:val="decimal"/>
      <w:lvlText w:val="%1."/>
      <w:lvlJc w:val="left"/>
      <w:pPr>
        <w:ind w:left="839" w:hanging="360"/>
        <w:jc w:val="right"/>
      </w:pPr>
      <w:rPr>
        <w:rFonts w:ascii="Arial" w:eastAsia="Arial" w:hAnsi="Arial" w:cs="Arial" w:hint="default"/>
        <w:color w:val="5F636A"/>
        <w:spacing w:val="-22"/>
        <w:w w:val="92"/>
        <w:sz w:val="21"/>
        <w:szCs w:val="21"/>
      </w:rPr>
    </w:lvl>
    <w:lvl w:ilvl="1" w:tplc="8EA84336">
      <w:numFmt w:val="bullet"/>
      <w:lvlText w:val="•"/>
      <w:lvlJc w:val="left"/>
      <w:pPr>
        <w:ind w:left="2520" w:hanging="360"/>
      </w:pPr>
      <w:rPr>
        <w:rFonts w:ascii="Arial" w:eastAsia="Arial" w:hAnsi="Arial" w:cs="Arial" w:hint="default"/>
        <w:color w:val="5F636A"/>
        <w:w w:val="73"/>
        <w:sz w:val="21"/>
        <w:szCs w:val="21"/>
      </w:rPr>
    </w:lvl>
    <w:lvl w:ilvl="2" w:tplc="C7187F9C">
      <w:numFmt w:val="bullet"/>
      <w:lvlText w:val="•"/>
      <w:lvlJc w:val="left"/>
      <w:pPr>
        <w:ind w:left="2609" w:hanging="360"/>
      </w:pPr>
      <w:rPr>
        <w:rFonts w:ascii="Arial" w:eastAsia="Arial" w:hAnsi="Arial" w:cs="Arial" w:hint="default"/>
        <w:color w:val="5F636A"/>
        <w:w w:val="73"/>
        <w:sz w:val="21"/>
        <w:szCs w:val="21"/>
      </w:rPr>
    </w:lvl>
    <w:lvl w:ilvl="3" w:tplc="2886E638">
      <w:numFmt w:val="bullet"/>
      <w:lvlText w:val="•"/>
      <w:lvlJc w:val="left"/>
      <w:pPr>
        <w:ind w:left="3523" w:hanging="360"/>
      </w:pPr>
      <w:rPr>
        <w:rFonts w:hint="default"/>
      </w:rPr>
    </w:lvl>
    <w:lvl w:ilvl="4" w:tplc="AC14114A">
      <w:numFmt w:val="bullet"/>
      <w:lvlText w:val="•"/>
      <w:lvlJc w:val="left"/>
      <w:pPr>
        <w:ind w:left="4446" w:hanging="360"/>
      </w:pPr>
      <w:rPr>
        <w:rFonts w:hint="default"/>
      </w:rPr>
    </w:lvl>
    <w:lvl w:ilvl="5" w:tplc="8646B34C">
      <w:numFmt w:val="bullet"/>
      <w:lvlText w:val="•"/>
      <w:lvlJc w:val="left"/>
      <w:pPr>
        <w:ind w:left="5369" w:hanging="360"/>
      </w:pPr>
      <w:rPr>
        <w:rFonts w:hint="default"/>
      </w:rPr>
    </w:lvl>
    <w:lvl w:ilvl="6" w:tplc="E65A8FC0">
      <w:numFmt w:val="bullet"/>
      <w:lvlText w:val="•"/>
      <w:lvlJc w:val="left"/>
      <w:pPr>
        <w:ind w:left="6292" w:hanging="360"/>
      </w:pPr>
      <w:rPr>
        <w:rFonts w:hint="default"/>
      </w:rPr>
    </w:lvl>
    <w:lvl w:ilvl="7" w:tplc="4A1A2F8C">
      <w:numFmt w:val="bullet"/>
      <w:lvlText w:val="•"/>
      <w:lvlJc w:val="left"/>
      <w:pPr>
        <w:ind w:left="7215" w:hanging="360"/>
      </w:pPr>
      <w:rPr>
        <w:rFonts w:hint="default"/>
      </w:rPr>
    </w:lvl>
    <w:lvl w:ilvl="8" w:tplc="5FCA3764">
      <w:numFmt w:val="bullet"/>
      <w:lvlText w:val="•"/>
      <w:lvlJc w:val="left"/>
      <w:pPr>
        <w:ind w:left="8139" w:hanging="360"/>
      </w:pPr>
      <w:rPr>
        <w:rFonts w:hint="default"/>
      </w:rPr>
    </w:lvl>
  </w:abstractNum>
  <w:abstractNum w:abstractNumId="12" w15:restartNumberingAfterBreak="0">
    <w:nsid w:val="171A00B0"/>
    <w:multiLevelType w:val="hybridMultilevel"/>
    <w:tmpl w:val="20803116"/>
    <w:lvl w:ilvl="0" w:tplc="63C638F0">
      <w:numFmt w:val="bullet"/>
      <w:lvlText w:val="•"/>
      <w:lvlJc w:val="left"/>
      <w:pPr>
        <w:ind w:left="819" w:hanging="360"/>
      </w:pPr>
      <w:rPr>
        <w:rFonts w:hint="default"/>
        <w:w w:val="73"/>
      </w:rPr>
    </w:lvl>
    <w:lvl w:ilvl="1" w:tplc="D678485A">
      <w:numFmt w:val="bullet"/>
      <w:lvlText w:val="•"/>
      <w:lvlJc w:val="left"/>
      <w:pPr>
        <w:ind w:left="1439" w:hanging="360"/>
      </w:pPr>
      <w:rPr>
        <w:rFonts w:hint="default"/>
        <w:w w:val="73"/>
      </w:rPr>
    </w:lvl>
    <w:lvl w:ilvl="2" w:tplc="F6B059EE">
      <w:numFmt w:val="bullet"/>
      <w:lvlText w:val="•"/>
      <w:lvlJc w:val="left"/>
      <w:pPr>
        <w:ind w:left="2159" w:hanging="360"/>
      </w:pPr>
      <w:rPr>
        <w:rFonts w:ascii="Arial" w:eastAsia="Arial" w:hAnsi="Arial" w:cs="Arial" w:hint="default"/>
        <w:color w:val="5F636A"/>
        <w:w w:val="73"/>
        <w:sz w:val="21"/>
        <w:szCs w:val="21"/>
      </w:rPr>
    </w:lvl>
    <w:lvl w:ilvl="3" w:tplc="7070E6FA">
      <w:numFmt w:val="bullet"/>
      <w:lvlText w:val="•"/>
      <w:lvlJc w:val="left"/>
      <w:pPr>
        <w:ind w:left="2159" w:hanging="360"/>
      </w:pPr>
      <w:rPr>
        <w:rFonts w:ascii="Arial" w:eastAsia="Arial" w:hAnsi="Arial" w:cs="Arial" w:hint="default"/>
        <w:color w:val="5F636A"/>
        <w:w w:val="73"/>
        <w:sz w:val="21"/>
        <w:szCs w:val="21"/>
      </w:rPr>
    </w:lvl>
    <w:lvl w:ilvl="4" w:tplc="9AAC2640">
      <w:numFmt w:val="bullet"/>
      <w:lvlText w:val="•"/>
      <w:lvlJc w:val="left"/>
      <w:pPr>
        <w:ind w:left="2180" w:hanging="360"/>
      </w:pPr>
      <w:rPr>
        <w:rFonts w:hint="default"/>
      </w:rPr>
    </w:lvl>
    <w:lvl w:ilvl="5" w:tplc="B34E68BE">
      <w:numFmt w:val="bullet"/>
      <w:lvlText w:val="•"/>
      <w:lvlJc w:val="left"/>
      <w:pPr>
        <w:ind w:left="2480" w:hanging="360"/>
      </w:pPr>
      <w:rPr>
        <w:rFonts w:hint="default"/>
      </w:rPr>
    </w:lvl>
    <w:lvl w:ilvl="6" w:tplc="B5724BF2">
      <w:numFmt w:val="bullet"/>
      <w:lvlText w:val="•"/>
      <w:lvlJc w:val="left"/>
      <w:pPr>
        <w:ind w:left="2520" w:hanging="360"/>
      </w:pPr>
      <w:rPr>
        <w:rFonts w:hint="default"/>
      </w:rPr>
    </w:lvl>
    <w:lvl w:ilvl="7" w:tplc="E2ECFF76">
      <w:numFmt w:val="bullet"/>
      <w:lvlText w:val="•"/>
      <w:lvlJc w:val="left"/>
      <w:pPr>
        <w:ind w:left="2600" w:hanging="360"/>
      </w:pPr>
      <w:rPr>
        <w:rFonts w:hint="default"/>
      </w:rPr>
    </w:lvl>
    <w:lvl w:ilvl="8" w:tplc="1AB4D088">
      <w:numFmt w:val="bullet"/>
      <w:lvlText w:val="•"/>
      <w:lvlJc w:val="left"/>
      <w:pPr>
        <w:ind w:left="5055" w:hanging="360"/>
      </w:pPr>
      <w:rPr>
        <w:rFonts w:hint="default"/>
      </w:rPr>
    </w:lvl>
  </w:abstractNum>
  <w:abstractNum w:abstractNumId="13" w15:restartNumberingAfterBreak="0">
    <w:nsid w:val="17B81D04"/>
    <w:multiLevelType w:val="hybridMultilevel"/>
    <w:tmpl w:val="C0B0BB2E"/>
    <w:lvl w:ilvl="0" w:tplc="64C072E4">
      <w:numFmt w:val="bullet"/>
      <w:lvlText w:val="•"/>
      <w:lvlJc w:val="left"/>
      <w:pPr>
        <w:ind w:left="2179" w:hanging="360"/>
      </w:pPr>
      <w:rPr>
        <w:rFonts w:ascii="Arial" w:eastAsia="Arial" w:hAnsi="Arial" w:cs="Arial" w:hint="default"/>
        <w:color w:val="5F636A"/>
        <w:w w:val="73"/>
        <w:sz w:val="21"/>
        <w:szCs w:val="21"/>
      </w:rPr>
    </w:lvl>
    <w:lvl w:ilvl="1" w:tplc="16D06E60">
      <w:numFmt w:val="bullet"/>
      <w:lvlText w:val="•"/>
      <w:lvlJc w:val="left"/>
      <w:pPr>
        <w:ind w:left="3152" w:hanging="360"/>
      </w:pPr>
      <w:rPr>
        <w:rFonts w:hint="default"/>
      </w:rPr>
    </w:lvl>
    <w:lvl w:ilvl="2" w:tplc="EA36CD3E">
      <w:numFmt w:val="bullet"/>
      <w:lvlText w:val="•"/>
      <w:lvlJc w:val="left"/>
      <w:pPr>
        <w:ind w:left="4125" w:hanging="360"/>
      </w:pPr>
      <w:rPr>
        <w:rFonts w:hint="default"/>
      </w:rPr>
    </w:lvl>
    <w:lvl w:ilvl="3" w:tplc="3C0CEF34">
      <w:numFmt w:val="bullet"/>
      <w:lvlText w:val="•"/>
      <w:lvlJc w:val="left"/>
      <w:pPr>
        <w:ind w:left="5097" w:hanging="360"/>
      </w:pPr>
      <w:rPr>
        <w:rFonts w:hint="default"/>
      </w:rPr>
    </w:lvl>
    <w:lvl w:ilvl="4" w:tplc="444EEC20">
      <w:numFmt w:val="bullet"/>
      <w:lvlText w:val="•"/>
      <w:lvlJc w:val="left"/>
      <w:pPr>
        <w:ind w:left="6070" w:hanging="360"/>
      </w:pPr>
      <w:rPr>
        <w:rFonts w:hint="default"/>
      </w:rPr>
    </w:lvl>
    <w:lvl w:ilvl="5" w:tplc="39C24F54">
      <w:numFmt w:val="bullet"/>
      <w:lvlText w:val="•"/>
      <w:lvlJc w:val="left"/>
      <w:pPr>
        <w:ind w:left="7042" w:hanging="360"/>
      </w:pPr>
      <w:rPr>
        <w:rFonts w:hint="default"/>
      </w:rPr>
    </w:lvl>
    <w:lvl w:ilvl="6" w:tplc="B8EE2C4A">
      <w:numFmt w:val="bullet"/>
      <w:lvlText w:val="•"/>
      <w:lvlJc w:val="left"/>
      <w:pPr>
        <w:ind w:left="8015" w:hanging="360"/>
      </w:pPr>
      <w:rPr>
        <w:rFonts w:hint="default"/>
      </w:rPr>
    </w:lvl>
    <w:lvl w:ilvl="7" w:tplc="8134254C">
      <w:numFmt w:val="bullet"/>
      <w:lvlText w:val="•"/>
      <w:lvlJc w:val="left"/>
      <w:pPr>
        <w:ind w:left="8987" w:hanging="360"/>
      </w:pPr>
      <w:rPr>
        <w:rFonts w:hint="default"/>
      </w:rPr>
    </w:lvl>
    <w:lvl w:ilvl="8" w:tplc="60BEDD3C">
      <w:numFmt w:val="bullet"/>
      <w:lvlText w:val="•"/>
      <w:lvlJc w:val="left"/>
      <w:pPr>
        <w:ind w:left="9960" w:hanging="360"/>
      </w:pPr>
      <w:rPr>
        <w:rFonts w:hint="default"/>
      </w:rPr>
    </w:lvl>
  </w:abstractNum>
  <w:abstractNum w:abstractNumId="14" w15:restartNumberingAfterBreak="0">
    <w:nsid w:val="1A6D7C4A"/>
    <w:multiLevelType w:val="hybridMultilevel"/>
    <w:tmpl w:val="DB6AED0C"/>
    <w:lvl w:ilvl="0" w:tplc="7206AE22">
      <w:numFmt w:val="bullet"/>
      <w:lvlText w:val="•"/>
      <w:lvlJc w:val="left"/>
      <w:pPr>
        <w:ind w:left="439" w:hanging="360"/>
      </w:pPr>
      <w:rPr>
        <w:rFonts w:ascii="Arial" w:eastAsia="Arial" w:hAnsi="Arial" w:cs="Arial" w:hint="default"/>
        <w:color w:val="5F636A"/>
        <w:w w:val="142"/>
        <w:sz w:val="21"/>
        <w:szCs w:val="21"/>
      </w:rPr>
    </w:lvl>
    <w:lvl w:ilvl="1" w:tplc="B944184A">
      <w:numFmt w:val="bullet"/>
      <w:lvlText w:val="•"/>
      <w:lvlJc w:val="left"/>
      <w:pPr>
        <w:ind w:left="969" w:hanging="360"/>
      </w:pPr>
      <w:rPr>
        <w:rFonts w:hint="default"/>
      </w:rPr>
    </w:lvl>
    <w:lvl w:ilvl="2" w:tplc="15082FCA">
      <w:numFmt w:val="bullet"/>
      <w:lvlText w:val="•"/>
      <w:lvlJc w:val="left"/>
      <w:pPr>
        <w:ind w:left="1498" w:hanging="360"/>
      </w:pPr>
      <w:rPr>
        <w:rFonts w:hint="default"/>
      </w:rPr>
    </w:lvl>
    <w:lvl w:ilvl="3" w:tplc="B082E8FC">
      <w:numFmt w:val="bullet"/>
      <w:lvlText w:val="•"/>
      <w:lvlJc w:val="left"/>
      <w:pPr>
        <w:ind w:left="2027" w:hanging="360"/>
      </w:pPr>
      <w:rPr>
        <w:rFonts w:hint="default"/>
      </w:rPr>
    </w:lvl>
    <w:lvl w:ilvl="4" w:tplc="87F0815E">
      <w:numFmt w:val="bullet"/>
      <w:lvlText w:val="•"/>
      <w:lvlJc w:val="left"/>
      <w:pPr>
        <w:ind w:left="2556" w:hanging="360"/>
      </w:pPr>
      <w:rPr>
        <w:rFonts w:hint="default"/>
      </w:rPr>
    </w:lvl>
    <w:lvl w:ilvl="5" w:tplc="5484DC86">
      <w:numFmt w:val="bullet"/>
      <w:lvlText w:val="•"/>
      <w:lvlJc w:val="left"/>
      <w:pPr>
        <w:ind w:left="3085" w:hanging="360"/>
      </w:pPr>
      <w:rPr>
        <w:rFonts w:hint="default"/>
      </w:rPr>
    </w:lvl>
    <w:lvl w:ilvl="6" w:tplc="8E48D8E4">
      <w:numFmt w:val="bullet"/>
      <w:lvlText w:val="•"/>
      <w:lvlJc w:val="left"/>
      <w:pPr>
        <w:ind w:left="3614" w:hanging="360"/>
      </w:pPr>
      <w:rPr>
        <w:rFonts w:hint="default"/>
      </w:rPr>
    </w:lvl>
    <w:lvl w:ilvl="7" w:tplc="663095D8">
      <w:numFmt w:val="bullet"/>
      <w:lvlText w:val="•"/>
      <w:lvlJc w:val="left"/>
      <w:pPr>
        <w:ind w:left="4143" w:hanging="360"/>
      </w:pPr>
      <w:rPr>
        <w:rFonts w:hint="default"/>
      </w:rPr>
    </w:lvl>
    <w:lvl w:ilvl="8" w:tplc="F2322528">
      <w:numFmt w:val="bullet"/>
      <w:lvlText w:val="•"/>
      <w:lvlJc w:val="left"/>
      <w:pPr>
        <w:ind w:left="4672" w:hanging="360"/>
      </w:pPr>
      <w:rPr>
        <w:rFonts w:hint="default"/>
      </w:rPr>
    </w:lvl>
  </w:abstractNum>
  <w:abstractNum w:abstractNumId="15" w15:restartNumberingAfterBreak="0">
    <w:nsid w:val="1B5E2DB6"/>
    <w:multiLevelType w:val="hybridMultilevel"/>
    <w:tmpl w:val="A36CDE16"/>
    <w:lvl w:ilvl="0" w:tplc="9FC283F8">
      <w:start w:val="20"/>
      <w:numFmt w:val="decimal"/>
      <w:lvlText w:val="%1"/>
      <w:lvlJc w:val="left"/>
      <w:pPr>
        <w:ind w:left="2702" w:hanging="721"/>
        <w:jc w:val="left"/>
      </w:pPr>
      <w:rPr>
        <w:rFonts w:hint="default"/>
        <w:w w:val="99"/>
      </w:rPr>
    </w:lvl>
    <w:lvl w:ilvl="1" w:tplc="240C2ADE">
      <w:numFmt w:val="bullet"/>
      <w:lvlText w:val="•"/>
      <w:lvlJc w:val="left"/>
      <w:pPr>
        <w:ind w:left="3620" w:hanging="721"/>
      </w:pPr>
      <w:rPr>
        <w:rFonts w:hint="default"/>
      </w:rPr>
    </w:lvl>
    <w:lvl w:ilvl="2" w:tplc="10585742">
      <w:numFmt w:val="bullet"/>
      <w:lvlText w:val="•"/>
      <w:lvlJc w:val="left"/>
      <w:pPr>
        <w:ind w:left="4541" w:hanging="721"/>
      </w:pPr>
      <w:rPr>
        <w:rFonts w:hint="default"/>
      </w:rPr>
    </w:lvl>
    <w:lvl w:ilvl="3" w:tplc="CF42D300">
      <w:numFmt w:val="bullet"/>
      <w:lvlText w:val="•"/>
      <w:lvlJc w:val="left"/>
      <w:pPr>
        <w:ind w:left="5461" w:hanging="721"/>
      </w:pPr>
      <w:rPr>
        <w:rFonts w:hint="default"/>
      </w:rPr>
    </w:lvl>
    <w:lvl w:ilvl="4" w:tplc="3676D6A8">
      <w:numFmt w:val="bullet"/>
      <w:lvlText w:val="•"/>
      <w:lvlJc w:val="left"/>
      <w:pPr>
        <w:ind w:left="6382" w:hanging="721"/>
      </w:pPr>
      <w:rPr>
        <w:rFonts w:hint="default"/>
      </w:rPr>
    </w:lvl>
    <w:lvl w:ilvl="5" w:tplc="67C66CA0">
      <w:numFmt w:val="bullet"/>
      <w:lvlText w:val="•"/>
      <w:lvlJc w:val="left"/>
      <w:pPr>
        <w:ind w:left="7302" w:hanging="721"/>
      </w:pPr>
      <w:rPr>
        <w:rFonts w:hint="default"/>
      </w:rPr>
    </w:lvl>
    <w:lvl w:ilvl="6" w:tplc="D20E045E">
      <w:numFmt w:val="bullet"/>
      <w:lvlText w:val="•"/>
      <w:lvlJc w:val="left"/>
      <w:pPr>
        <w:ind w:left="8223" w:hanging="721"/>
      </w:pPr>
      <w:rPr>
        <w:rFonts w:hint="default"/>
      </w:rPr>
    </w:lvl>
    <w:lvl w:ilvl="7" w:tplc="CFE29A28">
      <w:numFmt w:val="bullet"/>
      <w:lvlText w:val="•"/>
      <w:lvlJc w:val="left"/>
      <w:pPr>
        <w:ind w:left="9143" w:hanging="721"/>
      </w:pPr>
      <w:rPr>
        <w:rFonts w:hint="default"/>
      </w:rPr>
    </w:lvl>
    <w:lvl w:ilvl="8" w:tplc="926CC84C">
      <w:numFmt w:val="bullet"/>
      <w:lvlText w:val="•"/>
      <w:lvlJc w:val="left"/>
      <w:pPr>
        <w:ind w:left="10064" w:hanging="721"/>
      </w:pPr>
      <w:rPr>
        <w:rFonts w:hint="default"/>
      </w:rPr>
    </w:lvl>
  </w:abstractNum>
  <w:abstractNum w:abstractNumId="16" w15:restartNumberingAfterBreak="0">
    <w:nsid w:val="1BE141F6"/>
    <w:multiLevelType w:val="hybridMultilevel"/>
    <w:tmpl w:val="8BC8E806"/>
    <w:lvl w:ilvl="0" w:tplc="BE822940">
      <w:start w:val="44"/>
      <w:numFmt w:val="decimal"/>
      <w:lvlText w:val="%1"/>
      <w:lvlJc w:val="left"/>
      <w:pPr>
        <w:ind w:left="2160" w:hanging="721"/>
        <w:jc w:val="left"/>
      </w:pPr>
      <w:rPr>
        <w:rFonts w:hint="default"/>
        <w:w w:val="99"/>
      </w:rPr>
    </w:lvl>
    <w:lvl w:ilvl="1" w:tplc="01684552">
      <w:numFmt w:val="bullet"/>
      <w:lvlText w:val="•"/>
      <w:lvlJc w:val="left"/>
      <w:pPr>
        <w:ind w:left="3134" w:hanging="721"/>
      </w:pPr>
      <w:rPr>
        <w:rFonts w:hint="default"/>
      </w:rPr>
    </w:lvl>
    <w:lvl w:ilvl="2" w:tplc="F0E40A2A">
      <w:numFmt w:val="bullet"/>
      <w:lvlText w:val="•"/>
      <w:lvlJc w:val="left"/>
      <w:pPr>
        <w:ind w:left="4109" w:hanging="721"/>
      </w:pPr>
      <w:rPr>
        <w:rFonts w:hint="default"/>
      </w:rPr>
    </w:lvl>
    <w:lvl w:ilvl="3" w:tplc="3876864A">
      <w:numFmt w:val="bullet"/>
      <w:lvlText w:val="•"/>
      <w:lvlJc w:val="left"/>
      <w:pPr>
        <w:ind w:left="5083" w:hanging="721"/>
      </w:pPr>
      <w:rPr>
        <w:rFonts w:hint="default"/>
      </w:rPr>
    </w:lvl>
    <w:lvl w:ilvl="4" w:tplc="2530F144">
      <w:numFmt w:val="bullet"/>
      <w:lvlText w:val="•"/>
      <w:lvlJc w:val="left"/>
      <w:pPr>
        <w:ind w:left="6058" w:hanging="721"/>
      </w:pPr>
      <w:rPr>
        <w:rFonts w:hint="default"/>
      </w:rPr>
    </w:lvl>
    <w:lvl w:ilvl="5" w:tplc="6554D684">
      <w:numFmt w:val="bullet"/>
      <w:lvlText w:val="•"/>
      <w:lvlJc w:val="left"/>
      <w:pPr>
        <w:ind w:left="7032" w:hanging="721"/>
      </w:pPr>
      <w:rPr>
        <w:rFonts w:hint="default"/>
      </w:rPr>
    </w:lvl>
    <w:lvl w:ilvl="6" w:tplc="1638E3EA">
      <w:numFmt w:val="bullet"/>
      <w:lvlText w:val="•"/>
      <w:lvlJc w:val="left"/>
      <w:pPr>
        <w:ind w:left="8007" w:hanging="721"/>
      </w:pPr>
      <w:rPr>
        <w:rFonts w:hint="default"/>
      </w:rPr>
    </w:lvl>
    <w:lvl w:ilvl="7" w:tplc="240C262E">
      <w:numFmt w:val="bullet"/>
      <w:lvlText w:val="•"/>
      <w:lvlJc w:val="left"/>
      <w:pPr>
        <w:ind w:left="8981" w:hanging="721"/>
      </w:pPr>
      <w:rPr>
        <w:rFonts w:hint="default"/>
      </w:rPr>
    </w:lvl>
    <w:lvl w:ilvl="8" w:tplc="3D0A0648">
      <w:numFmt w:val="bullet"/>
      <w:lvlText w:val="•"/>
      <w:lvlJc w:val="left"/>
      <w:pPr>
        <w:ind w:left="9956" w:hanging="721"/>
      </w:pPr>
      <w:rPr>
        <w:rFonts w:hint="default"/>
      </w:rPr>
    </w:lvl>
  </w:abstractNum>
  <w:abstractNum w:abstractNumId="17" w15:restartNumberingAfterBreak="0">
    <w:nsid w:val="1F4B4170"/>
    <w:multiLevelType w:val="hybridMultilevel"/>
    <w:tmpl w:val="7012BF82"/>
    <w:lvl w:ilvl="0" w:tplc="6E60B622">
      <w:numFmt w:val="bullet"/>
      <w:lvlText w:val="•"/>
      <w:lvlJc w:val="left"/>
      <w:pPr>
        <w:ind w:left="1471" w:hanging="360"/>
      </w:pPr>
      <w:rPr>
        <w:rFonts w:ascii="Arial" w:eastAsia="Arial" w:hAnsi="Arial" w:cs="Arial" w:hint="default"/>
        <w:color w:val="5F636A"/>
        <w:w w:val="73"/>
        <w:sz w:val="21"/>
        <w:szCs w:val="21"/>
      </w:rPr>
    </w:lvl>
    <w:lvl w:ilvl="1" w:tplc="CF06ABDE">
      <w:numFmt w:val="bullet"/>
      <w:lvlText w:val="•"/>
      <w:lvlJc w:val="left"/>
      <w:pPr>
        <w:ind w:left="2149" w:hanging="360"/>
      </w:pPr>
      <w:rPr>
        <w:rFonts w:hint="default"/>
      </w:rPr>
    </w:lvl>
    <w:lvl w:ilvl="2" w:tplc="D4FA37F0">
      <w:numFmt w:val="bullet"/>
      <w:lvlText w:val="•"/>
      <w:lvlJc w:val="left"/>
      <w:pPr>
        <w:ind w:left="2818" w:hanging="360"/>
      </w:pPr>
      <w:rPr>
        <w:rFonts w:hint="default"/>
      </w:rPr>
    </w:lvl>
    <w:lvl w:ilvl="3" w:tplc="5C768D6E">
      <w:numFmt w:val="bullet"/>
      <w:lvlText w:val="•"/>
      <w:lvlJc w:val="left"/>
      <w:pPr>
        <w:ind w:left="3488" w:hanging="360"/>
      </w:pPr>
      <w:rPr>
        <w:rFonts w:hint="default"/>
      </w:rPr>
    </w:lvl>
    <w:lvl w:ilvl="4" w:tplc="1F4E5FE4">
      <w:numFmt w:val="bullet"/>
      <w:lvlText w:val="•"/>
      <w:lvlJc w:val="left"/>
      <w:pPr>
        <w:ind w:left="4157" w:hanging="360"/>
      </w:pPr>
      <w:rPr>
        <w:rFonts w:hint="default"/>
      </w:rPr>
    </w:lvl>
    <w:lvl w:ilvl="5" w:tplc="331C470E">
      <w:numFmt w:val="bullet"/>
      <w:lvlText w:val="•"/>
      <w:lvlJc w:val="left"/>
      <w:pPr>
        <w:ind w:left="4827" w:hanging="360"/>
      </w:pPr>
      <w:rPr>
        <w:rFonts w:hint="default"/>
      </w:rPr>
    </w:lvl>
    <w:lvl w:ilvl="6" w:tplc="579A40F2">
      <w:numFmt w:val="bullet"/>
      <w:lvlText w:val="•"/>
      <w:lvlJc w:val="left"/>
      <w:pPr>
        <w:ind w:left="5496" w:hanging="360"/>
      </w:pPr>
      <w:rPr>
        <w:rFonts w:hint="default"/>
      </w:rPr>
    </w:lvl>
    <w:lvl w:ilvl="7" w:tplc="D6807626">
      <w:numFmt w:val="bullet"/>
      <w:lvlText w:val="•"/>
      <w:lvlJc w:val="left"/>
      <w:pPr>
        <w:ind w:left="6166" w:hanging="360"/>
      </w:pPr>
      <w:rPr>
        <w:rFonts w:hint="default"/>
      </w:rPr>
    </w:lvl>
    <w:lvl w:ilvl="8" w:tplc="2FBC83DC">
      <w:numFmt w:val="bullet"/>
      <w:lvlText w:val="•"/>
      <w:lvlJc w:val="left"/>
      <w:pPr>
        <w:ind w:left="6835" w:hanging="360"/>
      </w:pPr>
      <w:rPr>
        <w:rFonts w:hint="default"/>
      </w:rPr>
    </w:lvl>
  </w:abstractNum>
  <w:abstractNum w:abstractNumId="18" w15:restartNumberingAfterBreak="0">
    <w:nsid w:val="225B3C8A"/>
    <w:multiLevelType w:val="hybridMultilevel"/>
    <w:tmpl w:val="6DC0D544"/>
    <w:lvl w:ilvl="0" w:tplc="1102C3C0">
      <w:numFmt w:val="bullet"/>
      <w:lvlText w:val="•"/>
      <w:lvlJc w:val="left"/>
      <w:pPr>
        <w:ind w:left="439" w:hanging="360"/>
      </w:pPr>
      <w:rPr>
        <w:rFonts w:ascii="Arial" w:eastAsia="Arial" w:hAnsi="Arial" w:cs="Arial" w:hint="default"/>
        <w:color w:val="5F636A"/>
        <w:w w:val="142"/>
        <w:sz w:val="21"/>
        <w:szCs w:val="21"/>
      </w:rPr>
    </w:lvl>
    <w:lvl w:ilvl="1" w:tplc="132E3B8E">
      <w:numFmt w:val="bullet"/>
      <w:lvlText w:val="•"/>
      <w:lvlJc w:val="left"/>
      <w:pPr>
        <w:ind w:left="969" w:hanging="360"/>
      </w:pPr>
      <w:rPr>
        <w:rFonts w:hint="default"/>
      </w:rPr>
    </w:lvl>
    <w:lvl w:ilvl="2" w:tplc="10A02E1A">
      <w:numFmt w:val="bullet"/>
      <w:lvlText w:val="•"/>
      <w:lvlJc w:val="left"/>
      <w:pPr>
        <w:ind w:left="1498" w:hanging="360"/>
      </w:pPr>
      <w:rPr>
        <w:rFonts w:hint="default"/>
      </w:rPr>
    </w:lvl>
    <w:lvl w:ilvl="3" w:tplc="0B449746">
      <w:numFmt w:val="bullet"/>
      <w:lvlText w:val="•"/>
      <w:lvlJc w:val="left"/>
      <w:pPr>
        <w:ind w:left="2027" w:hanging="360"/>
      </w:pPr>
      <w:rPr>
        <w:rFonts w:hint="default"/>
      </w:rPr>
    </w:lvl>
    <w:lvl w:ilvl="4" w:tplc="F5D4686A">
      <w:numFmt w:val="bullet"/>
      <w:lvlText w:val="•"/>
      <w:lvlJc w:val="left"/>
      <w:pPr>
        <w:ind w:left="2556" w:hanging="360"/>
      </w:pPr>
      <w:rPr>
        <w:rFonts w:hint="default"/>
      </w:rPr>
    </w:lvl>
    <w:lvl w:ilvl="5" w:tplc="459CCBBA">
      <w:numFmt w:val="bullet"/>
      <w:lvlText w:val="•"/>
      <w:lvlJc w:val="left"/>
      <w:pPr>
        <w:ind w:left="3085" w:hanging="360"/>
      </w:pPr>
      <w:rPr>
        <w:rFonts w:hint="default"/>
      </w:rPr>
    </w:lvl>
    <w:lvl w:ilvl="6" w:tplc="2BDE2C9C">
      <w:numFmt w:val="bullet"/>
      <w:lvlText w:val="•"/>
      <w:lvlJc w:val="left"/>
      <w:pPr>
        <w:ind w:left="3614" w:hanging="360"/>
      </w:pPr>
      <w:rPr>
        <w:rFonts w:hint="default"/>
      </w:rPr>
    </w:lvl>
    <w:lvl w:ilvl="7" w:tplc="E786AB0C">
      <w:numFmt w:val="bullet"/>
      <w:lvlText w:val="•"/>
      <w:lvlJc w:val="left"/>
      <w:pPr>
        <w:ind w:left="4143" w:hanging="360"/>
      </w:pPr>
      <w:rPr>
        <w:rFonts w:hint="default"/>
      </w:rPr>
    </w:lvl>
    <w:lvl w:ilvl="8" w:tplc="64CA1ED2">
      <w:numFmt w:val="bullet"/>
      <w:lvlText w:val="•"/>
      <w:lvlJc w:val="left"/>
      <w:pPr>
        <w:ind w:left="4672" w:hanging="360"/>
      </w:pPr>
      <w:rPr>
        <w:rFonts w:hint="default"/>
      </w:rPr>
    </w:lvl>
  </w:abstractNum>
  <w:abstractNum w:abstractNumId="19" w15:restartNumberingAfterBreak="0">
    <w:nsid w:val="248B3161"/>
    <w:multiLevelType w:val="hybridMultilevel"/>
    <w:tmpl w:val="0F6AC53A"/>
    <w:lvl w:ilvl="0" w:tplc="FAEE2240">
      <w:numFmt w:val="bullet"/>
      <w:lvlText w:val="•"/>
      <w:lvlJc w:val="left"/>
      <w:pPr>
        <w:ind w:left="2810" w:hanging="360"/>
      </w:pPr>
      <w:rPr>
        <w:rFonts w:ascii="Arial" w:eastAsia="Arial" w:hAnsi="Arial" w:cs="Arial" w:hint="default"/>
        <w:color w:val="5F636A"/>
        <w:w w:val="73"/>
        <w:sz w:val="21"/>
        <w:szCs w:val="21"/>
      </w:rPr>
    </w:lvl>
    <w:lvl w:ilvl="1" w:tplc="60400D90">
      <w:numFmt w:val="bullet"/>
      <w:lvlText w:val="•"/>
      <w:lvlJc w:val="left"/>
      <w:pPr>
        <w:ind w:left="3728" w:hanging="360"/>
      </w:pPr>
      <w:rPr>
        <w:rFonts w:hint="default"/>
      </w:rPr>
    </w:lvl>
    <w:lvl w:ilvl="2" w:tplc="987A206A">
      <w:numFmt w:val="bullet"/>
      <w:lvlText w:val="•"/>
      <w:lvlJc w:val="left"/>
      <w:pPr>
        <w:ind w:left="4637" w:hanging="360"/>
      </w:pPr>
      <w:rPr>
        <w:rFonts w:hint="default"/>
      </w:rPr>
    </w:lvl>
    <w:lvl w:ilvl="3" w:tplc="011E142C">
      <w:numFmt w:val="bullet"/>
      <w:lvlText w:val="•"/>
      <w:lvlJc w:val="left"/>
      <w:pPr>
        <w:ind w:left="5545" w:hanging="360"/>
      </w:pPr>
      <w:rPr>
        <w:rFonts w:hint="default"/>
      </w:rPr>
    </w:lvl>
    <w:lvl w:ilvl="4" w:tplc="2D0C8602">
      <w:numFmt w:val="bullet"/>
      <w:lvlText w:val="•"/>
      <w:lvlJc w:val="left"/>
      <w:pPr>
        <w:ind w:left="6454" w:hanging="360"/>
      </w:pPr>
      <w:rPr>
        <w:rFonts w:hint="default"/>
      </w:rPr>
    </w:lvl>
    <w:lvl w:ilvl="5" w:tplc="6D7EF714">
      <w:numFmt w:val="bullet"/>
      <w:lvlText w:val="•"/>
      <w:lvlJc w:val="left"/>
      <w:pPr>
        <w:ind w:left="7362" w:hanging="360"/>
      </w:pPr>
      <w:rPr>
        <w:rFonts w:hint="default"/>
      </w:rPr>
    </w:lvl>
    <w:lvl w:ilvl="6" w:tplc="3C82DBC4">
      <w:numFmt w:val="bullet"/>
      <w:lvlText w:val="•"/>
      <w:lvlJc w:val="left"/>
      <w:pPr>
        <w:ind w:left="8271" w:hanging="360"/>
      </w:pPr>
      <w:rPr>
        <w:rFonts w:hint="default"/>
      </w:rPr>
    </w:lvl>
    <w:lvl w:ilvl="7" w:tplc="7F767992">
      <w:numFmt w:val="bullet"/>
      <w:lvlText w:val="•"/>
      <w:lvlJc w:val="left"/>
      <w:pPr>
        <w:ind w:left="9179" w:hanging="360"/>
      </w:pPr>
      <w:rPr>
        <w:rFonts w:hint="default"/>
      </w:rPr>
    </w:lvl>
    <w:lvl w:ilvl="8" w:tplc="33F47594">
      <w:numFmt w:val="bullet"/>
      <w:lvlText w:val="•"/>
      <w:lvlJc w:val="left"/>
      <w:pPr>
        <w:ind w:left="10088" w:hanging="360"/>
      </w:pPr>
      <w:rPr>
        <w:rFonts w:hint="default"/>
      </w:rPr>
    </w:lvl>
  </w:abstractNum>
  <w:abstractNum w:abstractNumId="20" w15:restartNumberingAfterBreak="0">
    <w:nsid w:val="25432998"/>
    <w:multiLevelType w:val="hybridMultilevel"/>
    <w:tmpl w:val="DFA69988"/>
    <w:lvl w:ilvl="0" w:tplc="9B86068E">
      <w:numFmt w:val="bullet"/>
      <w:lvlText w:val="·"/>
      <w:lvlJc w:val="left"/>
      <w:pPr>
        <w:ind w:left="3061" w:hanging="117"/>
      </w:pPr>
      <w:rPr>
        <w:rFonts w:ascii="Arial" w:eastAsia="Arial" w:hAnsi="Arial" w:cs="Arial" w:hint="default"/>
        <w:color w:val="5F636A"/>
        <w:w w:val="83"/>
        <w:sz w:val="21"/>
        <w:szCs w:val="21"/>
      </w:rPr>
    </w:lvl>
    <w:lvl w:ilvl="1" w:tplc="C096CF52">
      <w:numFmt w:val="bullet"/>
      <w:lvlText w:val="•"/>
      <w:lvlJc w:val="left"/>
      <w:pPr>
        <w:ind w:left="3944" w:hanging="117"/>
      </w:pPr>
      <w:rPr>
        <w:rFonts w:hint="default"/>
      </w:rPr>
    </w:lvl>
    <w:lvl w:ilvl="2" w:tplc="34E0F526">
      <w:numFmt w:val="bullet"/>
      <w:lvlText w:val="•"/>
      <w:lvlJc w:val="left"/>
      <w:pPr>
        <w:ind w:left="4829" w:hanging="117"/>
      </w:pPr>
      <w:rPr>
        <w:rFonts w:hint="default"/>
      </w:rPr>
    </w:lvl>
    <w:lvl w:ilvl="3" w:tplc="59B6061C">
      <w:numFmt w:val="bullet"/>
      <w:lvlText w:val="•"/>
      <w:lvlJc w:val="left"/>
      <w:pPr>
        <w:ind w:left="5713" w:hanging="117"/>
      </w:pPr>
      <w:rPr>
        <w:rFonts w:hint="default"/>
      </w:rPr>
    </w:lvl>
    <w:lvl w:ilvl="4" w:tplc="A1E8B992">
      <w:numFmt w:val="bullet"/>
      <w:lvlText w:val="•"/>
      <w:lvlJc w:val="left"/>
      <w:pPr>
        <w:ind w:left="6598" w:hanging="117"/>
      </w:pPr>
      <w:rPr>
        <w:rFonts w:hint="default"/>
      </w:rPr>
    </w:lvl>
    <w:lvl w:ilvl="5" w:tplc="AB684534">
      <w:numFmt w:val="bullet"/>
      <w:lvlText w:val="•"/>
      <w:lvlJc w:val="left"/>
      <w:pPr>
        <w:ind w:left="7482" w:hanging="117"/>
      </w:pPr>
      <w:rPr>
        <w:rFonts w:hint="default"/>
      </w:rPr>
    </w:lvl>
    <w:lvl w:ilvl="6" w:tplc="288E5248">
      <w:numFmt w:val="bullet"/>
      <w:lvlText w:val="•"/>
      <w:lvlJc w:val="left"/>
      <w:pPr>
        <w:ind w:left="8367" w:hanging="117"/>
      </w:pPr>
      <w:rPr>
        <w:rFonts w:hint="default"/>
      </w:rPr>
    </w:lvl>
    <w:lvl w:ilvl="7" w:tplc="EDF42E82">
      <w:numFmt w:val="bullet"/>
      <w:lvlText w:val="•"/>
      <w:lvlJc w:val="left"/>
      <w:pPr>
        <w:ind w:left="9251" w:hanging="117"/>
      </w:pPr>
      <w:rPr>
        <w:rFonts w:hint="default"/>
      </w:rPr>
    </w:lvl>
    <w:lvl w:ilvl="8" w:tplc="A244AE56">
      <w:numFmt w:val="bullet"/>
      <w:lvlText w:val="•"/>
      <w:lvlJc w:val="left"/>
      <w:pPr>
        <w:ind w:left="10136" w:hanging="117"/>
      </w:pPr>
      <w:rPr>
        <w:rFonts w:hint="default"/>
      </w:rPr>
    </w:lvl>
  </w:abstractNum>
  <w:abstractNum w:abstractNumId="21" w15:restartNumberingAfterBreak="0">
    <w:nsid w:val="2B424764"/>
    <w:multiLevelType w:val="hybridMultilevel"/>
    <w:tmpl w:val="2474F0F4"/>
    <w:lvl w:ilvl="0" w:tplc="41942B1A">
      <w:numFmt w:val="bullet"/>
      <w:lvlText w:val="•"/>
      <w:lvlJc w:val="left"/>
      <w:pPr>
        <w:ind w:left="319" w:hanging="91"/>
      </w:pPr>
      <w:rPr>
        <w:rFonts w:ascii="Arial" w:eastAsia="Arial" w:hAnsi="Arial" w:cs="Arial" w:hint="default"/>
        <w:color w:val="5F636A"/>
        <w:w w:val="73"/>
        <w:sz w:val="21"/>
        <w:szCs w:val="21"/>
      </w:rPr>
    </w:lvl>
    <w:lvl w:ilvl="1" w:tplc="F2703F14">
      <w:numFmt w:val="bullet"/>
      <w:lvlText w:val="•"/>
      <w:lvlJc w:val="left"/>
      <w:pPr>
        <w:ind w:left="709" w:hanging="91"/>
      </w:pPr>
      <w:rPr>
        <w:rFonts w:hint="default"/>
      </w:rPr>
    </w:lvl>
    <w:lvl w:ilvl="2" w:tplc="67185E2C">
      <w:numFmt w:val="bullet"/>
      <w:lvlText w:val="•"/>
      <w:lvlJc w:val="left"/>
      <w:pPr>
        <w:ind w:left="1099" w:hanging="91"/>
      </w:pPr>
      <w:rPr>
        <w:rFonts w:hint="default"/>
      </w:rPr>
    </w:lvl>
    <w:lvl w:ilvl="3" w:tplc="290AD388">
      <w:numFmt w:val="bullet"/>
      <w:lvlText w:val="•"/>
      <w:lvlJc w:val="left"/>
      <w:pPr>
        <w:ind w:left="1489" w:hanging="91"/>
      </w:pPr>
      <w:rPr>
        <w:rFonts w:hint="default"/>
      </w:rPr>
    </w:lvl>
    <w:lvl w:ilvl="4" w:tplc="8E34E090">
      <w:numFmt w:val="bullet"/>
      <w:lvlText w:val="•"/>
      <w:lvlJc w:val="left"/>
      <w:pPr>
        <w:ind w:left="1878" w:hanging="91"/>
      </w:pPr>
      <w:rPr>
        <w:rFonts w:hint="default"/>
      </w:rPr>
    </w:lvl>
    <w:lvl w:ilvl="5" w:tplc="90688E9C">
      <w:numFmt w:val="bullet"/>
      <w:lvlText w:val="•"/>
      <w:lvlJc w:val="left"/>
      <w:pPr>
        <w:ind w:left="2268" w:hanging="91"/>
      </w:pPr>
      <w:rPr>
        <w:rFonts w:hint="default"/>
      </w:rPr>
    </w:lvl>
    <w:lvl w:ilvl="6" w:tplc="86060C8E">
      <w:numFmt w:val="bullet"/>
      <w:lvlText w:val="•"/>
      <w:lvlJc w:val="left"/>
      <w:pPr>
        <w:ind w:left="2658" w:hanging="91"/>
      </w:pPr>
      <w:rPr>
        <w:rFonts w:hint="default"/>
      </w:rPr>
    </w:lvl>
    <w:lvl w:ilvl="7" w:tplc="FE3CE702">
      <w:numFmt w:val="bullet"/>
      <w:lvlText w:val="•"/>
      <w:lvlJc w:val="left"/>
      <w:pPr>
        <w:ind w:left="3048" w:hanging="91"/>
      </w:pPr>
      <w:rPr>
        <w:rFonts w:hint="default"/>
      </w:rPr>
    </w:lvl>
    <w:lvl w:ilvl="8" w:tplc="FA0064DE">
      <w:numFmt w:val="bullet"/>
      <w:lvlText w:val="•"/>
      <w:lvlJc w:val="left"/>
      <w:pPr>
        <w:ind w:left="3437" w:hanging="91"/>
      </w:pPr>
      <w:rPr>
        <w:rFonts w:hint="default"/>
      </w:rPr>
    </w:lvl>
  </w:abstractNum>
  <w:abstractNum w:abstractNumId="22" w15:restartNumberingAfterBreak="0">
    <w:nsid w:val="2BD37547"/>
    <w:multiLevelType w:val="hybridMultilevel"/>
    <w:tmpl w:val="E438DD56"/>
    <w:lvl w:ilvl="0" w:tplc="CCA2E168">
      <w:start w:val="1"/>
      <w:numFmt w:val="decimal"/>
      <w:lvlText w:val="%1."/>
      <w:lvlJc w:val="left"/>
      <w:pPr>
        <w:ind w:left="720" w:hanging="234"/>
        <w:jc w:val="right"/>
      </w:pPr>
      <w:rPr>
        <w:rFonts w:ascii="Arial" w:eastAsia="Arial" w:hAnsi="Arial" w:cs="Arial" w:hint="default"/>
        <w:b/>
        <w:bCs/>
        <w:color w:val="5F636A"/>
        <w:spacing w:val="-20"/>
        <w:w w:val="94"/>
        <w:sz w:val="21"/>
        <w:szCs w:val="21"/>
      </w:rPr>
    </w:lvl>
    <w:lvl w:ilvl="1" w:tplc="1446FEF0">
      <w:numFmt w:val="bullet"/>
      <w:lvlText w:val="•"/>
      <w:lvlJc w:val="left"/>
      <w:pPr>
        <w:ind w:left="1439" w:hanging="360"/>
      </w:pPr>
      <w:rPr>
        <w:rFonts w:ascii="Arial" w:eastAsia="Arial" w:hAnsi="Arial" w:cs="Arial" w:hint="default"/>
        <w:color w:val="5F636A"/>
        <w:w w:val="73"/>
        <w:sz w:val="21"/>
        <w:szCs w:val="21"/>
      </w:rPr>
    </w:lvl>
    <w:lvl w:ilvl="2" w:tplc="DBE0A474">
      <w:numFmt w:val="bullet"/>
      <w:lvlText w:val="•"/>
      <w:lvlJc w:val="left"/>
      <w:pPr>
        <w:ind w:left="2159" w:hanging="360"/>
      </w:pPr>
      <w:rPr>
        <w:rFonts w:ascii="Arial" w:eastAsia="Arial" w:hAnsi="Arial" w:cs="Arial" w:hint="default"/>
        <w:color w:val="5F636A"/>
        <w:w w:val="73"/>
        <w:sz w:val="21"/>
        <w:szCs w:val="21"/>
      </w:rPr>
    </w:lvl>
    <w:lvl w:ilvl="3" w:tplc="A5D4499C">
      <w:numFmt w:val="bullet"/>
      <w:lvlText w:val="•"/>
      <w:lvlJc w:val="left"/>
      <w:pPr>
        <w:ind w:left="3378" w:hanging="360"/>
      </w:pPr>
      <w:rPr>
        <w:rFonts w:hint="default"/>
      </w:rPr>
    </w:lvl>
    <w:lvl w:ilvl="4" w:tplc="5C90735A">
      <w:numFmt w:val="bullet"/>
      <w:lvlText w:val="•"/>
      <w:lvlJc w:val="left"/>
      <w:pPr>
        <w:ind w:left="4596" w:hanging="360"/>
      </w:pPr>
      <w:rPr>
        <w:rFonts w:hint="default"/>
      </w:rPr>
    </w:lvl>
    <w:lvl w:ilvl="5" w:tplc="DE82A0E2">
      <w:numFmt w:val="bullet"/>
      <w:lvlText w:val="•"/>
      <w:lvlJc w:val="left"/>
      <w:pPr>
        <w:ind w:left="5814" w:hanging="360"/>
      </w:pPr>
      <w:rPr>
        <w:rFonts w:hint="default"/>
      </w:rPr>
    </w:lvl>
    <w:lvl w:ilvl="6" w:tplc="664290E8">
      <w:numFmt w:val="bullet"/>
      <w:lvlText w:val="•"/>
      <w:lvlJc w:val="left"/>
      <w:pPr>
        <w:ind w:left="7032" w:hanging="360"/>
      </w:pPr>
      <w:rPr>
        <w:rFonts w:hint="default"/>
      </w:rPr>
    </w:lvl>
    <w:lvl w:ilvl="7" w:tplc="87F440CC">
      <w:numFmt w:val="bullet"/>
      <w:lvlText w:val="•"/>
      <w:lvlJc w:val="left"/>
      <w:pPr>
        <w:ind w:left="8250" w:hanging="360"/>
      </w:pPr>
      <w:rPr>
        <w:rFonts w:hint="default"/>
      </w:rPr>
    </w:lvl>
    <w:lvl w:ilvl="8" w:tplc="1EE21D10">
      <w:numFmt w:val="bullet"/>
      <w:lvlText w:val="•"/>
      <w:lvlJc w:val="left"/>
      <w:pPr>
        <w:ind w:left="9469" w:hanging="360"/>
      </w:pPr>
      <w:rPr>
        <w:rFonts w:hint="default"/>
      </w:rPr>
    </w:lvl>
  </w:abstractNum>
  <w:abstractNum w:abstractNumId="23" w15:restartNumberingAfterBreak="0">
    <w:nsid w:val="2D3E715F"/>
    <w:multiLevelType w:val="hybridMultilevel"/>
    <w:tmpl w:val="3D264D1A"/>
    <w:lvl w:ilvl="0" w:tplc="74A2E690">
      <w:numFmt w:val="bullet"/>
      <w:lvlText w:val="•"/>
      <w:lvlJc w:val="left"/>
      <w:pPr>
        <w:ind w:left="2154" w:hanging="360"/>
      </w:pPr>
      <w:rPr>
        <w:rFonts w:ascii="Arial" w:eastAsia="Arial" w:hAnsi="Arial" w:cs="Arial" w:hint="default"/>
        <w:color w:val="5F636A"/>
        <w:w w:val="73"/>
        <w:sz w:val="21"/>
        <w:szCs w:val="21"/>
      </w:rPr>
    </w:lvl>
    <w:lvl w:ilvl="1" w:tplc="9DE03E54">
      <w:numFmt w:val="bullet"/>
      <w:lvlText w:val="•"/>
      <w:lvlJc w:val="left"/>
      <w:pPr>
        <w:ind w:left="3134" w:hanging="360"/>
      </w:pPr>
      <w:rPr>
        <w:rFonts w:hint="default"/>
      </w:rPr>
    </w:lvl>
    <w:lvl w:ilvl="2" w:tplc="9AF2CD1A">
      <w:numFmt w:val="bullet"/>
      <w:lvlText w:val="•"/>
      <w:lvlJc w:val="left"/>
      <w:pPr>
        <w:ind w:left="4109" w:hanging="360"/>
      </w:pPr>
      <w:rPr>
        <w:rFonts w:hint="default"/>
      </w:rPr>
    </w:lvl>
    <w:lvl w:ilvl="3" w:tplc="F7703BC6">
      <w:numFmt w:val="bullet"/>
      <w:lvlText w:val="•"/>
      <w:lvlJc w:val="left"/>
      <w:pPr>
        <w:ind w:left="5083" w:hanging="360"/>
      </w:pPr>
      <w:rPr>
        <w:rFonts w:hint="default"/>
      </w:rPr>
    </w:lvl>
    <w:lvl w:ilvl="4" w:tplc="973A090E">
      <w:numFmt w:val="bullet"/>
      <w:lvlText w:val="•"/>
      <w:lvlJc w:val="left"/>
      <w:pPr>
        <w:ind w:left="6058" w:hanging="360"/>
      </w:pPr>
      <w:rPr>
        <w:rFonts w:hint="default"/>
      </w:rPr>
    </w:lvl>
    <w:lvl w:ilvl="5" w:tplc="B6BCCD80">
      <w:numFmt w:val="bullet"/>
      <w:lvlText w:val="•"/>
      <w:lvlJc w:val="left"/>
      <w:pPr>
        <w:ind w:left="7032" w:hanging="360"/>
      </w:pPr>
      <w:rPr>
        <w:rFonts w:hint="default"/>
      </w:rPr>
    </w:lvl>
    <w:lvl w:ilvl="6" w:tplc="65EEBD8A">
      <w:numFmt w:val="bullet"/>
      <w:lvlText w:val="•"/>
      <w:lvlJc w:val="left"/>
      <w:pPr>
        <w:ind w:left="8007" w:hanging="360"/>
      </w:pPr>
      <w:rPr>
        <w:rFonts w:hint="default"/>
      </w:rPr>
    </w:lvl>
    <w:lvl w:ilvl="7" w:tplc="DA5A27F4">
      <w:numFmt w:val="bullet"/>
      <w:lvlText w:val="•"/>
      <w:lvlJc w:val="left"/>
      <w:pPr>
        <w:ind w:left="8981" w:hanging="360"/>
      </w:pPr>
      <w:rPr>
        <w:rFonts w:hint="default"/>
      </w:rPr>
    </w:lvl>
    <w:lvl w:ilvl="8" w:tplc="1C1EFE0E">
      <w:numFmt w:val="bullet"/>
      <w:lvlText w:val="•"/>
      <w:lvlJc w:val="left"/>
      <w:pPr>
        <w:ind w:left="9956" w:hanging="360"/>
      </w:pPr>
      <w:rPr>
        <w:rFonts w:hint="default"/>
      </w:rPr>
    </w:lvl>
  </w:abstractNum>
  <w:abstractNum w:abstractNumId="24" w15:restartNumberingAfterBreak="0">
    <w:nsid w:val="2F656C21"/>
    <w:multiLevelType w:val="hybridMultilevel"/>
    <w:tmpl w:val="1B363F3A"/>
    <w:lvl w:ilvl="0" w:tplc="EC006F2E">
      <w:start w:val="1"/>
      <w:numFmt w:val="decimal"/>
      <w:lvlText w:val="%1."/>
      <w:lvlJc w:val="left"/>
      <w:pPr>
        <w:ind w:left="2154" w:hanging="360"/>
        <w:jc w:val="left"/>
      </w:pPr>
      <w:rPr>
        <w:rFonts w:ascii="Arial" w:eastAsia="Arial" w:hAnsi="Arial" w:cs="Arial" w:hint="default"/>
        <w:color w:val="5F636A"/>
        <w:spacing w:val="-9"/>
        <w:w w:val="97"/>
        <w:sz w:val="21"/>
        <w:szCs w:val="21"/>
      </w:rPr>
    </w:lvl>
    <w:lvl w:ilvl="1" w:tplc="D67AA1F6">
      <w:start w:val="1"/>
      <w:numFmt w:val="decimal"/>
      <w:lvlText w:val="%2."/>
      <w:lvlJc w:val="left"/>
      <w:pPr>
        <w:ind w:left="2160" w:hanging="234"/>
        <w:jc w:val="right"/>
      </w:pPr>
      <w:rPr>
        <w:rFonts w:ascii="Arial" w:eastAsia="Arial" w:hAnsi="Arial" w:cs="Arial" w:hint="default"/>
        <w:b/>
        <w:bCs/>
        <w:color w:val="5F636A"/>
        <w:w w:val="95"/>
        <w:sz w:val="21"/>
        <w:szCs w:val="21"/>
      </w:rPr>
    </w:lvl>
    <w:lvl w:ilvl="2" w:tplc="D6FE8234">
      <w:numFmt w:val="bullet"/>
      <w:lvlText w:val="•"/>
      <w:lvlJc w:val="left"/>
      <w:pPr>
        <w:ind w:left="4109" w:hanging="234"/>
      </w:pPr>
      <w:rPr>
        <w:rFonts w:hint="default"/>
      </w:rPr>
    </w:lvl>
    <w:lvl w:ilvl="3" w:tplc="726CFE32">
      <w:numFmt w:val="bullet"/>
      <w:lvlText w:val="•"/>
      <w:lvlJc w:val="left"/>
      <w:pPr>
        <w:ind w:left="5083" w:hanging="234"/>
      </w:pPr>
      <w:rPr>
        <w:rFonts w:hint="default"/>
      </w:rPr>
    </w:lvl>
    <w:lvl w:ilvl="4" w:tplc="76B0BA88">
      <w:numFmt w:val="bullet"/>
      <w:lvlText w:val="•"/>
      <w:lvlJc w:val="left"/>
      <w:pPr>
        <w:ind w:left="6058" w:hanging="234"/>
      </w:pPr>
      <w:rPr>
        <w:rFonts w:hint="default"/>
      </w:rPr>
    </w:lvl>
    <w:lvl w:ilvl="5" w:tplc="A266CB46">
      <w:numFmt w:val="bullet"/>
      <w:lvlText w:val="•"/>
      <w:lvlJc w:val="left"/>
      <w:pPr>
        <w:ind w:left="7032" w:hanging="234"/>
      </w:pPr>
      <w:rPr>
        <w:rFonts w:hint="default"/>
      </w:rPr>
    </w:lvl>
    <w:lvl w:ilvl="6" w:tplc="B5343504">
      <w:numFmt w:val="bullet"/>
      <w:lvlText w:val="•"/>
      <w:lvlJc w:val="left"/>
      <w:pPr>
        <w:ind w:left="8007" w:hanging="234"/>
      </w:pPr>
      <w:rPr>
        <w:rFonts w:hint="default"/>
      </w:rPr>
    </w:lvl>
    <w:lvl w:ilvl="7" w:tplc="5DC00204">
      <w:numFmt w:val="bullet"/>
      <w:lvlText w:val="•"/>
      <w:lvlJc w:val="left"/>
      <w:pPr>
        <w:ind w:left="8981" w:hanging="234"/>
      </w:pPr>
      <w:rPr>
        <w:rFonts w:hint="default"/>
      </w:rPr>
    </w:lvl>
    <w:lvl w:ilvl="8" w:tplc="8D8E132A">
      <w:numFmt w:val="bullet"/>
      <w:lvlText w:val="•"/>
      <w:lvlJc w:val="left"/>
      <w:pPr>
        <w:ind w:left="9956" w:hanging="234"/>
      </w:pPr>
      <w:rPr>
        <w:rFonts w:hint="default"/>
      </w:rPr>
    </w:lvl>
  </w:abstractNum>
  <w:abstractNum w:abstractNumId="25" w15:restartNumberingAfterBreak="0">
    <w:nsid w:val="30B83213"/>
    <w:multiLevelType w:val="hybridMultilevel"/>
    <w:tmpl w:val="9B98969C"/>
    <w:lvl w:ilvl="0" w:tplc="8DAC8E16">
      <w:numFmt w:val="bullet"/>
      <w:lvlText w:val="•"/>
      <w:lvlJc w:val="left"/>
      <w:pPr>
        <w:ind w:left="620" w:hanging="360"/>
      </w:pPr>
      <w:rPr>
        <w:rFonts w:ascii="Arial" w:eastAsia="Arial" w:hAnsi="Arial" w:cs="Arial" w:hint="default"/>
        <w:color w:val="5F636A"/>
        <w:w w:val="73"/>
        <w:sz w:val="20"/>
        <w:szCs w:val="20"/>
      </w:rPr>
    </w:lvl>
    <w:lvl w:ilvl="1" w:tplc="75A4924A">
      <w:numFmt w:val="bullet"/>
      <w:lvlText w:val="•"/>
      <w:lvlJc w:val="left"/>
      <w:pPr>
        <w:ind w:left="948" w:hanging="360"/>
      </w:pPr>
      <w:rPr>
        <w:rFonts w:hint="default"/>
      </w:rPr>
    </w:lvl>
    <w:lvl w:ilvl="2" w:tplc="A8381A4C">
      <w:numFmt w:val="bullet"/>
      <w:lvlText w:val="•"/>
      <w:lvlJc w:val="left"/>
      <w:pPr>
        <w:ind w:left="1276" w:hanging="360"/>
      </w:pPr>
      <w:rPr>
        <w:rFonts w:hint="default"/>
      </w:rPr>
    </w:lvl>
    <w:lvl w:ilvl="3" w:tplc="502C0A7A">
      <w:numFmt w:val="bullet"/>
      <w:lvlText w:val="•"/>
      <w:lvlJc w:val="left"/>
      <w:pPr>
        <w:ind w:left="1605" w:hanging="360"/>
      </w:pPr>
      <w:rPr>
        <w:rFonts w:hint="default"/>
      </w:rPr>
    </w:lvl>
    <w:lvl w:ilvl="4" w:tplc="3AAE8E76">
      <w:numFmt w:val="bullet"/>
      <w:lvlText w:val="•"/>
      <w:lvlJc w:val="left"/>
      <w:pPr>
        <w:ind w:left="1933" w:hanging="360"/>
      </w:pPr>
      <w:rPr>
        <w:rFonts w:hint="default"/>
      </w:rPr>
    </w:lvl>
    <w:lvl w:ilvl="5" w:tplc="B5CC0B7C">
      <w:numFmt w:val="bullet"/>
      <w:lvlText w:val="•"/>
      <w:lvlJc w:val="left"/>
      <w:pPr>
        <w:ind w:left="2262" w:hanging="360"/>
      </w:pPr>
      <w:rPr>
        <w:rFonts w:hint="default"/>
      </w:rPr>
    </w:lvl>
    <w:lvl w:ilvl="6" w:tplc="CEF08C14">
      <w:numFmt w:val="bullet"/>
      <w:lvlText w:val="•"/>
      <w:lvlJc w:val="left"/>
      <w:pPr>
        <w:ind w:left="2590" w:hanging="360"/>
      </w:pPr>
      <w:rPr>
        <w:rFonts w:hint="default"/>
      </w:rPr>
    </w:lvl>
    <w:lvl w:ilvl="7" w:tplc="7AE4EF4C">
      <w:numFmt w:val="bullet"/>
      <w:lvlText w:val="•"/>
      <w:lvlJc w:val="left"/>
      <w:pPr>
        <w:ind w:left="2918" w:hanging="360"/>
      </w:pPr>
      <w:rPr>
        <w:rFonts w:hint="default"/>
      </w:rPr>
    </w:lvl>
    <w:lvl w:ilvl="8" w:tplc="FB7A17B4">
      <w:numFmt w:val="bullet"/>
      <w:lvlText w:val="•"/>
      <w:lvlJc w:val="left"/>
      <w:pPr>
        <w:ind w:left="3247" w:hanging="360"/>
      </w:pPr>
      <w:rPr>
        <w:rFonts w:hint="default"/>
      </w:rPr>
    </w:lvl>
  </w:abstractNum>
  <w:abstractNum w:abstractNumId="26" w15:restartNumberingAfterBreak="0">
    <w:nsid w:val="363258B6"/>
    <w:multiLevelType w:val="hybridMultilevel"/>
    <w:tmpl w:val="309AD5DC"/>
    <w:lvl w:ilvl="0" w:tplc="E18E848E">
      <w:numFmt w:val="bullet"/>
      <w:lvlText w:val="•"/>
      <w:lvlJc w:val="left"/>
      <w:pPr>
        <w:ind w:left="439" w:hanging="360"/>
      </w:pPr>
      <w:rPr>
        <w:rFonts w:ascii="Arial" w:eastAsia="Arial" w:hAnsi="Arial" w:cs="Arial" w:hint="default"/>
        <w:color w:val="5F636A"/>
        <w:w w:val="142"/>
        <w:sz w:val="21"/>
        <w:szCs w:val="21"/>
      </w:rPr>
    </w:lvl>
    <w:lvl w:ilvl="1" w:tplc="B79EBEB8">
      <w:numFmt w:val="bullet"/>
      <w:lvlText w:val="•"/>
      <w:lvlJc w:val="left"/>
      <w:pPr>
        <w:ind w:left="969" w:hanging="360"/>
      </w:pPr>
      <w:rPr>
        <w:rFonts w:hint="default"/>
      </w:rPr>
    </w:lvl>
    <w:lvl w:ilvl="2" w:tplc="2096A09A">
      <w:numFmt w:val="bullet"/>
      <w:lvlText w:val="•"/>
      <w:lvlJc w:val="left"/>
      <w:pPr>
        <w:ind w:left="1498" w:hanging="360"/>
      </w:pPr>
      <w:rPr>
        <w:rFonts w:hint="default"/>
      </w:rPr>
    </w:lvl>
    <w:lvl w:ilvl="3" w:tplc="B00098E0">
      <w:numFmt w:val="bullet"/>
      <w:lvlText w:val="•"/>
      <w:lvlJc w:val="left"/>
      <w:pPr>
        <w:ind w:left="2027" w:hanging="360"/>
      </w:pPr>
      <w:rPr>
        <w:rFonts w:hint="default"/>
      </w:rPr>
    </w:lvl>
    <w:lvl w:ilvl="4" w:tplc="49CEBDE2">
      <w:numFmt w:val="bullet"/>
      <w:lvlText w:val="•"/>
      <w:lvlJc w:val="left"/>
      <w:pPr>
        <w:ind w:left="2556" w:hanging="360"/>
      </w:pPr>
      <w:rPr>
        <w:rFonts w:hint="default"/>
      </w:rPr>
    </w:lvl>
    <w:lvl w:ilvl="5" w:tplc="04EAE6D8">
      <w:numFmt w:val="bullet"/>
      <w:lvlText w:val="•"/>
      <w:lvlJc w:val="left"/>
      <w:pPr>
        <w:ind w:left="3085" w:hanging="360"/>
      </w:pPr>
      <w:rPr>
        <w:rFonts w:hint="default"/>
      </w:rPr>
    </w:lvl>
    <w:lvl w:ilvl="6" w:tplc="A65CA5DA">
      <w:numFmt w:val="bullet"/>
      <w:lvlText w:val="•"/>
      <w:lvlJc w:val="left"/>
      <w:pPr>
        <w:ind w:left="3614" w:hanging="360"/>
      </w:pPr>
      <w:rPr>
        <w:rFonts w:hint="default"/>
      </w:rPr>
    </w:lvl>
    <w:lvl w:ilvl="7" w:tplc="04382C1E">
      <w:numFmt w:val="bullet"/>
      <w:lvlText w:val="•"/>
      <w:lvlJc w:val="left"/>
      <w:pPr>
        <w:ind w:left="4143" w:hanging="360"/>
      </w:pPr>
      <w:rPr>
        <w:rFonts w:hint="default"/>
      </w:rPr>
    </w:lvl>
    <w:lvl w:ilvl="8" w:tplc="D44E4970">
      <w:numFmt w:val="bullet"/>
      <w:lvlText w:val="•"/>
      <w:lvlJc w:val="left"/>
      <w:pPr>
        <w:ind w:left="4672" w:hanging="360"/>
      </w:pPr>
      <w:rPr>
        <w:rFonts w:hint="default"/>
      </w:rPr>
    </w:lvl>
  </w:abstractNum>
  <w:abstractNum w:abstractNumId="27" w15:restartNumberingAfterBreak="0">
    <w:nsid w:val="36B1721A"/>
    <w:multiLevelType w:val="hybridMultilevel"/>
    <w:tmpl w:val="2D661126"/>
    <w:lvl w:ilvl="0" w:tplc="558EAD24">
      <w:start w:val="58"/>
      <w:numFmt w:val="decimal"/>
      <w:lvlText w:val="%1"/>
      <w:lvlJc w:val="left"/>
      <w:pPr>
        <w:ind w:left="2159" w:hanging="720"/>
        <w:jc w:val="left"/>
      </w:pPr>
      <w:rPr>
        <w:rFonts w:ascii="Arial" w:eastAsia="Arial" w:hAnsi="Arial" w:cs="Arial" w:hint="default"/>
        <w:b/>
        <w:bCs/>
        <w:color w:val="5F636A"/>
        <w:w w:val="99"/>
        <w:sz w:val="28"/>
        <w:szCs w:val="28"/>
      </w:rPr>
    </w:lvl>
    <w:lvl w:ilvl="1" w:tplc="B6488C06">
      <w:numFmt w:val="bullet"/>
      <w:lvlText w:val="•"/>
      <w:lvlJc w:val="left"/>
      <w:pPr>
        <w:ind w:left="2845" w:hanging="720"/>
      </w:pPr>
      <w:rPr>
        <w:rFonts w:hint="default"/>
      </w:rPr>
    </w:lvl>
    <w:lvl w:ilvl="2" w:tplc="3B323FE8">
      <w:numFmt w:val="bullet"/>
      <w:lvlText w:val="•"/>
      <w:lvlJc w:val="left"/>
      <w:pPr>
        <w:ind w:left="3530" w:hanging="720"/>
      </w:pPr>
      <w:rPr>
        <w:rFonts w:hint="default"/>
      </w:rPr>
    </w:lvl>
    <w:lvl w:ilvl="3" w:tplc="25C68B74">
      <w:numFmt w:val="bullet"/>
      <w:lvlText w:val="•"/>
      <w:lvlJc w:val="left"/>
      <w:pPr>
        <w:ind w:left="4215" w:hanging="720"/>
      </w:pPr>
      <w:rPr>
        <w:rFonts w:hint="default"/>
      </w:rPr>
    </w:lvl>
    <w:lvl w:ilvl="4" w:tplc="6F28ADC2">
      <w:numFmt w:val="bullet"/>
      <w:lvlText w:val="•"/>
      <w:lvlJc w:val="left"/>
      <w:pPr>
        <w:ind w:left="4900" w:hanging="720"/>
      </w:pPr>
      <w:rPr>
        <w:rFonts w:hint="default"/>
      </w:rPr>
    </w:lvl>
    <w:lvl w:ilvl="5" w:tplc="5B7C3670">
      <w:numFmt w:val="bullet"/>
      <w:lvlText w:val="•"/>
      <w:lvlJc w:val="left"/>
      <w:pPr>
        <w:ind w:left="5586" w:hanging="720"/>
      </w:pPr>
      <w:rPr>
        <w:rFonts w:hint="default"/>
      </w:rPr>
    </w:lvl>
    <w:lvl w:ilvl="6" w:tplc="DCCC2688">
      <w:numFmt w:val="bullet"/>
      <w:lvlText w:val="•"/>
      <w:lvlJc w:val="left"/>
      <w:pPr>
        <w:ind w:left="6271" w:hanging="720"/>
      </w:pPr>
      <w:rPr>
        <w:rFonts w:hint="default"/>
      </w:rPr>
    </w:lvl>
    <w:lvl w:ilvl="7" w:tplc="B8DA2C46">
      <w:numFmt w:val="bullet"/>
      <w:lvlText w:val="•"/>
      <w:lvlJc w:val="left"/>
      <w:pPr>
        <w:ind w:left="6956" w:hanging="720"/>
      </w:pPr>
      <w:rPr>
        <w:rFonts w:hint="default"/>
      </w:rPr>
    </w:lvl>
    <w:lvl w:ilvl="8" w:tplc="F1607544">
      <w:numFmt w:val="bullet"/>
      <w:lvlText w:val="•"/>
      <w:lvlJc w:val="left"/>
      <w:pPr>
        <w:ind w:left="7641" w:hanging="720"/>
      </w:pPr>
      <w:rPr>
        <w:rFonts w:hint="default"/>
      </w:rPr>
    </w:lvl>
  </w:abstractNum>
  <w:abstractNum w:abstractNumId="28" w15:restartNumberingAfterBreak="0">
    <w:nsid w:val="395E195F"/>
    <w:multiLevelType w:val="hybridMultilevel"/>
    <w:tmpl w:val="194E32B2"/>
    <w:lvl w:ilvl="0" w:tplc="385C8120">
      <w:start w:val="40"/>
      <w:numFmt w:val="decimal"/>
      <w:lvlText w:val="%1"/>
      <w:lvlJc w:val="left"/>
      <w:pPr>
        <w:ind w:left="2160" w:hanging="721"/>
        <w:jc w:val="left"/>
      </w:pPr>
      <w:rPr>
        <w:rFonts w:hint="default"/>
        <w:w w:val="99"/>
      </w:rPr>
    </w:lvl>
    <w:lvl w:ilvl="1" w:tplc="0E88BFB6">
      <w:numFmt w:val="bullet"/>
      <w:lvlText w:val="•"/>
      <w:lvlJc w:val="left"/>
      <w:pPr>
        <w:ind w:left="3134" w:hanging="721"/>
      </w:pPr>
      <w:rPr>
        <w:rFonts w:hint="default"/>
      </w:rPr>
    </w:lvl>
    <w:lvl w:ilvl="2" w:tplc="590A3EC6">
      <w:numFmt w:val="bullet"/>
      <w:lvlText w:val="•"/>
      <w:lvlJc w:val="left"/>
      <w:pPr>
        <w:ind w:left="4109" w:hanging="721"/>
      </w:pPr>
      <w:rPr>
        <w:rFonts w:hint="default"/>
      </w:rPr>
    </w:lvl>
    <w:lvl w:ilvl="3" w:tplc="8E2CB2B8">
      <w:numFmt w:val="bullet"/>
      <w:lvlText w:val="•"/>
      <w:lvlJc w:val="left"/>
      <w:pPr>
        <w:ind w:left="5083" w:hanging="721"/>
      </w:pPr>
      <w:rPr>
        <w:rFonts w:hint="default"/>
      </w:rPr>
    </w:lvl>
    <w:lvl w:ilvl="4" w:tplc="AF26C6E6">
      <w:numFmt w:val="bullet"/>
      <w:lvlText w:val="•"/>
      <w:lvlJc w:val="left"/>
      <w:pPr>
        <w:ind w:left="6058" w:hanging="721"/>
      </w:pPr>
      <w:rPr>
        <w:rFonts w:hint="default"/>
      </w:rPr>
    </w:lvl>
    <w:lvl w:ilvl="5" w:tplc="05CA53B0">
      <w:numFmt w:val="bullet"/>
      <w:lvlText w:val="•"/>
      <w:lvlJc w:val="left"/>
      <w:pPr>
        <w:ind w:left="7032" w:hanging="721"/>
      </w:pPr>
      <w:rPr>
        <w:rFonts w:hint="default"/>
      </w:rPr>
    </w:lvl>
    <w:lvl w:ilvl="6" w:tplc="E7903508">
      <w:numFmt w:val="bullet"/>
      <w:lvlText w:val="•"/>
      <w:lvlJc w:val="left"/>
      <w:pPr>
        <w:ind w:left="8007" w:hanging="721"/>
      </w:pPr>
      <w:rPr>
        <w:rFonts w:hint="default"/>
      </w:rPr>
    </w:lvl>
    <w:lvl w:ilvl="7" w:tplc="E2BA78D6">
      <w:numFmt w:val="bullet"/>
      <w:lvlText w:val="•"/>
      <w:lvlJc w:val="left"/>
      <w:pPr>
        <w:ind w:left="8981" w:hanging="721"/>
      </w:pPr>
      <w:rPr>
        <w:rFonts w:hint="default"/>
      </w:rPr>
    </w:lvl>
    <w:lvl w:ilvl="8" w:tplc="0582B798">
      <w:numFmt w:val="bullet"/>
      <w:lvlText w:val="•"/>
      <w:lvlJc w:val="left"/>
      <w:pPr>
        <w:ind w:left="9956" w:hanging="721"/>
      </w:pPr>
      <w:rPr>
        <w:rFonts w:hint="default"/>
      </w:rPr>
    </w:lvl>
  </w:abstractNum>
  <w:abstractNum w:abstractNumId="29" w15:restartNumberingAfterBreak="0">
    <w:nsid w:val="3D442C1D"/>
    <w:multiLevelType w:val="hybridMultilevel"/>
    <w:tmpl w:val="42BA6B2A"/>
    <w:lvl w:ilvl="0" w:tplc="A8F42C9C">
      <w:numFmt w:val="bullet"/>
      <w:lvlText w:val="•"/>
      <w:lvlJc w:val="left"/>
      <w:pPr>
        <w:ind w:left="439" w:hanging="360"/>
      </w:pPr>
      <w:rPr>
        <w:rFonts w:ascii="Arial" w:eastAsia="Arial" w:hAnsi="Arial" w:cs="Arial" w:hint="default"/>
        <w:color w:val="5F636A"/>
        <w:w w:val="142"/>
        <w:sz w:val="21"/>
        <w:szCs w:val="21"/>
      </w:rPr>
    </w:lvl>
    <w:lvl w:ilvl="1" w:tplc="E38861EC">
      <w:numFmt w:val="bullet"/>
      <w:lvlText w:val="•"/>
      <w:lvlJc w:val="left"/>
      <w:pPr>
        <w:ind w:left="969" w:hanging="360"/>
      </w:pPr>
      <w:rPr>
        <w:rFonts w:hint="default"/>
      </w:rPr>
    </w:lvl>
    <w:lvl w:ilvl="2" w:tplc="3A262D0E">
      <w:numFmt w:val="bullet"/>
      <w:lvlText w:val="•"/>
      <w:lvlJc w:val="left"/>
      <w:pPr>
        <w:ind w:left="1498" w:hanging="360"/>
      </w:pPr>
      <w:rPr>
        <w:rFonts w:hint="default"/>
      </w:rPr>
    </w:lvl>
    <w:lvl w:ilvl="3" w:tplc="F86017FA">
      <w:numFmt w:val="bullet"/>
      <w:lvlText w:val="•"/>
      <w:lvlJc w:val="left"/>
      <w:pPr>
        <w:ind w:left="2027" w:hanging="360"/>
      </w:pPr>
      <w:rPr>
        <w:rFonts w:hint="default"/>
      </w:rPr>
    </w:lvl>
    <w:lvl w:ilvl="4" w:tplc="28E66D2E">
      <w:numFmt w:val="bullet"/>
      <w:lvlText w:val="•"/>
      <w:lvlJc w:val="left"/>
      <w:pPr>
        <w:ind w:left="2556" w:hanging="360"/>
      </w:pPr>
      <w:rPr>
        <w:rFonts w:hint="default"/>
      </w:rPr>
    </w:lvl>
    <w:lvl w:ilvl="5" w:tplc="D5606052">
      <w:numFmt w:val="bullet"/>
      <w:lvlText w:val="•"/>
      <w:lvlJc w:val="left"/>
      <w:pPr>
        <w:ind w:left="3085" w:hanging="360"/>
      </w:pPr>
      <w:rPr>
        <w:rFonts w:hint="default"/>
      </w:rPr>
    </w:lvl>
    <w:lvl w:ilvl="6" w:tplc="946A1780">
      <w:numFmt w:val="bullet"/>
      <w:lvlText w:val="•"/>
      <w:lvlJc w:val="left"/>
      <w:pPr>
        <w:ind w:left="3614" w:hanging="360"/>
      </w:pPr>
      <w:rPr>
        <w:rFonts w:hint="default"/>
      </w:rPr>
    </w:lvl>
    <w:lvl w:ilvl="7" w:tplc="DFF079C2">
      <w:numFmt w:val="bullet"/>
      <w:lvlText w:val="•"/>
      <w:lvlJc w:val="left"/>
      <w:pPr>
        <w:ind w:left="4143" w:hanging="360"/>
      </w:pPr>
      <w:rPr>
        <w:rFonts w:hint="default"/>
      </w:rPr>
    </w:lvl>
    <w:lvl w:ilvl="8" w:tplc="7C22BFC4">
      <w:numFmt w:val="bullet"/>
      <w:lvlText w:val="•"/>
      <w:lvlJc w:val="left"/>
      <w:pPr>
        <w:ind w:left="4672" w:hanging="360"/>
      </w:pPr>
      <w:rPr>
        <w:rFonts w:hint="default"/>
      </w:rPr>
    </w:lvl>
  </w:abstractNum>
  <w:abstractNum w:abstractNumId="30" w15:restartNumberingAfterBreak="0">
    <w:nsid w:val="3FB411F5"/>
    <w:multiLevelType w:val="hybridMultilevel"/>
    <w:tmpl w:val="367C88DC"/>
    <w:lvl w:ilvl="0" w:tplc="FEE8A524">
      <w:start w:val="16"/>
      <w:numFmt w:val="decimal"/>
      <w:lvlText w:val="%1"/>
      <w:lvlJc w:val="left"/>
      <w:pPr>
        <w:ind w:left="3420" w:hanging="721"/>
        <w:jc w:val="left"/>
      </w:pPr>
      <w:rPr>
        <w:rFonts w:ascii="Arial" w:eastAsia="Arial" w:hAnsi="Arial" w:cs="Arial" w:hint="default"/>
        <w:color w:val="5F636A"/>
        <w:w w:val="99"/>
        <w:sz w:val="21"/>
        <w:szCs w:val="21"/>
      </w:rPr>
    </w:lvl>
    <w:lvl w:ilvl="1" w:tplc="CE1485AE">
      <w:numFmt w:val="bullet"/>
      <w:lvlText w:val="•"/>
      <w:lvlJc w:val="left"/>
      <w:pPr>
        <w:ind w:left="4268" w:hanging="721"/>
      </w:pPr>
      <w:rPr>
        <w:rFonts w:hint="default"/>
      </w:rPr>
    </w:lvl>
    <w:lvl w:ilvl="2" w:tplc="C7A23DC2">
      <w:numFmt w:val="bullet"/>
      <w:lvlText w:val="•"/>
      <w:lvlJc w:val="left"/>
      <w:pPr>
        <w:ind w:left="5117" w:hanging="721"/>
      </w:pPr>
      <w:rPr>
        <w:rFonts w:hint="default"/>
      </w:rPr>
    </w:lvl>
    <w:lvl w:ilvl="3" w:tplc="A858B8AA">
      <w:numFmt w:val="bullet"/>
      <w:lvlText w:val="•"/>
      <w:lvlJc w:val="left"/>
      <w:pPr>
        <w:ind w:left="5965" w:hanging="721"/>
      </w:pPr>
      <w:rPr>
        <w:rFonts w:hint="default"/>
      </w:rPr>
    </w:lvl>
    <w:lvl w:ilvl="4" w:tplc="0ADCF56E">
      <w:numFmt w:val="bullet"/>
      <w:lvlText w:val="•"/>
      <w:lvlJc w:val="left"/>
      <w:pPr>
        <w:ind w:left="6814" w:hanging="721"/>
      </w:pPr>
      <w:rPr>
        <w:rFonts w:hint="default"/>
      </w:rPr>
    </w:lvl>
    <w:lvl w:ilvl="5" w:tplc="023AAC04">
      <w:numFmt w:val="bullet"/>
      <w:lvlText w:val="•"/>
      <w:lvlJc w:val="left"/>
      <w:pPr>
        <w:ind w:left="7662" w:hanging="721"/>
      </w:pPr>
      <w:rPr>
        <w:rFonts w:hint="default"/>
      </w:rPr>
    </w:lvl>
    <w:lvl w:ilvl="6" w:tplc="B3C662C4">
      <w:numFmt w:val="bullet"/>
      <w:lvlText w:val="•"/>
      <w:lvlJc w:val="left"/>
      <w:pPr>
        <w:ind w:left="8511" w:hanging="721"/>
      </w:pPr>
      <w:rPr>
        <w:rFonts w:hint="default"/>
      </w:rPr>
    </w:lvl>
    <w:lvl w:ilvl="7" w:tplc="6A1E59F6">
      <w:numFmt w:val="bullet"/>
      <w:lvlText w:val="•"/>
      <w:lvlJc w:val="left"/>
      <w:pPr>
        <w:ind w:left="9359" w:hanging="721"/>
      </w:pPr>
      <w:rPr>
        <w:rFonts w:hint="default"/>
      </w:rPr>
    </w:lvl>
    <w:lvl w:ilvl="8" w:tplc="CAF0D7AE">
      <w:numFmt w:val="bullet"/>
      <w:lvlText w:val="•"/>
      <w:lvlJc w:val="left"/>
      <w:pPr>
        <w:ind w:left="10208" w:hanging="721"/>
      </w:pPr>
      <w:rPr>
        <w:rFonts w:hint="default"/>
      </w:rPr>
    </w:lvl>
  </w:abstractNum>
  <w:abstractNum w:abstractNumId="31" w15:restartNumberingAfterBreak="0">
    <w:nsid w:val="41464F62"/>
    <w:multiLevelType w:val="hybridMultilevel"/>
    <w:tmpl w:val="5BF8BB04"/>
    <w:lvl w:ilvl="0" w:tplc="04EAEAB4">
      <w:numFmt w:val="bullet"/>
      <w:lvlText w:val="•"/>
      <w:lvlJc w:val="left"/>
      <w:pPr>
        <w:ind w:left="439" w:hanging="360"/>
      </w:pPr>
      <w:rPr>
        <w:rFonts w:ascii="Arial" w:eastAsia="Arial" w:hAnsi="Arial" w:cs="Arial" w:hint="default"/>
        <w:color w:val="5F636A"/>
        <w:w w:val="142"/>
        <w:sz w:val="21"/>
        <w:szCs w:val="21"/>
      </w:rPr>
    </w:lvl>
    <w:lvl w:ilvl="1" w:tplc="B6149F72">
      <w:numFmt w:val="bullet"/>
      <w:lvlText w:val="•"/>
      <w:lvlJc w:val="left"/>
      <w:pPr>
        <w:ind w:left="969" w:hanging="360"/>
      </w:pPr>
      <w:rPr>
        <w:rFonts w:hint="default"/>
      </w:rPr>
    </w:lvl>
    <w:lvl w:ilvl="2" w:tplc="77FA347C">
      <w:numFmt w:val="bullet"/>
      <w:lvlText w:val="•"/>
      <w:lvlJc w:val="left"/>
      <w:pPr>
        <w:ind w:left="1498" w:hanging="360"/>
      </w:pPr>
      <w:rPr>
        <w:rFonts w:hint="default"/>
      </w:rPr>
    </w:lvl>
    <w:lvl w:ilvl="3" w:tplc="ECE00770">
      <w:numFmt w:val="bullet"/>
      <w:lvlText w:val="•"/>
      <w:lvlJc w:val="left"/>
      <w:pPr>
        <w:ind w:left="2027" w:hanging="360"/>
      </w:pPr>
      <w:rPr>
        <w:rFonts w:hint="default"/>
      </w:rPr>
    </w:lvl>
    <w:lvl w:ilvl="4" w:tplc="AACCDD58">
      <w:numFmt w:val="bullet"/>
      <w:lvlText w:val="•"/>
      <w:lvlJc w:val="left"/>
      <w:pPr>
        <w:ind w:left="2556" w:hanging="360"/>
      </w:pPr>
      <w:rPr>
        <w:rFonts w:hint="default"/>
      </w:rPr>
    </w:lvl>
    <w:lvl w:ilvl="5" w:tplc="F5102A9E">
      <w:numFmt w:val="bullet"/>
      <w:lvlText w:val="•"/>
      <w:lvlJc w:val="left"/>
      <w:pPr>
        <w:ind w:left="3085" w:hanging="360"/>
      </w:pPr>
      <w:rPr>
        <w:rFonts w:hint="default"/>
      </w:rPr>
    </w:lvl>
    <w:lvl w:ilvl="6" w:tplc="4A96B342">
      <w:numFmt w:val="bullet"/>
      <w:lvlText w:val="•"/>
      <w:lvlJc w:val="left"/>
      <w:pPr>
        <w:ind w:left="3614" w:hanging="360"/>
      </w:pPr>
      <w:rPr>
        <w:rFonts w:hint="default"/>
      </w:rPr>
    </w:lvl>
    <w:lvl w:ilvl="7" w:tplc="609EF70C">
      <w:numFmt w:val="bullet"/>
      <w:lvlText w:val="•"/>
      <w:lvlJc w:val="left"/>
      <w:pPr>
        <w:ind w:left="4143" w:hanging="360"/>
      </w:pPr>
      <w:rPr>
        <w:rFonts w:hint="default"/>
      </w:rPr>
    </w:lvl>
    <w:lvl w:ilvl="8" w:tplc="51C68B34">
      <w:numFmt w:val="bullet"/>
      <w:lvlText w:val="•"/>
      <w:lvlJc w:val="left"/>
      <w:pPr>
        <w:ind w:left="4672" w:hanging="360"/>
      </w:pPr>
      <w:rPr>
        <w:rFonts w:hint="default"/>
      </w:rPr>
    </w:lvl>
  </w:abstractNum>
  <w:abstractNum w:abstractNumId="32" w15:restartNumberingAfterBreak="0">
    <w:nsid w:val="41842129"/>
    <w:multiLevelType w:val="hybridMultilevel"/>
    <w:tmpl w:val="C3B21628"/>
    <w:lvl w:ilvl="0" w:tplc="40929E62">
      <w:start w:val="1"/>
      <w:numFmt w:val="decimal"/>
      <w:lvlText w:val="%1."/>
      <w:lvlJc w:val="left"/>
      <w:pPr>
        <w:ind w:left="1439" w:hanging="360"/>
        <w:jc w:val="left"/>
      </w:pPr>
      <w:rPr>
        <w:rFonts w:ascii="Arial" w:eastAsia="Arial" w:hAnsi="Arial" w:cs="Arial" w:hint="default"/>
        <w:color w:val="5F636A"/>
        <w:w w:val="89"/>
        <w:sz w:val="21"/>
        <w:szCs w:val="21"/>
      </w:rPr>
    </w:lvl>
    <w:lvl w:ilvl="1" w:tplc="8222D802">
      <w:start w:val="1"/>
      <w:numFmt w:val="decimal"/>
      <w:lvlText w:val="%2."/>
      <w:lvlJc w:val="left"/>
      <w:pPr>
        <w:ind w:left="1793" w:hanging="360"/>
        <w:jc w:val="left"/>
      </w:pPr>
      <w:rPr>
        <w:rFonts w:ascii="Arial" w:eastAsia="Arial" w:hAnsi="Arial" w:cs="Arial" w:hint="default"/>
        <w:color w:val="5F636A"/>
        <w:spacing w:val="-12"/>
        <w:w w:val="89"/>
        <w:sz w:val="21"/>
        <w:szCs w:val="21"/>
      </w:rPr>
    </w:lvl>
    <w:lvl w:ilvl="2" w:tplc="6934780A">
      <w:start w:val="1"/>
      <w:numFmt w:val="decimal"/>
      <w:lvlText w:val="%3."/>
      <w:lvlJc w:val="left"/>
      <w:pPr>
        <w:ind w:left="2699" w:hanging="360"/>
        <w:jc w:val="left"/>
      </w:pPr>
      <w:rPr>
        <w:rFonts w:ascii="Arial" w:eastAsia="Arial" w:hAnsi="Arial" w:cs="Arial" w:hint="default"/>
        <w:color w:val="5F636A"/>
        <w:spacing w:val="-16"/>
        <w:w w:val="97"/>
        <w:sz w:val="21"/>
        <w:szCs w:val="21"/>
      </w:rPr>
    </w:lvl>
    <w:lvl w:ilvl="3" w:tplc="AFF28024">
      <w:numFmt w:val="bullet"/>
      <w:lvlText w:val="•"/>
      <w:lvlJc w:val="left"/>
      <w:pPr>
        <w:ind w:left="3850" w:hanging="360"/>
      </w:pPr>
      <w:rPr>
        <w:rFonts w:hint="default"/>
      </w:rPr>
    </w:lvl>
    <w:lvl w:ilvl="4" w:tplc="4DE23020">
      <w:numFmt w:val="bullet"/>
      <w:lvlText w:val="•"/>
      <w:lvlJc w:val="left"/>
      <w:pPr>
        <w:ind w:left="5001" w:hanging="360"/>
      </w:pPr>
      <w:rPr>
        <w:rFonts w:hint="default"/>
      </w:rPr>
    </w:lvl>
    <w:lvl w:ilvl="5" w:tplc="BDDEA63C">
      <w:numFmt w:val="bullet"/>
      <w:lvlText w:val="•"/>
      <w:lvlJc w:val="left"/>
      <w:pPr>
        <w:ind w:left="6152" w:hanging="360"/>
      </w:pPr>
      <w:rPr>
        <w:rFonts w:hint="default"/>
      </w:rPr>
    </w:lvl>
    <w:lvl w:ilvl="6" w:tplc="BB985EB6">
      <w:numFmt w:val="bullet"/>
      <w:lvlText w:val="•"/>
      <w:lvlJc w:val="left"/>
      <w:pPr>
        <w:ind w:left="7302" w:hanging="360"/>
      </w:pPr>
      <w:rPr>
        <w:rFonts w:hint="default"/>
      </w:rPr>
    </w:lvl>
    <w:lvl w:ilvl="7" w:tplc="EA428CC2">
      <w:numFmt w:val="bullet"/>
      <w:lvlText w:val="•"/>
      <w:lvlJc w:val="left"/>
      <w:pPr>
        <w:ind w:left="8453" w:hanging="360"/>
      </w:pPr>
      <w:rPr>
        <w:rFonts w:hint="default"/>
      </w:rPr>
    </w:lvl>
    <w:lvl w:ilvl="8" w:tplc="61F8BFD6">
      <w:numFmt w:val="bullet"/>
      <w:lvlText w:val="•"/>
      <w:lvlJc w:val="left"/>
      <w:pPr>
        <w:ind w:left="9604" w:hanging="360"/>
      </w:pPr>
      <w:rPr>
        <w:rFonts w:hint="default"/>
      </w:rPr>
    </w:lvl>
  </w:abstractNum>
  <w:abstractNum w:abstractNumId="33" w15:restartNumberingAfterBreak="0">
    <w:nsid w:val="44105B74"/>
    <w:multiLevelType w:val="hybridMultilevel"/>
    <w:tmpl w:val="929004DE"/>
    <w:lvl w:ilvl="0" w:tplc="23140DF2">
      <w:numFmt w:val="bullet"/>
      <w:lvlText w:val="•"/>
      <w:lvlJc w:val="left"/>
      <w:pPr>
        <w:ind w:left="782" w:hanging="320"/>
      </w:pPr>
      <w:rPr>
        <w:rFonts w:ascii="Arial" w:eastAsia="Arial" w:hAnsi="Arial" w:cs="Arial" w:hint="default"/>
        <w:color w:val="5F636A"/>
        <w:w w:val="75"/>
        <w:sz w:val="19"/>
        <w:szCs w:val="19"/>
      </w:rPr>
    </w:lvl>
    <w:lvl w:ilvl="1" w:tplc="775A4AD2">
      <w:numFmt w:val="bullet"/>
      <w:lvlText w:val="•"/>
      <w:lvlJc w:val="left"/>
      <w:pPr>
        <w:ind w:left="1124" w:hanging="320"/>
      </w:pPr>
      <w:rPr>
        <w:rFonts w:hint="default"/>
      </w:rPr>
    </w:lvl>
    <w:lvl w:ilvl="2" w:tplc="AC54869C">
      <w:numFmt w:val="bullet"/>
      <w:lvlText w:val="•"/>
      <w:lvlJc w:val="left"/>
      <w:pPr>
        <w:ind w:left="1469" w:hanging="320"/>
      </w:pPr>
      <w:rPr>
        <w:rFonts w:hint="default"/>
      </w:rPr>
    </w:lvl>
    <w:lvl w:ilvl="3" w:tplc="8C6C9F8E">
      <w:numFmt w:val="bullet"/>
      <w:lvlText w:val="•"/>
      <w:lvlJc w:val="left"/>
      <w:pPr>
        <w:ind w:left="1814" w:hanging="320"/>
      </w:pPr>
      <w:rPr>
        <w:rFonts w:hint="default"/>
      </w:rPr>
    </w:lvl>
    <w:lvl w:ilvl="4" w:tplc="8E920216">
      <w:numFmt w:val="bullet"/>
      <w:lvlText w:val="•"/>
      <w:lvlJc w:val="left"/>
      <w:pPr>
        <w:ind w:left="2159" w:hanging="320"/>
      </w:pPr>
      <w:rPr>
        <w:rFonts w:hint="default"/>
      </w:rPr>
    </w:lvl>
    <w:lvl w:ilvl="5" w:tplc="6C64D090">
      <w:numFmt w:val="bullet"/>
      <w:lvlText w:val="•"/>
      <w:lvlJc w:val="left"/>
      <w:pPr>
        <w:ind w:left="2504" w:hanging="320"/>
      </w:pPr>
      <w:rPr>
        <w:rFonts w:hint="default"/>
      </w:rPr>
    </w:lvl>
    <w:lvl w:ilvl="6" w:tplc="C7E6560E">
      <w:numFmt w:val="bullet"/>
      <w:lvlText w:val="•"/>
      <w:lvlJc w:val="left"/>
      <w:pPr>
        <w:ind w:left="2849" w:hanging="320"/>
      </w:pPr>
      <w:rPr>
        <w:rFonts w:hint="default"/>
      </w:rPr>
    </w:lvl>
    <w:lvl w:ilvl="7" w:tplc="E66EC2F4">
      <w:numFmt w:val="bullet"/>
      <w:lvlText w:val="•"/>
      <w:lvlJc w:val="left"/>
      <w:pPr>
        <w:ind w:left="3194" w:hanging="320"/>
      </w:pPr>
      <w:rPr>
        <w:rFonts w:hint="default"/>
      </w:rPr>
    </w:lvl>
    <w:lvl w:ilvl="8" w:tplc="96F4B5C8">
      <w:numFmt w:val="bullet"/>
      <w:lvlText w:val="•"/>
      <w:lvlJc w:val="left"/>
      <w:pPr>
        <w:ind w:left="3539" w:hanging="320"/>
      </w:pPr>
      <w:rPr>
        <w:rFonts w:hint="default"/>
      </w:rPr>
    </w:lvl>
  </w:abstractNum>
  <w:abstractNum w:abstractNumId="34" w15:restartNumberingAfterBreak="0">
    <w:nsid w:val="45BC7D98"/>
    <w:multiLevelType w:val="hybridMultilevel"/>
    <w:tmpl w:val="E8A469F2"/>
    <w:lvl w:ilvl="0" w:tplc="C6B6B12E">
      <w:numFmt w:val="bullet"/>
      <w:lvlText w:val="•"/>
      <w:lvlJc w:val="left"/>
      <w:pPr>
        <w:ind w:left="1079" w:hanging="360"/>
      </w:pPr>
      <w:rPr>
        <w:rFonts w:ascii="Arial" w:eastAsia="Arial" w:hAnsi="Arial" w:cs="Arial" w:hint="default"/>
        <w:color w:val="5F636A"/>
        <w:w w:val="73"/>
        <w:sz w:val="22"/>
        <w:szCs w:val="22"/>
      </w:rPr>
    </w:lvl>
    <w:lvl w:ilvl="1" w:tplc="C680970E">
      <w:numFmt w:val="bullet"/>
      <w:lvlText w:val="•"/>
      <w:lvlJc w:val="left"/>
      <w:pPr>
        <w:ind w:left="1889" w:hanging="360"/>
      </w:pPr>
      <w:rPr>
        <w:rFonts w:ascii="Arial" w:eastAsia="Arial" w:hAnsi="Arial" w:cs="Arial" w:hint="default"/>
        <w:color w:val="5F636A"/>
        <w:w w:val="73"/>
        <w:sz w:val="21"/>
        <w:szCs w:val="21"/>
      </w:rPr>
    </w:lvl>
    <w:lvl w:ilvl="2" w:tplc="6478AC7E">
      <w:numFmt w:val="bullet"/>
      <w:lvlText w:val="•"/>
      <w:lvlJc w:val="left"/>
      <w:pPr>
        <w:ind w:left="2159" w:hanging="360"/>
      </w:pPr>
      <w:rPr>
        <w:rFonts w:ascii="Arial" w:eastAsia="Arial" w:hAnsi="Arial" w:cs="Arial" w:hint="default"/>
        <w:color w:val="5F636A"/>
        <w:w w:val="73"/>
        <w:sz w:val="21"/>
        <w:szCs w:val="21"/>
      </w:rPr>
    </w:lvl>
    <w:lvl w:ilvl="3" w:tplc="F8C06E0E">
      <w:numFmt w:val="bullet"/>
      <w:lvlText w:val="•"/>
      <w:lvlJc w:val="left"/>
      <w:pPr>
        <w:ind w:left="3378" w:hanging="360"/>
      </w:pPr>
      <w:rPr>
        <w:rFonts w:hint="default"/>
      </w:rPr>
    </w:lvl>
    <w:lvl w:ilvl="4" w:tplc="8130819E">
      <w:numFmt w:val="bullet"/>
      <w:lvlText w:val="•"/>
      <w:lvlJc w:val="left"/>
      <w:pPr>
        <w:ind w:left="4596" w:hanging="360"/>
      </w:pPr>
      <w:rPr>
        <w:rFonts w:hint="default"/>
      </w:rPr>
    </w:lvl>
    <w:lvl w:ilvl="5" w:tplc="EE20E198">
      <w:numFmt w:val="bullet"/>
      <w:lvlText w:val="•"/>
      <w:lvlJc w:val="left"/>
      <w:pPr>
        <w:ind w:left="5814" w:hanging="360"/>
      </w:pPr>
      <w:rPr>
        <w:rFonts w:hint="default"/>
      </w:rPr>
    </w:lvl>
    <w:lvl w:ilvl="6" w:tplc="13F89490">
      <w:numFmt w:val="bullet"/>
      <w:lvlText w:val="•"/>
      <w:lvlJc w:val="left"/>
      <w:pPr>
        <w:ind w:left="7032" w:hanging="360"/>
      </w:pPr>
      <w:rPr>
        <w:rFonts w:hint="default"/>
      </w:rPr>
    </w:lvl>
    <w:lvl w:ilvl="7" w:tplc="075A5976">
      <w:numFmt w:val="bullet"/>
      <w:lvlText w:val="•"/>
      <w:lvlJc w:val="left"/>
      <w:pPr>
        <w:ind w:left="8250" w:hanging="360"/>
      </w:pPr>
      <w:rPr>
        <w:rFonts w:hint="default"/>
      </w:rPr>
    </w:lvl>
    <w:lvl w:ilvl="8" w:tplc="96A2703C">
      <w:numFmt w:val="bullet"/>
      <w:lvlText w:val="•"/>
      <w:lvlJc w:val="left"/>
      <w:pPr>
        <w:ind w:left="9469" w:hanging="360"/>
      </w:pPr>
      <w:rPr>
        <w:rFonts w:hint="default"/>
      </w:rPr>
    </w:lvl>
  </w:abstractNum>
  <w:abstractNum w:abstractNumId="35" w15:restartNumberingAfterBreak="0">
    <w:nsid w:val="51E21C37"/>
    <w:multiLevelType w:val="hybridMultilevel"/>
    <w:tmpl w:val="63F2CC5A"/>
    <w:lvl w:ilvl="0" w:tplc="407E8384">
      <w:numFmt w:val="bullet"/>
      <w:lvlText w:val="•"/>
      <w:lvlJc w:val="left"/>
      <w:pPr>
        <w:ind w:left="439" w:hanging="360"/>
      </w:pPr>
      <w:rPr>
        <w:rFonts w:ascii="Arial" w:eastAsia="Arial" w:hAnsi="Arial" w:cs="Arial" w:hint="default"/>
        <w:color w:val="5F636A"/>
        <w:w w:val="142"/>
        <w:sz w:val="21"/>
        <w:szCs w:val="21"/>
      </w:rPr>
    </w:lvl>
    <w:lvl w:ilvl="1" w:tplc="05EC8E2E">
      <w:numFmt w:val="bullet"/>
      <w:lvlText w:val="•"/>
      <w:lvlJc w:val="left"/>
      <w:pPr>
        <w:ind w:left="969" w:hanging="360"/>
      </w:pPr>
      <w:rPr>
        <w:rFonts w:hint="default"/>
      </w:rPr>
    </w:lvl>
    <w:lvl w:ilvl="2" w:tplc="0F0ECDBC">
      <w:numFmt w:val="bullet"/>
      <w:lvlText w:val="•"/>
      <w:lvlJc w:val="left"/>
      <w:pPr>
        <w:ind w:left="1498" w:hanging="360"/>
      </w:pPr>
      <w:rPr>
        <w:rFonts w:hint="default"/>
      </w:rPr>
    </w:lvl>
    <w:lvl w:ilvl="3" w:tplc="4F586484">
      <w:numFmt w:val="bullet"/>
      <w:lvlText w:val="•"/>
      <w:lvlJc w:val="left"/>
      <w:pPr>
        <w:ind w:left="2027" w:hanging="360"/>
      </w:pPr>
      <w:rPr>
        <w:rFonts w:hint="default"/>
      </w:rPr>
    </w:lvl>
    <w:lvl w:ilvl="4" w:tplc="A2263E84">
      <w:numFmt w:val="bullet"/>
      <w:lvlText w:val="•"/>
      <w:lvlJc w:val="left"/>
      <w:pPr>
        <w:ind w:left="2556" w:hanging="360"/>
      </w:pPr>
      <w:rPr>
        <w:rFonts w:hint="default"/>
      </w:rPr>
    </w:lvl>
    <w:lvl w:ilvl="5" w:tplc="9996928C">
      <w:numFmt w:val="bullet"/>
      <w:lvlText w:val="•"/>
      <w:lvlJc w:val="left"/>
      <w:pPr>
        <w:ind w:left="3085" w:hanging="360"/>
      </w:pPr>
      <w:rPr>
        <w:rFonts w:hint="default"/>
      </w:rPr>
    </w:lvl>
    <w:lvl w:ilvl="6" w:tplc="943AE89A">
      <w:numFmt w:val="bullet"/>
      <w:lvlText w:val="•"/>
      <w:lvlJc w:val="left"/>
      <w:pPr>
        <w:ind w:left="3614" w:hanging="360"/>
      </w:pPr>
      <w:rPr>
        <w:rFonts w:hint="default"/>
      </w:rPr>
    </w:lvl>
    <w:lvl w:ilvl="7" w:tplc="22883396">
      <w:numFmt w:val="bullet"/>
      <w:lvlText w:val="•"/>
      <w:lvlJc w:val="left"/>
      <w:pPr>
        <w:ind w:left="4143" w:hanging="360"/>
      </w:pPr>
      <w:rPr>
        <w:rFonts w:hint="default"/>
      </w:rPr>
    </w:lvl>
    <w:lvl w:ilvl="8" w:tplc="933CC79E">
      <w:numFmt w:val="bullet"/>
      <w:lvlText w:val="•"/>
      <w:lvlJc w:val="left"/>
      <w:pPr>
        <w:ind w:left="4672" w:hanging="360"/>
      </w:pPr>
      <w:rPr>
        <w:rFonts w:hint="default"/>
      </w:rPr>
    </w:lvl>
  </w:abstractNum>
  <w:abstractNum w:abstractNumId="36" w15:restartNumberingAfterBreak="0">
    <w:nsid w:val="530E10C4"/>
    <w:multiLevelType w:val="hybridMultilevel"/>
    <w:tmpl w:val="C5BC3CC2"/>
    <w:lvl w:ilvl="0" w:tplc="41EC6A20">
      <w:numFmt w:val="bullet"/>
      <w:lvlText w:val="•"/>
      <w:lvlJc w:val="left"/>
      <w:pPr>
        <w:ind w:left="439" w:hanging="360"/>
      </w:pPr>
      <w:rPr>
        <w:rFonts w:ascii="Arial" w:eastAsia="Arial" w:hAnsi="Arial" w:cs="Arial" w:hint="default"/>
        <w:color w:val="5F636A"/>
        <w:w w:val="142"/>
        <w:sz w:val="21"/>
        <w:szCs w:val="21"/>
      </w:rPr>
    </w:lvl>
    <w:lvl w:ilvl="1" w:tplc="ABCAE644">
      <w:numFmt w:val="bullet"/>
      <w:lvlText w:val="•"/>
      <w:lvlJc w:val="left"/>
      <w:pPr>
        <w:ind w:left="969" w:hanging="360"/>
      </w:pPr>
      <w:rPr>
        <w:rFonts w:hint="default"/>
      </w:rPr>
    </w:lvl>
    <w:lvl w:ilvl="2" w:tplc="71C65A34">
      <w:numFmt w:val="bullet"/>
      <w:lvlText w:val="•"/>
      <w:lvlJc w:val="left"/>
      <w:pPr>
        <w:ind w:left="1498" w:hanging="360"/>
      </w:pPr>
      <w:rPr>
        <w:rFonts w:hint="default"/>
      </w:rPr>
    </w:lvl>
    <w:lvl w:ilvl="3" w:tplc="DDA20ED2">
      <w:numFmt w:val="bullet"/>
      <w:lvlText w:val="•"/>
      <w:lvlJc w:val="left"/>
      <w:pPr>
        <w:ind w:left="2027" w:hanging="360"/>
      </w:pPr>
      <w:rPr>
        <w:rFonts w:hint="default"/>
      </w:rPr>
    </w:lvl>
    <w:lvl w:ilvl="4" w:tplc="F3A818B8">
      <w:numFmt w:val="bullet"/>
      <w:lvlText w:val="•"/>
      <w:lvlJc w:val="left"/>
      <w:pPr>
        <w:ind w:left="2556" w:hanging="360"/>
      </w:pPr>
      <w:rPr>
        <w:rFonts w:hint="default"/>
      </w:rPr>
    </w:lvl>
    <w:lvl w:ilvl="5" w:tplc="AF3C38A6">
      <w:numFmt w:val="bullet"/>
      <w:lvlText w:val="•"/>
      <w:lvlJc w:val="left"/>
      <w:pPr>
        <w:ind w:left="3085" w:hanging="360"/>
      </w:pPr>
      <w:rPr>
        <w:rFonts w:hint="default"/>
      </w:rPr>
    </w:lvl>
    <w:lvl w:ilvl="6" w:tplc="BD8C4A66">
      <w:numFmt w:val="bullet"/>
      <w:lvlText w:val="•"/>
      <w:lvlJc w:val="left"/>
      <w:pPr>
        <w:ind w:left="3614" w:hanging="360"/>
      </w:pPr>
      <w:rPr>
        <w:rFonts w:hint="default"/>
      </w:rPr>
    </w:lvl>
    <w:lvl w:ilvl="7" w:tplc="ADF0651C">
      <w:numFmt w:val="bullet"/>
      <w:lvlText w:val="•"/>
      <w:lvlJc w:val="left"/>
      <w:pPr>
        <w:ind w:left="4143" w:hanging="360"/>
      </w:pPr>
      <w:rPr>
        <w:rFonts w:hint="default"/>
      </w:rPr>
    </w:lvl>
    <w:lvl w:ilvl="8" w:tplc="37CACE68">
      <w:numFmt w:val="bullet"/>
      <w:lvlText w:val="•"/>
      <w:lvlJc w:val="left"/>
      <w:pPr>
        <w:ind w:left="4672" w:hanging="360"/>
      </w:pPr>
      <w:rPr>
        <w:rFonts w:hint="default"/>
      </w:rPr>
    </w:lvl>
  </w:abstractNum>
  <w:abstractNum w:abstractNumId="37" w15:restartNumberingAfterBreak="0">
    <w:nsid w:val="58895AB2"/>
    <w:multiLevelType w:val="hybridMultilevel"/>
    <w:tmpl w:val="720EEC1E"/>
    <w:lvl w:ilvl="0" w:tplc="C0669A4E">
      <w:numFmt w:val="bullet"/>
      <w:lvlText w:val="•"/>
      <w:lvlJc w:val="left"/>
      <w:pPr>
        <w:ind w:left="1794" w:hanging="360"/>
      </w:pPr>
      <w:rPr>
        <w:rFonts w:ascii="Arial" w:eastAsia="Arial" w:hAnsi="Arial" w:cs="Arial" w:hint="default"/>
        <w:color w:val="5F636A"/>
        <w:w w:val="73"/>
        <w:sz w:val="21"/>
        <w:szCs w:val="21"/>
      </w:rPr>
    </w:lvl>
    <w:lvl w:ilvl="1" w:tplc="4D38BD84">
      <w:numFmt w:val="bullet"/>
      <w:lvlText w:val="•"/>
      <w:lvlJc w:val="left"/>
      <w:pPr>
        <w:ind w:left="2154" w:hanging="360"/>
      </w:pPr>
      <w:rPr>
        <w:rFonts w:ascii="Arial" w:eastAsia="Arial" w:hAnsi="Arial" w:cs="Arial" w:hint="default"/>
        <w:color w:val="5F636A"/>
        <w:w w:val="73"/>
        <w:sz w:val="21"/>
        <w:szCs w:val="21"/>
      </w:rPr>
    </w:lvl>
    <w:lvl w:ilvl="2" w:tplc="E94A494A">
      <w:numFmt w:val="bullet"/>
      <w:lvlText w:val="•"/>
      <w:lvlJc w:val="left"/>
      <w:pPr>
        <w:ind w:left="3242" w:hanging="360"/>
      </w:pPr>
      <w:rPr>
        <w:rFonts w:hint="default"/>
      </w:rPr>
    </w:lvl>
    <w:lvl w:ilvl="3" w:tplc="0E400A76">
      <w:numFmt w:val="bullet"/>
      <w:lvlText w:val="•"/>
      <w:lvlJc w:val="left"/>
      <w:pPr>
        <w:ind w:left="4325" w:hanging="360"/>
      </w:pPr>
      <w:rPr>
        <w:rFonts w:hint="default"/>
      </w:rPr>
    </w:lvl>
    <w:lvl w:ilvl="4" w:tplc="92DEEF32">
      <w:numFmt w:val="bullet"/>
      <w:lvlText w:val="•"/>
      <w:lvlJc w:val="left"/>
      <w:pPr>
        <w:ind w:left="5408" w:hanging="360"/>
      </w:pPr>
      <w:rPr>
        <w:rFonts w:hint="default"/>
      </w:rPr>
    </w:lvl>
    <w:lvl w:ilvl="5" w:tplc="D6145576">
      <w:numFmt w:val="bullet"/>
      <w:lvlText w:val="•"/>
      <w:lvlJc w:val="left"/>
      <w:pPr>
        <w:ind w:left="6491" w:hanging="360"/>
      </w:pPr>
      <w:rPr>
        <w:rFonts w:hint="default"/>
      </w:rPr>
    </w:lvl>
    <w:lvl w:ilvl="6" w:tplc="048CC070">
      <w:numFmt w:val="bullet"/>
      <w:lvlText w:val="•"/>
      <w:lvlJc w:val="left"/>
      <w:pPr>
        <w:ind w:left="7574" w:hanging="360"/>
      </w:pPr>
      <w:rPr>
        <w:rFonts w:hint="default"/>
      </w:rPr>
    </w:lvl>
    <w:lvl w:ilvl="7" w:tplc="0D362544">
      <w:numFmt w:val="bullet"/>
      <w:lvlText w:val="•"/>
      <w:lvlJc w:val="left"/>
      <w:pPr>
        <w:ind w:left="8657" w:hanging="360"/>
      </w:pPr>
      <w:rPr>
        <w:rFonts w:hint="default"/>
      </w:rPr>
    </w:lvl>
    <w:lvl w:ilvl="8" w:tplc="FC34F890">
      <w:numFmt w:val="bullet"/>
      <w:lvlText w:val="•"/>
      <w:lvlJc w:val="left"/>
      <w:pPr>
        <w:ind w:left="9739" w:hanging="360"/>
      </w:pPr>
      <w:rPr>
        <w:rFonts w:hint="default"/>
      </w:rPr>
    </w:lvl>
  </w:abstractNum>
  <w:abstractNum w:abstractNumId="38" w15:restartNumberingAfterBreak="0">
    <w:nsid w:val="5A0654A9"/>
    <w:multiLevelType w:val="hybridMultilevel"/>
    <w:tmpl w:val="262A8EC4"/>
    <w:lvl w:ilvl="0" w:tplc="6E18E5FC">
      <w:start w:val="13"/>
      <w:numFmt w:val="decimal"/>
      <w:lvlText w:val="%1"/>
      <w:lvlJc w:val="left"/>
      <w:pPr>
        <w:ind w:left="3420" w:hanging="721"/>
        <w:jc w:val="left"/>
      </w:pPr>
      <w:rPr>
        <w:rFonts w:ascii="Arial" w:eastAsia="Arial" w:hAnsi="Arial" w:cs="Arial" w:hint="default"/>
        <w:color w:val="5F636A"/>
        <w:w w:val="99"/>
        <w:sz w:val="21"/>
        <w:szCs w:val="21"/>
      </w:rPr>
    </w:lvl>
    <w:lvl w:ilvl="1" w:tplc="9A7AE344">
      <w:numFmt w:val="bullet"/>
      <w:lvlText w:val="•"/>
      <w:lvlJc w:val="left"/>
      <w:pPr>
        <w:ind w:left="4268" w:hanging="721"/>
      </w:pPr>
      <w:rPr>
        <w:rFonts w:hint="default"/>
      </w:rPr>
    </w:lvl>
    <w:lvl w:ilvl="2" w:tplc="2B165A1C">
      <w:numFmt w:val="bullet"/>
      <w:lvlText w:val="•"/>
      <w:lvlJc w:val="left"/>
      <w:pPr>
        <w:ind w:left="5117" w:hanging="721"/>
      </w:pPr>
      <w:rPr>
        <w:rFonts w:hint="default"/>
      </w:rPr>
    </w:lvl>
    <w:lvl w:ilvl="3" w:tplc="39BC6B1C">
      <w:numFmt w:val="bullet"/>
      <w:lvlText w:val="•"/>
      <w:lvlJc w:val="left"/>
      <w:pPr>
        <w:ind w:left="5965" w:hanging="721"/>
      </w:pPr>
      <w:rPr>
        <w:rFonts w:hint="default"/>
      </w:rPr>
    </w:lvl>
    <w:lvl w:ilvl="4" w:tplc="A8D0E69C">
      <w:numFmt w:val="bullet"/>
      <w:lvlText w:val="•"/>
      <w:lvlJc w:val="left"/>
      <w:pPr>
        <w:ind w:left="6814" w:hanging="721"/>
      </w:pPr>
      <w:rPr>
        <w:rFonts w:hint="default"/>
      </w:rPr>
    </w:lvl>
    <w:lvl w:ilvl="5" w:tplc="A17A4568">
      <w:numFmt w:val="bullet"/>
      <w:lvlText w:val="•"/>
      <w:lvlJc w:val="left"/>
      <w:pPr>
        <w:ind w:left="7662" w:hanging="721"/>
      </w:pPr>
      <w:rPr>
        <w:rFonts w:hint="default"/>
      </w:rPr>
    </w:lvl>
    <w:lvl w:ilvl="6" w:tplc="3BC441E2">
      <w:numFmt w:val="bullet"/>
      <w:lvlText w:val="•"/>
      <w:lvlJc w:val="left"/>
      <w:pPr>
        <w:ind w:left="8511" w:hanging="721"/>
      </w:pPr>
      <w:rPr>
        <w:rFonts w:hint="default"/>
      </w:rPr>
    </w:lvl>
    <w:lvl w:ilvl="7" w:tplc="089EF9A0">
      <w:numFmt w:val="bullet"/>
      <w:lvlText w:val="•"/>
      <w:lvlJc w:val="left"/>
      <w:pPr>
        <w:ind w:left="9359" w:hanging="721"/>
      </w:pPr>
      <w:rPr>
        <w:rFonts w:hint="default"/>
      </w:rPr>
    </w:lvl>
    <w:lvl w:ilvl="8" w:tplc="081672BA">
      <w:numFmt w:val="bullet"/>
      <w:lvlText w:val="•"/>
      <w:lvlJc w:val="left"/>
      <w:pPr>
        <w:ind w:left="10208" w:hanging="721"/>
      </w:pPr>
      <w:rPr>
        <w:rFonts w:hint="default"/>
      </w:rPr>
    </w:lvl>
  </w:abstractNum>
  <w:abstractNum w:abstractNumId="39" w15:restartNumberingAfterBreak="0">
    <w:nsid w:val="5AA94D40"/>
    <w:multiLevelType w:val="hybridMultilevel"/>
    <w:tmpl w:val="9D0EB70E"/>
    <w:lvl w:ilvl="0" w:tplc="134C9A2E">
      <w:numFmt w:val="bullet"/>
      <w:lvlText w:val="•"/>
      <w:lvlJc w:val="left"/>
      <w:pPr>
        <w:ind w:left="439" w:hanging="360"/>
      </w:pPr>
      <w:rPr>
        <w:rFonts w:ascii="Arial" w:eastAsia="Arial" w:hAnsi="Arial" w:cs="Arial" w:hint="default"/>
        <w:color w:val="5F636A"/>
        <w:w w:val="142"/>
        <w:sz w:val="21"/>
        <w:szCs w:val="21"/>
      </w:rPr>
    </w:lvl>
    <w:lvl w:ilvl="1" w:tplc="7A2ECF38">
      <w:numFmt w:val="bullet"/>
      <w:lvlText w:val="•"/>
      <w:lvlJc w:val="left"/>
      <w:pPr>
        <w:ind w:left="969" w:hanging="360"/>
      </w:pPr>
      <w:rPr>
        <w:rFonts w:hint="default"/>
      </w:rPr>
    </w:lvl>
    <w:lvl w:ilvl="2" w:tplc="28CA2D5E">
      <w:numFmt w:val="bullet"/>
      <w:lvlText w:val="•"/>
      <w:lvlJc w:val="left"/>
      <w:pPr>
        <w:ind w:left="1498" w:hanging="360"/>
      </w:pPr>
      <w:rPr>
        <w:rFonts w:hint="default"/>
      </w:rPr>
    </w:lvl>
    <w:lvl w:ilvl="3" w:tplc="F85C68A2">
      <w:numFmt w:val="bullet"/>
      <w:lvlText w:val="•"/>
      <w:lvlJc w:val="left"/>
      <w:pPr>
        <w:ind w:left="2027" w:hanging="360"/>
      </w:pPr>
      <w:rPr>
        <w:rFonts w:hint="default"/>
      </w:rPr>
    </w:lvl>
    <w:lvl w:ilvl="4" w:tplc="9D2C47E4">
      <w:numFmt w:val="bullet"/>
      <w:lvlText w:val="•"/>
      <w:lvlJc w:val="left"/>
      <w:pPr>
        <w:ind w:left="2556" w:hanging="360"/>
      </w:pPr>
      <w:rPr>
        <w:rFonts w:hint="default"/>
      </w:rPr>
    </w:lvl>
    <w:lvl w:ilvl="5" w:tplc="8316497C">
      <w:numFmt w:val="bullet"/>
      <w:lvlText w:val="•"/>
      <w:lvlJc w:val="left"/>
      <w:pPr>
        <w:ind w:left="3085" w:hanging="360"/>
      </w:pPr>
      <w:rPr>
        <w:rFonts w:hint="default"/>
      </w:rPr>
    </w:lvl>
    <w:lvl w:ilvl="6" w:tplc="A244A67E">
      <w:numFmt w:val="bullet"/>
      <w:lvlText w:val="•"/>
      <w:lvlJc w:val="left"/>
      <w:pPr>
        <w:ind w:left="3614" w:hanging="360"/>
      </w:pPr>
      <w:rPr>
        <w:rFonts w:hint="default"/>
      </w:rPr>
    </w:lvl>
    <w:lvl w:ilvl="7" w:tplc="AA08A98C">
      <w:numFmt w:val="bullet"/>
      <w:lvlText w:val="•"/>
      <w:lvlJc w:val="left"/>
      <w:pPr>
        <w:ind w:left="4143" w:hanging="360"/>
      </w:pPr>
      <w:rPr>
        <w:rFonts w:hint="default"/>
      </w:rPr>
    </w:lvl>
    <w:lvl w:ilvl="8" w:tplc="03E816A2">
      <w:numFmt w:val="bullet"/>
      <w:lvlText w:val="•"/>
      <w:lvlJc w:val="left"/>
      <w:pPr>
        <w:ind w:left="4672" w:hanging="360"/>
      </w:pPr>
      <w:rPr>
        <w:rFonts w:hint="default"/>
      </w:rPr>
    </w:lvl>
  </w:abstractNum>
  <w:abstractNum w:abstractNumId="40" w15:restartNumberingAfterBreak="0">
    <w:nsid w:val="5B661A00"/>
    <w:multiLevelType w:val="hybridMultilevel"/>
    <w:tmpl w:val="5DAAE100"/>
    <w:lvl w:ilvl="0" w:tplc="6538AD7E">
      <w:numFmt w:val="bullet"/>
      <w:lvlText w:val="•"/>
      <w:lvlJc w:val="left"/>
      <w:pPr>
        <w:ind w:left="439" w:hanging="360"/>
      </w:pPr>
      <w:rPr>
        <w:rFonts w:ascii="Arial" w:eastAsia="Arial" w:hAnsi="Arial" w:cs="Arial" w:hint="default"/>
        <w:color w:val="5F636A"/>
        <w:w w:val="142"/>
        <w:sz w:val="21"/>
        <w:szCs w:val="21"/>
      </w:rPr>
    </w:lvl>
    <w:lvl w:ilvl="1" w:tplc="4A866E5E">
      <w:numFmt w:val="bullet"/>
      <w:lvlText w:val="•"/>
      <w:lvlJc w:val="left"/>
      <w:pPr>
        <w:ind w:left="969" w:hanging="360"/>
      </w:pPr>
      <w:rPr>
        <w:rFonts w:hint="default"/>
      </w:rPr>
    </w:lvl>
    <w:lvl w:ilvl="2" w:tplc="6602F6AE">
      <w:numFmt w:val="bullet"/>
      <w:lvlText w:val="•"/>
      <w:lvlJc w:val="left"/>
      <w:pPr>
        <w:ind w:left="1498" w:hanging="360"/>
      </w:pPr>
      <w:rPr>
        <w:rFonts w:hint="default"/>
      </w:rPr>
    </w:lvl>
    <w:lvl w:ilvl="3" w:tplc="0C463904">
      <w:numFmt w:val="bullet"/>
      <w:lvlText w:val="•"/>
      <w:lvlJc w:val="left"/>
      <w:pPr>
        <w:ind w:left="2027" w:hanging="360"/>
      </w:pPr>
      <w:rPr>
        <w:rFonts w:hint="default"/>
      </w:rPr>
    </w:lvl>
    <w:lvl w:ilvl="4" w:tplc="9918930C">
      <w:numFmt w:val="bullet"/>
      <w:lvlText w:val="•"/>
      <w:lvlJc w:val="left"/>
      <w:pPr>
        <w:ind w:left="2556" w:hanging="360"/>
      </w:pPr>
      <w:rPr>
        <w:rFonts w:hint="default"/>
      </w:rPr>
    </w:lvl>
    <w:lvl w:ilvl="5" w:tplc="B8C28ED6">
      <w:numFmt w:val="bullet"/>
      <w:lvlText w:val="•"/>
      <w:lvlJc w:val="left"/>
      <w:pPr>
        <w:ind w:left="3085" w:hanging="360"/>
      </w:pPr>
      <w:rPr>
        <w:rFonts w:hint="default"/>
      </w:rPr>
    </w:lvl>
    <w:lvl w:ilvl="6" w:tplc="367467EC">
      <w:numFmt w:val="bullet"/>
      <w:lvlText w:val="•"/>
      <w:lvlJc w:val="left"/>
      <w:pPr>
        <w:ind w:left="3614" w:hanging="360"/>
      </w:pPr>
      <w:rPr>
        <w:rFonts w:hint="default"/>
      </w:rPr>
    </w:lvl>
    <w:lvl w:ilvl="7" w:tplc="4272A476">
      <w:numFmt w:val="bullet"/>
      <w:lvlText w:val="•"/>
      <w:lvlJc w:val="left"/>
      <w:pPr>
        <w:ind w:left="4143" w:hanging="360"/>
      </w:pPr>
      <w:rPr>
        <w:rFonts w:hint="default"/>
      </w:rPr>
    </w:lvl>
    <w:lvl w:ilvl="8" w:tplc="CC78AAC6">
      <w:numFmt w:val="bullet"/>
      <w:lvlText w:val="•"/>
      <w:lvlJc w:val="left"/>
      <w:pPr>
        <w:ind w:left="4672" w:hanging="360"/>
      </w:pPr>
      <w:rPr>
        <w:rFonts w:hint="default"/>
      </w:rPr>
    </w:lvl>
  </w:abstractNum>
  <w:abstractNum w:abstractNumId="41" w15:restartNumberingAfterBreak="0">
    <w:nsid w:val="5CEA451D"/>
    <w:multiLevelType w:val="hybridMultilevel"/>
    <w:tmpl w:val="38CE9614"/>
    <w:lvl w:ilvl="0" w:tplc="0374B686">
      <w:start w:val="3"/>
      <w:numFmt w:val="decimal"/>
      <w:lvlText w:val="%1"/>
      <w:lvlJc w:val="left"/>
      <w:pPr>
        <w:ind w:left="2702" w:hanging="721"/>
        <w:jc w:val="left"/>
      </w:pPr>
      <w:rPr>
        <w:rFonts w:hint="default"/>
        <w:w w:val="99"/>
      </w:rPr>
    </w:lvl>
    <w:lvl w:ilvl="1" w:tplc="A3EE535E">
      <w:numFmt w:val="bullet"/>
      <w:lvlText w:val="•"/>
      <w:lvlJc w:val="left"/>
      <w:pPr>
        <w:ind w:left="3620" w:hanging="721"/>
      </w:pPr>
      <w:rPr>
        <w:rFonts w:hint="default"/>
      </w:rPr>
    </w:lvl>
    <w:lvl w:ilvl="2" w:tplc="C762B51C">
      <w:numFmt w:val="bullet"/>
      <w:lvlText w:val="•"/>
      <w:lvlJc w:val="left"/>
      <w:pPr>
        <w:ind w:left="4541" w:hanging="721"/>
      </w:pPr>
      <w:rPr>
        <w:rFonts w:hint="default"/>
      </w:rPr>
    </w:lvl>
    <w:lvl w:ilvl="3" w:tplc="9D8C8CB4">
      <w:numFmt w:val="bullet"/>
      <w:lvlText w:val="•"/>
      <w:lvlJc w:val="left"/>
      <w:pPr>
        <w:ind w:left="5461" w:hanging="721"/>
      </w:pPr>
      <w:rPr>
        <w:rFonts w:hint="default"/>
      </w:rPr>
    </w:lvl>
    <w:lvl w:ilvl="4" w:tplc="3C748A38">
      <w:numFmt w:val="bullet"/>
      <w:lvlText w:val="•"/>
      <w:lvlJc w:val="left"/>
      <w:pPr>
        <w:ind w:left="6382" w:hanging="721"/>
      </w:pPr>
      <w:rPr>
        <w:rFonts w:hint="default"/>
      </w:rPr>
    </w:lvl>
    <w:lvl w:ilvl="5" w:tplc="E83CE0BC">
      <w:numFmt w:val="bullet"/>
      <w:lvlText w:val="•"/>
      <w:lvlJc w:val="left"/>
      <w:pPr>
        <w:ind w:left="7302" w:hanging="721"/>
      </w:pPr>
      <w:rPr>
        <w:rFonts w:hint="default"/>
      </w:rPr>
    </w:lvl>
    <w:lvl w:ilvl="6" w:tplc="36ACED1E">
      <w:numFmt w:val="bullet"/>
      <w:lvlText w:val="•"/>
      <w:lvlJc w:val="left"/>
      <w:pPr>
        <w:ind w:left="8223" w:hanging="721"/>
      </w:pPr>
      <w:rPr>
        <w:rFonts w:hint="default"/>
      </w:rPr>
    </w:lvl>
    <w:lvl w:ilvl="7" w:tplc="55A62908">
      <w:numFmt w:val="bullet"/>
      <w:lvlText w:val="•"/>
      <w:lvlJc w:val="left"/>
      <w:pPr>
        <w:ind w:left="9143" w:hanging="721"/>
      </w:pPr>
      <w:rPr>
        <w:rFonts w:hint="default"/>
      </w:rPr>
    </w:lvl>
    <w:lvl w:ilvl="8" w:tplc="5AB2D288">
      <w:numFmt w:val="bullet"/>
      <w:lvlText w:val="•"/>
      <w:lvlJc w:val="left"/>
      <w:pPr>
        <w:ind w:left="10064" w:hanging="721"/>
      </w:pPr>
      <w:rPr>
        <w:rFonts w:hint="default"/>
      </w:rPr>
    </w:lvl>
  </w:abstractNum>
  <w:abstractNum w:abstractNumId="42" w15:restartNumberingAfterBreak="0">
    <w:nsid w:val="5CFA1CCF"/>
    <w:multiLevelType w:val="hybridMultilevel"/>
    <w:tmpl w:val="D1BA8E1A"/>
    <w:lvl w:ilvl="0" w:tplc="02EA0668">
      <w:numFmt w:val="bullet"/>
      <w:lvlText w:val="•"/>
      <w:lvlJc w:val="left"/>
      <w:pPr>
        <w:ind w:left="1800" w:hanging="360"/>
      </w:pPr>
      <w:rPr>
        <w:rFonts w:ascii="Arial" w:eastAsia="Arial" w:hAnsi="Arial" w:cs="Arial" w:hint="default"/>
        <w:color w:val="5F636A"/>
        <w:w w:val="73"/>
        <w:sz w:val="24"/>
        <w:szCs w:val="24"/>
      </w:rPr>
    </w:lvl>
    <w:lvl w:ilvl="1" w:tplc="206E706E">
      <w:numFmt w:val="bullet"/>
      <w:lvlText w:val="•"/>
      <w:lvlJc w:val="left"/>
      <w:pPr>
        <w:ind w:left="2810" w:hanging="360"/>
      </w:pPr>
      <w:rPr>
        <w:rFonts w:hint="default"/>
      </w:rPr>
    </w:lvl>
    <w:lvl w:ilvl="2" w:tplc="A82884BC">
      <w:numFmt w:val="bullet"/>
      <w:lvlText w:val="•"/>
      <w:lvlJc w:val="left"/>
      <w:pPr>
        <w:ind w:left="3821" w:hanging="360"/>
      </w:pPr>
      <w:rPr>
        <w:rFonts w:hint="default"/>
      </w:rPr>
    </w:lvl>
    <w:lvl w:ilvl="3" w:tplc="80746B2C">
      <w:numFmt w:val="bullet"/>
      <w:lvlText w:val="•"/>
      <w:lvlJc w:val="left"/>
      <w:pPr>
        <w:ind w:left="4831" w:hanging="360"/>
      </w:pPr>
      <w:rPr>
        <w:rFonts w:hint="default"/>
      </w:rPr>
    </w:lvl>
    <w:lvl w:ilvl="4" w:tplc="D0B6922A">
      <w:numFmt w:val="bullet"/>
      <w:lvlText w:val="•"/>
      <w:lvlJc w:val="left"/>
      <w:pPr>
        <w:ind w:left="5842" w:hanging="360"/>
      </w:pPr>
      <w:rPr>
        <w:rFonts w:hint="default"/>
      </w:rPr>
    </w:lvl>
    <w:lvl w:ilvl="5" w:tplc="031CC0CE">
      <w:numFmt w:val="bullet"/>
      <w:lvlText w:val="•"/>
      <w:lvlJc w:val="left"/>
      <w:pPr>
        <w:ind w:left="6852" w:hanging="360"/>
      </w:pPr>
      <w:rPr>
        <w:rFonts w:hint="default"/>
      </w:rPr>
    </w:lvl>
    <w:lvl w:ilvl="6" w:tplc="3B28CD08">
      <w:numFmt w:val="bullet"/>
      <w:lvlText w:val="•"/>
      <w:lvlJc w:val="left"/>
      <w:pPr>
        <w:ind w:left="7863" w:hanging="360"/>
      </w:pPr>
      <w:rPr>
        <w:rFonts w:hint="default"/>
      </w:rPr>
    </w:lvl>
    <w:lvl w:ilvl="7" w:tplc="1FA8DA0C">
      <w:numFmt w:val="bullet"/>
      <w:lvlText w:val="•"/>
      <w:lvlJc w:val="left"/>
      <w:pPr>
        <w:ind w:left="8873" w:hanging="360"/>
      </w:pPr>
      <w:rPr>
        <w:rFonts w:hint="default"/>
      </w:rPr>
    </w:lvl>
    <w:lvl w:ilvl="8" w:tplc="BA029114">
      <w:numFmt w:val="bullet"/>
      <w:lvlText w:val="•"/>
      <w:lvlJc w:val="left"/>
      <w:pPr>
        <w:ind w:left="9884" w:hanging="360"/>
      </w:pPr>
      <w:rPr>
        <w:rFonts w:hint="default"/>
      </w:rPr>
    </w:lvl>
  </w:abstractNum>
  <w:abstractNum w:abstractNumId="43" w15:restartNumberingAfterBreak="0">
    <w:nsid w:val="60F616BE"/>
    <w:multiLevelType w:val="hybridMultilevel"/>
    <w:tmpl w:val="4E6E5730"/>
    <w:lvl w:ilvl="0" w:tplc="289C3204">
      <w:numFmt w:val="bullet"/>
      <w:lvlText w:val="•"/>
      <w:lvlJc w:val="left"/>
      <w:pPr>
        <w:ind w:left="439" w:hanging="360"/>
      </w:pPr>
      <w:rPr>
        <w:rFonts w:ascii="Arial" w:eastAsia="Arial" w:hAnsi="Arial" w:cs="Arial" w:hint="default"/>
        <w:color w:val="5F636A"/>
        <w:w w:val="142"/>
        <w:sz w:val="21"/>
        <w:szCs w:val="21"/>
      </w:rPr>
    </w:lvl>
    <w:lvl w:ilvl="1" w:tplc="3EF6EA04">
      <w:numFmt w:val="bullet"/>
      <w:lvlText w:val="•"/>
      <w:lvlJc w:val="left"/>
      <w:pPr>
        <w:ind w:left="969" w:hanging="360"/>
      </w:pPr>
      <w:rPr>
        <w:rFonts w:hint="default"/>
      </w:rPr>
    </w:lvl>
    <w:lvl w:ilvl="2" w:tplc="35F07F02">
      <w:numFmt w:val="bullet"/>
      <w:lvlText w:val="•"/>
      <w:lvlJc w:val="left"/>
      <w:pPr>
        <w:ind w:left="1498" w:hanging="360"/>
      </w:pPr>
      <w:rPr>
        <w:rFonts w:hint="default"/>
      </w:rPr>
    </w:lvl>
    <w:lvl w:ilvl="3" w:tplc="ECA416A8">
      <w:numFmt w:val="bullet"/>
      <w:lvlText w:val="•"/>
      <w:lvlJc w:val="left"/>
      <w:pPr>
        <w:ind w:left="2027" w:hanging="360"/>
      </w:pPr>
      <w:rPr>
        <w:rFonts w:hint="default"/>
      </w:rPr>
    </w:lvl>
    <w:lvl w:ilvl="4" w:tplc="B2107F40">
      <w:numFmt w:val="bullet"/>
      <w:lvlText w:val="•"/>
      <w:lvlJc w:val="left"/>
      <w:pPr>
        <w:ind w:left="2556" w:hanging="360"/>
      </w:pPr>
      <w:rPr>
        <w:rFonts w:hint="default"/>
      </w:rPr>
    </w:lvl>
    <w:lvl w:ilvl="5" w:tplc="6276E5DC">
      <w:numFmt w:val="bullet"/>
      <w:lvlText w:val="•"/>
      <w:lvlJc w:val="left"/>
      <w:pPr>
        <w:ind w:left="3085" w:hanging="360"/>
      </w:pPr>
      <w:rPr>
        <w:rFonts w:hint="default"/>
      </w:rPr>
    </w:lvl>
    <w:lvl w:ilvl="6" w:tplc="A4E2E62E">
      <w:numFmt w:val="bullet"/>
      <w:lvlText w:val="•"/>
      <w:lvlJc w:val="left"/>
      <w:pPr>
        <w:ind w:left="3614" w:hanging="360"/>
      </w:pPr>
      <w:rPr>
        <w:rFonts w:hint="default"/>
      </w:rPr>
    </w:lvl>
    <w:lvl w:ilvl="7" w:tplc="2500BA26">
      <w:numFmt w:val="bullet"/>
      <w:lvlText w:val="•"/>
      <w:lvlJc w:val="left"/>
      <w:pPr>
        <w:ind w:left="4143" w:hanging="360"/>
      </w:pPr>
      <w:rPr>
        <w:rFonts w:hint="default"/>
      </w:rPr>
    </w:lvl>
    <w:lvl w:ilvl="8" w:tplc="D130AE82">
      <w:numFmt w:val="bullet"/>
      <w:lvlText w:val="•"/>
      <w:lvlJc w:val="left"/>
      <w:pPr>
        <w:ind w:left="4672" w:hanging="360"/>
      </w:pPr>
      <w:rPr>
        <w:rFonts w:hint="default"/>
      </w:rPr>
    </w:lvl>
  </w:abstractNum>
  <w:abstractNum w:abstractNumId="44" w15:restartNumberingAfterBreak="0">
    <w:nsid w:val="625772F8"/>
    <w:multiLevelType w:val="hybridMultilevel"/>
    <w:tmpl w:val="AE8A5F88"/>
    <w:lvl w:ilvl="0" w:tplc="37B0C136">
      <w:numFmt w:val="bullet"/>
      <w:lvlText w:val="•"/>
      <w:lvlJc w:val="left"/>
      <w:pPr>
        <w:ind w:left="620" w:hanging="360"/>
      </w:pPr>
      <w:rPr>
        <w:rFonts w:ascii="Arial" w:eastAsia="Arial" w:hAnsi="Arial" w:cs="Arial" w:hint="default"/>
        <w:color w:val="5F636A"/>
        <w:w w:val="73"/>
        <w:sz w:val="20"/>
        <w:szCs w:val="20"/>
      </w:rPr>
    </w:lvl>
    <w:lvl w:ilvl="1" w:tplc="A8FC3944">
      <w:numFmt w:val="bullet"/>
      <w:lvlText w:val="•"/>
      <w:lvlJc w:val="left"/>
      <w:pPr>
        <w:ind w:left="948" w:hanging="360"/>
      </w:pPr>
      <w:rPr>
        <w:rFonts w:hint="default"/>
      </w:rPr>
    </w:lvl>
    <w:lvl w:ilvl="2" w:tplc="597C4F4C">
      <w:numFmt w:val="bullet"/>
      <w:lvlText w:val="•"/>
      <w:lvlJc w:val="left"/>
      <w:pPr>
        <w:ind w:left="1276" w:hanging="360"/>
      </w:pPr>
      <w:rPr>
        <w:rFonts w:hint="default"/>
      </w:rPr>
    </w:lvl>
    <w:lvl w:ilvl="3" w:tplc="A852BB4E">
      <w:numFmt w:val="bullet"/>
      <w:lvlText w:val="•"/>
      <w:lvlJc w:val="left"/>
      <w:pPr>
        <w:ind w:left="1605" w:hanging="360"/>
      </w:pPr>
      <w:rPr>
        <w:rFonts w:hint="default"/>
      </w:rPr>
    </w:lvl>
    <w:lvl w:ilvl="4" w:tplc="4D20190C">
      <w:numFmt w:val="bullet"/>
      <w:lvlText w:val="•"/>
      <w:lvlJc w:val="left"/>
      <w:pPr>
        <w:ind w:left="1933" w:hanging="360"/>
      </w:pPr>
      <w:rPr>
        <w:rFonts w:hint="default"/>
      </w:rPr>
    </w:lvl>
    <w:lvl w:ilvl="5" w:tplc="423A32B8">
      <w:numFmt w:val="bullet"/>
      <w:lvlText w:val="•"/>
      <w:lvlJc w:val="left"/>
      <w:pPr>
        <w:ind w:left="2262" w:hanging="360"/>
      </w:pPr>
      <w:rPr>
        <w:rFonts w:hint="default"/>
      </w:rPr>
    </w:lvl>
    <w:lvl w:ilvl="6" w:tplc="0A584CE8">
      <w:numFmt w:val="bullet"/>
      <w:lvlText w:val="•"/>
      <w:lvlJc w:val="left"/>
      <w:pPr>
        <w:ind w:left="2590" w:hanging="360"/>
      </w:pPr>
      <w:rPr>
        <w:rFonts w:hint="default"/>
      </w:rPr>
    </w:lvl>
    <w:lvl w:ilvl="7" w:tplc="E97CE31C">
      <w:numFmt w:val="bullet"/>
      <w:lvlText w:val="•"/>
      <w:lvlJc w:val="left"/>
      <w:pPr>
        <w:ind w:left="2918" w:hanging="360"/>
      </w:pPr>
      <w:rPr>
        <w:rFonts w:hint="default"/>
      </w:rPr>
    </w:lvl>
    <w:lvl w:ilvl="8" w:tplc="64B85D64">
      <w:numFmt w:val="bullet"/>
      <w:lvlText w:val="•"/>
      <w:lvlJc w:val="left"/>
      <w:pPr>
        <w:ind w:left="3247" w:hanging="360"/>
      </w:pPr>
      <w:rPr>
        <w:rFonts w:hint="default"/>
      </w:rPr>
    </w:lvl>
  </w:abstractNum>
  <w:abstractNum w:abstractNumId="45" w15:restartNumberingAfterBreak="0">
    <w:nsid w:val="6383565A"/>
    <w:multiLevelType w:val="hybridMultilevel"/>
    <w:tmpl w:val="0DEA3FBC"/>
    <w:lvl w:ilvl="0" w:tplc="860865DE">
      <w:numFmt w:val="bullet"/>
      <w:lvlText w:val="•"/>
      <w:lvlJc w:val="left"/>
      <w:pPr>
        <w:ind w:left="439" w:hanging="360"/>
      </w:pPr>
      <w:rPr>
        <w:rFonts w:ascii="Arial" w:eastAsia="Arial" w:hAnsi="Arial" w:cs="Arial" w:hint="default"/>
        <w:color w:val="5F636A"/>
        <w:w w:val="142"/>
        <w:sz w:val="21"/>
        <w:szCs w:val="21"/>
      </w:rPr>
    </w:lvl>
    <w:lvl w:ilvl="1" w:tplc="863C5566">
      <w:numFmt w:val="bullet"/>
      <w:lvlText w:val="•"/>
      <w:lvlJc w:val="left"/>
      <w:pPr>
        <w:ind w:left="969" w:hanging="360"/>
      </w:pPr>
      <w:rPr>
        <w:rFonts w:hint="default"/>
      </w:rPr>
    </w:lvl>
    <w:lvl w:ilvl="2" w:tplc="9C84F7EE">
      <w:numFmt w:val="bullet"/>
      <w:lvlText w:val="•"/>
      <w:lvlJc w:val="left"/>
      <w:pPr>
        <w:ind w:left="1498" w:hanging="360"/>
      </w:pPr>
      <w:rPr>
        <w:rFonts w:hint="default"/>
      </w:rPr>
    </w:lvl>
    <w:lvl w:ilvl="3" w:tplc="2746FB30">
      <w:numFmt w:val="bullet"/>
      <w:lvlText w:val="•"/>
      <w:lvlJc w:val="left"/>
      <w:pPr>
        <w:ind w:left="2027" w:hanging="360"/>
      </w:pPr>
      <w:rPr>
        <w:rFonts w:hint="default"/>
      </w:rPr>
    </w:lvl>
    <w:lvl w:ilvl="4" w:tplc="1C58D742">
      <w:numFmt w:val="bullet"/>
      <w:lvlText w:val="•"/>
      <w:lvlJc w:val="left"/>
      <w:pPr>
        <w:ind w:left="2556" w:hanging="360"/>
      </w:pPr>
      <w:rPr>
        <w:rFonts w:hint="default"/>
      </w:rPr>
    </w:lvl>
    <w:lvl w:ilvl="5" w:tplc="BFE66328">
      <w:numFmt w:val="bullet"/>
      <w:lvlText w:val="•"/>
      <w:lvlJc w:val="left"/>
      <w:pPr>
        <w:ind w:left="3085" w:hanging="360"/>
      </w:pPr>
      <w:rPr>
        <w:rFonts w:hint="default"/>
      </w:rPr>
    </w:lvl>
    <w:lvl w:ilvl="6" w:tplc="8586C848">
      <w:numFmt w:val="bullet"/>
      <w:lvlText w:val="•"/>
      <w:lvlJc w:val="left"/>
      <w:pPr>
        <w:ind w:left="3614" w:hanging="360"/>
      </w:pPr>
      <w:rPr>
        <w:rFonts w:hint="default"/>
      </w:rPr>
    </w:lvl>
    <w:lvl w:ilvl="7" w:tplc="165286E8">
      <w:numFmt w:val="bullet"/>
      <w:lvlText w:val="•"/>
      <w:lvlJc w:val="left"/>
      <w:pPr>
        <w:ind w:left="4143" w:hanging="360"/>
      </w:pPr>
      <w:rPr>
        <w:rFonts w:hint="default"/>
      </w:rPr>
    </w:lvl>
    <w:lvl w:ilvl="8" w:tplc="189EB1B4">
      <w:numFmt w:val="bullet"/>
      <w:lvlText w:val="•"/>
      <w:lvlJc w:val="left"/>
      <w:pPr>
        <w:ind w:left="4672" w:hanging="360"/>
      </w:pPr>
      <w:rPr>
        <w:rFonts w:hint="default"/>
      </w:rPr>
    </w:lvl>
  </w:abstractNum>
  <w:abstractNum w:abstractNumId="46" w15:restartNumberingAfterBreak="0">
    <w:nsid w:val="680A10DC"/>
    <w:multiLevelType w:val="hybridMultilevel"/>
    <w:tmpl w:val="EB42DB7C"/>
    <w:lvl w:ilvl="0" w:tplc="B3F090D2">
      <w:numFmt w:val="bullet"/>
      <w:lvlText w:val="•"/>
      <w:lvlJc w:val="left"/>
      <w:pPr>
        <w:ind w:left="439" w:hanging="360"/>
      </w:pPr>
      <w:rPr>
        <w:rFonts w:ascii="Arial" w:eastAsia="Arial" w:hAnsi="Arial" w:cs="Arial" w:hint="default"/>
        <w:color w:val="5F636A"/>
        <w:w w:val="142"/>
        <w:sz w:val="21"/>
        <w:szCs w:val="21"/>
      </w:rPr>
    </w:lvl>
    <w:lvl w:ilvl="1" w:tplc="6B201898">
      <w:numFmt w:val="bullet"/>
      <w:lvlText w:val="•"/>
      <w:lvlJc w:val="left"/>
      <w:pPr>
        <w:ind w:left="969" w:hanging="360"/>
      </w:pPr>
      <w:rPr>
        <w:rFonts w:hint="default"/>
      </w:rPr>
    </w:lvl>
    <w:lvl w:ilvl="2" w:tplc="F4DAFF5A">
      <w:numFmt w:val="bullet"/>
      <w:lvlText w:val="•"/>
      <w:lvlJc w:val="left"/>
      <w:pPr>
        <w:ind w:left="1498" w:hanging="360"/>
      </w:pPr>
      <w:rPr>
        <w:rFonts w:hint="default"/>
      </w:rPr>
    </w:lvl>
    <w:lvl w:ilvl="3" w:tplc="D812BD4A">
      <w:numFmt w:val="bullet"/>
      <w:lvlText w:val="•"/>
      <w:lvlJc w:val="left"/>
      <w:pPr>
        <w:ind w:left="2027" w:hanging="360"/>
      </w:pPr>
      <w:rPr>
        <w:rFonts w:hint="default"/>
      </w:rPr>
    </w:lvl>
    <w:lvl w:ilvl="4" w:tplc="33E652B8">
      <w:numFmt w:val="bullet"/>
      <w:lvlText w:val="•"/>
      <w:lvlJc w:val="left"/>
      <w:pPr>
        <w:ind w:left="2556" w:hanging="360"/>
      </w:pPr>
      <w:rPr>
        <w:rFonts w:hint="default"/>
      </w:rPr>
    </w:lvl>
    <w:lvl w:ilvl="5" w:tplc="C69E5390">
      <w:numFmt w:val="bullet"/>
      <w:lvlText w:val="•"/>
      <w:lvlJc w:val="left"/>
      <w:pPr>
        <w:ind w:left="3085" w:hanging="360"/>
      </w:pPr>
      <w:rPr>
        <w:rFonts w:hint="default"/>
      </w:rPr>
    </w:lvl>
    <w:lvl w:ilvl="6" w:tplc="3A986D08">
      <w:numFmt w:val="bullet"/>
      <w:lvlText w:val="•"/>
      <w:lvlJc w:val="left"/>
      <w:pPr>
        <w:ind w:left="3614" w:hanging="360"/>
      </w:pPr>
      <w:rPr>
        <w:rFonts w:hint="default"/>
      </w:rPr>
    </w:lvl>
    <w:lvl w:ilvl="7" w:tplc="43B87BAE">
      <w:numFmt w:val="bullet"/>
      <w:lvlText w:val="•"/>
      <w:lvlJc w:val="left"/>
      <w:pPr>
        <w:ind w:left="4143" w:hanging="360"/>
      </w:pPr>
      <w:rPr>
        <w:rFonts w:hint="default"/>
      </w:rPr>
    </w:lvl>
    <w:lvl w:ilvl="8" w:tplc="2E3647DE">
      <w:numFmt w:val="bullet"/>
      <w:lvlText w:val="•"/>
      <w:lvlJc w:val="left"/>
      <w:pPr>
        <w:ind w:left="4672" w:hanging="360"/>
      </w:pPr>
      <w:rPr>
        <w:rFonts w:hint="default"/>
      </w:rPr>
    </w:lvl>
  </w:abstractNum>
  <w:abstractNum w:abstractNumId="47" w15:restartNumberingAfterBreak="0">
    <w:nsid w:val="689D1838"/>
    <w:multiLevelType w:val="hybridMultilevel"/>
    <w:tmpl w:val="B8F03F0A"/>
    <w:lvl w:ilvl="0" w:tplc="C068D1EA">
      <w:numFmt w:val="bullet"/>
      <w:lvlText w:val="•"/>
      <w:lvlJc w:val="left"/>
      <w:pPr>
        <w:ind w:left="1063" w:hanging="360"/>
      </w:pPr>
      <w:rPr>
        <w:rFonts w:ascii="Arial" w:eastAsia="Arial" w:hAnsi="Arial" w:cs="Arial" w:hint="default"/>
        <w:color w:val="5F636A"/>
        <w:w w:val="73"/>
        <w:sz w:val="21"/>
        <w:szCs w:val="21"/>
      </w:rPr>
    </w:lvl>
    <w:lvl w:ilvl="1" w:tplc="BED20E2E">
      <w:numFmt w:val="bullet"/>
      <w:lvlText w:val="•"/>
      <w:lvlJc w:val="left"/>
      <w:pPr>
        <w:ind w:left="2519" w:hanging="360"/>
      </w:pPr>
      <w:rPr>
        <w:rFonts w:ascii="Arial" w:eastAsia="Arial" w:hAnsi="Arial" w:cs="Arial" w:hint="default"/>
        <w:color w:val="5F636A"/>
        <w:w w:val="73"/>
        <w:sz w:val="21"/>
        <w:szCs w:val="21"/>
      </w:rPr>
    </w:lvl>
    <w:lvl w:ilvl="2" w:tplc="644C2E30">
      <w:numFmt w:val="bullet"/>
      <w:lvlText w:val="•"/>
      <w:lvlJc w:val="left"/>
      <w:pPr>
        <w:ind w:left="3562" w:hanging="360"/>
      </w:pPr>
      <w:rPr>
        <w:rFonts w:hint="default"/>
      </w:rPr>
    </w:lvl>
    <w:lvl w:ilvl="3" w:tplc="5568E3DC">
      <w:numFmt w:val="bullet"/>
      <w:lvlText w:val="•"/>
      <w:lvlJc w:val="left"/>
      <w:pPr>
        <w:ind w:left="4605" w:hanging="360"/>
      </w:pPr>
      <w:rPr>
        <w:rFonts w:hint="default"/>
      </w:rPr>
    </w:lvl>
    <w:lvl w:ilvl="4" w:tplc="1116B6FC">
      <w:numFmt w:val="bullet"/>
      <w:lvlText w:val="•"/>
      <w:lvlJc w:val="left"/>
      <w:pPr>
        <w:ind w:left="5648" w:hanging="360"/>
      </w:pPr>
      <w:rPr>
        <w:rFonts w:hint="default"/>
      </w:rPr>
    </w:lvl>
    <w:lvl w:ilvl="5" w:tplc="5854E37E">
      <w:numFmt w:val="bullet"/>
      <w:lvlText w:val="•"/>
      <w:lvlJc w:val="left"/>
      <w:pPr>
        <w:ind w:left="6691" w:hanging="360"/>
      </w:pPr>
      <w:rPr>
        <w:rFonts w:hint="default"/>
      </w:rPr>
    </w:lvl>
    <w:lvl w:ilvl="6" w:tplc="041A96A0">
      <w:numFmt w:val="bullet"/>
      <w:lvlText w:val="•"/>
      <w:lvlJc w:val="left"/>
      <w:pPr>
        <w:ind w:left="7734" w:hanging="360"/>
      </w:pPr>
      <w:rPr>
        <w:rFonts w:hint="default"/>
      </w:rPr>
    </w:lvl>
    <w:lvl w:ilvl="7" w:tplc="E9341BB4">
      <w:numFmt w:val="bullet"/>
      <w:lvlText w:val="•"/>
      <w:lvlJc w:val="left"/>
      <w:pPr>
        <w:ind w:left="8777" w:hanging="360"/>
      </w:pPr>
      <w:rPr>
        <w:rFonts w:hint="default"/>
      </w:rPr>
    </w:lvl>
    <w:lvl w:ilvl="8" w:tplc="0952D224">
      <w:numFmt w:val="bullet"/>
      <w:lvlText w:val="•"/>
      <w:lvlJc w:val="left"/>
      <w:pPr>
        <w:ind w:left="9819" w:hanging="360"/>
      </w:pPr>
      <w:rPr>
        <w:rFonts w:hint="default"/>
      </w:rPr>
    </w:lvl>
  </w:abstractNum>
  <w:abstractNum w:abstractNumId="48" w15:restartNumberingAfterBreak="0">
    <w:nsid w:val="6EAF08C0"/>
    <w:multiLevelType w:val="hybridMultilevel"/>
    <w:tmpl w:val="CF64A80A"/>
    <w:lvl w:ilvl="0" w:tplc="1B223486">
      <w:numFmt w:val="bullet"/>
      <w:lvlText w:val="•"/>
      <w:lvlJc w:val="left"/>
      <w:pPr>
        <w:ind w:left="439" w:hanging="360"/>
      </w:pPr>
      <w:rPr>
        <w:rFonts w:ascii="Arial" w:eastAsia="Arial" w:hAnsi="Arial" w:cs="Arial" w:hint="default"/>
        <w:color w:val="5F636A"/>
        <w:w w:val="142"/>
        <w:sz w:val="21"/>
        <w:szCs w:val="21"/>
      </w:rPr>
    </w:lvl>
    <w:lvl w:ilvl="1" w:tplc="5A7E215C">
      <w:numFmt w:val="bullet"/>
      <w:lvlText w:val="•"/>
      <w:lvlJc w:val="left"/>
      <w:pPr>
        <w:ind w:left="969" w:hanging="360"/>
      </w:pPr>
      <w:rPr>
        <w:rFonts w:hint="default"/>
      </w:rPr>
    </w:lvl>
    <w:lvl w:ilvl="2" w:tplc="0BF2AE5A">
      <w:numFmt w:val="bullet"/>
      <w:lvlText w:val="•"/>
      <w:lvlJc w:val="left"/>
      <w:pPr>
        <w:ind w:left="1498" w:hanging="360"/>
      </w:pPr>
      <w:rPr>
        <w:rFonts w:hint="default"/>
      </w:rPr>
    </w:lvl>
    <w:lvl w:ilvl="3" w:tplc="5F92BC58">
      <w:numFmt w:val="bullet"/>
      <w:lvlText w:val="•"/>
      <w:lvlJc w:val="left"/>
      <w:pPr>
        <w:ind w:left="2027" w:hanging="360"/>
      </w:pPr>
      <w:rPr>
        <w:rFonts w:hint="default"/>
      </w:rPr>
    </w:lvl>
    <w:lvl w:ilvl="4" w:tplc="27F4FF6E">
      <w:numFmt w:val="bullet"/>
      <w:lvlText w:val="•"/>
      <w:lvlJc w:val="left"/>
      <w:pPr>
        <w:ind w:left="2556" w:hanging="360"/>
      </w:pPr>
      <w:rPr>
        <w:rFonts w:hint="default"/>
      </w:rPr>
    </w:lvl>
    <w:lvl w:ilvl="5" w:tplc="C90442B0">
      <w:numFmt w:val="bullet"/>
      <w:lvlText w:val="•"/>
      <w:lvlJc w:val="left"/>
      <w:pPr>
        <w:ind w:left="3085" w:hanging="360"/>
      </w:pPr>
      <w:rPr>
        <w:rFonts w:hint="default"/>
      </w:rPr>
    </w:lvl>
    <w:lvl w:ilvl="6" w:tplc="AFBA1F1E">
      <w:numFmt w:val="bullet"/>
      <w:lvlText w:val="•"/>
      <w:lvlJc w:val="left"/>
      <w:pPr>
        <w:ind w:left="3614" w:hanging="360"/>
      </w:pPr>
      <w:rPr>
        <w:rFonts w:hint="default"/>
      </w:rPr>
    </w:lvl>
    <w:lvl w:ilvl="7" w:tplc="3FD4259E">
      <w:numFmt w:val="bullet"/>
      <w:lvlText w:val="•"/>
      <w:lvlJc w:val="left"/>
      <w:pPr>
        <w:ind w:left="4143" w:hanging="360"/>
      </w:pPr>
      <w:rPr>
        <w:rFonts w:hint="default"/>
      </w:rPr>
    </w:lvl>
    <w:lvl w:ilvl="8" w:tplc="80E08544">
      <w:numFmt w:val="bullet"/>
      <w:lvlText w:val="•"/>
      <w:lvlJc w:val="left"/>
      <w:pPr>
        <w:ind w:left="4672" w:hanging="360"/>
      </w:pPr>
      <w:rPr>
        <w:rFonts w:hint="default"/>
      </w:rPr>
    </w:lvl>
  </w:abstractNum>
  <w:abstractNum w:abstractNumId="49" w15:restartNumberingAfterBreak="0">
    <w:nsid w:val="711743F5"/>
    <w:multiLevelType w:val="hybridMultilevel"/>
    <w:tmpl w:val="90A4569C"/>
    <w:lvl w:ilvl="0" w:tplc="17F43040">
      <w:numFmt w:val="bullet"/>
      <w:lvlText w:val="•"/>
      <w:lvlJc w:val="left"/>
      <w:pPr>
        <w:ind w:left="2159" w:hanging="360"/>
      </w:pPr>
      <w:rPr>
        <w:rFonts w:ascii="Arial" w:eastAsia="Arial" w:hAnsi="Arial" w:cs="Arial" w:hint="default"/>
        <w:color w:val="5F636A"/>
        <w:w w:val="73"/>
        <w:sz w:val="21"/>
        <w:szCs w:val="21"/>
      </w:rPr>
    </w:lvl>
    <w:lvl w:ilvl="1" w:tplc="7342359C">
      <w:numFmt w:val="bullet"/>
      <w:lvlText w:val="•"/>
      <w:lvlJc w:val="left"/>
      <w:pPr>
        <w:ind w:left="3134" w:hanging="360"/>
      </w:pPr>
      <w:rPr>
        <w:rFonts w:hint="default"/>
      </w:rPr>
    </w:lvl>
    <w:lvl w:ilvl="2" w:tplc="F2205542">
      <w:numFmt w:val="bullet"/>
      <w:lvlText w:val="•"/>
      <w:lvlJc w:val="left"/>
      <w:pPr>
        <w:ind w:left="4109" w:hanging="360"/>
      </w:pPr>
      <w:rPr>
        <w:rFonts w:hint="default"/>
      </w:rPr>
    </w:lvl>
    <w:lvl w:ilvl="3" w:tplc="57A4BDBA">
      <w:numFmt w:val="bullet"/>
      <w:lvlText w:val="•"/>
      <w:lvlJc w:val="left"/>
      <w:pPr>
        <w:ind w:left="5083" w:hanging="360"/>
      </w:pPr>
      <w:rPr>
        <w:rFonts w:hint="default"/>
      </w:rPr>
    </w:lvl>
    <w:lvl w:ilvl="4" w:tplc="3310342C">
      <w:numFmt w:val="bullet"/>
      <w:lvlText w:val="•"/>
      <w:lvlJc w:val="left"/>
      <w:pPr>
        <w:ind w:left="6058" w:hanging="360"/>
      </w:pPr>
      <w:rPr>
        <w:rFonts w:hint="default"/>
      </w:rPr>
    </w:lvl>
    <w:lvl w:ilvl="5" w:tplc="DFD4833A">
      <w:numFmt w:val="bullet"/>
      <w:lvlText w:val="•"/>
      <w:lvlJc w:val="left"/>
      <w:pPr>
        <w:ind w:left="7032" w:hanging="360"/>
      </w:pPr>
      <w:rPr>
        <w:rFonts w:hint="default"/>
      </w:rPr>
    </w:lvl>
    <w:lvl w:ilvl="6" w:tplc="C46E3E44">
      <w:numFmt w:val="bullet"/>
      <w:lvlText w:val="•"/>
      <w:lvlJc w:val="left"/>
      <w:pPr>
        <w:ind w:left="8007" w:hanging="360"/>
      </w:pPr>
      <w:rPr>
        <w:rFonts w:hint="default"/>
      </w:rPr>
    </w:lvl>
    <w:lvl w:ilvl="7" w:tplc="0032F2BE">
      <w:numFmt w:val="bullet"/>
      <w:lvlText w:val="•"/>
      <w:lvlJc w:val="left"/>
      <w:pPr>
        <w:ind w:left="8981" w:hanging="360"/>
      </w:pPr>
      <w:rPr>
        <w:rFonts w:hint="default"/>
      </w:rPr>
    </w:lvl>
    <w:lvl w:ilvl="8" w:tplc="0F082CA0">
      <w:numFmt w:val="bullet"/>
      <w:lvlText w:val="•"/>
      <w:lvlJc w:val="left"/>
      <w:pPr>
        <w:ind w:left="9956" w:hanging="360"/>
      </w:pPr>
      <w:rPr>
        <w:rFonts w:hint="default"/>
      </w:rPr>
    </w:lvl>
  </w:abstractNum>
  <w:abstractNum w:abstractNumId="50" w15:restartNumberingAfterBreak="0">
    <w:nsid w:val="71853CC4"/>
    <w:multiLevelType w:val="hybridMultilevel"/>
    <w:tmpl w:val="BCC42D86"/>
    <w:lvl w:ilvl="0" w:tplc="EAC063F6">
      <w:start w:val="30"/>
      <w:numFmt w:val="decimal"/>
      <w:lvlText w:val="%1"/>
      <w:lvlJc w:val="left"/>
      <w:pPr>
        <w:ind w:left="2160" w:hanging="720"/>
        <w:jc w:val="left"/>
      </w:pPr>
      <w:rPr>
        <w:rFonts w:hint="default"/>
        <w:b/>
        <w:bCs/>
        <w:w w:val="99"/>
      </w:rPr>
    </w:lvl>
    <w:lvl w:ilvl="1" w:tplc="3A5E903A">
      <w:numFmt w:val="bullet"/>
      <w:lvlText w:val="•"/>
      <w:lvlJc w:val="left"/>
      <w:pPr>
        <w:ind w:left="3134" w:hanging="720"/>
      </w:pPr>
      <w:rPr>
        <w:rFonts w:hint="default"/>
      </w:rPr>
    </w:lvl>
    <w:lvl w:ilvl="2" w:tplc="A36E649C">
      <w:numFmt w:val="bullet"/>
      <w:lvlText w:val="•"/>
      <w:lvlJc w:val="left"/>
      <w:pPr>
        <w:ind w:left="4109" w:hanging="720"/>
      </w:pPr>
      <w:rPr>
        <w:rFonts w:hint="default"/>
      </w:rPr>
    </w:lvl>
    <w:lvl w:ilvl="3" w:tplc="0E90F6DE">
      <w:numFmt w:val="bullet"/>
      <w:lvlText w:val="•"/>
      <w:lvlJc w:val="left"/>
      <w:pPr>
        <w:ind w:left="5083" w:hanging="720"/>
      </w:pPr>
      <w:rPr>
        <w:rFonts w:hint="default"/>
      </w:rPr>
    </w:lvl>
    <w:lvl w:ilvl="4" w:tplc="649C3DB4">
      <w:numFmt w:val="bullet"/>
      <w:lvlText w:val="•"/>
      <w:lvlJc w:val="left"/>
      <w:pPr>
        <w:ind w:left="6058" w:hanging="720"/>
      </w:pPr>
      <w:rPr>
        <w:rFonts w:hint="default"/>
      </w:rPr>
    </w:lvl>
    <w:lvl w:ilvl="5" w:tplc="B6CE7060">
      <w:numFmt w:val="bullet"/>
      <w:lvlText w:val="•"/>
      <w:lvlJc w:val="left"/>
      <w:pPr>
        <w:ind w:left="7032" w:hanging="720"/>
      </w:pPr>
      <w:rPr>
        <w:rFonts w:hint="default"/>
      </w:rPr>
    </w:lvl>
    <w:lvl w:ilvl="6" w:tplc="B3A0A942">
      <w:numFmt w:val="bullet"/>
      <w:lvlText w:val="•"/>
      <w:lvlJc w:val="left"/>
      <w:pPr>
        <w:ind w:left="8007" w:hanging="720"/>
      </w:pPr>
      <w:rPr>
        <w:rFonts w:hint="default"/>
      </w:rPr>
    </w:lvl>
    <w:lvl w:ilvl="7" w:tplc="FAA071EA">
      <w:numFmt w:val="bullet"/>
      <w:lvlText w:val="•"/>
      <w:lvlJc w:val="left"/>
      <w:pPr>
        <w:ind w:left="8981" w:hanging="720"/>
      </w:pPr>
      <w:rPr>
        <w:rFonts w:hint="default"/>
      </w:rPr>
    </w:lvl>
    <w:lvl w:ilvl="8" w:tplc="A76089DC">
      <w:numFmt w:val="bullet"/>
      <w:lvlText w:val="•"/>
      <w:lvlJc w:val="left"/>
      <w:pPr>
        <w:ind w:left="9956" w:hanging="720"/>
      </w:pPr>
      <w:rPr>
        <w:rFonts w:hint="default"/>
      </w:rPr>
    </w:lvl>
  </w:abstractNum>
  <w:abstractNum w:abstractNumId="51" w15:restartNumberingAfterBreak="0">
    <w:nsid w:val="71AD5405"/>
    <w:multiLevelType w:val="hybridMultilevel"/>
    <w:tmpl w:val="0498B730"/>
    <w:lvl w:ilvl="0" w:tplc="304C3C88">
      <w:start w:val="9"/>
      <w:numFmt w:val="decimal"/>
      <w:lvlText w:val="%1"/>
      <w:lvlJc w:val="left"/>
      <w:pPr>
        <w:ind w:left="2702" w:hanging="721"/>
        <w:jc w:val="left"/>
      </w:pPr>
      <w:rPr>
        <w:rFonts w:hint="default"/>
        <w:w w:val="99"/>
      </w:rPr>
    </w:lvl>
    <w:lvl w:ilvl="1" w:tplc="C1B6175A">
      <w:numFmt w:val="bullet"/>
      <w:lvlText w:val="•"/>
      <w:lvlJc w:val="left"/>
      <w:pPr>
        <w:ind w:left="3620" w:hanging="721"/>
      </w:pPr>
      <w:rPr>
        <w:rFonts w:hint="default"/>
      </w:rPr>
    </w:lvl>
    <w:lvl w:ilvl="2" w:tplc="1562C010">
      <w:numFmt w:val="bullet"/>
      <w:lvlText w:val="•"/>
      <w:lvlJc w:val="left"/>
      <w:pPr>
        <w:ind w:left="4541" w:hanging="721"/>
      </w:pPr>
      <w:rPr>
        <w:rFonts w:hint="default"/>
      </w:rPr>
    </w:lvl>
    <w:lvl w:ilvl="3" w:tplc="CF72CBB4">
      <w:numFmt w:val="bullet"/>
      <w:lvlText w:val="•"/>
      <w:lvlJc w:val="left"/>
      <w:pPr>
        <w:ind w:left="5461" w:hanging="721"/>
      </w:pPr>
      <w:rPr>
        <w:rFonts w:hint="default"/>
      </w:rPr>
    </w:lvl>
    <w:lvl w:ilvl="4" w:tplc="736A1C22">
      <w:numFmt w:val="bullet"/>
      <w:lvlText w:val="•"/>
      <w:lvlJc w:val="left"/>
      <w:pPr>
        <w:ind w:left="6382" w:hanging="721"/>
      </w:pPr>
      <w:rPr>
        <w:rFonts w:hint="default"/>
      </w:rPr>
    </w:lvl>
    <w:lvl w:ilvl="5" w:tplc="B734FF34">
      <w:numFmt w:val="bullet"/>
      <w:lvlText w:val="•"/>
      <w:lvlJc w:val="left"/>
      <w:pPr>
        <w:ind w:left="7302" w:hanging="721"/>
      </w:pPr>
      <w:rPr>
        <w:rFonts w:hint="default"/>
      </w:rPr>
    </w:lvl>
    <w:lvl w:ilvl="6" w:tplc="2624BD14">
      <w:numFmt w:val="bullet"/>
      <w:lvlText w:val="•"/>
      <w:lvlJc w:val="left"/>
      <w:pPr>
        <w:ind w:left="8223" w:hanging="721"/>
      </w:pPr>
      <w:rPr>
        <w:rFonts w:hint="default"/>
      </w:rPr>
    </w:lvl>
    <w:lvl w:ilvl="7" w:tplc="51103490">
      <w:numFmt w:val="bullet"/>
      <w:lvlText w:val="•"/>
      <w:lvlJc w:val="left"/>
      <w:pPr>
        <w:ind w:left="9143" w:hanging="721"/>
      </w:pPr>
      <w:rPr>
        <w:rFonts w:hint="default"/>
      </w:rPr>
    </w:lvl>
    <w:lvl w:ilvl="8" w:tplc="F4E23626">
      <w:numFmt w:val="bullet"/>
      <w:lvlText w:val="•"/>
      <w:lvlJc w:val="left"/>
      <w:pPr>
        <w:ind w:left="10064" w:hanging="721"/>
      </w:pPr>
      <w:rPr>
        <w:rFonts w:hint="default"/>
      </w:rPr>
    </w:lvl>
  </w:abstractNum>
  <w:abstractNum w:abstractNumId="52" w15:restartNumberingAfterBreak="0">
    <w:nsid w:val="7689449F"/>
    <w:multiLevelType w:val="hybridMultilevel"/>
    <w:tmpl w:val="73C233FE"/>
    <w:lvl w:ilvl="0" w:tplc="E3B8A91E">
      <w:numFmt w:val="bullet"/>
      <w:lvlText w:val="•"/>
      <w:lvlJc w:val="left"/>
      <w:pPr>
        <w:ind w:left="439" w:hanging="360"/>
      </w:pPr>
      <w:rPr>
        <w:rFonts w:ascii="Arial" w:eastAsia="Arial" w:hAnsi="Arial" w:cs="Arial" w:hint="default"/>
        <w:color w:val="5F636A"/>
        <w:w w:val="142"/>
        <w:sz w:val="21"/>
        <w:szCs w:val="21"/>
      </w:rPr>
    </w:lvl>
    <w:lvl w:ilvl="1" w:tplc="723E4324">
      <w:numFmt w:val="bullet"/>
      <w:lvlText w:val="•"/>
      <w:lvlJc w:val="left"/>
      <w:pPr>
        <w:ind w:left="969" w:hanging="360"/>
      </w:pPr>
      <w:rPr>
        <w:rFonts w:hint="default"/>
      </w:rPr>
    </w:lvl>
    <w:lvl w:ilvl="2" w:tplc="18E20CAA">
      <w:numFmt w:val="bullet"/>
      <w:lvlText w:val="•"/>
      <w:lvlJc w:val="left"/>
      <w:pPr>
        <w:ind w:left="1498" w:hanging="360"/>
      </w:pPr>
      <w:rPr>
        <w:rFonts w:hint="default"/>
      </w:rPr>
    </w:lvl>
    <w:lvl w:ilvl="3" w:tplc="25544F12">
      <w:numFmt w:val="bullet"/>
      <w:lvlText w:val="•"/>
      <w:lvlJc w:val="left"/>
      <w:pPr>
        <w:ind w:left="2027" w:hanging="360"/>
      </w:pPr>
      <w:rPr>
        <w:rFonts w:hint="default"/>
      </w:rPr>
    </w:lvl>
    <w:lvl w:ilvl="4" w:tplc="E6781A4C">
      <w:numFmt w:val="bullet"/>
      <w:lvlText w:val="•"/>
      <w:lvlJc w:val="left"/>
      <w:pPr>
        <w:ind w:left="2556" w:hanging="360"/>
      </w:pPr>
      <w:rPr>
        <w:rFonts w:hint="default"/>
      </w:rPr>
    </w:lvl>
    <w:lvl w:ilvl="5" w:tplc="1E3E9C92">
      <w:numFmt w:val="bullet"/>
      <w:lvlText w:val="•"/>
      <w:lvlJc w:val="left"/>
      <w:pPr>
        <w:ind w:left="3085" w:hanging="360"/>
      </w:pPr>
      <w:rPr>
        <w:rFonts w:hint="default"/>
      </w:rPr>
    </w:lvl>
    <w:lvl w:ilvl="6" w:tplc="29D08E0C">
      <w:numFmt w:val="bullet"/>
      <w:lvlText w:val="•"/>
      <w:lvlJc w:val="left"/>
      <w:pPr>
        <w:ind w:left="3614" w:hanging="360"/>
      </w:pPr>
      <w:rPr>
        <w:rFonts w:hint="default"/>
      </w:rPr>
    </w:lvl>
    <w:lvl w:ilvl="7" w:tplc="D032A920">
      <w:numFmt w:val="bullet"/>
      <w:lvlText w:val="•"/>
      <w:lvlJc w:val="left"/>
      <w:pPr>
        <w:ind w:left="4143" w:hanging="360"/>
      </w:pPr>
      <w:rPr>
        <w:rFonts w:hint="default"/>
      </w:rPr>
    </w:lvl>
    <w:lvl w:ilvl="8" w:tplc="E0F49146">
      <w:numFmt w:val="bullet"/>
      <w:lvlText w:val="•"/>
      <w:lvlJc w:val="left"/>
      <w:pPr>
        <w:ind w:left="4672" w:hanging="360"/>
      </w:pPr>
      <w:rPr>
        <w:rFonts w:hint="default"/>
      </w:rPr>
    </w:lvl>
  </w:abstractNum>
  <w:abstractNum w:abstractNumId="53" w15:restartNumberingAfterBreak="0">
    <w:nsid w:val="7865015E"/>
    <w:multiLevelType w:val="hybridMultilevel"/>
    <w:tmpl w:val="3558CE44"/>
    <w:lvl w:ilvl="0" w:tplc="9356F4C4">
      <w:numFmt w:val="bullet"/>
      <w:lvlText w:val="•"/>
      <w:lvlJc w:val="left"/>
      <w:pPr>
        <w:ind w:left="439" w:hanging="360"/>
      </w:pPr>
      <w:rPr>
        <w:rFonts w:ascii="Arial" w:eastAsia="Arial" w:hAnsi="Arial" w:cs="Arial" w:hint="default"/>
        <w:color w:val="5F636A"/>
        <w:w w:val="142"/>
        <w:sz w:val="21"/>
        <w:szCs w:val="21"/>
      </w:rPr>
    </w:lvl>
    <w:lvl w:ilvl="1" w:tplc="A7304AD4">
      <w:numFmt w:val="bullet"/>
      <w:lvlText w:val="•"/>
      <w:lvlJc w:val="left"/>
      <w:pPr>
        <w:ind w:left="969" w:hanging="360"/>
      </w:pPr>
      <w:rPr>
        <w:rFonts w:hint="default"/>
      </w:rPr>
    </w:lvl>
    <w:lvl w:ilvl="2" w:tplc="14903A16">
      <w:numFmt w:val="bullet"/>
      <w:lvlText w:val="•"/>
      <w:lvlJc w:val="left"/>
      <w:pPr>
        <w:ind w:left="1498" w:hanging="360"/>
      </w:pPr>
      <w:rPr>
        <w:rFonts w:hint="default"/>
      </w:rPr>
    </w:lvl>
    <w:lvl w:ilvl="3" w:tplc="D6924C52">
      <w:numFmt w:val="bullet"/>
      <w:lvlText w:val="•"/>
      <w:lvlJc w:val="left"/>
      <w:pPr>
        <w:ind w:left="2027" w:hanging="360"/>
      </w:pPr>
      <w:rPr>
        <w:rFonts w:hint="default"/>
      </w:rPr>
    </w:lvl>
    <w:lvl w:ilvl="4" w:tplc="5A3C17EC">
      <w:numFmt w:val="bullet"/>
      <w:lvlText w:val="•"/>
      <w:lvlJc w:val="left"/>
      <w:pPr>
        <w:ind w:left="2556" w:hanging="360"/>
      </w:pPr>
      <w:rPr>
        <w:rFonts w:hint="default"/>
      </w:rPr>
    </w:lvl>
    <w:lvl w:ilvl="5" w:tplc="3EFE1066">
      <w:numFmt w:val="bullet"/>
      <w:lvlText w:val="•"/>
      <w:lvlJc w:val="left"/>
      <w:pPr>
        <w:ind w:left="3085" w:hanging="360"/>
      </w:pPr>
      <w:rPr>
        <w:rFonts w:hint="default"/>
      </w:rPr>
    </w:lvl>
    <w:lvl w:ilvl="6" w:tplc="586A39E8">
      <w:numFmt w:val="bullet"/>
      <w:lvlText w:val="•"/>
      <w:lvlJc w:val="left"/>
      <w:pPr>
        <w:ind w:left="3614" w:hanging="360"/>
      </w:pPr>
      <w:rPr>
        <w:rFonts w:hint="default"/>
      </w:rPr>
    </w:lvl>
    <w:lvl w:ilvl="7" w:tplc="F2D6AD4A">
      <w:numFmt w:val="bullet"/>
      <w:lvlText w:val="•"/>
      <w:lvlJc w:val="left"/>
      <w:pPr>
        <w:ind w:left="4143" w:hanging="360"/>
      </w:pPr>
      <w:rPr>
        <w:rFonts w:hint="default"/>
      </w:rPr>
    </w:lvl>
    <w:lvl w:ilvl="8" w:tplc="669A84B6">
      <w:numFmt w:val="bullet"/>
      <w:lvlText w:val="•"/>
      <w:lvlJc w:val="left"/>
      <w:pPr>
        <w:ind w:left="4672" w:hanging="360"/>
      </w:pPr>
      <w:rPr>
        <w:rFonts w:hint="default"/>
      </w:rPr>
    </w:lvl>
  </w:abstractNum>
  <w:num w:numId="1">
    <w:abstractNumId w:val="42"/>
  </w:num>
  <w:num w:numId="2">
    <w:abstractNumId w:val="22"/>
  </w:num>
  <w:num w:numId="3">
    <w:abstractNumId w:val="20"/>
  </w:num>
  <w:num w:numId="4">
    <w:abstractNumId w:val="33"/>
  </w:num>
  <w:num w:numId="5">
    <w:abstractNumId w:val="8"/>
  </w:num>
  <w:num w:numId="6">
    <w:abstractNumId w:val="47"/>
  </w:num>
  <w:num w:numId="7">
    <w:abstractNumId w:val="24"/>
  </w:num>
  <w:num w:numId="8">
    <w:abstractNumId w:val="37"/>
  </w:num>
  <w:num w:numId="9">
    <w:abstractNumId w:val="25"/>
  </w:num>
  <w:num w:numId="10">
    <w:abstractNumId w:val="44"/>
  </w:num>
  <w:num w:numId="11">
    <w:abstractNumId w:val="21"/>
  </w:num>
  <w:num w:numId="12">
    <w:abstractNumId w:val="11"/>
  </w:num>
  <w:num w:numId="13">
    <w:abstractNumId w:val="23"/>
  </w:num>
  <w:num w:numId="14">
    <w:abstractNumId w:val="3"/>
  </w:num>
  <w:num w:numId="15">
    <w:abstractNumId w:val="34"/>
  </w:num>
  <w:num w:numId="16">
    <w:abstractNumId w:val="19"/>
  </w:num>
  <w:num w:numId="17">
    <w:abstractNumId w:val="17"/>
  </w:num>
  <w:num w:numId="18">
    <w:abstractNumId w:val="7"/>
  </w:num>
  <w:num w:numId="19">
    <w:abstractNumId w:val="2"/>
  </w:num>
  <w:num w:numId="20">
    <w:abstractNumId w:val="9"/>
  </w:num>
  <w:num w:numId="21">
    <w:abstractNumId w:val="1"/>
  </w:num>
  <w:num w:numId="22">
    <w:abstractNumId w:val="45"/>
  </w:num>
  <w:num w:numId="23">
    <w:abstractNumId w:val="46"/>
  </w:num>
  <w:num w:numId="24">
    <w:abstractNumId w:val="29"/>
  </w:num>
  <w:num w:numId="25">
    <w:abstractNumId w:val="14"/>
  </w:num>
  <w:num w:numId="26">
    <w:abstractNumId w:val="53"/>
  </w:num>
  <w:num w:numId="27">
    <w:abstractNumId w:val="39"/>
  </w:num>
  <w:num w:numId="28">
    <w:abstractNumId w:val="36"/>
  </w:num>
  <w:num w:numId="29">
    <w:abstractNumId w:val="5"/>
  </w:num>
  <w:num w:numId="30">
    <w:abstractNumId w:val="18"/>
  </w:num>
  <w:num w:numId="31">
    <w:abstractNumId w:val="35"/>
  </w:num>
  <w:num w:numId="32">
    <w:abstractNumId w:val="26"/>
  </w:num>
  <w:num w:numId="33">
    <w:abstractNumId w:val="48"/>
  </w:num>
  <w:num w:numId="34">
    <w:abstractNumId w:val="52"/>
  </w:num>
  <w:num w:numId="35">
    <w:abstractNumId w:val="43"/>
  </w:num>
  <w:num w:numId="36">
    <w:abstractNumId w:val="10"/>
  </w:num>
  <w:num w:numId="37">
    <w:abstractNumId w:val="31"/>
  </w:num>
  <w:num w:numId="38">
    <w:abstractNumId w:val="40"/>
  </w:num>
  <w:num w:numId="39">
    <w:abstractNumId w:val="0"/>
  </w:num>
  <w:num w:numId="40">
    <w:abstractNumId w:val="13"/>
  </w:num>
  <w:num w:numId="41">
    <w:abstractNumId w:val="49"/>
  </w:num>
  <w:num w:numId="42">
    <w:abstractNumId w:val="32"/>
  </w:num>
  <w:num w:numId="43">
    <w:abstractNumId w:val="12"/>
  </w:num>
  <w:num w:numId="44">
    <w:abstractNumId w:val="27"/>
  </w:num>
  <w:num w:numId="45">
    <w:abstractNumId w:val="4"/>
  </w:num>
  <w:num w:numId="46">
    <w:abstractNumId w:val="16"/>
  </w:num>
  <w:num w:numId="47">
    <w:abstractNumId w:val="28"/>
  </w:num>
  <w:num w:numId="48">
    <w:abstractNumId w:val="50"/>
  </w:num>
  <w:num w:numId="49">
    <w:abstractNumId w:val="15"/>
  </w:num>
  <w:num w:numId="50">
    <w:abstractNumId w:val="30"/>
  </w:num>
  <w:num w:numId="51">
    <w:abstractNumId w:val="38"/>
  </w:num>
  <w:num w:numId="52">
    <w:abstractNumId w:val="51"/>
  </w:num>
  <w:num w:numId="53">
    <w:abstractNumId w:val="41"/>
  </w:num>
  <w:num w:numId="54">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20"/>
  <w:drawingGridHorizontalSpacing w:val="110"/>
  <w:displayHorizontalDrawingGridEvery w:val="2"/>
  <w:characterSpacingControl w:val="doNotCompress"/>
  <w:hdrShapeDefaults>
    <o:shapedefaults v:ext="edit" spidmax="211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97975"/>
    <w:rsid w:val="00687543"/>
    <w:rsid w:val="00AF264C"/>
    <w:rsid w:val="00C97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15:docId w15:val="{97632DD1-1A53-1645-92BF-8712DEE7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43"/>
      <w:ind w:left="839"/>
      <w:outlineLvl w:val="0"/>
    </w:pPr>
    <w:rPr>
      <w:b/>
      <w:bCs/>
      <w:sz w:val="110"/>
      <w:szCs w:val="110"/>
    </w:rPr>
  </w:style>
  <w:style w:type="paragraph" w:styleId="Heading2">
    <w:name w:val="heading 2"/>
    <w:basedOn w:val="Normal"/>
    <w:uiPriority w:val="9"/>
    <w:unhideWhenUsed/>
    <w:qFormat/>
    <w:pPr>
      <w:spacing w:before="125"/>
      <w:ind w:left="720"/>
      <w:outlineLvl w:val="1"/>
    </w:pPr>
    <w:rPr>
      <w:b/>
      <w:bCs/>
      <w:sz w:val="64"/>
      <w:szCs w:val="64"/>
    </w:rPr>
  </w:style>
  <w:style w:type="paragraph" w:styleId="Heading3">
    <w:name w:val="heading 3"/>
    <w:basedOn w:val="Normal"/>
    <w:uiPriority w:val="9"/>
    <w:unhideWhenUsed/>
    <w:qFormat/>
    <w:pPr>
      <w:spacing w:before="121"/>
      <w:ind w:left="1030"/>
      <w:outlineLvl w:val="2"/>
    </w:pPr>
    <w:rPr>
      <w:b/>
      <w:bCs/>
      <w:sz w:val="54"/>
      <w:szCs w:val="54"/>
    </w:rPr>
  </w:style>
  <w:style w:type="paragraph" w:styleId="Heading4">
    <w:name w:val="heading 4"/>
    <w:basedOn w:val="Normal"/>
    <w:uiPriority w:val="9"/>
    <w:unhideWhenUsed/>
    <w:qFormat/>
    <w:pPr>
      <w:spacing w:before="26"/>
      <w:outlineLvl w:val="3"/>
    </w:pPr>
    <w:rPr>
      <w:b/>
      <w:bCs/>
      <w:sz w:val="44"/>
      <w:szCs w:val="44"/>
    </w:rPr>
  </w:style>
  <w:style w:type="paragraph" w:styleId="Heading5">
    <w:name w:val="heading 5"/>
    <w:basedOn w:val="Normal"/>
    <w:uiPriority w:val="9"/>
    <w:unhideWhenUsed/>
    <w:qFormat/>
    <w:pPr>
      <w:spacing w:before="55"/>
      <w:ind w:left="254"/>
      <w:outlineLvl w:val="4"/>
    </w:pPr>
    <w:rPr>
      <w:b/>
      <w:bCs/>
      <w:sz w:val="38"/>
      <w:szCs w:val="38"/>
    </w:rPr>
  </w:style>
  <w:style w:type="paragraph" w:styleId="Heading6">
    <w:name w:val="heading 6"/>
    <w:basedOn w:val="Normal"/>
    <w:uiPriority w:val="9"/>
    <w:unhideWhenUsed/>
    <w:qFormat/>
    <w:pPr>
      <w:ind w:left="720"/>
      <w:outlineLvl w:val="5"/>
    </w:pPr>
    <w:rPr>
      <w:b/>
      <w:bCs/>
      <w:sz w:val="36"/>
      <w:szCs w:val="36"/>
    </w:rPr>
  </w:style>
  <w:style w:type="paragraph" w:styleId="Heading7">
    <w:name w:val="heading 7"/>
    <w:basedOn w:val="Normal"/>
    <w:uiPriority w:val="1"/>
    <w:qFormat/>
    <w:pPr>
      <w:ind w:left="2159"/>
      <w:outlineLvl w:val="6"/>
    </w:pPr>
    <w:rPr>
      <w:b/>
      <w:bCs/>
      <w:sz w:val="28"/>
      <w:szCs w:val="28"/>
    </w:rPr>
  </w:style>
  <w:style w:type="paragraph" w:styleId="Heading8">
    <w:name w:val="heading 8"/>
    <w:basedOn w:val="Normal"/>
    <w:uiPriority w:val="1"/>
    <w:qFormat/>
    <w:pPr>
      <w:spacing w:before="191" w:line="293" w:lineRule="exact"/>
      <w:ind w:left="707"/>
      <w:outlineLvl w:val="7"/>
    </w:pPr>
    <w:rPr>
      <w:rFonts w:ascii="Arial-BoldItalicMT" w:eastAsia="Arial-BoldItalicMT" w:hAnsi="Arial-BoldItalicMT" w:cs="Arial-BoldItalicMT"/>
      <w:b/>
      <w:bCs/>
      <w:i/>
      <w:sz w:val="26"/>
      <w:szCs w:val="26"/>
    </w:rPr>
  </w:style>
  <w:style w:type="paragraph" w:styleId="Heading9">
    <w:name w:val="heading 9"/>
    <w:basedOn w:val="Normal"/>
    <w:uiPriority w:val="1"/>
    <w:qFormat/>
    <w:pPr>
      <w:spacing w:before="17"/>
      <w:ind w:left="239"/>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43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image" Target="media/image15.png"/><Relationship Id="rId42" Type="http://schemas.openxmlformats.org/officeDocument/2006/relationships/hyperlink" Target="http://www.youtube.com/" TargetMode="External"/><Relationship Id="rId47" Type="http://schemas.openxmlformats.org/officeDocument/2006/relationships/image" Target="media/image29.jpeg"/><Relationship Id="rId63" Type="http://schemas.openxmlformats.org/officeDocument/2006/relationships/header" Target="header10.xml"/><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4.png"/><Relationship Id="rId112" Type="http://schemas.openxmlformats.org/officeDocument/2006/relationships/image" Target="media/image77.png"/><Relationship Id="rId16" Type="http://schemas.openxmlformats.org/officeDocument/2006/relationships/image" Target="media/image10.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2.jpeg"/><Relationship Id="rId53" Type="http://schemas.openxmlformats.org/officeDocument/2006/relationships/image" Target="media/image33.png"/><Relationship Id="rId58" Type="http://schemas.openxmlformats.org/officeDocument/2006/relationships/image" Target="media/image37.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header" Target="header20.xml"/><Relationship Id="rId123" Type="http://schemas.openxmlformats.org/officeDocument/2006/relationships/hyperlink" Target="http://www/" TargetMode="External"/><Relationship Id="rId128" Type="http://schemas.openxmlformats.org/officeDocument/2006/relationships/header" Target="header24.xml"/><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hyperlink" Target="http://www.mhpsalud.org/" TargetMode="Externa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image" Target="media/image27.jpeg"/><Relationship Id="rId48" Type="http://schemas.openxmlformats.org/officeDocument/2006/relationships/image" Target="media/image30.jpeg"/><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8.png"/><Relationship Id="rId118" Type="http://schemas.openxmlformats.org/officeDocument/2006/relationships/hyperlink" Target="http://www.acquireproject.org/fileadmin/user_upload/ACQUIRE/Facilitative-Supervision/Participants-" TargetMode="Externa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header" Target="header21.xml"/><Relationship Id="rId108" Type="http://schemas.openxmlformats.org/officeDocument/2006/relationships/image" Target="media/image73.png"/><Relationship Id="rId124" Type="http://schemas.openxmlformats.org/officeDocument/2006/relationships/hyperlink" Target="http://www.acquireproject.org/fileadmin/user_upload/ACQUIRE/" TargetMode="External"/><Relationship Id="rId129" Type="http://schemas.openxmlformats.org/officeDocument/2006/relationships/fontTable" Target="fontTable.xml"/><Relationship Id="rId54" Type="http://schemas.openxmlformats.org/officeDocument/2006/relationships/image" Target="media/image34.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eader" Target="header14.xml"/><Relationship Id="rId96"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IPC@unicef.org" TargetMode="External"/><Relationship Id="rId28" Type="http://schemas.openxmlformats.org/officeDocument/2006/relationships/header" Target="header4.xml"/><Relationship Id="rId49" Type="http://schemas.openxmlformats.org/officeDocument/2006/relationships/image" Target="media/image31.png"/><Relationship Id="rId114" Type="http://schemas.openxmlformats.org/officeDocument/2006/relationships/image" Target="media/image79.png"/><Relationship Id="rId119" Type="http://schemas.openxmlformats.org/officeDocument/2006/relationships/hyperlink" Target="http://www.msh.org/sites/msh.org/files/Creating-a-Work-Climate-that-" TargetMode="External"/><Relationship Id="rId44" Type="http://schemas.openxmlformats.org/officeDocument/2006/relationships/header" Target="header7.xml"/><Relationship Id="rId60" Type="http://schemas.openxmlformats.org/officeDocument/2006/relationships/image" Target="media/image39.png"/><Relationship Id="rId65" Type="http://schemas.openxmlformats.org/officeDocument/2006/relationships/header" Target="header11.xml"/><Relationship Id="rId81" Type="http://schemas.openxmlformats.org/officeDocument/2006/relationships/image" Target="media/image58.png"/><Relationship Id="rId86" Type="http://schemas.openxmlformats.org/officeDocument/2006/relationships/image" Target="media/image63.jpeg"/><Relationship Id="rId130"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jpeg"/><Relationship Id="rId109" Type="http://schemas.openxmlformats.org/officeDocument/2006/relationships/image" Target="media/image74.png"/><Relationship Id="rId34" Type="http://schemas.openxmlformats.org/officeDocument/2006/relationships/header" Target="header5.xml"/><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66.jpeg"/><Relationship Id="rId104" Type="http://schemas.openxmlformats.org/officeDocument/2006/relationships/image" Target="media/image69.png"/><Relationship Id="rId120" Type="http://schemas.openxmlformats.org/officeDocument/2006/relationships/hyperlink" Target="http://www/" TargetMode="External"/><Relationship Id="rId125" Type="http://schemas.openxmlformats.org/officeDocument/2006/relationships/image" Target="media/image81.jpeg"/><Relationship Id="rId7" Type="http://schemas.openxmlformats.org/officeDocument/2006/relationships/image" Target="media/image1.jpeg"/><Relationship Id="rId71" Type="http://schemas.openxmlformats.org/officeDocument/2006/relationships/image" Target="media/image48.png"/><Relationship Id="rId92" Type="http://schemas.openxmlformats.org/officeDocument/2006/relationships/header" Target="header15.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mailto:IPC@unicef.org" TargetMode="External"/><Relationship Id="rId40" Type="http://schemas.openxmlformats.org/officeDocument/2006/relationships/image" Target="media/image25.png"/><Relationship Id="rId45" Type="http://schemas.openxmlformats.org/officeDocument/2006/relationships/header" Target="header8.xml"/><Relationship Id="rId66" Type="http://schemas.openxmlformats.org/officeDocument/2006/relationships/image" Target="media/image43.png"/><Relationship Id="rId87" Type="http://schemas.openxmlformats.org/officeDocument/2006/relationships/header" Target="header12.xml"/><Relationship Id="rId110" Type="http://schemas.openxmlformats.org/officeDocument/2006/relationships/image" Target="media/image75.png"/><Relationship Id="rId115" Type="http://schemas.openxmlformats.org/officeDocument/2006/relationships/image" Target="media/image80.png"/><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8.jpeg"/><Relationship Id="rId35" Type="http://schemas.openxmlformats.org/officeDocument/2006/relationships/header" Target="header6.xml"/><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67.jpeg"/><Relationship Id="rId105" Type="http://schemas.openxmlformats.org/officeDocument/2006/relationships/image" Target="media/image70.png"/><Relationship Id="rId126" Type="http://schemas.openxmlformats.org/officeDocument/2006/relationships/image" Target="media/image82.png"/><Relationship Id="rId8" Type="http://schemas.openxmlformats.org/officeDocument/2006/relationships/image" Target="media/image2.png"/><Relationship Id="rId51" Type="http://schemas.openxmlformats.org/officeDocument/2006/relationships/hyperlink" Target="http://www.youtube.com/watch?v=Hf8mjMU5aJk" TargetMode="External"/><Relationship Id="rId72" Type="http://schemas.openxmlformats.org/officeDocument/2006/relationships/image" Target="media/image49.png"/><Relationship Id="rId93" Type="http://schemas.openxmlformats.org/officeDocument/2006/relationships/header" Target="header16.xml"/><Relationship Id="rId98" Type="http://schemas.openxmlformats.org/officeDocument/2006/relationships/header" Target="header18.xml"/><Relationship Id="rId121" Type="http://schemas.openxmlformats.org/officeDocument/2006/relationships/hyperlink" Target="http://www.who.int/immunization/programmes_systems/supply_chain/benefits_of_immunization/en/" TargetMode="Externa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28.png"/><Relationship Id="rId67" Type="http://schemas.openxmlformats.org/officeDocument/2006/relationships/image" Target="media/image44.png"/><Relationship Id="rId116" Type="http://schemas.openxmlformats.org/officeDocument/2006/relationships/header" Target="header22.xml"/><Relationship Id="rId20" Type="http://schemas.openxmlformats.org/officeDocument/2006/relationships/image" Target="media/image14.png"/><Relationship Id="rId41" Type="http://schemas.openxmlformats.org/officeDocument/2006/relationships/image" Target="media/image26.png"/><Relationship Id="rId62" Type="http://schemas.openxmlformats.org/officeDocument/2006/relationships/image" Target="media/image41.png"/><Relationship Id="rId83" Type="http://schemas.openxmlformats.org/officeDocument/2006/relationships/image" Target="media/image60.jpeg"/><Relationship Id="rId88" Type="http://schemas.openxmlformats.org/officeDocument/2006/relationships/header" Target="header13.xml"/><Relationship Id="rId111" Type="http://schemas.openxmlformats.org/officeDocument/2006/relationships/image" Target="media/image76.png"/><Relationship Id="rId15" Type="http://schemas.openxmlformats.org/officeDocument/2006/relationships/image" Target="media/image9.png"/><Relationship Id="rId36" Type="http://schemas.openxmlformats.org/officeDocument/2006/relationships/hyperlink" Target="http://www.who.int/immunization/diseases/" TargetMode="External"/><Relationship Id="rId57" Type="http://schemas.openxmlformats.org/officeDocument/2006/relationships/header" Target="header9.xml"/><Relationship Id="rId106" Type="http://schemas.openxmlformats.org/officeDocument/2006/relationships/image" Target="media/image71.png"/><Relationship Id="rId127" Type="http://schemas.openxmlformats.org/officeDocument/2006/relationships/image" Target="media/image83.png"/><Relationship Id="rId10" Type="http://schemas.openxmlformats.org/officeDocument/2006/relationships/image" Target="media/image4.png"/><Relationship Id="rId31" Type="http://schemas.openxmlformats.org/officeDocument/2006/relationships/image" Target="media/image19.jpeg"/><Relationship Id="rId52" Type="http://schemas.openxmlformats.org/officeDocument/2006/relationships/hyperlink" Target="http://www.youtube.com/" TargetMode="External"/><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hyperlink" Target="http://www.mchip.net/sites/default/files/mchipfiles/CHW_ReferenceGuide_sm.pdf" TargetMode="External"/><Relationship Id="rId99" Type="http://schemas.openxmlformats.org/officeDocument/2006/relationships/header" Target="header19.xml"/><Relationship Id="rId101" Type="http://schemas.openxmlformats.org/officeDocument/2006/relationships/image" Target="media/image68.jpeg"/><Relationship Id="rId122" Type="http://schemas.openxmlformats.org/officeDocument/2006/relationships/hyperlink" Target="http://www.acquireproject.org/fileadmin/user_upload/ACQUIRE/Facilitative-Supervision/Participants-"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28070</Words>
  <Characters>163093</Characters>
  <Application>Microsoft Office Word</Application>
  <DocSecurity>0</DocSecurity>
  <Lines>4942</Lines>
  <Paragraphs>5461</Paragraphs>
  <ScaleCrop>false</ScaleCrop>
  <Company/>
  <LinksUpToDate>false</LinksUpToDate>
  <CharactersWithSpaces>185702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Loehr</cp:lastModifiedBy>
  <cp:revision>2</cp:revision>
  <dcterms:created xsi:type="dcterms:W3CDTF">2019-06-27T21:07:00Z</dcterms:created>
  <dcterms:modified xsi:type="dcterms:W3CDTF">2019-06-28T19:13:00Z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2019-06-26T00:00:00Z</vt:filetime>
  </property>
  <property fmtid="{D5CDD505-2E9C-101B-9397-08002B2CF9AE}" pid="3" name="Creator">
    <vt:lpwstr>Adobe InDesign CC 14.0 (Macintosh)</vt:lpwstr>
  </property>
  <property fmtid="{D5CDD505-2E9C-101B-9397-08002B2CF9AE}" pid="4" name="LastSaved">
    <vt:filetime>2019-06-27T00:00:00Z</vt:filetime>
  </property>
</Properties>
</file>